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DB" w:rsidRDefault="003565DB">
      <w:pPr>
        <w:pStyle w:val="ConsPlusTitle"/>
        <w:jc w:val="center"/>
        <w:outlineLvl w:val="0"/>
      </w:pPr>
      <w:r>
        <w:t>АДМИНИСТРАЦИЯ ПРИМОРСКОГО КРАЯ</w:t>
      </w:r>
    </w:p>
    <w:p w:rsidR="003565DB" w:rsidRDefault="003565DB">
      <w:pPr>
        <w:pStyle w:val="ConsPlusTitle"/>
        <w:jc w:val="center"/>
      </w:pPr>
    </w:p>
    <w:p w:rsidR="003565DB" w:rsidRDefault="003565DB">
      <w:pPr>
        <w:pStyle w:val="ConsPlusTitle"/>
        <w:jc w:val="center"/>
      </w:pPr>
      <w:bookmarkStart w:id="0" w:name="_GoBack"/>
      <w:r>
        <w:t>ПОСТАНОВЛЕНИЕ</w:t>
      </w:r>
    </w:p>
    <w:p w:rsidR="003565DB" w:rsidRDefault="003565DB">
      <w:pPr>
        <w:pStyle w:val="ConsPlusTitle"/>
        <w:jc w:val="center"/>
      </w:pPr>
      <w:r>
        <w:t>от 26 декабря 2007 г. N 360-па</w:t>
      </w:r>
    </w:p>
    <w:bookmarkEnd w:id="0"/>
    <w:p w:rsidR="003565DB" w:rsidRDefault="003565DB">
      <w:pPr>
        <w:pStyle w:val="ConsPlusTitle"/>
        <w:jc w:val="center"/>
      </w:pPr>
    </w:p>
    <w:p w:rsidR="003565DB" w:rsidRDefault="003565DB">
      <w:pPr>
        <w:pStyle w:val="ConsPlusTitle"/>
        <w:jc w:val="center"/>
      </w:pPr>
      <w:r>
        <w:t>ОБ УСТАНОВЛЕНИИ ДЛЯ ГРАЖДАН СТАВОК ПЛАТЫ</w:t>
      </w:r>
    </w:p>
    <w:p w:rsidR="003565DB" w:rsidRDefault="003565DB">
      <w:pPr>
        <w:pStyle w:val="ConsPlusTitle"/>
        <w:jc w:val="center"/>
      </w:pPr>
      <w:r>
        <w:t>ПО ДОГОВОРУ КУПЛИ-ПРОДАЖИ ЛЕСНЫХ НАСАЖДЕНИЙ</w:t>
      </w:r>
    </w:p>
    <w:p w:rsidR="003565DB" w:rsidRDefault="003565DB">
      <w:pPr>
        <w:pStyle w:val="ConsPlusTitle"/>
        <w:jc w:val="center"/>
      </w:pPr>
      <w:r>
        <w:t>ДЛЯ СОБСТВЕННЫХ НУЖД</w:t>
      </w:r>
    </w:p>
    <w:p w:rsidR="003565DB" w:rsidRDefault="003565DB">
      <w:pPr>
        <w:pStyle w:val="ConsPlusNormal"/>
        <w:jc w:val="center"/>
      </w:pPr>
    </w:p>
    <w:p w:rsidR="003565DB" w:rsidRDefault="003565DB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статей 76</w:t>
        </w:r>
      </w:hyperlink>
      <w:r>
        <w:t xml:space="preserve">, </w:t>
      </w:r>
      <w:hyperlink r:id="rId5" w:history="1">
        <w:r>
          <w:rPr>
            <w:color w:val="0000FF"/>
          </w:rPr>
          <w:t>82</w:t>
        </w:r>
      </w:hyperlink>
      <w:r>
        <w:t xml:space="preserve"> Лесного кодекса Российской Федерации, </w:t>
      </w:r>
      <w:hyperlink r:id="rId6" w:history="1">
        <w:r>
          <w:rPr>
            <w:color w:val="0000FF"/>
          </w:rPr>
          <w:t>статьи 6</w:t>
        </w:r>
      </w:hyperlink>
      <w:r>
        <w:t xml:space="preserve"> Закона Приморского края от 23 октября 2007 года N 141-КЗ "Об использовании лесов в Приморском крае" и 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 xml:space="preserve">1. Установить для граждан </w:t>
      </w:r>
      <w:hyperlink w:anchor="P29" w:history="1">
        <w:r>
          <w:rPr>
            <w:color w:val="0000FF"/>
          </w:rPr>
          <w:t>ставки</w:t>
        </w:r>
      </w:hyperlink>
      <w:r>
        <w:t xml:space="preserve"> платы по договору купли-продажи лесных насаждений для собственных нужд (прилагаются).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2. Департаменту социального развития и средств массовой информации Приморского края (</w:t>
      </w:r>
      <w:proofErr w:type="spellStart"/>
      <w:r>
        <w:t>Мельнишин</w:t>
      </w:r>
      <w:proofErr w:type="spellEnd"/>
      <w:r>
        <w:t>) опубликовать настоящее постановление в средствах массовой информации края.</w:t>
      </w:r>
    </w:p>
    <w:p w:rsidR="003565DB" w:rsidRDefault="003565DB">
      <w:pPr>
        <w:pStyle w:val="ConsPlusNormal"/>
        <w:ind w:firstLine="540"/>
        <w:jc w:val="both"/>
      </w:pPr>
    </w:p>
    <w:p w:rsidR="003565DB" w:rsidRDefault="003565DB">
      <w:pPr>
        <w:pStyle w:val="ConsPlusNormal"/>
        <w:jc w:val="right"/>
      </w:pPr>
      <w:r>
        <w:t>Губернатор края -</w:t>
      </w:r>
    </w:p>
    <w:p w:rsidR="003565DB" w:rsidRDefault="003565DB">
      <w:pPr>
        <w:pStyle w:val="ConsPlusNormal"/>
        <w:jc w:val="right"/>
      </w:pPr>
      <w:r>
        <w:t>Глава Администрации</w:t>
      </w:r>
    </w:p>
    <w:p w:rsidR="003565DB" w:rsidRDefault="003565DB">
      <w:pPr>
        <w:pStyle w:val="ConsPlusNormal"/>
        <w:jc w:val="right"/>
      </w:pPr>
      <w:r>
        <w:t>Приморского края</w:t>
      </w:r>
    </w:p>
    <w:p w:rsidR="003565DB" w:rsidRDefault="003565DB">
      <w:pPr>
        <w:pStyle w:val="ConsPlusNormal"/>
        <w:jc w:val="right"/>
      </w:pPr>
      <w:r>
        <w:t>С.М.ДАРЬКИН</w:t>
      </w:r>
    </w:p>
    <w:p w:rsidR="003565DB" w:rsidRDefault="003565DB">
      <w:pPr>
        <w:pStyle w:val="ConsPlusNormal"/>
        <w:ind w:firstLine="540"/>
        <w:jc w:val="both"/>
      </w:pPr>
    </w:p>
    <w:p w:rsidR="003565DB" w:rsidRDefault="003565DB">
      <w:pPr>
        <w:pStyle w:val="ConsPlusNormal"/>
        <w:ind w:firstLine="540"/>
        <w:jc w:val="both"/>
      </w:pPr>
    </w:p>
    <w:p w:rsidR="003565DB" w:rsidRDefault="003565DB">
      <w:pPr>
        <w:pStyle w:val="ConsPlusNormal"/>
        <w:ind w:firstLine="540"/>
        <w:jc w:val="both"/>
      </w:pPr>
    </w:p>
    <w:p w:rsidR="003565DB" w:rsidRDefault="003565DB">
      <w:pPr>
        <w:pStyle w:val="ConsPlusNormal"/>
        <w:ind w:firstLine="540"/>
        <w:jc w:val="both"/>
      </w:pPr>
    </w:p>
    <w:p w:rsidR="003565DB" w:rsidRDefault="003565DB">
      <w:pPr>
        <w:pStyle w:val="ConsPlusNormal"/>
        <w:ind w:firstLine="540"/>
        <w:jc w:val="both"/>
      </w:pPr>
    </w:p>
    <w:p w:rsidR="003565DB" w:rsidRDefault="003565DB">
      <w:pPr>
        <w:pStyle w:val="ConsPlusNormal"/>
        <w:jc w:val="right"/>
        <w:outlineLvl w:val="0"/>
      </w:pPr>
      <w:r>
        <w:t>Приложение</w:t>
      </w:r>
    </w:p>
    <w:p w:rsidR="003565DB" w:rsidRDefault="003565DB">
      <w:pPr>
        <w:pStyle w:val="ConsPlusNormal"/>
        <w:jc w:val="right"/>
      </w:pPr>
      <w:r>
        <w:t>к постановлению</w:t>
      </w:r>
    </w:p>
    <w:p w:rsidR="003565DB" w:rsidRDefault="003565DB">
      <w:pPr>
        <w:pStyle w:val="ConsPlusNormal"/>
        <w:jc w:val="right"/>
      </w:pPr>
      <w:r>
        <w:t>Администрации</w:t>
      </w:r>
    </w:p>
    <w:p w:rsidR="003565DB" w:rsidRDefault="003565DB">
      <w:pPr>
        <w:pStyle w:val="ConsPlusNormal"/>
        <w:jc w:val="right"/>
      </w:pPr>
      <w:r>
        <w:t>Приморского края</w:t>
      </w:r>
    </w:p>
    <w:p w:rsidR="003565DB" w:rsidRDefault="003565DB">
      <w:pPr>
        <w:pStyle w:val="ConsPlusNormal"/>
        <w:jc w:val="right"/>
      </w:pPr>
      <w:r>
        <w:t>от 26.12.2007 N 360-па</w:t>
      </w:r>
    </w:p>
    <w:p w:rsidR="003565DB" w:rsidRDefault="003565DB">
      <w:pPr>
        <w:pStyle w:val="ConsPlusNormal"/>
        <w:ind w:firstLine="540"/>
        <w:jc w:val="both"/>
      </w:pPr>
    </w:p>
    <w:p w:rsidR="003565DB" w:rsidRDefault="003565DB">
      <w:pPr>
        <w:pStyle w:val="ConsPlusTitle"/>
        <w:jc w:val="center"/>
      </w:pPr>
      <w:bookmarkStart w:id="1" w:name="P29"/>
      <w:bookmarkEnd w:id="1"/>
      <w:r>
        <w:t>СТАВКИ</w:t>
      </w:r>
    </w:p>
    <w:p w:rsidR="003565DB" w:rsidRDefault="003565DB">
      <w:pPr>
        <w:pStyle w:val="ConsPlusTitle"/>
        <w:jc w:val="center"/>
      </w:pPr>
      <w:r>
        <w:t>ПЛАТЫ ПО ДОГОВОРУ КУПЛИ-ПРОДАЖИ ЛЕСНЫХ НАСАЖДЕНИЙ</w:t>
      </w:r>
    </w:p>
    <w:p w:rsidR="003565DB" w:rsidRDefault="003565DB">
      <w:pPr>
        <w:pStyle w:val="ConsPlusTitle"/>
        <w:jc w:val="center"/>
      </w:pPr>
      <w:r>
        <w:t>ДЛЯ СОБСТВЕННЫХ НУЖД</w:t>
      </w:r>
    </w:p>
    <w:p w:rsidR="003565DB" w:rsidRDefault="003565DB">
      <w:pPr>
        <w:pStyle w:val="ConsPlusNormal"/>
        <w:ind w:firstLine="540"/>
        <w:jc w:val="both"/>
      </w:pPr>
    </w:p>
    <w:p w:rsidR="003565DB" w:rsidRDefault="003565DB">
      <w:pPr>
        <w:pStyle w:val="ConsPlusCell"/>
        <w:jc w:val="both"/>
      </w:pPr>
      <w:r>
        <w:t>┌─────────────┬───────┬──────────┬────────────────────────────────┐</w:t>
      </w:r>
    </w:p>
    <w:p w:rsidR="003565DB" w:rsidRDefault="003565DB">
      <w:pPr>
        <w:pStyle w:val="ConsPlusCell"/>
        <w:jc w:val="both"/>
      </w:pPr>
      <w:r>
        <w:t xml:space="preserve">│Породы </w:t>
      </w:r>
      <w:proofErr w:type="spellStart"/>
      <w:r>
        <w:t>лесных│Разряды│Расстояние</w:t>
      </w:r>
      <w:proofErr w:type="spellEnd"/>
      <w:r>
        <w:t>│   Ставка платы, рублей за 1    │</w:t>
      </w:r>
    </w:p>
    <w:p w:rsidR="003565DB" w:rsidRDefault="003565DB">
      <w:pPr>
        <w:pStyle w:val="ConsPlusCell"/>
        <w:jc w:val="both"/>
      </w:pPr>
      <w:r>
        <w:t xml:space="preserve">│насаждений   │ </w:t>
      </w:r>
      <w:proofErr w:type="gramStart"/>
      <w:r>
        <w:t>такс  │</w:t>
      </w:r>
      <w:proofErr w:type="gramEnd"/>
      <w:r>
        <w:t xml:space="preserve"> вывозки, │         плотный куб. м         │</w:t>
      </w:r>
    </w:p>
    <w:p w:rsidR="003565DB" w:rsidRDefault="003565DB">
      <w:pPr>
        <w:pStyle w:val="ConsPlusCell"/>
        <w:jc w:val="both"/>
      </w:pPr>
      <w:r>
        <w:t xml:space="preserve">│  </w:t>
      </w:r>
      <w:proofErr w:type="gramStart"/>
      <w:r>
        <w:t xml:space="preserve">   </w:t>
      </w:r>
      <w:hyperlink w:anchor="P300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*&gt;</w:t>
        </w:r>
      </w:hyperlink>
      <w:r>
        <w:t xml:space="preserve">     │       │    км    ├──────────────────────┬─────────┤</w:t>
      </w:r>
    </w:p>
    <w:p w:rsidR="003565DB" w:rsidRDefault="003565DB">
      <w:pPr>
        <w:pStyle w:val="ConsPlusCell"/>
        <w:jc w:val="both"/>
      </w:pPr>
      <w:r>
        <w:t>│             │       │          │деловая древесина без │дровяная │</w:t>
      </w:r>
    </w:p>
    <w:p w:rsidR="003565DB" w:rsidRDefault="003565DB">
      <w:pPr>
        <w:pStyle w:val="ConsPlusCell"/>
        <w:jc w:val="both"/>
      </w:pPr>
      <w:r>
        <w:t xml:space="preserve">│             │       │          │      коры </w:t>
      </w:r>
      <w:hyperlink w:anchor="P301" w:history="1">
        <w:r>
          <w:rPr>
            <w:color w:val="0000FF"/>
          </w:rPr>
          <w:t>&lt;**&gt;</w:t>
        </w:r>
      </w:hyperlink>
      <w:r>
        <w:t xml:space="preserve">       │древесина│</w:t>
      </w:r>
    </w:p>
    <w:p w:rsidR="003565DB" w:rsidRDefault="003565DB">
      <w:pPr>
        <w:pStyle w:val="ConsPlusCell"/>
        <w:jc w:val="both"/>
      </w:pPr>
      <w:r>
        <w:t>│             │       │          ├───────┬───────┬──────</w:t>
      </w:r>
      <w:proofErr w:type="gramStart"/>
      <w:r>
        <w:t>┤(</w:t>
      </w:r>
      <w:proofErr w:type="gramEnd"/>
      <w:r>
        <w:t>в коре) │</w:t>
      </w:r>
    </w:p>
    <w:p w:rsidR="003565DB" w:rsidRDefault="003565DB">
      <w:pPr>
        <w:pStyle w:val="ConsPlusCell"/>
        <w:jc w:val="both"/>
      </w:pPr>
      <w:r>
        <w:t>│             │       │          │</w:t>
      </w:r>
      <w:proofErr w:type="spellStart"/>
      <w:r>
        <w:t>крупная│средняя│мелкая</w:t>
      </w:r>
      <w:proofErr w:type="spellEnd"/>
      <w:proofErr w:type="gramStart"/>
      <w:r>
        <w:t xml:space="preserve">│  </w:t>
      </w:r>
      <w:hyperlink w:anchor="P302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***&gt;</w:t>
        </w:r>
      </w:hyperlink>
      <w:r>
        <w:t xml:space="preserve">  │</w:t>
      </w:r>
    </w:p>
    <w:p w:rsidR="003565DB" w:rsidRDefault="003565DB">
      <w:pPr>
        <w:pStyle w:val="ConsPlusCell"/>
        <w:jc w:val="both"/>
      </w:pPr>
      <w:r>
        <w:t>├─────────────┼───────┼──────────┼───────┼───────┼──────┼─────────┤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1      │   2   │    3     │   4   │   5   │  6   │    7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t>│                         Основные породы 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 xml:space="preserve">│Сосна        │   1   </w:t>
      </w:r>
      <w:proofErr w:type="gramStart"/>
      <w:r>
        <w:t>│  до</w:t>
      </w:r>
      <w:proofErr w:type="gramEnd"/>
      <w:r>
        <w:t xml:space="preserve"> 10   │ 137,88│  98,46│ 49,32│     3,60│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2   │10,1 - 25 │ 125,46│  89,28│ 45,00│     3,60│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3   │25,1 - 40 │ 106,38│  76,32│ 38,88│     2,52│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lastRenderedPageBreak/>
        <w:t>│             │   4   │40,1 - 60 │  81,36│  58,50│ 29,52│     2,52│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5   │60,1 - 80 │  62,82│  45,00│ 22,32│     1,98│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6   │80,1 - 100│  49,86│  35,82│ 17,64│     1,98│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7   │ 100,1 </w:t>
      </w:r>
      <w:proofErr w:type="gramStart"/>
      <w:r>
        <w:t>и  │</w:t>
      </w:r>
      <w:proofErr w:type="gramEnd"/>
      <w:r>
        <w:t xml:space="preserve">  37,44│  27,00│ 13,50│     0,54│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t>│                                         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 xml:space="preserve">│Кедр         │   1   </w:t>
      </w:r>
      <w:proofErr w:type="gramStart"/>
      <w:r>
        <w:t>│  до</w:t>
      </w:r>
      <w:proofErr w:type="gramEnd"/>
      <w:r>
        <w:t xml:space="preserve"> 10   │ 165,42│ 118,26│ 59,04│     4,14│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2   │10,1 - 25 │ 150,30│ 107,82│ 53,46│     4,14│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3   │25,1 - 40 │ 127,98│  91,26│ 45,54│     3,60│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4   │40,1 - 60 │  97,92│  69,48│ 35,10│     2,52│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э   │60,1 - 80 </w:t>
      </w:r>
      <w:proofErr w:type="gramStart"/>
      <w:r>
        <w:t>│  75</w:t>
      </w:r>
      <w:proofErr w:type="gramEnd"/>
      <w:r>
        <w:t>,06│  53,46│ 27,00│     1,98│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6   │80,1 - 100│  59,58│  43,02│ 21,60│     1,98│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7   │ 100,1 </w:t>
      </w:r>
      <w:proofErr w:type="gramStart"/>
      <w:r>
        <w:t>и  │</w:t>
      </w:r>
      <w:proofErr w:type="gramEnd"/>
      <w:r>
        <w:t xml:space="preserve">  45,00│  32,04│ 16,02│     0,54│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t>│                                         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>│</w:t>
      </w:r>
      <w:proofErr w:type="gramStart"/>
      <w:r>
        <w:t>Лиственница  │</w:t>
      </w:r>
      <w:proofErr w:type="gramEnd"/>
      <w:r>
        <w:t xml:space="preserve">   1   │  до 10   │ 110,34│  78,84│ 39,42│     3,60│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2   │10,1 - 25 │ 100,44│  71,46│ 35,82│     2,52│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3   │25,1 - 40 │  84,96│  61,02│ 30,06│     2,52│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4   │40,1 - 60 │  65,34│  46,80│ 23,40│     1,98│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5   │60,1 - 80 │  49,86│  35,82│ 17,64│     1,98│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6   │80,1 - 100│  39,96│  28,98│ 14,04│     0,54│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7   │ 100,1 </w:t>
      </w:r>
      <w:proofErr w:type="gramStart"/>
      <w:r>
        <w:t>и  │</w:t>
      </w:r>
      <w:proofErr w:type="gramEnd"/>
      <w:r>
        <w:t xml:space="preserve">  30,06│  21,60│ 10,44│     0,54│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t>│                                         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 xml:space="preserve">│Ель, пихта   │   1   </w:t>
      </w:r>
      <w:proofErr w:type="gramStart"/>
      <w:r>
        <w:t>│  до</w:t>
      </w:r>
      <w:proofErr w:type="gramEnd"/>
      <w:r>
        <w:t xml:space="preserve"> 10   │ 124,38│  88,56│ 45,00│     3,60│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2   │10,1 - 25 │ 112,50│  80,82│ 39,96│     3,60│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3   │25,1 - 40 │  95,94│  68,94│ 33,84│     2,52│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4   │40,1 - 60 │  73,08│  52,92│ 25,92│     1,98│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5   │60,1 - 80 │  56,52│  39,96│ 20,34│     1,98│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6   │80,1 - 100│  45,00│  32,04│ 16,02│     0,54│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7   │ 100,1 </w:t>
      </w:r>
      <w:proofErr w:type="gramStart"/>
      <w:r>
        <w:t>и  │</w:t>
      </w:r>
      <w:proofErr w:type="gramEnd"/>
      <w:r>
        <w:t xml:space="preserve">  33,84│  23,94│ 12,42│     0,54│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t>│                                         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 xml:space="preserve">│Дуб, клен    │   1   </w:t>
      </w:r>
      <w:proofErr w:type="gramStart"/>
      <w:r>
        <w:t>│  до</w:t>
      </w:r>
      <w:proofErr w:type="gramEnd"/>
      <w:r>
        <w:t xml:space="preserve"> 10   │ 797,76│ 569,88│287,28│    28,08│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lastRenderedPageBreak/>
        <w:t>│             │   2   │10,1 - 25 │ 766,44│ 538,56│256,14│    25,02│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3   │25,1 - 40 │ 735,30│ 507,42│224,82│    19,44│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4   │40,1 - 60 │ 703,98│  476,1│193,68│    16,02│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5   │60,1 - 80 │ 672,84│ 444,96│162,36│    12,42│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6   │80,1 - 100│ 641,52│ 413,64│131,22│     9,00│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7   │ 100,1 </w:t>
      </w:r>
      <w:proofErr w:type="gramStart"/>
      <w:r>
        <w:t>и  │</w:t>
      </w:r>
      <w:proofErr w:type="gramEnd"/>
      <w:r>
        <w:t xml:space="preserve"> 610,38│ 382,50│ 99,90│     9,00│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t>│                                         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 xml:space="preserve">│Ясень        │   1   </w:t>
      </w:r>
      <w:proofErr w:type="gramStart"/>
      <w:r>
        <w:t>│  до</w:t>
      </w:r>
      <w:proofErr w:type="gramEnd"/>
      <w:r>
        <w:t xml:space="preserve"> 10   │1197,36│ 855,36│430,02│    42,84│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2   │10,1 - 25 │1166,04│ 824,22│ 398,7│    35,46│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3   │25,1 - 40 │1134,90│ 792,90│367,56│    30,06│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4   │40,1 - 60 │1103,58│ 761,76│336,24│    25,02│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5   │60,1 - 80 │1072,44│ 730,44│305,10│    17,64│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6   │80,1 - 100│1041,12│  699,3│273,78│    12,42│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7   │ 100,1 </w:t>
      </w:r>
      <w:proofErr w:type="gramStart"/>
      <w:r>
        <w:t>и  │</w:t>
      </w:r>
      <w:proofErr w:type="gramEnd"/>
      <w:r>
        <w:t>1009,98│ 667,98│242,64│    12,42│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t>│                                         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 xml:space="preserve">│Береза       │   1   </w:t>
      </w:r>
      <w:proofErr w:type="gramStart"/>
      <w:r>
        <w:t>│  до</w:t>
      </w:r>
      <w:proofErr w:type="gramEnd"/>
      <w:r>
        <w:t xml:space="preserve"> 10   │  68,94│  49,32│ 25,38│     3,96│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2   │10,1 - 25 │  62,82│  45,00│ 22,32│     3,96│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3   │25,1 - 40 │  53,46│  38,88│ 19,08│     3,42│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4   │40,1 - 60 │  41,40│  29,52│ 14,04│     3,42│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5   │60,1 - 80 │  31,50│  22,32│ 11,88│     2,34│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6   │80,1 - 100│  25,38│  17,64│  9,36│     1,98│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7   │ 100,1 </w:t>
      </w:r>
      <w:proofErr w:type="gramStart"/>
      <w:r>
        <w:t>и  │</w:t>
      </w:r>
      <w:proofErr w:type="gramEnd"/>
      <w:r>
        <w:t xml:space="preserve">  19,08│  13,50│  7,38│     0,54│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t>│                                         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 xml:space="preserve">│Ольха </w:t>
      </w:r>
      <w:proofErr w:type="gramStart"/>
      <w:r>
        <w:t>черная,│</w:t>
      </w:r>
      <w:proofErr w:type="gramEnd"/>
      <w:r>
        <w:t xml:space="preserve">   1   │  до 10   │  41,40│  29,52│ 15,48│     0,54│</w:t>
      </w:r>
    </w:p>
    <w:p w:rsidR="003565DB" w:rsidRDefault="003565DB">
      <w:pPr>
        <w:pStyle w:val="ConsPlusCell"/>
        <w:jc w:val="both"/>
      </w:pPr>
      <w:r>
        <w:t xml:space="preserve">│граб, </w:t>
      </w:r>
      <w:proofErr w:type="gramStart"/>
      <w:r>
        <w:t>ильм,  ├</w:t>
      </w:r>
      <w:proofErr w:type="gramEnd"/>
      <w:r>
        <w:t>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│липа         │   2   │10,1 - 25 </w:t>
      </w:r>
      <w:proofErr w:type="gramStart"/>
      <w:r>
        <w:t>│  37</w:t>
      </w:r>
      <w:proofErr w:type="gramEnd"/>
      <w:r>
        <w:t>,44│  27,00│ 13,50│     0,54│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3   │25,1 - 40 │  32,04│  23,40│ 11,88│     0,54│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4   │40,1 - 60 │  23,94│  17,64│  9,36│     0,54│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3   │60,1 - 80 │  19,08│  13,50│  7,38│     0,54│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6   │80,1 - 100│  15,48│  10,44│  5,58│     0,36│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7   │ 100,1 </w:t>
      </w:r>
      <w:proofErr w:type="gramStart"/>
      <w:r>
        <w:t>и  │</w:t>
      </w:r>
      <w:proofErr w:type="gramEnd"/>
      <w:r>
        <w:t xml:space="preserve">  11,88│   7,92│  4,14│     0,36│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lastRenderedPageBreak/>
        <w:t>│                                         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 xml:space="preserve">│Осина, ольха │   1   </w:t>
      </w:r>
      <w:proofErr w:type="gramStart"/>
      <w:r>
        <w:t>│  до</w:t>
      </w:r>
      <w:proofErr w:type="gramEnd"/>
      <w:r>
        <w:t xml:space="preserve"> 10   │  13,50│   9,90│  5,58│     0,36│</w:t>
      </w:r>
    </w:p>
    <w:p w:rsidR="003565DB" w:rsidRDefault="003565DB">
      <w:pPr>
        <w:pStyle w:val="ConsPlusCell"/>
        <w:jc w:val="both"/>
      </w:pPr>
      <w:r>
        <w:t>│белая, тополь├───────┼──────────┼───────┼───────┼──────┼─────────┤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2   │10,1 - 25 │  12,42│   9,36│  4,14│     0,36│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3   │25,1 - 40 │  10,44│   7,92│  3,60│     0,36│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4   │40,1 - 60 │   7,92│   6,12│  2,52│     0,36│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5   │60,1 - 80 │   6,12│   4,14│  2,52│     0,36│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6   │80,1 - 100│   5,58│   3,60│  1,98│     0,36│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7   │ 100,1 </w:t>
      </w:r>
      <w:proofErr w:type="gramStart"/>
      <w:r>
        <w:t>и  │</w:t>
      </w:r>
      <w:proofErr w:type="gramEnd"/>
      <w:r>
        <w:t xml:space="preserve">   3,60│   2,52│  1,98│     0,36│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t>│                        Неосновные породы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 xml:space="preserve">│Акация </w:t>
      </w:r>
      <w:proofErr w:type="gramStart"/>
      <w:r>
        <w:t>белая,│</w:t>
      </w:r>
      <w:proofErr w:type="gramEnd"/>
      <w:r>
        <w:t xml:space="preserve">   1   │  до 10   │ 177,48│ 127,08│ 63,36│    49,50│</w:t>
      </w:r>
    </w:p>
    <w:p w:rsidR="003565DB" w:rsidRDefault="003565DB">
      <w:pPr>
        <w:pStyle w:val="ConsPlusCell"/>
        <w:jc w:val="both"/>
      </w:pPr>
      <w:r>
        <w:t>│</w:t>
      </w:r>
      <w:proofErr w:type="gramStart"/>
      <w:r>
        <w:t xml:space="preserve">актинидия,   </w:t>
      </w:r>
      <w:proofErr w:type="gramEnd"/>
      <w:r>
        <w:t>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│можжевельник │   2   │10,1 - 25 │ 160,20│ 114,84│ 57,60│    47,52│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3   │25,1 - 40 │ 137,16│  97,92│ 48,96│    41,58│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4   │40,1 - 60 │ 104,76│  75,24│ 37,44│    29,70│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5   │60,1 - 80 │  81,00│  57,96│ 29,16│    25,74│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6   │80,1 - 100│  64,44│  45,72│ 23,04│    19,80│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7   │ 100,1 </w:t>
      </w:r>
      <w:proofErr w:type="gramStart"/>
      <w:r>
        <w:t>и  │</w:t>
      </w:r>
      <w:proofErr w:type="gramEnd"/>
      <w:r>
        <w:t xml:space="preserve">  54,36│  38,88│ 19,80│    15,84│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t>│                                         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 xml:space="preserve">│Бересклет    │   1   </w:t>
      </w:r>
      <w:proofErr w:type="gramStart"/>
      <w:r>
        <w:t>│  до</w:t>
      </w:r>
      <w:proofErr w:type="gramEnd"/>
      <w:r>
        <w:t xml:space="preserve"> 10   │ 141,48│ 100,80│ 50,76│    36,00│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2   │10,1 - 25 │ 128,52│  91,08│ 45,72│    34,56│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3   │25,1 - 40 │ 109,44│  77,76│ 39,24│    30,24│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4   │40,1 - 60 │  83,52│  59,40│ 29,88│    21,60│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5   │60,1 - 80 │  65,16│  46,44│ 23,04│    18,72│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6   │80,1 - 100│  51,48│  36,72│ 18,72│    14,40│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7   │ 100,1 </w:t>
      </w:r>
      <w:proofErr w:type="gramStart"/>
      <w:r>
        <w:t>и  │</w:t>
      </w:r>
      <w:proofErr w:type="gramEnd"/>
      <w:r>
        <w:t xml:space="preserve">  43,20│  30,60│ 15,48│    11,52│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t>│                                         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>│</w:t>
      </w:r>
      <w:proofErr w:type="gramStart"/>
      <w:r>
        <w:t xml:space="preserve">Барбарис,   </w:t>
      </w:r>
      <w:proofErr w:type="gramEnd"/>
      <w:r>
        <w:t xml:space="preserve"> │   1   │  до 10   │ 106,20│  78,12│ 38,16│    27,00│</w:t>
      </w:r>
    </w:p>
    <w:p w:rsidR="003565DB" w:rsidRDefault="003565DB">
      <w:pPr>
        <w:pStyle w:val="ConsPlusCell"/>
        <w:jc w:val="both"/>
      </w:pPr>
      <w:r>
        <w:t>│</w:t>
      </w:r>
      <w:proofErr w:type="gramStart"/>
      <w:r>
        <w:t>мелкоплодник,├</w:t>
      </w:r>
      <w:proofErr w:type="gramEnd"/>
      <w:r>
        <w:t>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│шиповник     │   2   │10,1 - 25 </w:t>
      </w:r>
      <w:proofErr w:type="gramStart"/>
      <w:r>
        <w:t>│  96</w:t>
      </w:r>
      <w:proofErr w:type="gramEnd"/>
      <w:r>
        <w:t>,12│  70,56│ 34,20│    25,92│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3   │25,1 - 40 │  82,08│  60,48│ 29,16│    22,68│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4   │40,1 - 60 │  63,00│  45,72│ 22,68│    16,20│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5   │60,1 - 80 │  48,96│  35,64│ 17,64│    14,04│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6   │80,1 - 100│  38,88│  28,08│ 13,68│    10,80│</w:t>
      </w:r>
    </w:p>
    <w:p w:rsidR="003565DB" w:rsidRDefault="003565DB">
      <w:pPr>
        <w:pStyle w:val="ConsPlusCell"/>
        <w:jc w:val="both"/>
      </w:pPr>
      <w:r>
        <w:lastRenderedPageBreak/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7   │ 100,1 </w:t>
      </w:r>
      <w:proofErr w:type="gramStart"/>
      <w:r>
        <w:t>и  │</w:t>
      </w:r>
      <w:proofErr w:type="gramEnd"/>
      <w:r>
        <w:t xml:space="preserve">  32,76│  23,76│ 11,52│     8,64│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t>│                                         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>│</w:t>
      </w:r>
      <w:proofErr w:type="gramStart"/>
      <w:r>
        <w:t xml:space="preserve">Боярышник,   </w:t>
      </w:r>
      <w:proofErr w:type="gramEnd"/>
      <w:r>
        <w:t>│   1   │  до 10   │  70,92│  50,76│ 25,20│    22,50│</w:t>
      </w:r>
    </w:p>
    <w:p w:rsidR="003565DB" w:rsidRDefault="003565DB">
      <w:pPr>
        <w:pStyle w:val="ConsPlusCell"/>
        <w:jc w:val="both"/>
      </w:pPr>
      <w:r>
        <w:t>│дерен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│(свидина</w:t>
      </w:r>
      <w:proofErr w:type="gramStart"/>
      <w:r>
        <w:t xml:space="preserve">),   </w:t>
      </w:r>
      <w:proofErr w:type="gramEnd"/>
      <w:r>
        <w:t>│   2   │10,1 - 25 │  64,44│  45,72│ 23,04│    21,60│</w:t>
      </w:r>
    </w:p>
    <w:p w:rsidR="003565DB" w:rsidRDefault="003565DB">
      <w:pPr>
        <w:pStyle w:val="ConsPlusCell"/>
        <w:jc w:val="both"/>
      </w:pPr>
      <w:r>
        <w:t>│</w:t>
      </w:r>
      <w:proofErr w:type="gramStart"/>
      <w:r>
        <w:t xml:space="preserve">калина,   </w:t>
      </w:r>
      <w:proofErr w:type="gramEnd"/>
      <w:r>
        <w:t xml:space="preserve">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</w:t>
      </w:r>
      <w:proofErr w:type="spellStart"/>
      <w:r>
        <w:t>карагана</w:t>
      </w:r>
      <w:proofErr w:type="spellEnd"/>
      <w:r>
        <w:t xml:space="preserve">     │   3   │25,1 - 40 </w:t>
      </w:r>
      <w:proofErr w:type="gramStart"/>
      <w:r>
        <w:t>│  55</w:t>
      </w:r>
      <w:proofErr w:type="gramEnd"/>
      <w:r>
        <w:t>,08│  39,24│ 19,80│    18,90│</w:t>
      </w:r>
    </w:p>
    <w:p w:rsidR="003565DB" w:rsidRDefault="003565DB">
      <w:pPr>
        <w:pStyle w:val="ConsPlusCell"/>
        <w:jc w:val="both"/>
      </w:pPr>
      <w:r>
        <w:t>│</w:t>
      </w:r>
      <w:proofErr w:type="gramStart"/>
      <w:r>
        <w:t>древовидная  ├</w:t>
      </w:r>
      <w:proofErr w:type="gramEnd"/>
      <w:r>
        <w:t>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proofErr w:type="gramStart"/>
      <w:r>
        <w:t>│(</w:t>
      </w:r>
      <w:proofErr w:type="gramEnd"/>
      <w:r>
        <w:t>желтая      │   4   │40,1 - 60 │  41,76│  29,88│ 15,12│    13,50│</w:t>
      </w:r>
    </w:p>
    <w:p w:rsidR="003565DB" w:rsidRDefault="003565DB">
      <w:pPr>
        <w:pStyle w:val="ConsPlusCell"/>
        <w:jc w:val="both"/>
      </w:pPr>
      <w:r>
        <w:t>│акация</w:t>
      </w:r>
      <w:proofErr w:type="gramStart"/>
      <w:r>
        <w:t xml:space="preserve">),   </w:t>
      </w:r>
      <w:proofErr w:type="gramEnd"/>
      <w:r>
        <w:t xml:space="preserve">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</w:t>
      </w:r>
      <w:proofErr w:type="gramStart"/>
      <w:r>
        <w:t xml:space="preserve">крушина,   </w:t>
      </w:r>
      <w:proofErr w:type="gramEnd"/>
      <w:r>
        <w:t xml:space="preserve">  │   5   │60,1 - 80 │  32,76│  23,04│ 11,52│    11,70│</w:t>
      </w:r>
    </w:p>
    <w:p w:rsidR="003565DB" w:rsidRDefault="003565DB">
      <w:pPr>
        <w:pStyle w:val="ConsPlusCell"/>
        <w:jc w:val="both"/>
      </w:pPr>
      <w:r>
        <w:t>│</w:t>
      </w:r>
      <w:proofErr w:type="gramStart"/>
      <w:r>
        <w:t xml:space="preserve">лещина,   </w:t>
      </w:r>
      <w:proofErr w:type="gramEnd"/>
      <w:r>
        <w:t xml:space="preserve">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</w:t>
      </w:r>
      <w:proofErr w:type="gramStart"/>
      <w:r>
        <w:t xml:space="preserve">рябина,   </w:t>
      </w:r>
      <w:proofErr w:type="gramEnd"/>
      <w:r>
        <w:t xml:space="preserve">   │   6   │80,1 - 100│  25,56│  18,72│  9,00│     9,00│</w:t>
      </w:r>
    </w:p>
    <w:p w:rsidR="003565DB" w:rsidRDefault="003565DB">
      <w:pPr>
        <w:pStyle w:val="ConsPlusCell"/>
        <w:jc w:val="both"/>
      </w:pPr>
      <w:r>
        <w:t>│</w:t>
      </w:r>
      <w:proofErr w:type="gramStart"/>
      <w:r>
        <w:t xml:space="preserve">сирень,   </w:t>
      </w:r>
      <w:proofErr w:type="gramEnd"/>
      <w:r>
        <w:t xml:space="preserve">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│черемуха     │   7   │ 100,1 </w:t>
      </w:r>
      <w:proofErr w:type="gramStart"/>
      <w:r>
        <w:t>и  │</w:t>
      </w:r>
      <w:proofErr w:type="gramEnd"/>
      <w:r>
        <w:t xml:space="preserve">  21,60│  15,48│  7,56│     7,20│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t>│                                         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 xml:space="preserve">│Кедровый     │   1   </w:t>
      </w:r>
      <w:proofErr w:type="gramStart"/>
      <w:r>
        <w:t>│  до</w:t>
      </w:r>
      <w:proofErr w:type="gramEnd"/>
      <w:r>
        <w:t xml:space="preserve"> 10   │  70,92│  50,76│ 25,20│    22,50│</w:t>
      </w:r>
    </w:p>
    <w:p w:rsidR="003565DB" w:rsidRDefault="003565DB">
      <w:pPr>
        <w:pStyle w:val="ConsPlusCell"/>
        <w:jc w:val="both"/>
      </w:pPr>
      <w:r>
        <w:t>│стланик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2   │10,1 - 25 │  64,44│  45,72│ 23,04│    21,60│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3   │25,1 - 40 │  55,08│  39,24│ 19,80│    18,90│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4   │40,1 - 60 │  41,76│  29,88│ 15,12│    13,50│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5   │60,1 - 80 │  32,76│  23,04│ 11,52│    11,70│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6   │80,1 - 100│  25,56│  18,72│  9,00│     9,00│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7   │ 100,1 </w:t>
      </w:r>
      <w:proofErr w:type="gramStart"/>
      <w:r>
        <w:t>и  │</w:t>
      </w:r>
      <w:proofErr w:type="gramEnd"/>
      <w:r>
        <w:t xml:space="preserve">  21,60│  15,48│  7,56│     7,20│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├─────────────┴───────┴──────────┴───────┴───────┴──────┴─────────┤</w:t>
      </w:r>
    </w:p>
    <w:p w:rsidR="003565DB" w:rsidRDefault="003565DB">
      <w:pPr>
        <w:pStyle w:val="ConsPlusCell"/>
        <w:jc w:val="both"/>
      </w:pPr>
      <w:r>
        <w:t>│                                                                 │</w:t>
      </w:r>
    </w:p>
    <w:p w:rsidR="003565DB" w:rsidRDefault="003565DB">
      <w:pPr>
        <w:pStyle w:val="ConsPlusCell"/>
        <w:jc w:val="both"/>
      </w:pPr>
      <w:r>
        <w:t>├─────────────┬───────┬──────────┬───────┬───────┬──────┬─────────┤</w:t>
      </w:r>
    </w:p>
    <w:p w:rsidR="003565DB" w:rsidRDefault="003565DB">
      <w:pPr>
        <w:pStyle w:val="ConsPlusCell"/>
        <w:jc w:val="both"/>
      </w:pPr>
      <w:r>
        <w:t>│</w:t>
      </w:r>
      <w:proofErr w:type="gramStart"/>
      <w:r>
        <w:t xml:space="preserve">Бузина,   </w:t>
      </w:r>
      <w:proofErr w:type="gramEnd"/>
      <w:r>
        <w:t xml:space="preserve">   │   1   │  до 10   │  35,64│  25,20│ 12,60│     5,76│</w:t>
      </w:r>
    </w:p>
    <w:p w:rsidR="003565DB" w:rsidRDefault="003565DB">
      <w:pPr>
        <w:pStyle w:val="ConsPlusCell"/>
        <w:jc w:val="both"/>
      </w:pPr>
      <w:r>
        <w:t>│</w:t>
      </w:r>
      <w:proofErr w:type="gramStart"/>
      <w:r>
        <w:t xml:space="preserve">жимолость,   </w:t>
      </w:r>
      <w:proofErr w:type="gramEnd"/>
      <w:r>
        <w:t>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│ива, </w:t>
      </w:r>
      <w:proofErr w:type="gramStart"/>
      <w:r>
        <w:t xml:space="preserve">лох,   </w:t>
      </w:r>
      <w:proofErr w:type="gramEnd"/>
      <w:r>
        <w:t xml:space="preserve"> │   2   │10,1 - 25 │  32,40│  23,04│ 11,52│     5,76│</w:t>
      </w:r>
    </w:p>
    <w:p w:rsidR="003565DB" w:rsidRDefault="003565DB">
      <w:pPr>
        <w:pStyle w:val="ConsPlusCell"/>
        <w:jc w:val="both"/>
      </w:pPr>
      <w:r>
        <w:t>│рододендрон,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</w:t>
      </w:r>
      <w:proofErr w:type="spellStart"/>
      <w:r>
        <w:t>чозения</w:t>
      </w:r>
      <w:proofErr w:type="spellEnd"/>
      <w:r>
        <w:t xml:space="preserve">      │   3   │25,1 - 40 </w:t>
      </w:r>
      <w:proofErr w:type="gramStart"/>
      <w:r>
        <w:t>│  27</w:t>
      </w:r>
      <w:proofErr w:type="gramEnd"/>
      <w:r>
        <w:t>,72│  19,80│  9,72│     5,04│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4   │40,1 - 60 │  21,24│  15,12│  7,56│     4,32│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5   │60,1 - 80 │  16,20│  11,52│  6,12│     2,88│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>│             │   6   │80,1 - 100│  12,96│   9,00│  4,68│     2,16│</w:t>
      </w:r>
    </w:p>
    <w:p w:rsidR="003565DB" w:rsidRDefault="003565DB">
      <w:pPr>
        <w:pStyle w:val="ConsPlusCell"/>
        <w:jc w:val="both"/>
      </w:pPr>
      <w:r>
        <w:t>│             ├───────┼──────────┼───────┼───────┼──────┼─────────┤</w:t>
      </w:r>
    </w:p>
    <w:p w:rsidR="003565DB" w:rsidRDefault="003565DB">
      <w:pPr>
        <w:pStyle w:val="ConsPlusCell"/>
        <w:jc w:val="both"/>
      </w:pPr>
      <w:r>
        <w:t xml:space="preserve">│             │   7   │ 100,1 </w:t>
      </w:r>
      <w:proofErr w:type="gramStart"/>
      <w:r>
        <w:t>и  │</w:t>
      </w:r>
      <w:proofErr w:type="gramEnd"/>
      <w:r>
        <w:t xml:space="preserve">  11,16│   7,56│  3,96│     2,16│</w:t>
      </w:r>
    </w:p>
    <w:p w:rsidR="003565DB" w:rsidRDefault="003565DB">
      <w:pPr>
        <w:pStyle w:val="ConsPlusCell"/>
        <w:jc w:val="both"/>
      </w:pPr>
      <w:r>
        <w:t xml:space="preserve">│             │       </w:t>
      </w:r>
      <w:proofErr w:type="gramStart"/>
      <w:r>
        <w:t>│  более</w:t>
      </w:r>
      <w:proofErr w:type="gramEnd"/>
      <w:r>
        <w:t xml:space="preserve">   │       │       │      │         │</w:t>
      </w:r>
    </w:p>
    <w:p w:rsidR="003565DB" w:rsidRDefault="003565DB">
      <w:pPr>
        <w:pStyle w:val="ConsPlusCell"/>
        <w:jc w:val="both"/>
      </w:pPr>
      <w:r>
        <w:t>└─────────────┴───────┴──────────┴───────┴───────┴──────┴─────────┘</w:t>
      </w:r>
    </w:p>
    <w:p w:rsidR="003565DB" w:rsidRDefault="003565DB">
      <w:pPr>
        <w:pStyle w:val="ConsPlusNormal"/>
        <w:ind w:firstLine="540"/>
        <w:jc w:val="both"/>
      </w:pPr>
    </w:p>
    <w:p w:rsidR="003565DB" w:rsidRDefault="003565DB">
      <w:pPr>
        <w:pStyle w:val="ConsPlusNormal"/>
        <w:ind w:firstLine="540"/>
        <w:jc w:val="both"/>
      </w:pPr>
      <w:bookmarkStart w:id="2" w:name="P300"/>
      <w:bookmarkEnd w:id="2"/>
      <w:r>
        <w:t xml:space="preserve">&lt;*&gt; - Породы лесных насаждений, за исключением пород лесных насаждений, заготовка древесины которых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марта 2007 года N 162 "Об утверждении перечня видов (пород) деревьев и кустарников, заготовка древесины которых не допускается" не допускается.</w:t>
      </w:r>
    </w:p>
    <w:p w:rsidR="003565DB" w:rsidRDefault="003565DB">
      <w:pPr>
        <w:pStyle w:val="ConsPlusNormal"/>
        <w:spacing w:before="220"/>
        <w:ind w:firstLine="540"/>
        <w:jc w:val="both"/>
      </w:pPr>
      <w:bookmarkStart w:id="3" w:name="P301"/>
      <w:bookmarkEnd w:id="3"/>
      <w:r>
        <w:t xml:space="preserve">&lt;**&gt; -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</w:t>
      </w:r>
      <w:r>
        <w:lastRenderedPageBreak/>
        <w:t>см.</w:t>
      </w:r>
    </w:p>
    <w:p w:rsidR="003565DB" w:rsidRDefault="003565DB">
      <w:pPr>
        <w:pStyle w:val="ConsPlusNormal"/>
        <w:spacing w:before="220"/>
        <w:ind w:firstLine="540"/>
        <w:jc w:val="both"/>
      </w:pPr>
      <w:bookmarkStart w:id="4" w:name="P302"/>
      <w:bookmarkEnd w:id="4"/>
      <w:r>
        <w:t>&lt;***&gt; - Диаметр дровяной древесины липы измеряется без коры, остальных пород лесных насаждений - в коре.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Примечания: 1. Ставки платы по договору купли-продажи лесных насаждений для собственных нужд (далее - ставки) применяются для определения минимального размера платы по договору купли-продажи лесных насаждений для собственных нужд при проведении сплошных рубок на лесных участках, находящихся в федеральной или краевой собственности.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2. При проведении выборочных рубок ставки уменьшаются на 50 процентов.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3. Ставки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Ставки рассчитаны для сплошных рубок при корневом запасе древесины на одном гектаре в пределах от 100,1 до 150 плотных куб. метров и крутизне склона до 20 градусов. В остальных случаях к ставкам применяются корректирующие коэффициенты.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4. Ставки при проведении сплошных рубок корректируются с учетом ликвидного запаса древесины на одном гектаре лесосеки путем их умножения на следующие коэффициенты: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а) 0,9 - при ликвидном запасе древесины до 100 плотных куб. метров на один гектар.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б) 1 - при ликвидном запасе древесины от 100,1 до 150 плотных куб. метров на один гектар.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в) 1,05 - при ликвидном запасе древесины от 150,1 и более плотных куб. метров на один гектар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5. На лесосеках, расположенных на склонах с крутизной свыше 20 градусов, применяются следующие корректирующие коэффициенты: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а) 0,7 - при использовании канатно-подвесных установок;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б) 0,5 - при использовании вертолетов.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6. При проведении сплошных рубок с сохранением подроста и (или) второго яруса хвойных, твердолиственных пород лесных насаждений по договору их купли-продажи ставки снижаются на 20 процентов.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7. Ставки на древесину сухостойных деревьев всех пород приравниваются к ставкам дровяной древесины соответствующей породы с коэффициентом 0,5.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 xml:space="preserve">8. Ставки на древесину от захламленности (ветровальные, буреломные, </w:t>
      </w:r>
      <w:proofErr w:type="spellStart"/>
      <w:r>
        <w:t>снеговальные</w:t>
      </w:r>
      <w:proofErr w:type="spellEnd"/>
      <w:r>
        <w:t xml:space="preserve">, </w:t>
      </w:r>
      <w:proofErr w:type="spellStart"/>
      <w:r>
        <w:t>снеголомные</w:t>
      </w:r>
      <w:proofErr w:type="spellEnd"/>
      <w:r>
        <w:t xml:space="preserve"> деревья) приравниваются к ставкам на древесину соответствующих пород, с учетом ее качества (деловая, дровяная) с коэффициентом 0,5.</w:t>
      </w:r>
    </w:p>
    <w:p w:rsidR="003565DB" w:rsidRDefault="003565DB">
      <w:pPr>
        <w:pStyle w:val="ConsPlusNormal"/>
        <w:spacing w:before="220"/>
        <w:ind w:firstLine="540"/>
        <w:jc w:val="both"/>
      </w:pPr>
      <w:r>
        <w:t>9. Величина ставки округляется до 0,1 рубля за один плотный куб. метр древесины.</w:t>
      </w:r>
    </w:p>
    <w:p w:rsidR="003565DB" w:rsidRDefault="003565DB">
      <w:pPr>
        <w:pStyle w:val="ConsPlusNormal"/>
        <w:ind w:firstLine="540"/>
        <w:jc w:val="both"/>
      </w:pPr>
    </w:p>
    <w:p w:rsidR="003565DB" w:rsidRDefault="003565DB">
      <w:pPr>
        <w:pStyle w:val="ConsPlusNormal"/>
        <w:ind w:firstLine="540"/>
        <w:jc w:val="both"/>
      </w:pPr>
    </w:p>
    <w:p w:rsidR="003565DB" w:rsidRDefault="00356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3DC" w:rsidRDefault="009E23DC"/>
    <w:sectPr w:rsidR="009E23DC" w:rsidSect="009D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DB"/>
    <w:rsid w:val="003565DB"/>
    <w:rsid w:val="009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4943A-4C04-4F87-95FF-24E930E4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6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D459DE155C9BA94B04197084E123B5EDF2C86B09C98171B9BEFB25CC46798E357DDB0A242A3ACB05993F3DDP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0D459DE155C9BA94B041810B224C3459D5738FB094CD4C4895E5E7049B3EC8A406DBE6F518F7A1AC5D8DF3DE0979169FDEP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D459DE155C9BA94B041810B224C3459D5738FB094CB424690E5E7049B3EC8A406DBE6E718AFADAE5B93FAD91C2F47DABFC0B53C6C638DB7E73700D9P9H" TargetMode="External"/><Relationship Id="rId5" Type="http://schemas.openxmlformats.org/officeDocument/2006/relationships/hyperlink" Target="consultantplus://offline/ref=DE0D459DE155C9BA94B04197084E123B5ADF298BB393C51D13C2E3B05BCB389DE446DDB3A45CA7AFAE50C7A39A42761498F4CCB72470628CDAP0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E0D459DE155C9BA94B04197084E123B5ADF298BB393C51D13C2E3B05BCB389DE446DDB3A45CA6ADA950C7A39A42761498F4CCB72470628CDAP0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Виктория Петровна</dc:creator>
  <cp:keywords/>
  <dc:description/>
  <cp:lastModifiedBy>Болдырева Виктория Петровна</cp:lastModifiedBy>
  <cp:revision>1</cp:revision>
  <dcterms:created xsi:type="dcterms:W3CDTF">2019-10-26T07:15:00Z</dcterms:created>
  <dcterms:modified xsi:type="dcterms:W3CDTF">2019-10-26T07:16:00Z</dcterms:modified>
</cp:coreProperties>
</file>