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9" w:rsidRDefault="00782466" w:rsidP="006A035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6"/>
          <w:szCs w:val="26"/>
        </w:rPr>
      </w:pPr>
      <w:r w:rsidRPr="00D055FE">
        <w:rPr>
          <w:rFonts w:ascii="Times New Roman" w:hAnsi="Times New Roman" w:cs="Times New Roman"/>
          <w:sz w:val="26"/>
          <w:szCs w:val="26"/>
        </w:rPr>
        <w:t>Приложение</w:t>
      </w:r>
    </w:p>
    <w:p w:rsidR="006A0354" w:rsidRPr="00D055FE" w:rsidRDefault="006A0354" w:rsidP="006A035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6"/>
          <w:szCs w:val="26"/>
        </w:rPr>
      </w:pPr>
    </w:p>
    <w:p w:rsidR="008C38B9" w:rsidRPr="00D055FE" w:rsidRDefault="006A0354" w:rsidP="00D055FE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82466" w:rsidRPr="00D055FE" w:rsidRDefault="006A0354" w:rsidP="006A0354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55F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38B9" w:rsidRPr="00D055F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53478" w:rsidRPr="00D055FE" w:rsidRDefault="00A53478" w:rsidP="006A0354">
      <w:pPr>
        <w:pStyle w:val="aa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D055FE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782466" w:rsidRPr="00D055FE" w:rsidRDefault="00A5191D" w:rsidP="006A03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5FE">
        <w:rPr>
          <w:rFonts w:ascii="Times New Roman" w:hAnsi="Times New Roman" w:cs="Times New Roman"/>
          <w:sz w:val="26"/>
          <w:szCs w:val="26"/>
        </w:rPr>
        <w:t>о</w:t>
      </w:r>
      <w:r w:rsidR="00782466" w:rsidRPr="00D055FE">
        <w:rPr>
          <w:rFonts w:ascii="Times New Roman" w:hAnsi="Times New Roman" w:cs="Times New Roman"/>
          <w:sz w:val="26"/>
          <w:szCs w:val="26"/>
        </w:rPr>
        <w:t>т</w:t>
      </w:r>
      <w:r w:rsidRPr="00D055FE">
        <w:rPr>
          <w:rFonts w:ascii="Times New Roman" w:hAnsi="Times New Roman" w:cs="Times New Roman"/>
          <w:sz w:val="26"/>
          <w:szCs w:val="26"/>
        </w:rPr>
        <w:t xml:space="preserve"> </w:t>
      </w:r>
      <w:r w:rsidR="00A53478" w:rsidRPr="00D055FE">
        <w:rPr>
          <w:rFonts w:ascii="Times New Roman" w:hAnsi="Times New Roman" w:cs="Times New Roman"/>
          <w:sz w:val="26"/>
          <w:szCs w:val="26"/>
        </w:rPr>
        <w:t>______________</w:t>
      </w:r>
      <w:r w:rsidR="006A0354">
        <w:rPr>
          <w:rFonts w:ascii="Times New Roman" w:hAnsi="Times New Roman" w:cs="Times New Roman"/>
          <w:sz w:val="26"/>
          <w:szCs w:val="26"/>
        </w:rPr>
        <w:t>__</w:t>
      </w:r>
      <w:r w:rsidR="00782466" w:rsidRPr="00D055FE">
        <w:rPr>
          <w:rFonts w:ascii="Times New Roman" w:hAnsi="Times New Roman" w:cs="Times New Roman"/>
          <w:sz w:val="26"/>
          <w:szCs w:val="26"/>
        </w:rPr>
        <w:t xml:space="preserve"> №</w:t>
      </w:r>
      <w:r w:rsidR="00073821" w:rsidRPr="00D055FE">
        <w:rPr>
          <w:rFonts w:ascii="Times New Roman" w:hAnsi="Times New Roman" w:cs="Times New Roman"/>
          <w:sz w:val="26"/>
          <w:szCs w:val="26"/>
        </w:rPr>
        <w:t xml:space="preserve"> </w:t>
      </w:r>
      <w:r w:rsidR="00A53478" w:rsidRPr="00D055FE">
        <w:rPr>
          <w:rFonts w:ascii="Times New Roman" w:hAnsi="Times New Roman" w:cs="Times New Roman"/>
          <w:sz w:val="26"/>
          <w:szCs w:val="26"/>
        </w:rPr>
        <w:t>____</w:t>
      </w:r>
      <w:r w:rsidR="00782466" w:rsidRPr="00D055FE">
        <w:rPr>
          <w:rFonts w:ascii="Times New Roman" w:hAnsi="Times New Roman" w:cs="Times New Roman"/>
          <w:sz w:val="26"/>
          <w:szCs w:val="26"/>
        </w:rPr>
        <w:t>_</w:t>
      </w:r>
      <w:r w:rsidR="006A0354">
        <w:rPr>
          <w:rFonts w:ascii="Times New Roman" w:hAnsi="Times New Roman" w:cs="Times New Roman"/>
          <w:sz w:val="26"/>
          <w:szCs w:val="26"/>
        </w:rPr>
        <w:t>___</w:t>
      </w:r>
    </w:p>
    <w:p w:rsidR="00782466" w:rsidRPr="00D055FE" w:rsidRDefault="00782466" w:rsidP="00D055F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82466" w:rsidRPr="00D055FE" w:rsidRDefault="00782466" w:rsidP="0078246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782466" w:rsidRPr="00424BE0" w:rsidRDefault="00A53478" w:rsidP="008C3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BE0">
        <w:rPr>
          <w:rFonts w:ascii="Times New Roman" w:hAnsi="Times New Roman" w:cs="Times New Roman"/>
          <w:b/>
          <w:sz w:val="26"/>
          <w:szCs w:val="26"/>
        </w:rPr>
        <w:t>П</w:t>
      </w:r>
      <w:r w:rsidR="00782466" w:rsidRPr="00424BE0">
        <w:rPr>
          <w:rFonts w:ascii="Times New Roman" w:hAnsi="Times New Roman" w:cs="Times New Roman"/>
          <w:b/>
          <w:sz w:val="26"/>
          <w:szCs w:val="26"/>
        </w:rPr>
        <w:t>орядок использования населением</w:t>
      </w:r>
    </w:p>
    <w:p w:rsidR="00782466" w:rsidRPr="00424BE0" w:rsidRDefault="00574FA1" w:rsidP="008C38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BE0">
        <w:rPr>
          <w:rFonts w:ascii="Times New Roman" w:hAnsi="Times New Roman" w:cs="Times New Roman"/>
          <w:b/>
          <w:sz w:val="26"/>
          <w:szCs w:val="26"/>
        </w:rPr>
        <w:t>о</w:t>
      </w:r>
      <w:r w:rsidR="00782466" w:rsidRPr="00424BE0">
        <w:rPr>
          <w:rFonts w:ascii="Times New Roman" w:hAnsi="Times New Roman" w:cs="Times New Roman"/>
          <w:b/>
          <w:sz w:val="26"/>
          <w:szCs w:val="26"/>
        </w:rPr>
        <w:t>бъектов спорта, находящихся в муниципальной собственности</w:t>
      </w:r>
    </w:p>
    <w:p w:rsidR="008C38B9" w:rsidRPr="00424BE0" w:rsidRDefault="00A53478" w:rsidP="008C38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4BE0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  <w:r w:rsidR="008C38B9" w:rsidRPr="00424BE0">
        <w:rPr>
          <w:rFonts w:ascii="Times New Roman" w:hAnsi="Times New Roman"/>
          <w:b/>
          <w:sz w:val="26"/>
          <w:szCs w:val="26"/>
        </w:rPr>
        <w:t xml:space="preserve">, в том числе </w:t>
      </w:r>
      <w:proofErr w:type="gramStart"/>
      <w:r w:rsidR="008C38B9" w:rsidRPr="00424BE0">
        <w:rPr>
          <w:rFonts w:ascii="Times New Roman" w:hAnsi="Times New Roman"/>
          <w:b/>
          <w:sz w:val="26"/>
          <w:szCs w:val="26"/>
        </w:rPr>
        <w:t>спортивной</w:t>
      </w:r>
      <w:proofErr w:type="gramEnd"/>
    </w:p>
    <w:p w:rsidR="008C38B9" w:rsidRPr="00424BE0" w:rsidRDefault="008C38B9" w:rsidP="008C38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4BE0">
        <w:rPr>
          <w:rFonts w:ascii="Times New Roman" w:hAnsi="Times New Roman"/>
          <w:b/>
          <w:sz w:val="26"/>
          <w:szCs w:val="26"/>
        </w:rPr>
        <w:t xml:space="preserve"> инфраструктуры образовательных организаций </w:t>
      </w:r>
    </w:p>
    <w:p w:rsidR="008C38B9" w:rsidRPr="00424BE0" w:rsidRDefault="008C38B9" w:rsidP="008C38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4BE0">
        <w:rPr>
          <w:rFonts w:ascii="Times New Roman" w:hAnsi="Times New Roman"/>
          <w:b/>
          <w:sz w:val="26"/>
          <w:szCs w:val="26"/>
        </w:rPr>
        <w:t>во внеучебное время</w:t>
      </w:r>
    </w:p>
    <w:p w:rsidR="008C38B9" w:rsidRPr="00424BE0" w:rsidRDefault="008C38B9" w:rsidP="008C38B9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4FA1" w:rsidRPr="008C38B9" w:rsidRDefault="008C38B9" w:rsidP="006D078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574FA1" w:rsidRPr="008C38B9">
        <w:rPr>
          <w:rFonts w:ascii="Times New Roman" w:hAnsi="Times New Roman" w:cs="Times New Roman"/>
          <w:sz w:val="26"/>
          <w:szCs w:val="26"/>
        </w:rPr>
        <w:t xml:space="preserve"> использования населением объектов спорта, </w:t>
      </w:r>
      <w:r w:rsidRPr="008C38B9">
        <w:rPr>
          <w:rFonts w:ascii="Times New Roman" w:hAnsi="Times New Roman"/>
          <w:sz w:val="26"/>
          <w:szCs w:val="26"/>
        </w:rPr>
        <w:t>находящихся в муниципальной собственности Дальнегорского городского округа, в том числе</w:t>
      </w:r>
      <w:r w:rsidRPr="008C38B9">
        <w:rPr>
          <w:rFonts w:ascii="Times New Roman" w:hAnsi="Times New Roman"/>
          <w:b/>
          <w:sz w:val="26"/>
          <w:szCs w:val="26"/>
        </w:rPr>
        <w:t xml:space="preserve"> </w:t>
      </w:r>
      <w:r w:rsidRPr="008C38B9">
        <w:rPr>
          <w:rFonts w:ascii="Times New Roman" w:hAnsi="Times New Roman"/>
          <w:sz w:val="26"/>
          <w:szCs w:val="26"/>
        </w:rPr>
        <w:t xml:space="preserve">спортивной инфраструктуры образовательных организаций во внеучебное время </w:t>
      </w:r>
      <w:r w:rsidR="00574FA1" w:rsidRPr="008C38B9">
        <w:rPr>
          <w:rFonts w:ascii="Times New Roman" w:hAnsi="Times New Roman" w:cs="Times New Roman"/>
          <w:sz w:val="26"/>
          <w:szCs w:val="26"/>
        </w:rPr>
        <w:t xml:space="preserve">(далее – Порядок), разработан в целях создания условий для массовых занятий физической культурой и спортом на территории </w:t>
      </w:r>
      <w:r w:rsidR="00A53478" w:rsidRPr="008C38B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574FA1" w:rsidRPr="008C38B9">
        <w:rPr>
          <w:rFonts w:ascii="Times New Roman" w:hAnsi="Times New Roman" w:cs="Times New Roman"/>
          <w:sz w:val="26"/>
          <w:szCs w:val="26"/>
        </w:rPr>
        <w:t>.</w:t>
      </w:r>
    </w:p>
    <w:p w:rsidR="00574FA1" w:rsidRPr="008C38B9" w:rsidRDefault="00574FA1" w:rsidP="006D078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Муниципальное   учреждение</w:t>
      </w:r>
      <w:r w:rsidR="00185FE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8C38B9">
        <w:rPr>
          <w:rFonts w:ascii="Times New Roman" w:hAnsi="Times New Roman" w:cs="Times New Roman"/>
          <w:sz w:val="26"/>
          <w:szCs w:val="26"/>
        </w:rPr>
        <w:t>, в   оперативном   управлении    которого</w:t>
      </w:r>
      <w:r w:rsidR="008A1632"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Pr="008C38B9">
        <w:rPr>
          <w:rFonts w:ascii="Times New Roman" w:hAnsi="Times New Roman" w:cs="Times New Roman"/>
          <w:sz w:val="26"/>
          <w:szCs w:val="26"/>
        </w:rPr>
        <w:t>находится объект спорта (далее – учреждение), самостоятельно принимает решение об объемах использования населением физкультурно-спортивной инфраструктуры на основании следующих принципов:</w:t>
      </w:r>
    </w:p>
    <w:p w:rsidR="008A1632" w:rsidRPr="008C38B9" w:rsidRDefault="00185FE3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1)</w:t>
      </w:r>
      <w:r w:rsidR="00574FA1" w:rsidRPr="008C38B9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 w:rsidR="008A1632" w:rsidRPr="008C38B9">
        <w:rPr>
          <w:rFonts w:ascii="Times New Roman" w:hAnsi="Times New Roman" w:cs="Times New Roman"/>
          <w:sz w:val="26"/>
          <w:szCs w:val="26"/>
        </w:rPr>
        <w:t xml:space="preserve"> максимального использования объектов спорта населением с учетом необходимости обеспечения в полном объеме основной </w:t>
      </w:r>
      <w:r w:rsidR="00D055FE">
        <w:rPr>
          <w:rFonts w:ascii="Times New Roman" w:hAnsi="Times New Roman" w:cs="Times New Roman"/>
          <w:sz w:val="26"/>
          <w:szCs w:val="26"/>
        </w:rPr>
        <w:t>уставной деятельности учреждения</w:t>
      </w:r>
      <w:r w:rsidR="008A1632" w:rsidRPr="008C38B9">
        <w:rPr>
          <w:rFonts w:ascii="Times New Roman" w:hAnsi="Times New Roman" w:cs="Times New Roman"/>
          <w:sz w:val="26"/>
          <w:szCs w:val="26"/>
        </w:rPr>
        <w:t xml:space="preserve"> (тренировочного, </w:t>
      </w:r>
      <w:r w:rsidR="00451FFF" w:rsidRPr="008C38B9">
        <w:rPr>
          <w:rFonts w:ascii="Times New Roman" w:hAnsi="Times New Roman" w:cs="Times New Roman"/>
          <w:sz w:val="26"/>
          <w:szCs w:val="26"/>
        </w:rPr>
        <w:t xml:space="preserve">соревновательного </w:t>
      </w:r>
      <w:r w:rsidR="008A1632" w:rsidRPr="008C38B9">
        <w:rPr>
          <w:rFonts w:ascii="Times New Roman" w:hAnsi="Times New Roman" w:cs="Times New Roman"/>
          <w:sz w:val="26"/>
          <w:szCs w:val="26"/>
        </w:rPr>
        <w:t>процесса),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спортом;</w:t>
      </w:r>
    </w:p>
    <w:p w:rsidR="008A1632" w:rsidRDefault="00185FE3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38B9">
        <w:rPr>
          <w:rFonts w:ascii="Times New Roman" w:hAnsi="Times New Roman" w:cs="Times New Roman"/>
          <w:sz w:val="26"/>
          <w:szCs w:val="26"/>
        </w:rPr>
        <w:t>)</w:t>
      </w:r>
      <w:r w:rsidR="008A1632" w:rsidRPr="008C38B9">
        <w:rPr>
          <w:rFonts w:ascii="Times New Roman" w:hAnsi="Times New Roman" w:cs="Times New Roman"/>
          <w:sz w:val="26"/>
          <w:szCs w:val="26"/>
        </w:rPr>
        <w:t> соблюдение установленных действующим законодательством требований безопасности</w:t>
      </w:r>
      <w:r w:rsidR="004B17DB" w:rsidRPr="008C38B9">
        <w:rPr>
          <w:rFonts w:ascii="Times New Roman" w:hAnsi="Times New Roman" w:cs="Times New Roman"/>
          <w:sz w:val="26"/>
          <w:szCs w:val="26"/>
        </w:rPr>
        <w:t>.</w:t>
      </w:r>
    </w:p>
    <w:p w:rsidR="00754973" w:rsidRPr="008C38B9" w:rsidRDefault="00754973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физкультурно-спортивной инфраструктуры образовательного учреждения не могут быть использованы населением в ущерб образовательной деятельности. Объекты физкультурно-спортивной инфраструктуры образовательного учреждения (спортивные площадки) предоставляются на безвозмездной основе и в целях создания условий для массовых занятий физической культурой и спортом.</w:t>
      </w:r>
    </w:p>
    <w:p w:rsidR="007232F3" w:rsidRDefault="004B17DB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3.</w:t>
      </w:r>
      <w:r w:rsidR="008A1632"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="00AE051F" w:rsidRPr="008C38B9">
        <w:rPr>
          <w:rFonts w:ascii="Times New Roman" w:hAnsi="Times New Roman" w:cs="Times New Roman"/>
          <w:sz w:val="26"/>
          <w:szCs w:val="26"/>
        </w:rPr>
        <w:tab/>
      </w:r>
      <w:r w:rsidR="00D055FE"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</w:t>
      </w:r>
      <w:r w:rsidR="008A1632" w:rsidRPr="008C38B9">
        <w:rPr>
          <w:rFonts w:ascii="Times New Roman" w:hAnsi="Times New Roman" w:cs="Times New Roman"/>
          <w:sz w:val="26"/>
          <w:szCs w:val="26"/>
        </w:rPr>
        <w:t>дминистраци</w:t>
      </w:r>
      <w:r w:rsidR="00037DF7">
        <w:rPr>
          <w:rFonts w:ascii="Times New Roman" w:hAnsi="Times New Roman" w:cs="Times New Roman"/>
          <w:sz w:val="26"/>
          <w:szCs w:val="26"/>
        </w:rPr>
        <w:t>и</w:t>
      </w:r>
      <w:r w:rsidR="008A1632"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="00A53478" w:rsidRPr="008C38B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8A1632" w:rsidRPr="008C38B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F504F0">
        <w:rPr>
          <w:rFonts w:ascii="Times New Roman" w:hAnsi="Times New Roman" w:cs="Times New Roman"/>
          <w:sz w:val="26"/>
          <w:szCs w:val="26"/>
        </w:rPr>
        <w:t xml:space="preserve">реестры </w:t>
      </w:r>
      <w:r w:rsidR="00CF4670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F504F0">
        <w:rPr>
          <w:rFonts w:ascii="Times New Roman" w:hAnsi="Times New Roman" w:cs="Times New Roman"/>
          <w:sz w:val="26"/>
          <w:szCs w:val="26"/>
        </w:rPr>
        <w:t>объектов</w:t>
      </w:r>
      <w:r w:rsidR="006A0354">
        <w:rPr>
          <w:rFonts w:ascii="Times New Roman" w:hAnsi="Times New Roman" w:cs="Times New Roman"/>
          <w:sz w:val="26"/>
          <w:szCs w:val="26"/>
        </w:rPr>
        <w:t>, находящихся в муниципальной</w:t>
      </w:r>
      <w:r w:rsidR="007232F3"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="00D055FE" w:rsidRPr="008C38B9">
        <w:rPr>
          <w:rFonts w:ascii="Times New Roman" w:hAnsi="Times New Roman" w:cs="Times New Roman"/>
          <w:sz w:val="26"/>
          <w:szCs w:val="26"/>
        </w:rPr>
        <w:t>собственности</w:t>
      </w:r>
      <w:r w:rsidR="008C38B9">
        <w:rPr>
          <w:rFonts w:ascii="Times New Roman" w:hAnsi="Times New Roman" w:cs="Times New Roman"/>
          <w:sz w:val="26"/>
          <w:szCs w:val="26"/>
        </w:rPr>
        <w:t xml:space="preserve"> (далее – реестры)</w:t>
      </w:r>
      <w:r w:rsidR="007232F3" w:rsidRPr="008C38B9">
        <w:rPr>
          <w:rFonts w:ascii="Times New Roman" w:hAnsi="Times New Roman" w:cs="Times New Roman"/>
          <w:sz w:val="26"/>
          <w:szCs w:val="26"/>
        </w:rPr>
        <w:t xml:space="preserve">, </w:t>
      </w:r>
      <w:r w:rsidR="00F504F0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="00F504F0">
        <w:rPr>
          <w:rFonts w:ascii="Times New Roman" w:hAnsi="Times New Roman" w:cs="Times New Roman"/>
          <w:sz w:val="26"/>
          <w:szCs w:val="26"/>
        </w:rPr>
        <w:lastRenderedPageBreak/>
        <w:t>возможность предоставлять объекты спорта для занятий населения физической культурой и спортом</w:t>
      </w:r>
      <w:r w:rsidR="005E5DD9">
        <w:rPr>
          <w:rFonts w:ascii="Times New Roman" w:hAnsi="Times New Roman" w:cs="Times New Roman"/>
          <w:sz w:val="26"/>
          <w:szCs w:val="26"/>
        </w:rPr>
        <w:t>,</w:t>
      </w:r>
      <w:r w:rsidR="00E041FC" w:rsidRPr="008C38B9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982052" w:rsidRPr="008C38B9">
        <w:rPr>
          <w:rFonts w:ascii="Times New Roman" w:hAnsi="Times New Roman" w:cs="Times New Roman"/>
          <w:sz w:val="26"/>
          <w:szCs w:val="26"/>
        </w:rPr>
        <w:t>согласно приложениям</w:t>
      </w:r>
      <w:r w:rsidR="00E041FC" w:rsidRPr="008C38B9">
        <w:rPr>
          <w:rFonts w:ascii="Times New Roman" w:hAnsi="Times New Roman" w:cs="Times New Roman"/>
          <w:sz w:val="26"/>
          <w:szCs w:val="26"/>
        </w:rPr>
        <w:t xml:space="preserve"> № 1</w:t>
      </w:r>
      <w:r w:rsidR="00F07867">
        <w:rPr>
          <w:rFonts w:ascii="Times New Roman" w:hAnsi="Times New Roman" w:cs="Times New Roman"/>
          <w:sz w:val="26"/>
          <w:szCs w:val="26"/>
        </w:rPr>
        <w:t xml:space="preserve">, </w:t>
      </w:r>
      <w:r w:rsidR="00E041FC" w:rsidRPr="008C38B9">
        <w:rPr>
          <w:rFonts w:ascii="Times New Roman" w:hAnsi="Times New Roman" w:cs="Times New Roman"/>
          <w:sz w:val="26"/>
          <w:szCs w:val="26"/>
        </w:rPr>
        <w:t>3 к настоящ</w:t>
      </w:r>
      <w:r w:rsidR="006C272C" w:rsidRPr="008C38B9">
        <w:rPr>
          <w:rFonts w:ascii="Times New Roman" w:hAnsi="Times New Roman" w:cs="Times New Roman"/>
          <w:sz w:val="26"/>
          <w:szCs w:val="26"/>
        </w:rPr>
        <w:t>ему</w:t>
      </w:r>
      <w:r w:rsidR="00E041FC"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="00D055FE">
        <w:rPr>
          <w:rFonts w:ascii="Times New Roman" w:hAnsi="Times New Roman" w:cs="Times New Roman"/>
          <w:sz w:val="26"/>
          <w:szCs w:val="26"/>
        </w:rPr>
        <w:t>П</w:t>
      </w:r>
      <w:r w:rsidR="006C272C" w:rsidRPr="008C38B9">
        <w:rPr>
          <w:rFonts w:ascii="Times New Roman" w:hAnsi="Times New Roman" w:cs="Times New Roman"/>
          <w:sz w:val="26"/>
          <w:szCs w:val="26"/>
        </w:rPr>
        <w:t>орядку</w:t>
      </w:r>
      <w:r w:rsidR="00E041FC" w:rsidRPr="008C38B9">
        <w:rPr>
          <w:rFonts w:ascii="Times New Roman" w:hAnsi="Times New Roman" w:cs="Times New Roman"/>
          <w:sz w:val="26"/>
          <w:szCs w:val="26"/>
        </w:rPr>
        <w:t>.</w:t>
      </w:r>
    </w:p>
    <w:p w:rsidR="00F07867" w:rsidRDefault="00F07867" w:rsidP="005E5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образования а</w:t>
      </w:r>
      <w:r w:rsidRPr="008C38B9">
        <w:rPr>
          <w:rFonts w:ascii="Times New Roman" w:hAnsi="Times New Roman" w:cs="Times New Roman"/>
          <w:sz w:val="26"/>
          <w:szCs w:val="26"/>
        </w:rPr>
        <w:t>дминистрация Дальнегорского горо</w:t>
      </w:r>
      <w:r w:rsidR="00F504F0">
        <w:rPr>
          <w:rFonts w:ascii="Times New Roman" w:hAnsi="Times New Roman" w:cs="Times New Roman"/>
          <w:sz w:val="26"/>
          <w:szCs w:val="26"/>
        </w:rPr>
        <w:t>дского округа составляет реестр</w:t>
      </w:r>
      <w:r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="00F504F0">
        <w:rPr>
          <w:rFonts w:ascii="Times New Roman" w:hAnsi="Times New Roman" w:cs="Times New Roman"/>
          <w:sz w:val="26"/>
          <w:szCs w:val="26"/>
        </w:rPr>
        <w:t>муниципальных общеобразовательных организаций</w:t>
      </w:r>
      <w:r w:rsidR="005E5DD9">
        <w:rPr>
          <w:rFonts w:ascii="Times New Roman" w:hAnsi="Times New Roman" w:cs="Times New Roman"/>
          <w:sz w:val="26"/>
          <w:szCs w:val="26"/>
        </w:rPr>
        <w:t xml:space="preserve">, </w:t>
      </w:r>
      <w:r w:rsidR="006A0354">
        <w:rPr>
          <w:rFonts w:ascii="Times New Roman" w:hAnsi="Times New Roman" w:cs="Times New Roman"/>
          <w:sz w:val="26"/>
          <w:szCs w:val="26"/>
        </w:rPr>
        <w:t xml:space="preserve">имеющих возможность предоставлять </w:t>
      </w:r>
      <w:r w:rsidR="00F504F0">
        <w:rPr>
          <w:rFonts w:ascii="Times New Roman" w:hAnsi="Times New Roman" w:cs="Times New Roman"/>
          <w:sz w:val="26"/>
          <w:szCs w:val="26"/>
        </w:rPr>
        <w:t>спортивную инфраструктуру образовательных организаций</w:t>
      </w:r>
      <w:r w:rsidR="006A0354">
        <w:rPr>
          <w:rFonts w:ascii="Times New Roman" w:hAnsi="Times New Roman" w:cs="Times New Roman"/>
          <w:sz w:val="26"/>
          <w:szCs w:val="26"/>
        </w:rPr>
        <w:t xml:space="preserve"> для занятий населения физической культурой и спортом</w:t>
      </w:r>
      <w:r w:rsidR="005E5DD9">
        <w:rPr>
          <w:rFonts w:ascii="Times New Roman" w:hAnsi="Times New Roman" w:cs="Times New Roman"/>
          <w:sz w:val="26"/>
          <w:szCs w:val="26"/>
        </w:rPr>
        <w:t xml:space="preserve"> </w:t>
      </w:r>
      <w:r w:rsidRPr="008C38B9">
        <w:rPr>
          <w:rFonts w:ascii="Times New Roman" w:hAnsi="Times New Roman" w:cs="Times New Roman"/>
          <w:sz w:val="26"/>
          <w:szCs w:val="26"/>
        </w:rPr>
        <w:t xml:space="preserve">по форме согласно приложениям № </w:t>
      </w:r>
      <w:r w:rsidR="00F504F0">
        <w:rPr>
          <w:rFonts w:ascii="Times New Roman" w:hAnsi="Times New Roman" w:cs="Times New Roman"/>
          <w:sz w:val="26"/>
          <w:szCs w:val="26"/>
        </w:rPr>
        <w:t>2</w:t>
      </w:r>
      <w:r w:rsidRPr="008C38B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38B9">
        <w:rPr>
          <w:rFonts w:ascii="Times New Roman" w:hAnsi="Times New Roman" w:cs="Times New Roman"/>
          <w:sz w:val="26"/>
          <w:szCs w:val="26"/>
        </w:rPr>
        <w:t>орядку.</w:t>
      </w:r>
    </w:p>
    <w:p w:rsidR="008A1632" w:rsidRPr="008C38B9" w:rsidRDefault="008A1632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Реестр</w:t>
      </w:r>
      <w:r w:rsidR="007232F3" w:rsidRPr="008C38B9">
        <w:rPr>
          <w:rFonts w:ascii="Times New Roman" w:hAnsi="Times New Roman" w:cs="Times New Roman"/>
          <w:sz w:val="26"/>
          <w:szCs w:val="26"/>
        </w:rPr>
        <w:t>ы включают</w:t>
      </w:r>
      <w:r w:rsidRPr="008C38B9">
        <w:rPr>
          <w:rFonts w:ascii="Times New Roman" w:hAnsi="Times New Roman" w:cs="Times New Roman"/>
          <w:sz w:val="26"/>
          <w:szCs w:val="26"/>
        </w:rPr>
        <w:t xml:space="preserve"> в себя название организации, ее адрес, название объекта спорта, график возможного предоставления</w:t>
      </w:r>
      <w:r w:rsidR="004B17DB" w:rsidRPr="008C38B9">
        <w:rPr>
          <w:rFonts w:ascii="Times New Roman" w:hAnsi="Times New Roman" w:cs="Times New Roman"/>
          <w:sz w:val="26"/>
          <w:szCs w:val="26"/>
        </w:rPr>
        <w:t xml:space="preserve"> объектов спорта (дни недели, часы), контактная информация (телефон, адрес электронной почты, официальный сайт, должностное лицо, уполномоченное на организацию использования объектов спорта).</w:t>
      </w:r>
    </w:p>
    <w:p w:rsidR="004D26A1" w:rsidRPr="008C38B9" w:rsidRDefault="004D26A1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 xml:space="preserve">4. </w:t>
      </w:r>
      <w:r w:rsidR="00AE051F" w:rsidRPr="008C38B9">
        <w:rPr>
          <w:rFonts w:ascii="Times New Roman" w:hAnsi="Times New Roman" w:cs="Times New Roman"/>
          <w:sz w:val="26"/>
          <w:szCs w:val="26"/>
        </w:rPr>
        <w:tab/>
      </w:r>
      <w:r w:rsidRPr="008C38B9">
        <w:rPr>
          <w:rFonts w:ascii="Times New Roman" w:hAnsi="Times New Roman" w:cs="Times New Roman"/>
          <w:sz w:val="26"/>
          <w:szCs w:val="26"/>
        </w:rPr>
        <w:t>Порядок и реестр</w:t>
      </w:r>
      <w:r w:rsidR="007232F3" w:rsidRPr="008C38B9">
        <w:rPr>
          <w:rFonts w:ascii="Times New Roman" w:hAnsi="Times New Roman" w:cs="Times New Roman"/>
          <w:sz w:val="26"/>
          <w:szCs w:val="26"/>
        </w:rPr>
        <w:t>ы</w:t>
      </w:r>
      <w:r w:rsidRPr="008C38B9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</w:t>
      </w:r>
      <w:r w:rsidR="00AE051F" w:rsidRPr="008C38B9">
        <w:rPr>
          <w:rFonts w:ascii="Times New Roman" w:hAnsi="Times New Roman" w:cs="Times New Roman"/>
          <w:sz w:val="26"/>
          <w:szCs w:val="26"/>
        </w:rPr>
        <w:t xml:space="preserve"> </w:t>
      </w:r>
      <w:r w:rsidR="008C38B9" w:rsidRPr="008C38B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8C38B9">
        <w:rPr>
          <w:rFonts w:ascii="Times New Roman" w:hAnsi="Times New Roman" w:cs="Times New Roman"/>
          <w:sz w:val="26"/>
          <w:szCs w:val="26"/>
        </w:rPr>
        <w:t>и официальных сайтах учреждений</w:t>
      </w:r>
      <w:r w:rsidR="008C38B9">
        <w:rPr>
          <w:rFonts w:ascii="Times New Roman" w:hAnsi="Times New Roman" w:cs="Times New Roman"/>
          <w:sz w:val="26"/>
          <w:szCs w:val="26"/>
        </w:rPr>
        <w:t xml:space="preserve"> в актуализированном виде.</w:t>
      </w:r>
      <w:r w:rsidRPr="008C38B9">
        <w:rPr>
          <w:rFonts w:ascii="Times New Roman" w:hAnsi="Times New Roman" w:cs="Times New Roman"/>
          <w:sz w:val="26"/>
          <w:szCs w:val="26"/>
        </w:rPr>
        <w:t xml:space="preserve"> Учреждения обеспечивают информирование населения о возможности использования объектов спорта также иными доступными способами.</w:t>
      </w:r>
    </w:p>
    <w:p w:rsidR="004D26A1" w:rsidRPr="008C38B9" w:rsidRDefault="004D26A1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5. Использование населением объектов спорта осуществляется следующими способами:</w:t>
      </w:r>
    </w:p>
    <w:p w:rsidR="004D26A1" w:rsidRPr="008C38B9" w:rsidRDefault="004D26A1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1)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спортом;</w:t>
      </w:r>
    </w:p>
    <w:p w:rsidR="004D26A1" w:rsidRPr="008C38B9" w:rsidRDefault="004D26A1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2) предоставление доступа населению на объект спорта для самостоятельного занятия физической культурой и спортом.</w:t>
      </w:r>
    </w:p>
    <w:p w:rsidR="004D26A1" w:rsidRPr="008C38B9" w:rsidRDefault="004D26A1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>6. С целью использования объектов спорта физическое или юридическое</w:t>
      </w:r>
      <w:r w:rsidR="00037DF7">
        <w:rPr>
          <w:rFonts w:ascii="Times New Roman" w:hAnsi="Times New Roman" w:cs="Times New Roman"/>
          <w:sz w:val="26"/>
          <w:szCs w:val="26"/>
        </w:rPr>
        <w:t xml:space="preserve"> лицо обращается в выбранное им</w:t>
      </w:r>
      <w:bookmarkStart w:id="0" w:name="_GoBack"/>
      <w:bookmarkEnd w:id="0"/>
      <w:r w:rsidRPr="008C38B9">
        <w:rPr>
          <w:rFonts w:ascii="Times New Roman" w:hAnsi="Times New Roman" w:cs="Times New Roman"/>
          <w:sz w:val="26"/>
          <w:szCs w:val="26"/>
        </w:rPr>
        <w:t xml:space="preserve"> учреждение.</w:t>
      </w:r>
    </w:p>
    <w:p w:rsidR="004D26A1" w:rsidRPr="008C38B9" w:rsidRDefault="004D26A1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 xml:space="preserve">Учреждение самостоятельно заключает договор </w:t>
      </w:r>
      <w:proofErr w:type="gramStart"/>
      <w:r w:rsidRPr="008C38B9">
        <w:rPr>
          <w:rFonts w:ascii="Times New Roman" w:hAnsi="Times New Roman" w:cs="Times New Roman"/>
          <w:sz w:val="26"/>
          <w:szCs w:val="26"/>
        </w:rPr>
        <w:t>об оказании</w:t>
      </w:r>
      <w:r w:rsidR="00AE051F" w:rsidRPr="008C38B9">
        <w:rPr>
          <w:rFonts w:ascii="Times New Roman" w:hAnsi="Times New Roman" w:cs="Times New Roman"/>
          <w:sz w:val="26"/>
          <w:szCs w:val="26"/>
        </w:rPr>
        <w:t xml:space="preserve"> услуг по предоставлению в пользование объектов спорта с обратившимися с соответствующим запросом</w:t>
      </w:r>
      <w:proofErr w:type="gramEnd"/>
      <w:r w:rsidR="00AE051F" w:rsidRPr="008C38B9">
        <w:rPr>
          <w:rFonts w:ascii="Times New Roman" w:hAnsi="Times New Roman" w:cs="Times New Roman"/>
          <w:sz w:val="26"/>
          <w:szCs w:val="26"/>
        </w:rPr>
        <w:t xml:space="preserve"> лицами (учреждениями спорт</w:t>
      </w:r>
      <w:r w:rsidR="00A53478" w:rsidRPr="008C38B9">
        <w:rPr>
          <w:rFonts w:ascii="Times New Roman" w:hAnsi="Times New Roman" w:cs="Times New Roman"/>
          <w:sz w:val="26"/>
          <w:szCs w:val="26"/>
        </w:rPr>
        <w:t xml:space="preserve">а, общественными </w:t>
      </w:r>
      <w:r w:rsidR="008C38B9" w:rsidRPr="008C38B9">
        <w:rPr>
          <w:rFonts w:ascii="Times New Roman" w:hAnsi="Times New Roman" w:cs="Times New Roman"/>
          <w:sz w:val="26"/>
          <w:szCs w:val="26"/>
        </w:rPr>
        <w:t>организациями, спортивными</w:t>
      </w:r>
      <w:r w:rsidR="00AE051F" w:rsidRPr="008C38B9">
        <w:rPr>
          <w:rFonts w:ascii="Times New Roman" w:hAnsi="Times New Roman" w:cs="Times New Roman"/>
          <w:sz w:val="26"/>
          <w:szCs w:val="26"/>
        </w:rPr>
        <w:t xml:space="preserve"> клубами и т.д.) либо информирует обратившееся лицо о правилах предоставления доступа на объект спорта для самостоятельного занятия физической культурой и спортом.</w:t>
      </w:r>
    </w:p>
    <w:p w:rsidR="00AE051F" w:rsidRPr="008C38B9" w:rsidRDefault="00AE051F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C38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38B9">
        <w:rPr>
          <w:rFonts w:ascii="Times New Roman" w:hAnsi="Times New Roman" w:cs="Times New Roman"/>
          <w:sz w:val="26"/>
          <w:szCs w:val="26"/>
        </w:rPr>
        <w:t xml:space="preserve"> исполнением договора об оказании услуг по предоставлению в пользование объектов спорта осуществляется учреждением самостоятельно.</w:t>
      </w:r>
    </w:p>
    <w:p w:rsidR="00AE051F" w:rsidRPr="008C38B9" w:rsidRDefault="00982052" w:rsidP="006D0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8B9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AE051F" w:rsidRPr="008C38B9">
        <w:rPr>
          <w:rFonts w:ascii="Times New Roman" w:hAnsi="Times New Roman" w:cs="Times New Roman"/>
          <w:sz w:val="26"/>
          <w:szCs w:val="26"/>
        </w:rPr>
        <w:t>Учреждение при использовании населением объектов спорта, в том числе путем предоставления доступа населению на объект спорта для самостоятельного занятия физической культурой и спортом, обеспечивает контроль соблюдения требований безопасности, установленных действующим законодательством.</w:t>
      </w:r>
    </w:p>
    <w:p w:rsidR="00782466" w:rsidRPr="008C38B9" w:rsidRDefault="00782466" w:rsidP="00117DF7">
      <w:pPr>
        <w:spacing w:after="0" w:line="240" w:lineRule="auto"/>
        <w:rPr>
          <w:sz w:val="26"/>
          <w:szCs w:val="26"/>
        </w:rPr>
      </w:pPr>
    </w:p>
    <w:sectPr w:rsidR="00782466" w:rsidRPr="008C38B9" w:rsidSect="00982052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D3" w:rsidRDefault="006F70D3" w:rsidP="00AE051F">
      <w:pPr>
        <w:spacing w:after="0" w:line="240" w:lineRule="auto"/>
      </w:pPr>
      <w:r>
        <w:separator/>
      </w:r>
    </w:p>
  </w:endnote>
  <w:endnote w:type="continuationSeparator" w:id="0">
    <w:p w:rsidR="006F70D3" w:rsidRDefault="006F70D3" w:rsidP="00A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D3" w:rsidRDefault="006F70D3" w:rsidP="00AE051F">
      <w:pPr>
        <w:spacing w:after="0" w:line="240" w:lineRule="auto"/>
      </w:pPr>
      <w:r>
        <w:separator/>
      </w:r>
    </w:p>
  </w:footnote>
  <w:footnote w:type="continuationSeparator" w:id="0">
    <w:p w:rsidR="006F70D3" w:rsidRDefault="006F70D3" w:rsidP="00AE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3032"/>
      <w:docPartObj>
        <w:docPartGallery w:val="Page Numbers (Top of Page)"/>
        <w:docPartUnique/>
      </w:docPartObj>
    </w:sdtPr>
    <w:sdtEndPr/>
    <w:sdtContent>
      <w:p w:rsidR="00AE051F" w:rsidRDefault="00AE05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F7">
          <w:rPr>
            <w:noProof/>
          </w:rPr>
          <w:t>2</w:t>
        </w:r>
        <w:r>
          <w:fldChar w:fldCharType="end"/>
        </w:r>
      </w:p>
    </w:sdtContent>
  </w:sdt>
  <w:p w:rsidR="00AE051F" w:rsidRDefault="00AE0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7F9"/>
    <w:multiLevelType w:val="hybridMultilevel"/>
    <w:tmpl w:val="DFF2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1AAA"/>
    <w:multiLevelType w:val="hybridMultilevel"/>
    <w:tmpl w:val="6DB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549"/>
    <w:multiLevelType w:val="hybridMultilevel"/>
    <w:tmpl w:val="23C4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662"/>
    <w:multiLevelType w:val="hybridMultilevel"/>
    <w:tmpl w:val="7082B538"/>
    <w:lvl w:ilvl="0" w:tplc="F49E1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77706"/>
    <w:multiLevelType w:val="hybridMultilevel"/>
    <w:tmpl w:val="F1E0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66"/>
    <w:rsid w:val="00022BA9"/>
    <w:rsid w:val="00037DF7"/>
    <w:rsid w:val="00050ACB"/>
    <w:rsid w:val="00073821"/>
    <w:rsid w:val="00113589"/>
    <w:rsid w:val="00117DF7"/>
    <w:rsid w:val="00157568"/>
    <w:rsid w:val="00185FE3"/>
    <w:rsid w:val="00206648"/>
    <w:rsid w:val="0030169B"/>
    <w:rsid w:val="00304FCE"/>
    <w:rsid w:val="00314A23"/>
    <w:rsid w:val="00346EF1"/>
    <w:rsid w:val="0037318B"/>
    <w:rsid w:val="0037688F"/>
    <w:rsid w:val="003D5F1C"/>
    <w:rsid w:val="00424BE0"/>
    <w:rsid w:val="00451FFF"/>
    <w:rsid w:val="004B17DB"/>
    <w:rsid w:val="004D26A1"/>
    <w:rsid w:val="00574FA1"/>
    <w:rsid w:val="005E5DD9"/>
    <w:rsid w:val="00617B91"/>
    <w:rsid w:val="00633F43"/>
    <w:rsid w:val="006A0354"/>
    <w:rsid w:val="006C272C"/>
    <w:rsid w:val="006D078F"/>
    <w:rsid w:val="006F70D3"/>
    <w:rsid w:val="00700093"/>
    <w:rsid w:val="007232F3"/>
    <w:rsid w:val="00754973"/>
    <w:rsid w:val="00782466"/>
    <w:rsid w:val="00785D47"/>
    <w:rsid w:val="007C7043"/>
    <w:rsid w:val="00847F14"/>
    <w:rsid w:val="008A1632"/>
    <w:rsid w:val="008C38B9"/>
    <w:rsid w:val="008F6FD7"/>
    <w:rsid w:val="00982052"/>
    <w:rsid w:val="009A253D"/>
    <w:rsid w:val="00A421C1"/>
    <w:rsid w:val="00A44E83"/>
    <w:rsid w:val="00A5191D"/>
    <w:rsid w:val="00A53478"/>
    <w:rsid w:val="00A908E4"/>
    <w:rsid w:val="00AD7E80"/>
    <w:rsid w:val="00AE051F"/>
    <w:rsid w:val="00CE0493"/>
    <w:rsid w:val="00CF4670"/>
    <w:rsid w:val="00D055FE"/>
    <w:rsid w:val="00D47366"/>
    <w:rsid w:val="00D50E9C"/>
    <w:rsid w:val="00D82976"/>
    <w:rsid w:val="00DC0E7F"/>
    <w:rsid w:val="00E041FC"/>
    <w:rsid w:val="00E90010"/>
    <w:rsid w:val="00F02049"/>
    <w:rsid w:val="00F07867"/>
    <w:rsid w:val="00F504F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51F"/>
  </w:style>
  <w:style w:type="paragraph" w:styleId="a6">
    <w:name w:val="footer"/>
    <w:basedOn w:val="a"/>
    <w:link w:val="a7"/>
    <w:uiPriority w:val="99"/>
    <w:unhideWhenUsed/>
    <w:rsid w:val="00A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51F"/>
  </w:style>
  <w:style w:type="paragraph" w:styleId="a8">
    <w:name w:val="Balloon Text"/>
    <w:basedOn w:val="a"/>
    <w:link w:val="a9"/>
    <w:uiPriority w:val="99"/>
    <w:semiHidden/>
    <w:unhideWhenUsed/>
    <w:rsid w:val="009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0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534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51F"/>
  </w:style>
  <w:style w:type="paragraph" w:styleId="a6">
    <w:name w:val="footer"/>
    <w:basedOn w:val="a"/>
    <w:link w:val="a7"/>
    <w:uiPriority w:val="99"/>
    <w:unhideWhenUsed/>
    <w:rsid w:val="00AE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51F"/>
  </w:style>
  <w:style w:type="paragraph" w:styleId="a8">
    <w:name w:val="Balloon Text"/>
    <w:basedOn w:val="a"/>
    <w:link w:val="a9"/>
    <w:uiPriority w:val="99"/>
    <w:semiHidden/>
    <w:unhideWhenUsed/>
    <w:rsid w:val="009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0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534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C1F0-A45F-43EC-BFB4-41A4DF7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Туранова</cp:lastModifiedBy>
  <cp:revision>15</cp:revision>
  <cp:lastPrinted>2020-10-02T01:21:00Z</cp:lastPrinted>
  <dcterms:created xsi:type="dcterms:W3CDTF">2020-08-28T01:45:00Z</dcterms:created>
  <dcterms:modified xsi:type="dcterms:W3CDTF">2020-10-02T04:13:00Z</dcterms:modified>
</cp:coreProperties>
</file>