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B3" w:rsidRDefault="007419B3" w:rsidP="007419B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9B3" w:rsidRDefault="007419B3" w:rsidP="007419B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7419B3" w:rsidRDefault="007419B3" w:rsidP="007419B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7419B3" w:rsidRDefault="007419B3" w:rsidP="007419B3">
      <w:pPr>
        <w:jc w:val="center"/>
        <w:rPr>
          <w:b/>
          <w:sz w:val="16"/>
          <w:szCs w:val="16"/>
        </w:rPr>
      </w:pPr>
    </w:p>
    <w:p w:rsidR="007419B3" w:rsidRDefault="007419B3" w:rsidP="007419B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419B3" w:rsidRDefault="007419B3" w:rsidP="007419B3"/>
    <w:p w:rsidR="007419B3" w:rsidRDefault="007419B3" w:rsidP="007419B3">
      <w:pPr>
        <w:rPr>
          <w:sz w:val="27"/>
          <w:szCs w:val="27"/>
        </w:rPr>
      </w:pPr>
      <w:r>
        <w:rPr>
          <w:sz w:val="27"/>
          <w:szCs w:val="27"/>
        </w:rPr>
        <w:t xml:space="preserve">11 сентября 2017 г.                              </w:t>
      </w:r>
      <w:r>
        <w:rPr>
          <w:b/>
          <w:sz w:val="27"/>
          <w:szCs w:val="27"/>
        </w:rPr>
        <w:t xml:space="preserve">г. Дальнегорск                 </w:t>
      </w:r>
      <w:r>
        <w:rPr>
          <w:sz w:val="27"/>
          <w:szCs w:val="27"/>
        </w:rPr>
        <w:t xml:space="preserve">       № 40</w:t>
      </w:r>
      <w:r>
        <w:rPr>
          <w:sz w:val="27"/>
          <w:szCs w:val="27"/>
        </w:rPr>
        <w:t>5</w:t>
      </w:r>
      <w:r>
        <w:rPr>
          <w:sz w:val="27"/>
          <w:szCs w:val="27"/>
        </w:rPr>
        <w:t>/62</w:t>
      </w:r>
    </w:p>
    <w:p w:rsidR="007419B3" w:rsidRDefault="007419B3" w:rsidP="007419B3">
      <w:pPr>
        <w:rPr>
          <w:sz w:val="27"/>
          <w:szCs w:val="27"/>
        </w:rPr>
      </w:pPr>
    </w:p>
    <w:p w:rsidR="007419B3" w:rsidRDefault="007419B3" w:rsidP="007419B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депутатов Думы Дальнегорского городского</w:t>
      </w:r>
    </w:p>
    <w:p w:rsidR="007419B3" w:rsidRDefault="007419B3" w:rsidP="007419B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по одномандатному избирательному округу № </w:t>
      </w:r>
      <w:r>
        <w:rPr>
          <w:b/>
          <w:sz w:val="27"/>
          <w:szCs w:val="27"/>
        </w:rPr>
        <w:t>8</w:t>
      </w:r>
    </w:p>
    <w:p w:rsidR="007419B3" w:rsidRDefault="007419B3" w:rsidP="007419B3">
      <w:pPr>
        <w:rPr>
          <w:sz w:val="27"/>
          <w:szCs w:val="27"/>
        </w:rPr>
      </w:pPr>
    </w:p>
    <w:p w:rsidR="007419B3" w:rsidRDefault="007419B3" w:rsidP="007419B3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В соответствии со статьей 29, частью 10 статьи 81 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>
        <w:rPr>
          <w:rFonts w:eastAsia="SimSun"/>
          <w:sz w:val="27"/>
          <w:szCs w:val="27"/>
        </w:rPr>
        <w:t>8</w:t>
      </w:r>
      <w:r>
        <w:rPr>
          <w:rFonts w:eastAsia="SimSun"/>
          <w:sz w:val="27"/>
          <w:szCs w:val="27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</w:t>
      </w:r>
      <w:r>
        <w:rPr>
          <w:rFonts w:eastAsia="SimSun"/>
          <w:sz w:val="27"/>
          <w:szCs w:val="27"/>
        </w:rPr>
        <w:t>8</w:t>
      </w:r>
      <w:r>
        <w:rPr>
          <w:rFonts w:eastAsia="SimSun"/>
          <w:sz w:val="27"/>
          <w:szCs w:val="27"/>
        </w:rPr>
        <w:t xml:space="preserve"> по выборам депутатов Думы Дальнегорского городского округа</w:t>
      </w:r>
    </w:p>
    <w:p w:rsidR="007419B3" w:rsidRDefault="007419B3" w:rsidP="007419B3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</w:p>
    <w:p w:rsidR="007419B3" w:rsidRDefault="007419B3" w:rsidP="007419B3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7419B3" w:rsidRDefault="007419B3" w:rsidP="007419B3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1.</w:t>
      </w:r>
      <w:r>
        <w:rPr>
          <w:rFonts w:eastAsia="SimSun"/>
          <w:sz w:val="27"/>
          <w:szCs w:val="27"/>
          <w:lang w:val="en-US"/>
        </w:rPr>
        <w:t> </w:t>
      </w:r>
      <w:r>
        <w:rPr>
          <w:rFonts w:eastAsia="SimSun"/>
          <w:sz w:val="27"/>
          <w:szCs w:val="27"/>
        </w:rPr>
        <w:t xml:space="preserve"> Признать выборы депутатов Думы Дальнегорского городского </w:t>
      </w:r>
      <w:proofErr w:type="gramStart"/>
      <w:r>
        <w:rPr>
          <w:rFonts w:eastAsia="SimSun"/>
          <w:sz w:val="27"/>
          <w:szCs w:val="27"/>
        </w:rPr>
        <w:t>округа  по</w:t>
      </w:r>
      <w:proofErr w:type="gramEnd"/>
      <w:r>
        <w:rPr>
          <w:rFonts w:eastAsia="SimSun"/>
          <w:sz w:val="27"/>
          <w:szCs w:val="27"/>
        </w:rPr>
        <w:t xml:space="preserve"> одномандатному избирательному округу №</w:t>
      </w:r>
      <w:r>
        <w:rPr>
          <w:rFonts w:eastAsia="SimSun"/>
          <w:sz w:val="27"/>
          <w:szCs w:val="27"/>
        </w:rPr>
        <w:t xml:space="preserve"> 8</w:t>
      </w:r>
      <w:r>
        <w:rPr>
          <w:rFonts w:eastAsia="SimSun"/>
          <w:sz w:val="27"/>
          <w:szCs w:val="27"/>
        </w:rPr>
        <w:t xml:space="preserve"> состоявшимися и действительными.</w:t>
      </w:r>
    </w:p>
    <w:p w:rsidR="007419B3" w:rsidRDefault="007419B3" w:rsidP="007419B3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избранным депутатом Думы Дальнегорского городского округа по одномандатному избирательному округу № </w:t>
      </w:r>
      <w:r>
        <w:rPr>
          <w:sz w:val="27"/>
          <w:szCs w:val="27"/>
        </w:rPr>
        <w:t>8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Веселову Инну Владимировну</w:t>
      </w:r>
      <w:r>
        <w:rPr>
          <w:sz w:val="27"/>
          <w:szCs w:val="27"/>
        </w:rPr>
        <w:t>, получивш</w:t>
      </w:r>
      <w:r>
        <w:rPr>
          <w:sz w:val="27"/>
          <w:szCs w:val="27"/>
        </w:rPr>
        <w:t>ую</w:t>
      </w:r>
      <w:bookmarkStart w:id="0" w:name="_GoBack"/>
      <w:bookmarkEnd w:id="0"/>
      <w:r>
        <w:rPr>
          <w:sz w:val="27"/>
          <w:szCs w:val="27"/>
        </w:rPr>
        <w:t xml:space="preserve"> наибольшее число голосов избирателей, принявших участие в голосовании.</w:t>
      </w:r>
    </w:p>
    <w:p w:rsidR="007419B3" w:rsidRDefault="007419B3" w:rsidP="007419B3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7419B3" w:rsidRDefault="007419B3" w:rsidP="007419B3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7419B3" w:rsidRDefault="007419B3" w:rsidP="007419B3">
      <w:pPr>
        <w:suppressAutoHyphens/>
        <w:spacing w:line="360" w:lineRule="auto"/>
        <w:ind w:left="-284" w:firstLine="568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С. Н. Зарецкая</w:t>
      </w:r>
    </w:p>
    <w:p w:rsidR="007419B3" w:rsidRDefault="007419B3" w:rsidP="007419B3">
      <w:pPr>
        <w:pStyle w:val="-14"/>
        <w:suppressAutoHyphens/>
        <w:ind w:left="-284" w:firstLine="568"/>
        <w:rPr>
          <w:sz w:val="16"/>
          <w:szCs w:val="16"/>
        </w:rPr>
      </w:pPr>
    </w:p>
    <w:p w:rsidR="004925DD" w:rsidRDefault="007419B3" w:rsidP="007419B3">
      <w:pPr>
        <w:pStyle w:val="-14"/>
        <w:suppressAutoHyphens/>
        <w:ind w:left="-284" w:firstLine="568"/>
      </w:pPr>
      <w:r>
        <w:rPr>
          <w:sz w:val="27"/>
          <w:szCs w:val="27"/>
        </w:rPr>
        <w:t xml:space="preserve">Секретарь комиссии                                                                       О. Д. </w:t>
      </w:r>
      <w:proofErr w:type="spellStart"/>
      <w:r>
        <w:rPr>
          <w:sz w:val="27"/>
          <w:szCs w:val="27"/>
        </w:rPr>
        <w:t>Деремешко</w:t>
      </w:r>
      <w:proofErr w:type="spellEnd"/>
    </w:p>
    <w:sectPr w:rsidR="004925DD" w:rsidSect="007419B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23"/>
    <w:rsid w:val="004925DD"/>
    <w:rsid w:val="00657323"/>
    <w:rsid w:val="0074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3AC6-452C-488F-8B79-6190EDAF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19B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1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419B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41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7419B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7419B3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419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2017-09-11T04:45:00Z</cp:lastPrinted>
  <dcterms:created xsi:type="dcterms:W3CDTF">2017-09-11T04:40:00Z</dcterms:created>
  <dcterms:modified xsi:type="dcterms:W3CDTF">2017-09-11T04:45:00Z</dcterms:modified>
</cp:coreProperties>
</file>