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F708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4872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4872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11.06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.2020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FE7BA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3900CF" w:rsidRDefault="00FE7BA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E162E3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016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4872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4872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4872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01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18A" w:rsidRPr="00795604" w:rsidRDefault="00B215DC" w:rsidP="00AA4B9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8F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87240" w:rsidRP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пределами участка, ориентир </w:t>
      </w:r>
      <w:r w:rsidR="00487240" w:rsidRP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дом, участок находится примерно в 17 м от ориентира по направлению на восток, почтовый адрес ориентира: П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риморский </w:t>
      </w:r>
      <w:proofErr w:type="gramStart"/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край, </w:t>
      </w:r>
      <w:r w:rsid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Дальнегорск, </w:t>
      </w:r>
      <w:r w:rsidR="00487240" w:rsidRP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Приморская, д. 19</w:t>
      </w:r>
      <w:r w:rsidR="0079718A"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6D6F" w:rsidRPr="003900CF" w:rsidRDefault="00435FAF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 НТО: </w:t>
      </w:r>
      <w:r w:rsidR="00016A92" w:rsidRP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B215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3900CF" w:rsidRDefault="00435FAF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пециализация НТО: </w:t>
      </w:r>
      <w:r w:rsidR="00487240" w:rsidRP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морепродукты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3900CF" w:rsidRDefault="00435FAF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лощадь места размещения НТО: 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 м;</w:t>
      </w:r>
    </w:p>
    <w:p w:rsidR="00B26D6F" w:rsidRPr="003900CF" w:rsidRDefault="00435FAF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ачальная (минимальная) цена договора за право включения хозяйствующего субъекта в Схему на весь период размещения НТО: </w:t>
      </w:r>
      <w:r w:rsidR="00AA4B91" w:rsidRPr="00AA4B91">
        <w:rPr>
          <w:rFonts w:ascii="Times New Roman" w:eastAsia="Times New Roman" w:hAnsi="Times New Roman"/>
          <w:sz w:val="26"/>
          <w:szCs w:val="26"/>
          <w:lang w:eastAsia="ru-RU"/>
        </w:rPr>
        <w:t xml:space="preserve">18 147 (Восемнадцать тысяч сто сорок семь) рублей 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копеек;</w:t>
      </w:r>
    </w:p>
    <w:p w:rsidR="00B26D6F" w:rsidRDefault="00435FAF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размещения НТО: </w:t>
      </w:r>
      <w:r w:rsidR="00016A92" w:rsidRP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16A92" w:rsidRP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16A92" w:rsidRP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30.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16A92" w:rsidRPr="00016A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8724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08F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пределами участка, ориентир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дом, примерно 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 направлению на северо-восток от д. 32 по проспекту 50 лет 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4B91" w:rsidRP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AA4B91" w:rsidRP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морепродукты;</w:t>
      </w:r>
    </w:p>
    <w:p w:rsidR="00AA4B91" w:rsidRP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AA4B91" w:rsidRP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</w:t>
      </w:r>
      <w:r w:rsid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5F"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11 550 (Одиннадцать тысяч пятьсот пятьдесят) рублей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копеек;</w:t>
      </w:r>
    </w:p>
    <w:p w:rsid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01.07.2020 по 30.06.2021.</w:t>
      </w:r>
    </w:p>
    <w:p w:rsidR="00AA4B91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708F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пределами участка, ориентир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дом, участок находится примерно в 22 м от ориентира по направлению на юг, почтовый адрес ориентира: Приморский </w:t>
      </w:r>
      <w:proofErr w:type="gramStart"/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Матросова, д. 30</w:t>
      </w:r>
      <w:r w:rsid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105F" w:rsidRPr="00AA4B91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59105F" w:rsidRPr="00AA4B91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морепродукты;</w:t>
      </w:r>
    </w:p>
    <w:p w:rsidR="0059105F" w:rsidRPr="00AA4B91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59105F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9 092 (Девять тысяч девяносто два) рубля 00 копеек;</w:t>
      </w:r>
    </w:p>
    <w:p w:rsidR="0059105F" w:rsidRPr="00AA4B91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01.07.2020 по 30.06.2021.</w:t>
      </w:r>
      <w:bookmarkStart w:id="0" w:name="_GoBack"/>
      <w:bookmarkEnd w:id="0"/>
    </w:p>
    <w:p w:rsidR="00241CE5" w:rsidRPr="003900CF" w:rsidRDefault="00241CE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5" w:history="1">
        <w:r w:rsidR="00795604" w:rsidRPr="00B12DA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Pr="003900CF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0DFC" w:rsidRPr="00795604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AA4B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16A92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1798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02B45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00CF"/>
    <w:rsid w:val="00394F5D"/>
    <w:rsid w:val="003B4D48"/>
    <w:rsid w:val="003B5188"/>
    <w:rsid w:val="003E5D6B"/>
    <w:rsid w:val="003F4309"/>
    <w:rsid w:val="003F529E"/>
    <w:rsid w:val="0042606D"/>
    <w:rsid w:val="00435FAF"/>
    <w:rsid w:val="00457778"/>
    <w:rsid w:val="00463E96"/>
    <w:rsid w:val="004643E0"/>
    <w:rsid w:val="0047650D"/>
    <w:rsid w:val="00487240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5238C"/>
    <w:rsid w:val="00562696"/>
    <w:rsid w:val="00565132"/>
    <w:rsid w:val="005669DA"/>
    <w:rsid w:val="0057209C"/>
    <w:rsid w:val="00575485"/>
    <w:rsid w:val="00580383"/>
    <w:rsid w:val="0059105F"/>
    <w:rsid w:val="005936E1"/>
    <w:rsid w:val="00594C3E"/>
    <w:rsid w:val="005B09C6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1880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5604"/>
    <w:rsid w:val="0079718A"/>
    <w:rsid w:val="007A7252"/>
    <w:rsid w:val="007C1904"/>
    <w:rsid w:val="007C1F95"/>
    <w:rsid w:val="007C56D8"/>
    <w:rsid w:val="007D51EE"/>
    <w:rsid w:val="007D5D9D"/>
    <w:rsid w:val="007E67E6"/>
    <w:rsid w:val="007F2994"/>
    <w:rsid w:val="007F4849"/>
    <w:rsid w:val="00802684"/>
    <w:rsid w:val="00807713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5678"/>
    <w:rsid w:val="008A6EE2"/>
    <w:rsid w:val="008B0128"/>
    <w:rsid w:val="008E5471"/>
    <w:rsid w:val="008E70A6"/>
    <w:rsid w:val="008F6CE8"/>
    <w:rsid w:val="00912A0A"/>
    <w:rsid w:val="00912B91"/>
    <w:rsid w:val="0094253E"/>
    <w:rsid w:val="00942608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4B91"/>
    <w:rsid w:val="00AA7154"/>
    <w:rsid w:val="00AB2F08"/>
    <w:rsid w:val="00AB69A4"/>
    <w:rsid w:val="00AC00A9"/>
    <w:rsid w:val="00AC1C43"/>
    <w:rsid w:val="00AE24F6"/>
    <w:rsid w:val="00AE36EB"/>
    <w:rsid w:val="00B16D59"/>
    <w:rsid w:val="00B215DC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F3D5C"/>
    <w:rsid w:val="00C0262A"/>
    <w:rsid w:val="00C059CB"/>
    <w:rsid w:val="00C12BF3"/>
    <w:rsid w:val="00C13E72"/>
    <w:rsid w:val="00C433D8"/>
    <w:rsid w:val="00C750AB"/>
    <w:rsid w:val="00C84B1B"/>
    <w:rsid w:val="00C86AE8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63F8D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08F0"/>
    <w:rsid w:val="00F714E0"/>
    <w:rsid w:val="00F771D4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A2FD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8</cp:revision>
  <cp:lastPrinted>2020-06-10T01:26:00Z</cp:lastPrinted>
  <dcterms:created xsi:type="dcterms:W3CDTF">2020-04-07T01:55:00Z</dcterms:created>
  <dcterms:modified xsi:type="dcterms:W3CDTF">2020-06-10T01:41:00Z</dcterms:modified>
</cp:coreProperties>
</file>