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2E" w:rsidRPr="00A80E59" w:rsidRDefault="00D8652E" w:rsidP="00D8652E">
      <w:pPr>
        <w:spacing w:line="276" w:lineRule="auto"/>
        <w:ind w:left="5387"/>
        <w:jc w:val="center"/>
        <w:rPr>
          <w:sz w:val="26"/>
          <w:szCs w:val="26"/>
        </w:rPr>
      </w:pPr>
      <w:r w:rsidRPr="00A80E59">
        <w:rPr>
          <w:sz w:val="26"/>
          <w:szCs w:val="26"/>
        </w:rPr>
        <w:t>УТВЕРЖДЕН</w:t>
      </w:r>
    </w:p>
    <w:p w:rsidR="00D8652E" w:rsidRPr="00A80E59" w:rsidRDefault="00D8652E" w:rsidP="00D8652E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A80E59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Дальнегорского городского округа </w:t>
      </w:r>
    </w:p>
    <w:p w:rsidR="00D8652E" w:rsidRPr="00A80E59" w:rsidRDefault="00D8652E" w:rsidP="00D8652E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A80E59">
        <w:rPr>
          <w:rFonts w:ascii="Times New Roman" w:hAnsi="Times New Roman" w:cs="Times New Roman"/>
          <w:sz w:val="26"/>
          <w:szCs w:val="26"/>
        </w:rPr>
        <w:t xml:space="preserve">от </w:t>
      </w:r>
      <w:r w:rsidR="008A77A2">
        <w:rPr>
          <w:rFonts w:ascii="Times New Roman" w:hAnsi="Times New Roman" w:cs="Times New Roman"/>
          <w:sz w:val="26"/>
          <w:szCs w:val="26"/>
        </w:rPr>
        <w:t>26.01.2017</w:t>
      </w:r>
      <w:r w:rsidRPr="00A80E59">
        <w:rPr>
          <w:rFonts w:ascii="Times New Roman" w:hAnsi="Times New Roman" w:cs="Times New Roman"/>
          <w:sz w:val="26"/>
          <w:szCs w:val="26"/>
        </w:rPr>
        <w:t xml:space="preserve"> № </w:t>
      </w:r>
      <w:r w:rsidR="008A77A2">
        <w:rPr>
          <w:rFonts w:ascii="Times New Roman" w:hAnsi="Times New Roman" w:cs="Times New Roman"/>
          <w:sz w:val="26"/>
          <w:szCs w:val="26"/>
        </w:rPr>
        <w:t>38-па</w:t>
      </w:r>
    </w:p>
    <w:p w:rsidR="00D8652E" w:rsidRDefault="00D8652E" w:rsidP="00D865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652E" w:rsidRPr="00A80E59" w:rsidRDefault="00D8652E" w:rsidP="00D865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652E" w:rsidRPr="00A80E59" w:rsidRDefault="00D8652E" w:rsidP="00D8652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34"/>
      <w:bookmarkEnd w:id="0"/>
      <w:r w:rsidRPr="00A80E59">
        <w:rPr>
          <w:rFonts w:ascii="Times New Roman" w:hAnsi="Times New Roman" w:cs="Times New Roman"/>
          <w:sz w:val="26"/>
          <w:szCs w:val="26"/>
        </w:rPr>
        <w:t>АССОРТИМЕНТ ПРОДОВОЛЬСТВЕННЫХ ТОВАРОВ,</w:t>
      </w:r>
    </w:p>
    <w:p w:rsidR="00D8652E" w:rsidRPr="00A80E59" w:rsidRDefault="00D8652E" w:rsidP="00D8652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РЕАЛИЗУЕМЫХ НА ЯРМАРКЕ</w:t>
      </w:r>
      <w:r w:rsidRPr="00A80E59">
        <w:rPr>
          <w:rFonts w:ascii="Times New Roman" w:hAnsi="Times New Roman" w:cs="Times New Roman"/>
          <w:sz w:val="26"/>
          <w:szCs w:val="26"/>
        </w:rPr>
        <w:t xml:space="preserve"> «В</w:t>
      </w:r>
      <w:r>
        <w:rPr>
          <w:rFonts w:ascii="Times New Roman" w:hAnsi="Times New Roman" w:cs="Times New Roman"/>
          <w:sz w:val="26"/>
          <w:szCs w:val="26"/>
        </w:rPr>
        <w:t>ЫХОДНОГО ДНЯ</w:t>
      </w:r>
      <w:r w:rsidRPr="00A80E59">
        <w:rPr>
          <w:rFonts w:ascii="Times New Roman" w:hAnsi="Times New Roman" w:cs="Times New Roman"/>
          <w:sz w:val="26"/>
          <w:szCs w:val="26"/>
        </w:rPr>
        <w:t>»</w:t>
      </w:r>
    </w:p>
    <w:p w:rsidR="00D8652E" w:rsidRPr="0015442E" w:rsidRDefault="00D8652E" w:rsidP="00D865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306"/>
        <w:gridCol w:w="5556"/>
      </w:tblGrid>
      <w:tr w:rsidR="00D8652E" w:rsidRPr="00307145" w:rsidTr="008239BF">
        <w:tc>
          <w:tcPr>
            <w:tcW w:w="594" w:type="dxa"/>
          </w:tcPr>
          <w:p w:rsidR="00D8652E" w:rsidRPr="00307145" w:rsidRDefault="00D8652E" w:rsidP="0082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06" w:type="dxa"/>
          </w:tcPr>
          <w:p w:rsidR="00D8652E" w:rsidRPr="00307145" w:rsidRDefault="00D8652E" w:rsidP="0082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5556" w:type="dxa"/>
          </w:tcPr>
          <w:p w:rsidR="00D8652E" w:rsidRPr="00307145" w:rsidRDefault="00D8652E" w:rsidP="0082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8652E" w:rsidRPr="00307145" w:rsidTr="008239BF">
        <w:tc>
          <w:tcPr>
            <w:tcW w:w="594" w:type="dxa"/>
          </w:tcPr>
          <w:p w:rsidR="00D8652E" w:rsidRPr="00307145" w:rsidRDefault="00D8652E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6" w:type="dxa"/>
          </w:tcPr>
          <w:p w:rsidR="00D8652E" w:rsidRPr="00307145" w:rsidRDefault="00D8652E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Мясо и субпродукты убойных животных промышленного изготовления</w:t>
            </w:r>
          </w:p>
        </w:tc>
        <w:tc>
          <w:tcPr>
            <w:tcW w:w="5556" w:type="dxa"/>
          </w:tcPr>
          <w:p w:rsidR="00D8652E" w:rsidRPr="00307145" w:rsidRDefault="00D8652E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 xml:space="preserve">в промышленной упаковке или расфасованные с нанесением маркировки в соответствии с </w:t>
            </w:r>
            <w:hyperlink r:id="rId6" w:history="1">
              <w:r w:rsidRPr="00307145">
                <w:rPr>
                  <w:rFonts w:ascii="Times New Roman" w:hAnsi="Times New Roman" w:cs="Times New Roman"/>
                  <w:sz w:val="24"/>
                  <w:szCs w:val="24"/>
                </w:rPr>
                <w:t xml:space="preserve">ГОСТ </w:t>
              </w:r>
              <w:proofErr w:type="gramStart"/>
              <w:r w:rsidRPr="00307145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gramEnd"/>
              <w:r w:rsidRPr="00307145">
                <w:rPr>
                  <w:rFonts w:ascii="Times New Roman" w:hAnsi="Times New Roman" w:cs="Times New Roman"/>
                  <w:sz w:val="24"/>
                  <w:szCs w:val="24"/>
                </w:rPr>
                <w:t xml:space="preserve"> 51074-2003</w:t>
              </w:r>
            </w:hyperlink>
            <w:r w:rsidRPr="00307145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«Информация для потребителя», при соблюдении температурного режима в соответствии с требованиями нормативных документов,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D8652E" w:rsidRPr="00307145" w:rsidTr="008239BF">
        <w:tc>
          <w:tcPr>
            <w:tcW w:w="594" w:type="dxa"/>
          </w:tcPr>
          <w:p w:rsidR="00D8652E" w:rsidRPr="00307145" w:rsidRDefault="00D8652E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6" w:type="dxa"/>
          </w:tcPr>
          <w:p w:rsidR="00D8652E" w:rsidRPr="00307145" w:rsidRDefault="00D8652E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Колбасные изделия промышленного изготовления</w:t>
            </w:r>
          </w:p>
        </w:tc>
        <w:tc>
          <w:tcPr>
            <w:tcW w:w="5556" w:type="dxa"/>
          </w:tcPr>
          <w:p w:rsidR="00D8652E" w:rsidRPr="00307145" w:rsidRDefault="00D8652E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 xml:space="preserve">в промышленной упаковке или расфасованные с нанесением маркировки в соответствии с </w:t>
            </w:r>
            <w:hyperlink r:id="rId7" w:history="1">
              <w:r w:rsidRPr="00307145">
                <w:rPr>
                  <w:rFonts w:ascii="Times New Roman" w:hAnsi="Times New Roman" w:cs="Times New Roman"/>
                  <w:sz w:val="24"/>
                  <w:szCs w:val="24"/>
                </w:rPr>
                <w:t xml:space="preserve">ГОСТ </w:t>
              </w:r>
              <w:proofErr w:type="gramStart"/>
              <w:r w:rsidRPr="00307145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gramEnd"/>
              <w:r w:rsidRPr="00307145">
                <w:rPr>
                  <w:rFonts w:ascii="Times New Roman" w:hAnsi="Times New Roman" w:cs="Times New Roman"/>
                  <w:sz w:val="24"/>
                  <w:szCs w:val="24"/>
                </w:rPr>
                <w:t xml:space="preserve"> 51074-2003</w:t>
              </w:r>
            </w:hyperlink>
            <w:r w:rsidRPr="00307145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«Информация для потребителя», при соблюдении температурного режима в соответствии с требованиями нормативных документов,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D8652E" w:rsidRPr="00307145" w:rsidTr="008239BF">
        <w:tc>
          <w:tcPr>
            <w:tcW w:w="594" w:type="dxa"/>
          </w:tcPr>
          <w:p w:rsidR="00D8652E" w:rsidRPr="00307145" w:rsidRDefault="00D8652E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6" w:type="dxa"/>
          </w:tcPr>
          <w:p w:rsidR="00D8652E" w:rsidRPr="00307145" w:rsidRDefault="00D8652E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Мясо птицы промышленного изготовления</w:t>
            </w:r>
          </w:p>
        </w:tc>
        <w:tc>
          <w:tcPr>
            <w:tcW w:w="5556" w:type="dxa"/>
          </w:tcPr>
          <w:p w:rsidR="00D8652E" w:rsidRPr="00307145" w:rsidRDefault="00D8652E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 xml:space="preserve">в промышленной упаковке или расфасованные с нанесением маркировки в соответствии с </w:t>
            </w:r>
            <w:hyperlink r:id="rId8" w:history="1">
              <w:r w:rsidRPr="00307145">
                <w:rPr>
                  <w:rFonts w:ascii="Times New Roman" w:hAnsi="Times New Roman" w:cs="Times New Roman"/>
                  <w:sz w:val="24"/>
                  <w:szCs w:val="24"/>
                </w:rPr>
                <w:t xml:space="preserve">ГОСТ </w:t>
              </w:r>
              <w:proofErr w:type="gramStart"/>
              <w:r w:rsidRPr="00307145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gramEnd"/>
              <w:r w:rsidRPr="00307145">
                <w:rPr>
                  <w:rFonts w:ascii="Times New Roman" w:hAnsi="Times New Roman" w:cs="Times New Roman"/>
                  <w:sz w:val="24"/>
                  <w:szCs w:val="24"/>
                </w:rPr>
                <w:t xml:space="preserve"> 51074-2003</w:t>
              </w:r>
            </w:hyperlink>
            <w:r w:rsidRPr="00307145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«Информация для потребителя», при соблюдении температурного режима в соответствии с требованиями нормативных документов,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D8652E" w:rsidRPr="00307145" w:rsidTr="008239BF">
        <w:tc>
          <w:tcPr>
            <w:tcW w:w="594" w:type="dxa"/>
          </w:tcPr>
          <w:p w:rsidR="00D8652E" w:rsidRPr="00307145" w:rsidRDefault="00D8652E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06" w:type="dxa"/>
          </w:tcPr>
          <w:p w:rsidR="00D8652E" w:rsidRPr="00307145" w:rsidRDefault="00D8652E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Яйцо куриное пищевое промышленного изготовления</w:t>
            </w:r>
          </w:p>
        </w:tc>
        <w:tc>
          <w:tcPr>
            <w:tcW w:w="5556" w:type="dxa"/>
          </w:tcPr>
          <w:p w:rsidR="00D8652E" w:rsidRPr="00307145" w:rsidRDefault="00D8652E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при соблюдении температурного режима (при температуре не выше 20 градусов Цельсия и не ниже 0 градусов Цельсия),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D8652E" w:rsidRPr="00307145" w:rsidTr="008239BF">
        <w:tc>
          <w:tcPr>
            <w:tcW w:w="594" w:type="dxa"/>
          </w:tcPr>
          <w:p w:rsidR="00D8652E" w:rsidRPr="00307145" w:rsidRDefault="00D8652E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06" w:type="dxa"/>
          </w:tcPr>
          <w:p w:rsidR="00D8652E" w:rsidRPr="00307145" w:rsidRDefault="00D8652E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Рыба промышленного изготовления</w:t>
            </w:r>
          </w:p>
        </w:tc>
        <w:tc>
          <w:tcPr>
            <w:tcW w:w="5556" w:type="dxa"/>
          </w:tcPr>
          <w:p w:rsidR="00D8652E" w:rsidRPr="00307145" w:rsidRDefault="00D8652E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 xml:space="preserve">в промышленной упаковке или расфасованные с нанесением маркировки в соответствии с </w:t>
            </w:r>
            <w:hyperlink r:id="rId9" w:history="1">
              <w:r w:rsidRPr="00307145">
                <w:rPr>
                  <w:rFonts w:ascii="Times New Roman" w:hAnsi="Times New Roman" w:cs="Times New Roman"/>
                  <w:sz w:val="24"/>
                  <w:szCs w:val="24"/>
                </w:rPr>
                <w:t xml:space="preserve">ГОСТ </w:t>
              </w:r>
              <w:proofErr w:type="gramStart"/>
              <w:r w:rsidRPr="00307145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gramEnd"/>
              <w:r w:rsidRPr="00307145">
                <w:rPr>
                  <w:rFonts w:ascii="Times New Roman" w:hAnsi="Times New Roman" w:cs="Times New Roman"/>
                  <w:sz w:val="24"/>
                  <w:szCs w:val="24"/>
                </w:rPr>
                <w:t xml:space="preserve"> 51074-2003</w:t>
              </w:r>
            </w:hyperlink>
            <w:r w:rsidRPr="00307145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«Информация для потребителя», при соблюдении температурного режима в соответствии с требованиями нормативных документов, при наличии документов, 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D8652E" w:rsidRPr="00307145" w:rsidTr="008239BF">
        <w:tc>
          <w:tcPr>
            <w:tcW w:w="594" w:type="dxa"/>
          </w:tcPr>
          <w:p w:rsidR="00D8652E" w:rsidRPr="00307145" w:rsidRDefault="00D8652E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06" w:type="dxa"/>
          </w:tcPr>
          <w:p w:rsidR="00D8652E" w:rsidRPr="00307145" w:rsidRDefault="00D8652E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 промышленного изготовления</w:t>
            </w:r>
          </w:p>
        </w:tc>
        <w:tc>
          <w:tcPr>
            <w:tcW w:w="5556" w:type="dxa"/>
          </w:tcPr>
          <w:p w:rsidR="00D8652E" w:rsidRPr="00307145" w:rsidRDefault="00D8652E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 xml:space="preserve">в промышленной упаковке или расфасованные с нанесением маркировки в соответствии с </w:t>
            </w:r>
            <w:hyperlink r:id="rId10" w:history="1">
              <w:r w:rsidRPr="00307145">
                <w:rPr>
                  <w:rFonts w:ascii="Times New Roman" w:hAnsi="Times New Roman" w:cs="Times New Roman"/>
                  <w:sz w:val="24"/>
                  <w:szCs w:val="24"/>
                </w:rPr>
                <w:t xml:space="preserve">ГОСТ </w:t>
              </w:r>
              <w:proofErr w:type="gramStart"/>
              <w:r w:rsidRPr="00307145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gramEnd"/>
              <w:r w:rsidRPr="00307145">
                <w:rPr>
                  <w:rFonts w:ascii="Times New Roman" w:hAnsi="Times New Roman" w:cs="Times New Roman"/>
                  <w:sz w:val="24"/>
                  <w:szCs w:val="24"/>
                </w:rPr>
                <w:t xml:space="preserve"> 51074-2003</w:t>
              </w:r>
            </w:hyperlink>
            <w:r w:rsidRPr="00307145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«Информация для потребителя», при соблюдении температурного режима в соответствии с требованиями нормативных документов,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D8652E" w:rsidRPr="00307145" w:rsidTr="008239BF">
        <w:tc>
          <w:tcPr>
            <w:tcW w:w="594" w:type="dxa"/>
          </w:tcPr>
          <w:p w:rsidR="00D8652E" w:rsidRPr="00307145" w:rsidRDefault="00D8652E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06" w:type="dxa"/>
          </w:tcPr>
          <w:p w:rsidR="00D8652E" w:rsidRPr="00307145" w:rsidRDefault="00D8652E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Масло животное промышленного изготовления</w:t>
            </w:r>
          </w:p>
        </w:tc>
        <w:tc>
          <w:tcPr>
            <w:tcW w:w="5556" w:type="dxa"/>
          </w:tcPr>
          <w:p w:rsidR="00D8652E" w:rsidRPr="00307145" w:rsidRDefault="00D8652E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 xml:space="preserve">в промышленной упаковке или расфасованные с нанесением маркировки в соответствии с </w:t>
            </w:r>
            <w:hyperlink r:id="rId11" w:history="1">
              <w:r w:rsidRPr="00307145">
                <w:rPr>
                  <w:rFonts w:ascii="Times New Roman" w:hAnsi="Times New Roman" w:cs="Times New Roman"/>
                  <w:sz w:val="24"/>
                  <w:szCs w:val="24"/>
                </w:rPr>
                <w:t xml:space="preserve">ГОСТ </w:t>
              </w:r>
              <w:proofErr w:type="gramStart"/>
              <w:r w:rsidRPr="00307145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gramEnd"/>
              <w:r w:rsidRPr="00307145">
                <w:rPr>
                  <w:rFonts w:ascii="Times New Roman" w:hAnsi="Times New Roman" w:cs="Times New Roman"/>
                  <w:sz w:val="24"/>
                  <w:szCs w:val="24"/>
                </w:rPr>
                <w:t xml:space="preserve"> 51074-2003</w:t>
              </w:r>
            </w:hyperlink>
            <w:r w:rsidRPr="00307145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«Информация для потребителя», при соблюдении температурного режима в соответствии с требованиями нормативных документов,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D8652E" w:rsidRPr="00307145" w:rsidTr="008239BF">
        <w:tc>
          <w:tcPr>
            <w:tcW w:w="594" w:type="dxa"/>
          </w:tcPr>
          <w:p w:rsidR="00D8652E" w:rsidRPr="00307145" w:rsidRDefault="00D8652E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06" w:type="dxa"/>
          </w:tcPr>
          <w:p w:rsidR="00D8652E" w:rsidRPr="00307145" w:rsidRDefault="00D8652E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Овощи, бахчевые культуры, фрукты, плоды, ягоды, корнеплоды</w:t>
            </w:r>
          </w:p>
        </w:tc>
        <w:tc>
          <w:tcPr>
            <w:tcW w:w="5556" w:type="dxa"/>
          </w:tcPr>
          <w:p w:rsidR="00D8652E" w:rsidRPr="00307145" w:rsidRDefault="00D8652E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при соблюдении температурного режима в соответствии с требованиями нормативных документов,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D8652E" w:rsidRPr="00307145" w:rsidTr="008239BF">
        <w:tc>
          <w:tcPr>
            <w:tcW w:w="594" w:type="dxa"/>
          </w:tcPr>
          <w:p w:rsidR="00D8652E" w:rsidRPr="00307145" w:rsidRDefault="00D8652E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06" w:type="dxa"/>
          </w:tcPr>
          <w:p w:rsidR="00D8652E" w:rsidRPr="00307145" w:rsidRDefault="00D8652E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5556" w:type="dxa"/>
          </w:tcPr>
          <w:p w:rsidR="00D8652E" w:rsidRPr="00307145" w:rsidRDefault="00D8652E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в индивидуальной упаковке, при соблюдении температурного режима в соответствии с требованиями нормативных документов, при наличии документов, подтверждающих соответствие пищевой продукции требованиям нормативных документов</w:t>
            </w:r>
          </w:p>
        </w:tc>
      </w:tr>
      <w:tr w:rsidR="00D8652E" w:rsidRPr="00307145" w:rsidTr="008239BF">
        <w:tc>
          <w:tcPr>
            <w:tcW w:w="594" w:type="dxa"/>
          </w:tcPr>
          <w:p w:rsidR="00D8652E" w:rsidRPr="00307145" w:rsidRDefault="00D8652E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06" w:type="dxa"/>
          </w:tcPr>
          <w:p w:rsidR="00D8652E" w:rsidRPr="00307145" w:rsidRDefault="00D8652E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Макаронные изделия, крупы, сахар промышленного изготовления</w:t>
            </w:r>
          </w:p>
        </w:tc>
        <w:tc>
          <w:tcPr>
            <w:tcW w:w="5556" w:type="dxa"/>
          </w:tcPr>
          <w:p w:rsidR="00D8652E" w:rsidRPr="00307145" w:rsidRDefault="00D8652E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 xml:space="preserve">в промышленной упаковке или расфасованные с нанесением маркировки в соответствии </w:t>
            </w:r>
            <w:hyperlink r:id="rId12" w:history="1">
              <w:r w:rsidRPr="00307145">
                <w:rPr>
                  <w:rFonts w:ascii="Times New Roman" w:hAnsi="Times New Roman" w:cs="Times New Roman"/>
                  <w:sz w:val="24"/>
                  <w:szCs w:val="24"/>
                </w:rPr>
                <w:t xml:space="preserve">ГОСТ </w:t>
              </w:r>
              <w:proofErr w:type="gramStart"/>
              <w:r w:rsidRPr="00307145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gramEnd"/>
              <w:r w:rsidRPr="00307145">
                <w:rPr>
                  <w:rFonts w:ascii="Times New Roman" w:hAnsi="Times New Roman" w:cs="Times New Roman"/>
                  <w:sz w:val="24"/>
                  <w:szCs w:val="24"/>
                </w:rPr>
                <w:t xml:space="preserve"> 51074-2003</w:t>
              </w:r>
            </w:hyperlink>
            <w:r w:rsidRPr="00307145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«Информация для потребителя», при соблюдении температурного режима в соответствии с требованиями нормативных документов, при наличии документов, подтверждающих соответствие пищевой продукции требованиям нормативных документов</w:t>
            </w:r>
          </w:p>
        </w:tc>
      </w:tr>
      <w:tr w:rsidR="00D8652E" w:rsidRPr="00307145" w:rsidTr="008239BF">
        <w:tc>
          <w:tcPr>
            <w:tcW w:w="594" w:type="dxa"/>
          </w:tcPr>
          <w:p w:rsidR="00D8652E" w:rsidRPr="00307145" w:rsidRDefault="00D8652E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06" w:type="dxa"/>
          </w:tcPr>
          <w:p w:rsidR="00D8652E" w:rsidRPr="00307145" w:rsidRDefault="00D8652E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Мед и продукция пчеловодства промышленного изготовления</w:t>
            </w:r>
          </w:p>
        </w:tc>
        <w:tc>
          <w:tcPr>
            <w:tcW w:w="5556" w:type="dxa"/>
          </w:tcPr>
          <w:p w:rsidR="00D8652E" w:rsidRPr="00307145" w:rsidRDefault="00D8652E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в промышленной упаковке, при соблюдении температурного режима в соответствии с требованиями нормативных документов,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D8652E" w:rsidRPr="00307145" w:rsidTr="008239BF">
        <w:tc>
          <w:tcPr>
            <w:tcW w:w="594" w:type="dxa"/>
          </w:tcPr>
          <w:p w:rsidR="00D8652E" w:rsidRPr="00307145" w:rsidRDefault="00D8652E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06" w:type="dxa"/>
          </w:tcPr>
          <w:p w:rsidR="00D8652E" w:rsidRPr="00307145" w:rsidRDefault="00D8652E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Дикоросы, сухофрукты промышленного изготовления</w:t>
            </w:r>
          </w:p>
        </w:tc>
        <w:tc>
          <w:tcPr>
            <w:tcW w:w="5556" w:type="dxa"/>
          </w:tcPr>
          <w:p w:rsidR="00D8652E" w:rsidRPr="00307145" w:rsidRDefault="00D8652E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 xml:space="preserve">в промышленной упаковке или расфасованные с нанесением маркировки в соответствии с </w:t>
            </w:r>
            <w:hyperlink r:id="rId13" w:history="1">
              <w:r w:rsidRPr="00307145">
                <w:rPr>
                  <w:rFonts w:ascii="Times New Roman" w:hAnsi="Times New Roman" w:cs="Times New Roman"/>
                  <w:sz w:val="24"/>
                  <w:szCs w:val="24"/>
                </w:rPr>
                <w:t xml:space="preserve">ГОСТ </w:t>
              </w:r>
              <w:proofErr w:type="gramStart"/>
              <w:r w:rsidRPr="00307145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gramEnd"/>
              <w:r w:rsidRPr="00307145">
                <w:rPr>
                  <w:rFonts w:ascii="Times New Roman" w:hAnsi="Times New Roman" w:cs="Times New Roman"/>
                  <w:sz w:val="24"/>
                  <w:szCs w:val="24"/>
                </w:rPr>
                <w:t xml:space="preserve"> 51074-2003</w:t>
              </w:r>
            </w:hyperlink>
            <w:r w:rsidRPr="00307145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«Информация для потребителя», при соблюдении температурного режима в 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требованиями нормативных документов,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D8652E" w:rsidRPr="00307145" w:rsidTr="008239BF">
        <w:tc>
          <w:tcPr>
            <w:tcW w:w="594" w:type="dxa"/>
          </w:tcPr>
          <w:p w:rsidR="00D8652E" w:rsidRPr="00307145" w:rsidRDefault="00D8652E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306" w:type="dxa"/>
          </w:tcPr>
          <w:p w:rsidR="00D8652E" w:rsidRPr="00307145" w:rsidRDefault="00D8652E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Кондитерские </w:t>
            </w:r>
            <w:proofErr w:type="spellStart"/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бескремовые</w:t>
            </w:r>
            <w:proofErr w:type="spellEnd"/>
            <w:r w:rsidRPr="00307145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мучные</w:t>
            </w:r>
          </w:p>
        </w:tc>
        <w:tc>
          <w:tcPr>
            <w:tcW w:w="5556" w:type="dxa"/>
          </w:tcPr>
          <w:p w:rsidR="00D8652E" w:rsidRPr="00307145" w:rsidRDefault="00D8652E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 xml:space="preserve">в промышленной упаковке или расфасованные с нанесением маркировки в соответствии с </w:t>
            </w:r>
            <w:hyperlink r:id="rId14" w:history="1">
              <w:r w:rsidRPr="00307145">
                <w:rPr>
                  <w:rFonts w:ascii="Times New Roman" w:hAnsi="Times New Roman" w:cs="Times New Roman"/>
                  <w:sz w:val="24"/>
                  <w:szCs w:val="24"/>
                </w:rPr>
                <w:t xml:space="preserve">ГОСТ </w:t>
              </w:r>
              <w:proofErr w:type="gramStart"/>
              <w:r w:rsidRPr="00307145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gramEnd"/>
              <w:r w:rsidRPr="00307145">
                <w:rPr>
                  <w:rFonts w:ascii="Times New Roman" w:hAnsi="Times New Roman" w:cs="Times New Roman"/>
                  <w:sz w:val="24"/>
                  <w:szCs w:val="24"/>
                </w:rPr>
                <w:t xml:space="preserve"> 51074-2003</w:t>
              </w:r>
            </w:hyperlink>
            <w:r w:rsidRPr="00307145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«Информация для потребителя», при соблюдении температурного режима в соответствии с требованиями нормативных документов, при наличии документов, подтверждающих соответствие пищевой продукции требованиям нормативных документов</w:t>
            </w:r>
          </w:p>
        </w:tc>
      </w:tr>
    </w:tbl>
    <w:p w:rsidR="00D8652E" w:rsidRDefault="00D8652E" w:rsidP="00D8652E">
      <w:pPr>
        <w:rPr>
          <w:szCs w:val="24"/>
        </w:rPr>
      </w:pPr>
    </w:p>
    <w:p w:rsidR="00D8652E" w:rsidRDefault="00D8652E" w:rsidP="00D8652E">
      <w:pPr>
        <w:rPr>
          <w:szCs w:val="24"/>
        </w:rPr>
      </w:pPr>
    </w:p>
    <w:p w:rsidR="00D8652E" w:rsidRDefault="00D8652E" w:rsidP="00D8652E">
      <w:pPr>
        <w:rPr>
          <w:szCs w:val="24"/>
        </w:rPr>
      </w:pPr>
    </w:p>
    <w:p w:rsidR="00D8652E" w:rsidRDefault="00D8652E" w:rsidP="00D8652E">
      <w:pPr>
        <w:rPr>
          <w:szCs w:val="24"/>
        </w:rPr>
      </w:pPr>
    </w:p>
    <w:p w:rsidR="00D8652E" w:rsidRDefault="00D8652E" w:rsidP="00D8652E">
      <w:pPr>
        <w:rPr>
          <w:szCs w:val="24"/>
        </w:rPr>
      </w:pPr>
    </w:p>
    <w:p w:rsidR="00D8652E" w:rsidRDefault="00D8652E" w:rsidP="00D8652E">
      <w:pPr>
        <w:rPr>
          <w:szCs w:val="24"/>
        </w:rPr>
      </w:pPr>
    </w:p>
    <w:p w:rsidR="00D8652E" w:rsidRDefault="00D8652E" w:rsidP="00D8652E">
      <w:pPr>
        <w:rPr>
          <w:szCs w:val="24"/>
        </w:rPr>
      </w:pPr>
    </w:p>
    <w:p w:rsidR="00D8652E" w:rsidRDefault="00D8652E" w:rsidP="00D8652E">
      <w:pPr>
        <w:rPr>
          <w:szCs w:val="24"/>
        </w:rPr>
      </w:pPr>
    </w:p>
    <w:p w:rsidR="00D8652E" w:rsidRDefault="00D8652E" w:rsidP="00D8652E">
      <w:pPr>
        <w:rPr>
          <w:szCs w:val="24"/>
        </w:rPr>
      </w:pPr>
    </w:p>
    <w:p w:rsidR="00D8652E" w:rsidRDefault="00D8652E" w:rsidP="00D8652E">
      <w:pPr>
        <w:rPr>
          <w:szCs w:val="24"/>
        </w:rPr>
      </w:pPr>
    </w:p>
    <w:p w:rsidR="00D8652E" w:rsidRDefault="00D8652E" w:rsidP="00D8652E">
      <w:pPr>
        <w:rPr>
          <w:szCs w:val="24"/>
        </w:rPr>
      </w:pPr>
    </w:p>
    <w:p w:rsidR="00D8652E" w:rsidRDefault="00D8652E" w:rsidP="00D8652E">
      <w:pPr>
        <w:rPr>
          <w:szCs w:val="24"/>
        </w:rPr>
      </w:pPr>
    </w:p>
    <w:p w:rsidR="00D8652E" w:rsidRDefault="00D8652E" w:rsidP="00D8652E">
      <w:pPr>
        <w:rPr>
          <w:szCs w:val="24"/>
        </w:rPr>
      </w:pPr>
    </w:p>
    <w:p w:rsidR="00D8652E" w:rsidRDefault="00D8652E" w:rsidP="00D8652E">
      <w:pPr>
        <w:rPr>
          <w:szCs w:val="24"/>
        </w:rPr>
      </w:pPr>
    </w:p>
    <w:p w:rsidR="00D8652E" w:rsidRDefault="00D8652E" w:rsidP="00D8652E">
      <w:pPr>
        <w:rPr>
          <w:szCs w:val="24"/>
        </w:rPr>
      </w:pPr>
    </w:p>
    <w:p w:rsidR="00D8652E" w:rsidRDefault="00D8652E" w:rsidP="00D8652E">
      <w:pPr>
        <w:rPr>
          <w:szCs w:val="24"/>
        </w:rPr>
      </w:pPr>
    </w:p>
    <w:p w:rsidR="00D8652E" w:rsidRDefault="00D8652E" w:rsidP="00D8652E">
      <w:pPr>
        <w:rPr>
          <w:szCs w:val="24"/>
        </w:rPr>
      </w:pPr>
    </w:p>
    <w:p w:rsidR="00D8652E" w:rsidRDefault="00D8652E" w:rsidP="00D8652E">
      <w:pPr>
        <w:rPr>
          <w:szCs w:val="24"/>
        </w:rPr>
      </w:pPr>
    </w:p>
    <w:p w:rsidR="00D8652E" w:rsidRDefault="00D8652E" w:rsidP="00D8652E">
      <w:pPr>
        <w:rPr>
          <w:szCs w:val="24"/>
        </w:rPr>
      </w:pPr>
    </w:p>
    <w:p w:rsidR="00D8652E" w:rsidRDefault="00D8652E" w:rsidP="00D8652E">
      <w:pPr>
        <w:rPr>
          <w:szCs w:val="24"/>
        </w:rPr>
      </w:pPr>
    </w:p>
    <w:p w:rsidR="00D8652E" w:rsidRDefault="00D8652E" w:rsidP="00D8652E">
      <w:pPr>
        <w:rPr>
          <w:szCs w:val="24"/>
        </w:rPr>
      </w:pPr>
    </w:p>
    <w:p w:rsidR="00D8652E" w:rsidRDefault="00D8652E" w:rsidP="00D8652E">
      <w:pPr>
        <w:rPr>
          <w:szCs w:val="24"/>
        </w:rPr>
      </w:pPr>
    </w:p>
    <w:p w:rsidR="00D8652E" w:rsidRDefault="00D8652E" w:rsidP="00D8652E">
      <w:pPr>
        <w:rPr>
          <w:szCs w:val="24"/>
        </w:rPr>
      </w:pPr>
    </w:p>
    <w:p w:rsidR="00D8652E" w:rsidRDefault="00D8652E" w:rsidP="00D8652E">
      <w:pPr>
        <w:rPr>
          <w:szCs w:val="24"/>
        </w:rPr>
      </w:pPr>
    </w:p>
    <w:p w:rsidR="00D8652E" w:rsidRDefault="00D8652E" w:rsidP="00D8652E">
      <w:pPr>
        <w:rPr>
          <w:szCs w:val="24"/>
        </w:rPr>
      </w:pPr>
    </w:p>
    <w:p w:rsidR="00D8652E" w:rsidRDefault="00D8652E" w:rsidP="00D8652E">
      <w:pPr>
        <w:rPr>
          <w:szCs w:val="24"/>
        </w:rPr>
      </w:pPr>
    </w:p>
    <w:p w:rsidR="00D8652E" w:rsidRDefault="00D8652E" w:rsidP="00D8652E">
      <w:pPr>
        <w:rPr>
          <w:szCs w:val="24"/>
        </w:rPr>
      </w:pPr>
    </w:p>
    <w:p w:rsidR="00D8652E" w:rsidRDefault="00D8652E" w:rsidP="00D8652E">
      <w:pPr>
        <w:rPr>
          <w:szCs w:val="24"/>
        </w:rPr>
      </w:pPr>
    </w:p>
    <w:p w:rsidR="00D8652E" w:rsidRDefault="00D8652E" w:rsidP="00D8652E">
      <w:pPr>
        <w:rPr>
          <w:szCs w:val="24"/>
        </w:rPr>
      </w:pPr>
    </w:p>
    <w:p w:rsidR="00D8652E" w:rsidRDefault="00D8652E" w:rsidP="00D8652E">
      <w:pPr>
        <w:rPr>
          <w:szCs w:val="24"/>
        </w:rPr>
      </w:pPr>
    </w:p>
    <w:p w:rsidR="00D8652E" w:rsidRDefault="00D8652E" w:rsidP="00D8652E">
      <w:pPr>
        <w:rPr>
          <w:szCs w:val="24"/>
        </w:rPr>
      </w:pPr>
    </w:p>
    <w:p w:rsidR="00D8652E" w:rsidRDefault="00D8652E" w:rsidP="00D8652E">
      <w:pPr>
        <w:rPr>
          <w:szCs w:val="24"/>
        </w:rPr>
      </w:pPr>
    </w:p>
    <w:p w:rsidR="00D8652E" w:rsidRDefault="00D8652E" w:rsidP="00D8652E">
      <w:pPr>
        <w:rPr>
          <w:szCs w:val="24"/>
        </w:rPr>
      </w:pPr>
    </w:p>
    <w:p w:rsidR="00D8652E" w:rsidRDefault="00D8652E" w:rsidP="00D8652E">
      <w:pPr>
        <w:rPr>
          <w:szCs w:val="24"/>
        </w:rPr>
      </w:pPr>
    </w:p>
    <w:p w:rsidR="00D8652E" w:rsidRDefault="00D8652E" w:rsidP="00D8652E">
      <w:pPr>
        <w:rPr>
          <w:szCs w:val="24"/>
        </w:rPr>
      </w:pPr>
    </w:p>
    <w:p w:rsidR="00D8652E" w:rsidRDefault="00D8652E" w:rsidP="00D8652E">
      <w:pPr>
        <w:rPr>
          <w:szCs w:val="24"/>
        </w:rPr>
      </w:pPr>
      <w:bookmarkStart w:id="1" w:name="_GoBack"/>
      <w:bookmarkEnd w:id="1"/>
    </w:p>
    <w:sectPr w:rsidR="00D8652E" w:rsidSect="00932B0A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B46" w:rsidRDefault="00285B46" w:rsidP="00285B46">
      <w:r>
        <w:separator/>
      </w:r>
    </w:p>
  </w:endnote>
  <w:endnote w:type="continuationSeparator" w:id="0">
    <w:p w:rsidR="00285B46" w:rsidRDefault="00285B46" w:rsidP="00285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B46" w:rsidRDefault="00285B46" w:rsidP="00285B46">
      <w:r>
        <w:separator/>
      </w:r>
    </w:p>
  </w:footnote>
  <w:footnote w:type="continuationSeparator" w:id="0">
    <w:p w:rsidR="00285B46" w:rsidRDefault="00285B46" w:rsidP="00285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166717"/>
      <w:docPartObj>
        <w:docPartGallery w:val="Page Numbers (Top of Page)"/>
        <w:docPartUnique/>
      </w:docPartObj>
    </w:sdtPr>
    <w:sdtContent>
      <w:p w:rsidR="00932B0A" w:rsidRDefault="00285B46">
        <w:pPr>
          <w:pStyle w:val="a3"/>
          <w:jc w:val="center"/>
        </w:pPr>
        <w:r>
          <w:fldChar w:fldCharType="begin"/>
        </w:r>
        <w:r w:rsidR="00D8652E">
          <w:instrText>PAGE   \* MERGEFORMAT</w:instrText>
        </w:r>
        <w:r>
          <w:fldChar w:fldCharType="separate"/>
        </w:r>
        <w:r w:rsidR="008A77A2">
          <w:rPr>
            <w:noProof/>
          </w:rPr>
          <w:t>3</w:t>
        </w:r>
        <w:r>
          <w:fldChar w:fldCharType="end"/>
        </w:r>
      </w:p>
    </w:sdtContent>
  </w:sdt>
  <w:p w:rsidR="00932B0A" w:rsidRDefault="008A77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D5"/>
    <w:rsid w:val="00285B46"/>
    <w:rsid w:val="007A2D7A"/>
    <w:rsid w:val="007C34D5"/>
    <w:rsid w:val="008A77A2"/>
    <w:rsid w:val="00D8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65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52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25D2782BC251D0CF94D317B6F989C6085472CF4107D561286CFA1E836c2A" TargetMode="External"/><Relationship Id="rId13" Type="http://schemas.openxmlformats.org/officeDocument/2006/relationships/hyperlink" Target="consultantplus://offline/ref=C0925D2782BC251D0CF94D317B6F989C6085472CF4107D561286CFA1E836c2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925D2782BC251D0CF94D317B6F989C6085472CF4107D561286CFA1E836c2A" TargetMode="External"/><Relationship Id="rId12" Type="http://schemas.openxmlformats.org/officeDocument/2006/relationships/hyperlink" Target="consultantplus://offline/ref=C0925D2782BC251D0CF94D317B6F989C6085472CF4107D561286CFA1E836c2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25D2782BC251D0CF94D317B6F989C6085472CF4107D561286CFA1E836c2A" TargetMode="External"/><Relationship Id="rId11" Type="http://schemas.openxmlformats.org/officeDocument/2006/relationships/hyperlink" Target="consultantplus://offline/ref=C0925D2782BC251D0CF94D317B6F989C6085472CF4107D561286CFA1E836c2A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0925D2782BC251D0CF94D317B6F989C6085472CF4107D561286CFA1E836c2A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0925D2782BC251D0CF94D317B6F989C6085472CF4107D561286CFA1E836c2A" TargetMode="External"/><Relationship Id="rId14" Type="http://schemas.openxmlformats.org/officeDocument/2006/relationships/hyperlink" Target="consultantplus://offline/ref=C0925D2782BC251D0CF94D317B6F989C6085472CF4107D561286CFA1E836c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RePack by SPecialiST</cp:lastModifiedBy>
  <cp:revision>3</cp:revision>
  <dcterms:created xsi:type="dcterms:W3CDTF">2017-01-16T05:25:00Z</dcterms:created>
  <dcterms:modified xsi:type="dcterms:W3CDTF">2017-01-27T04:32:00Z</dcterms:modified>
</cp:coreProperties>
</file>