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8A" w:rsidRPr="0085598A" w:rsidRDefault="0085598A" w:rsidP="0085598A">
      <w:pPr>
        <w:widowControl w:val="0"/>
        <w:tabs>
          <w:tab w:val="left" w:pos="142"/>
        </w:tabs>
        <w:autoSpaceDE w:val="0"/>
        <w:autoSpaceDN w:val="0"/>
        <w:spacing w:after="0" w:line="240" w:lineRule="auto"/>
        <w:jc w:val="both"/>
        <w:rPr>
          <w:rFonts w:ascii="Times New Roman" w:eastAsia="Times New Roman" w:hAnsi="Times New Roman" w:cs="Times New Roman"/>
          <w:sz w:val="26"/>
          <w:szCs w:val="26"/>
          <w:lang w:eastAsia="ru-RU"/>
        </w:rPr>
      </w:pPr>
      <w:r w:rsidRPr="0085598A">
        <w:rPr>
          <w:rFonts w:ascii="Times New Roman" w:eastAsia="Times New Roman" w:hAnsi="Times New Roman" w:cs="Times New Roman"/>
          <w:sz w:val="26"/>
          <w:szCs w:val="26"/>
          <w:lang w:eastAsia="ru-RU"/>
        </w:rPr>
        <w:t xml:space="preserve">                                                                                                         Приложение</w:t>
      </w:r>
    </w:p>
    <w:p w:rsidR="0085598A" w:rsidRPr="0085598A" w:rsidRDefault="0085598A" w:rsidP="0085598A">
      <w:pPr>
        <w:widowControl w:val="0"/>
        <w:tabs>
          <w:tab w:val="left" w:pos="142"/>
        </w:tabs>
        <w:autoSpaceDE w:val="0"/>
        <w:autoSpaceDN w:val="0"/>
        <w:spacing w:after="0" w:line="240" w:lineRule="auto"/>
        <w:jc w:val="both"/>
        <w:rPr>
          <w:rFonts w:ascii="Times New Roman" w:eastAsia="Times New Roman" w:hAnsi="Times New Roman" w:cs="Times New Roman"/>
          <w:sz w:val="26"/>
          <w:szCs w:val="26"/>
          <w:lang w:eastAsia="ru-RU"/>
        </w:rPr>
      </w:pPr>
      <w:r w:rsidRPr="0085598A">
        <w:rPr>
          <w:rFonts w:ascii="Times New Roman" w:eastAsia="Times New Roman" w:hAnsi="Times New Roman" w:cs="Times New Roman"/>
          <w:sz w:val="26"/>
          <w:szCs w:val="26"/>
          <w:lang w:eastAsia="ru-RU"/>
        </w:rPr>
        <w:t xml:space="preserve">                                                                                                    </w:t>
      </w:r>
      <w:bookmarkStart w:id="0" w:name="_GoBack"/>
      <w:bookmarkEnd w:id="0"/>
      <w:r w:rsidRPr="0085598A">
        <w:rPr>
          <w:rFonts w:ascii="Times New Roman" w:eastAsia="Times New Roman" w:hAnsi="Times New Roman" w:cs="Times New Roman"/>
          <w:sz w:val="26"/>
          <w:szCs w:val="26"/>
          <w:lang w:eastAsia="ru-RU"/>
        </w:rPr>
        <w:t>к  решению Думы</w:t>
      </w:r>
    </w:p>
    <w:p w:rsidR="0085598A" w:rsidRPr="0085598A" w:rsidRDefault="0085598A" w:rsidP="0085598A">
      <w:pPr>
        <w:widowControl w:val="0"/>
        <w:tabs>
          <w:tab w:val="left" w:pos="142"/>
        </w:tabs>
        <w:autoSpaceDE w:val="0"/>
        <w:autoSpaceDN w:val="0"/>
        <w:spacing w:after="0" w:line="240" w:lineRule="auto"/>
        <w:jc w:val="both"/>
        <w:rPr>
          <w:rFonts w:ascii="Times New Roman" w:eastAsia="Times New Roman" w:hAnsi="Times New Roman" w:cs="Times New Roman"/>
          <w:sz w:val="26"/>
          <w:szCs w:val="26"/>
          <w:lang w:eastAsia="ru-RU"/>
        </w:rPr>
      </w:pPr>
      <w:r w:rsidRPr="0085598A">
        <w:rPr>
          <w:rFonts w:ascii="Times New Roman" w:eastAsia="Times New Roman" w:hAnsi="Times New Roman" w:cs="Times New Roman"/>
          <w:sz w:val="26"/>
          <w:szCs w:val="26"/>
          <w:lang w:eastAsia="ru-RU"/>
        </w:rPr>
        <w:t xml:space="preserve">                                                                                      Дальнегорского городского округа</w:t>
      </w:r>
    </w:p>
    <w:p w:rsidR="0085598A" w:rsidRPr="0085598A" w:rsidRDefault="0085598A" w:rsidP="0085598A">
      <w:pPr>
        <w:widowControl w:val="0"/>
        <w:tabs>
          <w:tab w:val="left" w:pos="142"/>
        </w:tabs>
        <w:autoSpaceDE w:val="0"/>
        <w:autoSpaceDN w:val="0"/>
        <w:spacing w:after="0" w:line="240" w:lineRule="auto"/>
        <w:jc w:val="both"/>
        <w:rPr>
          <w:rFonts w:ascii="Times New Roman" w:eastAsia="Times New Roman" w:hAnsi="Times New Roman" w:cs="Times New Roman"/>
          <w:sz w:val="26"/>
          <w:szCs w:val="26"/>
          <w:lang w:eastAsia="ru-RU"/>
        </w:rPr>
      </w:pPr>
      <w:r w:rsidRPr="0085598A">
        <w:rPr>
          <w:rFonts w:ascii="Times New Roman" w:eastAsia="Times New Roman" w:hAnsi="Times New Roman" w:cs="Times New Roman"/>
          <w:sz w:val="26"/>
          <w:szCs w:val="26"/>
          <w:lang w:eastAsia="ru-RU"/>
        </w:rPr>
        <w:t xml:space="preserve">                                                                                    от___________   №_____________</w:t>
      </w:r>
    </w:p>
    <w:p w:rsidR="000B7733" w:rsidRDefault="0085598A" w:rsidP="0085598A">
      <w:pPr>
        <w:widowControl w:val="0"/>
        <w:tabs>
          <w:tab w:val="left" w:pos="142"/>
        </w:tabs>
        <w:autoSpaceDE w:val="0"/>
        <w:autoSpaceDN w:val="0"/>
        <w:spacing w:after="0" w:line="240" w:lineRule="auto"/>
        <w:jc w:val="both"/>
        <w:rPr>
          <w:rFonts w:ascii="Times New Roman" w:eastAsia="Times New Roman" w:hAnsi="Times New Roman" w:cs="Times New Roman"/>
          <w:sz w:val="26"/>
          <w:szCs w:val="26"/>
          <w:lang w:eastAsia="ru-RU"/>
        </w:rPr>
      </w:pPr>
      <w:r w:rsidRPr="0085598A">
        <w:rPr>
          <w:rFonts w:ascii="Times New Roman" w:eastAsia="Times New Roman" w:hAnsi="Times New Roman" w:cs="Times New Roman"/>
          <w:sz w:val="26"/>
          <w:szCs w:val="26"/>
          <w:lang w:eastAsia="ru-RU"/>
        </w:rPr>
        <w:t xml:space="preserve">                                                                 </w:t>
      </w:r>
    </w:p>
    <w:p w:rsidR="000B7733" w:rsidRDefault="000B7733" w:rsidP="0085598A">
      <w:pPr>
        <w:widowControl w:val="0"/>
        <w:tabs>
          <w:tab w:val="left" w:pos="142"/>
        </w:tabs>
        <w:autoSpaceDE w:val="0"/>
        <w:autoSpaceDN w:val="0"/>
        <w:spacing w:after="0" w:line="240" w:lineRule="auto"/>
        <w:jc w:val="both"/>
        <w:rPr>
          <w:rFonts w:ascii="Times New Roman" w:eastAsia="Times New Roman" w:hAnsi="Times New Roman" w:cs="Times New Roman"/>
          <w:sz w:val="26"/>
          <w:szCs w:val="26"/>
          <w:lang w:eastAsia="ru-RU"/>
        </w:rPr>
      </w:pPr>
    </w:p>
    <w:p w:rsidR="000B7733" w:rsidRDefault="000B7733" w:rsidP="0085598A">
      <w:pPr>
        <w:widowControl w:val="0"/>
        <w:tabs>
          <w:tab w:val="left" w:pos="142"/>
        </w:tabs>
        <w:autoSpaceDE w:val="0"/>
        <w:autoSpaceDN w:val="0"/>
        <w:spacing w:after="0" w:line="240" w:lineRule="auto"/>
        <w:jc w:val="both"/>
        <w:rPr>
          <w:rFonts w:ascii="Times New Roman" w:eastAsia="Times New Roman" w:hAnsi="Times New Roman" w:cs="Times New Roman"/>
          <w:sz w:val="26"/>
          <w:szCs w:val="26"/>
          <w:lang w:eastAsia="ru-RU"/>
        </w:rPr>
      </w:pPr>
    </w:p>
    <w:p w:rsidR="000B7733" w:rsidRDefault="000B7733" w:rsidP="0085598A">
      <w:pPr>
        <w:widowControl w:val="0"/>
        <w:tabs>
          <w:tab w:val="left" w:pos="142"/>
        </w:tabs>
        <w:autoSpaceDE w:val="0"/>
        <w:autoSpaceDN w:val="0"/>
        <w:spacing w:after="0" w:line="240" w:lineRule="auto"/>
        <w:jc w:val="both"/>
        <w:rPr>
          <w:rFonts w:ascii="Times New Roman" w:eastAsia="Times New Roman" w:hAnsi="Times New Roman" w:cs="Times New Roman"/>
          <w:sz w:val="26"/>
          <w:szCs w:val="26"/>
          <w:lang w:eastAsia="ru-RU"/>
        </w:rPr>
      </w:pPr>
    </w:p>
    <w:p w:rsidR="000B7733" w:rsidRDefault="000B7733" w:rsidP="0085598A">
      <w:pPr>
        <w:widowControl w:val="0"/>
        <w:tabs>
          <w:tab w:val="left" w:pos="142"/>
        </w:tabs>
        <w:autoSpaceDE w:val="0"/>
        <w:autoSpaceDN w:val="0"/>
        <w:spacing w:after="0" w:line="240" w:lineRule="auto"/>
        <w:jc w:val="both"/>
        <w:rPr>
          <w:rFonts w:ascii="Times New Roman" w:eastAsia="Times New Roman" w:hAnsi="Times New Roman" w:cs="Times New Roman"/>
          <w:sz w:val="26"/>
          <w:szCs w:val="26"/>
          <w:lang w:eastAsia="ru-RU"/>
        </w:rPr>
      </w:pPr>
    </w:p>
    <w:p w:rsidR="000B7733" w:rsidRDefault="000B7733" w:rsidP="0085598A">
      <w:pPr>
        <w:widowControl w:val="0"/>
        <w:tabs>
          <w:tab w:val="left" w:pos="142"/>
        </w:tabs>
        <w:autoSpaceDE w:val="0"/>
        <w:autoSpaceDN w:val="0"/>
        <w:spacing w:after="0" w:line="240" w:lineRule="auto"/>
        <w:jc w:val="both"/>
        <w:rPr>
          <w:rFonts w:ascii="Times New Roman" w:eastAsia="Times New Roman" w:hAnsi="Times New Roman" w:cs="Times New Roman"/>
          <w:sz w:val="26"/>
          <w:szCs w:val="26"/>
          <w:lang w:eastAsia="ru-RU"/>
        </w:rPr>
      </w:pPr>
    </w:p>
    <w:p w:rsidR="000B7733" w:rsidRDefault="000B7733" w:rsidP="0085598A">
      <w:pPr>
        <w:widowControl w:val="0"/>
        <w:tabs>
          <w:tab w:val="left" w:pos="142"/>
        </w:tabs>
        <w:autoSpaceDE w:val="0"/>
        <w:autoSpaceDN w:val="0"/>
        <w:spacing w:after="0" w:line="240" w:lineRule="auto"/>
        <w:jc w:val="both"/>
        <w:rPr>
          <w:rFonts w:ascii="Times New Roman" w:eastAsia="Times New Roman" w:hAnsi="Times New Roman" w:cs="Times New Roman"/>
          <w:sz w:val="26"/>
          <w:szCs w:val="26"/>
          <w:lang w:eastAsia="ru-RU"/>
        </w:rPr>
      </w:pPr>
    </w:p>
    <w:p w:rsidR="009B31CA" w:rsidRDefault="009B31CA" w:rsidP="0085598A">
      <w:pPr>
        <w:widowControl w:val="0"/>
        <w:tabs>
          <w:tab w:val="left" w:pos="142"/>
        </w:tabs>
        <w:autoSpaceDE w:val="0"/>
        <w:autoSpaceDN w:val="0"/>
        <w:spacing w:after="0" w:line="240" w:lineRule="auto"/>
        <w:jc w:val="both"/>
        <w:rPr>
          <w:rFonts w:ascii="Times New Roman" w:eastAsia="Times New Roman" w:hAnsi="Times New Roman"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r w:rsidRPr="0085598A">
        <w:rPr>
          <w:rFonts w:ascii="Times New Roman" w:eastAsia="Times New Roman" w:hAnsi="Times New Roman" w:cs="Times New Roman"/>
          <w:sz w:val="26"/>
          <w:szCs w:val="26"/>
          <w:lang w:eastAsia="ru-RU"/>
        </w:rPr>
        <w:t xml:space="preserve">                                                                                                  </w:t>
      </w:r>
    </w:p>
    <w:p w:rsidR="0085598A" w:rsidRPr="0085598A" w:rsidRDefault="0085598A" w:rsidP="0085598A">
      <w:pPr>
        <w:widowControl w:val="0"/>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p>
    <w:p w:rsidR="0085598A" w:rsidRPr="0085598A" w:rsidRDefault="0085598A" w:rsidP="0085598A">
      <w:pPr>
        <w:widowControl w:val="0"/>
        <w:tabs>
          <w:tab w:val="left" w:pos="142"/>
        </w:tabs>
        <w:autoSpaceDE w:val="0"/>
        <w:autoSpaceDN w:val="0"/>
        <w:spacing w:after="0" w:line="240" w:lineRule="auto"/>
        <w:jc w:val="both"/>
        <w:rPr>
          <w:rFonts w:ascii="Times New Roman" w:eastAsia="Times New Roman" w:hAnsi="Times New Roman" w:cs="Times New Roman"/>
          <w:sz w:val="24"/>
          <w:szCs w:val="24"/>
          <w:lang w:eastAsia="ru-RU"/>
        </w:rPr>
      </w:pPr>
    </w:p>
    <w:p w:rsidR="0085598A" w:rsidRPr="009B31C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b/>
          <w:sz w:val="56"/>
          <w:szCs w:val="56"/>
          <w:lang w:eastAsia="ru-RU"/>
        </w:rPr>
      </w:pPr>
      <w:bookmarkStart w:id="1" w:name="P32"/>
      <w:bookmarkEnd w:id="1"/>
      <w:r w:rsidRPr="009B31CA">
        <w:rPr>
          <w:rFonts w:ascii="GOST type A" w:eastAsia="Times New Roman" w:hAnsi="GOST type A" w:cs="Times New Roman"/>
          <w:b/>
          <w:sz w:val="56"/>
          <w:szCs w:val="56"/>
          <w:lang w:eastAsia="ru-RU"/>
        </w:rPr>
        <w:t>ПРОГРАММА</w:t>
      </w:r>
    </w:p>
    <w:p w:rsidR="0085598A" w:rsidRPr="009B31C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b/>
          <w:sz w:val="56"/>
          <w:szCs w:val="56"/>
          <w:lang w:eastAsia="ru-RU"/>
        </w:rPr>
      </w:pPr>
      <w:r w:rsidRPr="009B31CA">
        <w:rPr>
          <w:rFonts w:ascii="GOST type A" w:eastAsia="Times New Roman" w:hAnsi="GOST type A" w:cs="Times New Roman"/>
          <w:b/>
          <w:sz w:val="56"/>
          <w:szCs w:val="56"/>
          <w:lang w:eastAsia="ru-RU"/>
        </w:rPr>
        <w:t>комплексного развития систем коммунальной</w:t>
      </w:r>
    </w:p>
    <w:p w:rsidR="0085598A" w:rsidRPr="009B31C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b/>
          <w:sz w:val="56"/>
          <w:szCs w:val="56"/>
          <w:lang w:eastAsia="ru-RU"/>
        </w:rPr>
      </w:pPr>
      <w:r w:rsidRPr="009B31CA">
        <w:rPr>
          <w:rFonts w:ascii="GOST type A" w:eastAsia="Times New Roman" w:hAnsi="GOST type A" w:cs="Times New Roman"/>
          <w:b/>
          <w:sz w:val="56"/>
          <w:szCs w:val="56"/>
          <w:lang w:eastAsia="ru-RU"/>
        </w:rPr>
        <w:t xml:space="preserve">инфраструктуры Дальнегорского городского округа </w:t>
      </w:r>
      <w:r w:rsidRPr="009B31CA">
        <w:rPr>
          <w:rFonts w:ascii="GOST type A" w:eastAsia="Times New Roman" w:hAnsi="GOST type A" w:cs="Times New Roman"/>
          <w:b/>
          <w:sz w:val="56"/>
          <w:szCs w:val="56"/>
          <w:lang w:eastAsia="ru-RU"/>
        </w:rPr>
        <w:br/>
      </w:r>
    </w:p>
    <w:p w:rsidR="0085598A" w:rsidRPr="009B31C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b/>
          <w:sz w:val="56"/>
          <w:szCs w:val="56"/>
          <w:lang w:eastAsia="ru-RU"/>
        </w:rPr>
      </w:pPr>
      <w:r w:rsidRPr="009B31CA">
        <w:rPr>
          <w:rFonts w:ascii="GOST type A" w:eastAsia="Times New Roman" w:hAnsi="GOST type A" w:cs="Times New Roman"/>
          <w:b/>
          <w:sz w:val="56"/>
          <w:szCs w:val="56"/>
          <w:lang w:eastAsia="ru-RU"/>
        </w:rPr>
        <w:t xml:space="preserve">на 2020 - 2028 годы </w:t>
      </w:r>
    </w:p>
    <w:p w:rsidR="0085598A" w:rsidRDefault="0085598A" w:rsidP="0085598A">
      <w:pPr>
        <w:tabs>
          <w:tab w:val="left" w:pos="142"/>
        </w:tabs>
        <w:spacing w:after="1" w:line="256" w:lineRule="auto"/>
        <w:rPr>
          <w:rFonts w:ascii="GOST type A" w:eastAsia="Calibri" w:hAnsi="GOST type A" w:cs="Times New Roman"/>
          <w:lang w:eastAsia="ru-RU"/>
        </w:rPr>
      </w:pPr>
    </w:p>
    <w:p w:rsidR="0085598A" w:rsidRDefault="0085598A"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Pr="000B7733" w:rsidRDefault="000B7733" w:rsidP="000B7733">
      <w:pPr>
        <w:tabs>
          <w:tab w:val="left" w:pos="142"/>
        </w:tabs>
        <w:spacing w:after="1" w:line="256" w:lineRule="auto"/>
        <w:jc w:val="center"/>
        <w:rPr>
          <w:rFonts w:ascii="GOST type A" w:eastAsia="Calibri" w:hAnsi="GOST type A" w:cs="Times New Roman"/>
          <w:sz w:val="44"/>
          <w:szCs w:val="44"/>
          <w:lang w:eastAsia="ru-RU"/>
        </w:rPr>
      </w:pPr>
      <w:r w:rsidRPr="000B7733">
        <w:rPr>
          <w:rFonts w:ascii="GOST type A" w:eastAsia="Calibri" w:hAnsi="GOST type A" w:cs="Times New Roman"/>
          <w:sz w:val="44"/>
          <w:szCs w:val="44"/>
          <w:lang w:eastAsia="ru-RU"/>
        </w:rPr>
        <w:t xml:space="preserve">г. </w:t>
      </w:r>
      <w:r>
        <w:rPr>
          <w:rFonts w:ascii="GOST type A" w:eastAsia="Calibri" w:hAnsi="GOST type A" w:cs="Times New Roman"/>
          <w:sz w:val="44"/>
          <w:szCs w:val="44"/>
          <w:lang w:eastAsia="ru-RU"/>
        </w:rPr>
        <w:t>Дальнегорск</w:t>
      </w:r>
      <w:r w:rsidRPr="000B7733">
        <w:rPr>
          <w:rFonts w:ascii="GOST type A" w:eastAsia="Calibri" w:hAnsi="GOST type A" w:cs="Times New Roman"/>
          <w:sz w:val="44"/>
          <w:szCs w:val="44"/>
          <w:lang w:eastAsia="ru-RU"/>
        </w:rPr>
        <w:t>, 201</w:t>
      </w:r>
      <w:r>
        <w:rPr>
          <w:rFonts w:ascii="GOST type A" w:eastAsia="Calibri" w:hAnsi="GOST type A" w:cs="Times New Roman"/>
          <w:sz w:val="44"/>
          <w:szCs w:val="44"/>
          <w:lang w:eastAsia="ru-RU"/>
        </w:rPr>
        <w:t>9</w:t>
      </w:r>
      <w:r w:rsidRPr="000B7733">
        <w:rPr>
          <w:rFonts w:ascii="GOST type A" w:eastAsia="Calibri" w:hAnsi="GOST type A" w:cs="Times New Roman"/>
          <w:sz w:val="44"/>
          <w:szCs w:val="44"/>
          <w:lang w:eastAsia="ru-RU"/>
        </w:rPr>
        <w:t xml:space="preserve"> г.</w:t>
      </w: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Default="000B7733" w:rsidP="0085598A">
      <w:pPr>
        <w:tabs>
          <w:tab w:val="left" w:pos="142"/>
        </w:tabs>
        <w:spacing w:after="1" w:line="256" w:lineRule="auto"/>
        <w:rPr>
          <w:rFonts w:ascii="GOST type A" w:eastAsia="Calibri" w:hAnsi="GOST type A" w:cs="Times New Roman"/>
          <w:lang w:eastAsia="ru-RU"/>
        </w:rPr>
      </w:pPr>
    </w:p>
    <w:p w:rsidR="000B7733" w:rsidRPr="000B7733" w:rsidRDefault="00D70985" w:rsidP="000B7733">
      <w:pPr>
        <w:spacing w:after="0" w:line="240" w:lineRule="auto"/>
        <w:jc w:val="center"/>
        <w:rPr>
          <w:rFonts w:ascii="GOST type A" w:eastAsia="Times New Roman" w:hAnsi="GOST type A" w:cs="Times New Roman"/>
          <w:b/>
          <w:sz w:val="36"/>
          <w:szCs w:val="36"/>
          <w:lang w:eastAsia="ru-RU"/>
        </w:rPr>
      </w:pPr>
      <w:r>
        <w:rPr>
          <w:rFonts w:ascii="GOST type A" w:eastAsia="Times New Roman" w:hAnsi="GOST type A" w:cs="Times New Roman"/>
          <w:b/>
          <w:sz w:val="36"/>
          <w:szCs w:val="36"/>
          <w:lang w:eastAsia="ru-RU"/>
        </w:rPr>
        <w:t>ОГЛАВЛЕНИЕ</w:t>
      </w:r>
    </w:p>
    <w:p w:rsidR="000B7733" w:rsidRPr="000B7733" w:rsidRDefault="000B7733" w:rsidP="000B7733">
      <w:pPr>
        <w:spacing w:after="0" w:line="240" w:lineRule="auto"/>
        <w:rPr>
          <w:rFonts w:ascii="GOST type A" w:eastAsia="Times New Roman" w:hAnsi="GOST type A" w:cs="Times New Roman"/>
          <w:sz w:val="36"/>
          <w:szCs w:val="36"/>
          <w:lang w:eastAsia="ru-RU"/>
        </w:rPr>
      </w:pPr>
    </w:p>
    <w:p w:rsidR="000B7733" w:rsidRPr="000B7733" w:rsidRDefault="000B7733" w:rsidP="000B7733">
      <w:pPr>
        <w:spacing w:after="0" w:line="240" w:lineRule="auto"/>
        <w:rPr>
          <w:rFonts w:ascii="GOST type A" w:eastAsia="Times New Roman" w:hAnsi="GOST type A" w:cs="Times New Roman"/>
          <w:sz w:val="28"/>
          <w:szCs w:val="28"/>
          <w:lang w:eastAsia="ru-RU"/>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740"/>
        <w:gridCol w:w="1130"/>
      </w:tblGrid>
      <w:tr w:rsidR="000B7733" w:rsidRPr="000B7733" w:rsidTr="000B7733">
        <w:tc>
          <w:tcPr>
            <w:tcW w:w="828" w:type="dxa"/>
            <w:vAlign w:val="center"/>
          </w:tcPr>
          <w:p w:rsidR="000B7733" w:rsidRPr="000B7733" w:rsidRDefault="000B7733" w:rsidP="000B7733">
            <w:pPr>
              <w:spacing w:after="0"/>
              <w:jc w:val="center"/>
              <w:rPr>
                <w:rFonts w:ascii="GOST type A" w:eastAsia="Times New Roman" w:hAnsi="GOST type A" w:cs="Times New Roman"/>
                <w:sz w:val="28"/>
                <w:szCs w:val="28"/>
                <w:lang w:eastAsia="ru-RU"/>
              </w:rPr>
            </w:pPr>
            <w:r w:rsidRPr="000B7733">
              <w:rPr>
                <w:rFonts w:ascii="GOST type A" w:eastAsia="Times New Roman" w:hAnsi="GOST type A" w:cs="Times New Roman"/>
                <w:sz w:val="28"/>
                <w:szCs w:val="28"/>
                <w:lang w:eastAsia="ru-RU"/>
              </w:rPr>
              <w:t>№ п/п</w:t>
            </w:r>
          </w:p>
        </w:tc>
        <w:tc>
          <w:tcPr>
            <w:tcW w:w="7740" w:type="dxa"/>
            <w:vAlign w:val="center"/>
          </w:tcPr>
          <w:p w:rsidR="000B7733" w:rsidRPr="000B7733" w:rsidRDefault="000B7733" w:rsidP="000B7733">
            <w:pPr>
              <w:spacing w:after="0"/>
              <w:jc w:val="center"/>
              <w:rPr>
                <w:rFonts w:ascii="GOST type A" w:eastAsia="Times New Roman" w:hAnsi="GOST type A" w:cs="Times New Roman"/>
                <w:sz w:val="28"/>
                <w:szCs w:val="28"/>
                <w:lang w:eastAsia="ru-RU"/>
              </w:rPr>
            </w:pPr>
            <w:r w:rsidRPr="000B7733">
              <w:rPr>
                <w:rFonts w:ascii="GOST type A" w:eastAsia="Times New Roman" w:hAnsi="GOST type A" w:cs="Times New Roman"/>
                <w:sz w:val="28"/>
                <w:szCs w:val="28"/>
                <w:lang w:eastAsia="ru-RU"/>
              </w:rPr>
              <w:t>Наименование раздела</w:t>
            </w:r>
          </w:p>
        </w:tc>
        <w:tc>
          <w:tcPr>
            <w:tcW w:w="1130" w:type="dxa"/>
            <w:vAlign w:val="center"/>
          </w:tcPr>
          <w:p w:rsidR="000B7733" w:rsidRPr="000B7733" w:rsidRDefault="000B7733" w:rsidP="000B7733">
            <w:pPr>
              <w:spacing w:after="0"/>
              <w:jc w:val="center"/>
              <w:rPr>
                <w:rFonts w:ascii="GOST type A" w:eastAsia="Times New Roman" w:hAnsi="GOST type A" w:cs="Times New Roman"/>
                <w:sz w:val="28"/>
                <w:szCs w:val="28"/>
                <w:lang w:eastAsia="ru-RU"/>
              </w:rPr>
            </w:pPr>
            <w:r w:rsidRPr="000B7733">
              <w:rPr>
                <w:rFonts w:ascii="GOST type A" w:eastAsia="Times New Roman" w:hAnsi="GOST type A" w:cs="Times New Roman"/>
                <w:sz w:val="28"/>
                <w:szCs w:val="28"/>
                <w:lang w:eastAsia="ru-RU"/>
              </w:rPr>
              <w:t>Стр.</w:t>
            </w:r>
          </w:p>
        </w:tc>
      </w:tr>
      <w:tr w:rsidR="000B7733" w:rsidRPr="000B7733" w:rsidTr="000B7733">
        <w:trPr>
          <w:trHeight w:val="524"/>
        </w:trPr>
        <w:tc>
          <w:tcPr>
            <w:tcW w:w="828" w:type="dxa"/>
            <w:vAlign w:val="center"/>
          </w:tcPr>
          <w:p w:rsidR="000B7733" w:rsidRPr="000B7733" w:rsidRDefault="000B7733" w:rsidP="000B7733">
            <w:pPr>
              <w:spacing w:after="0"/>
              <w:jc w:val="center"/>
              <w:rPr>
                <w:rFonts w:ascii="GOST type A" w:eastAsia="Times New Roman" w:hAnsi="GOST type A" w:cs="Times New Roman"/>
                <w:sz w:val="28"/>
                <w:szCs w:val="28"/>
                <w:lang w:val="en-US" w:eastAsia="ru-RU"/>
              </w:rPr>
            </w:pPr>
            <w:r w:rsidRPr="000B7733">
              <w:rPr>
                <w:rFonts w:ascii="GOST type A" w:eastAsia="Times New Roman" w:hAnsi="GOST type A" w:cs="Times New Roman"/>
                <w:sz w:val="28"/>
                <w:szCs w:val="28"/>
                <w:lang w:val="en-US" w:eastAsia="ru-RU"/>
              </w:rPr>
              <w:t>1</w:t>
            </w:r>
          </w:p>
        </w:tc>
        <w:tc>
          <w:tcPr>
            <w:tcW w:w="7740" w:type="dxa"/>
            <w:vAlign w:val="center"/>
          </w:tcPr>
          <w:p w:rsidR="000B7733" w:rsidRPr="000B7733" w:rsidRDefault="000B7733" w:rsidP="000B7733">
            <w:pPr>
              <w:spacing w:after="0"/>
              <w:rPr>
                <w:rFonts w:ascii="GOST type A" w:eastAsia="Times New Roman" w:hAnsi="GOST type A" w:cs="Times New Roman"/>
                <w:sz w:val="28"/>
                <w:szCs w:val="28"/>
                <w:lang w:eastAsia="ru-RU"/>
              </w:rPr>
            </w:pPr>
            <w:r w:rsidRPr="000B7733">
              <w:rPr>
                <w:rFonts w:ascii="GOST type A" w:eastAsia="Times New Roman" w:hAnsi="GOST type A" w:cs="Times New Roman"/>
                <w:sz w:val="28"/>
                <w:szCs w:val="28"/>
                <w:lang w:eastAsia="ru-RU"/>
              </w:rPr>
              <w:t>Паспорт программы</w:t>
            </w:r>
          </w:p>
        </w:tc>
        <w:tc>
          <w:tcPr>
            <w:tcW w:w="1130" w:type="dxa"/>
            <w:vAlign w:val="center"/>
          </w:tcPr>
          <w:p w:rsidR="000B7733" w:rsidRPr="000B7733" w:rsidRDefault="00B03BDB" w:rsidP="000B7733">
            <w:pPr>
              <w:spacing w:after="0"/>
              <w:jc w:val="center"/>
              <w:rPr>
                <w:rFonts w:ascii="GOST type A" w:eastAsia="Times New Roman" w:hAnsi="GOST type A" w:cs="Times New Roman"/>
                <w:sz w:val="28"/>
                <w:szCs w:val="28"/>
                <w:lang w:eastAsia="ru-RU"/>
              </w:rPr>
            </w:pPr>
            <w:r>
              <w:rPr>
                <w:rFonts w:ascii="GOST type A" w:eastAsia="Times New Roman" w:hAnsi="GOST type A" w:cs="Times New Roman"/>
                <w:sz w:val="28"/>
                <w:szCs w:val="28"/>
                <w:lang w:eastAsia="ru-RU"/>
              </w:rPr>
              <w:t>3</w:t>
            </w:r>
          </w:p>
        </w:tc>
      </w:tr>
      <w:tr w:rsidR="000B7733" w:rsidRPr="000B7733" w:rsidTr="009B31CA">
        <w:trPr>
          <w:trHeight w:val="592"/>
        </w:trPr>
        <w:tc>
          <w:tcPr>
            <w:tcW w:w="828" w:type="dxa"/>
            <w:vAlign w:val="center"/>
          </w:tcPr>
          <w:p w:rsidR="000B7733" w:rsidRPr="000B7733" w:rsidRDefault="009B31CA" w:rsidP="000B7733">
            <w:pPr>
              <w:spacing w:after="0"/>
              <w:jc w:val="center"/>
              <w:rPr>
                <w:rFonts w:ascii="GOST type A" w:eastAsia="Times New Roman" w:hAnsi="GOST type A" w:cs="Times New Roman"/>
                <w:sz w:val="28"/>
                <w:szCs w:val="28"/>
                <w:lang w:eastAsia="ru-RU"/>
              </w:rPr>
            </w:pPr>
            <w:r>
              <w:rPr>
                <w:rFonts w:ascii="GOST type A" w:eastAsia="Times New Roman" w:hAnsi="GOST type A" w:cs="Times New Roman"/>
                <w:sz w:val="28"/>
                <w:szCs w:val="28"/>
                <w:lang w:eastAsia="ru-RU"/>
              </w:rPr>
              <w:t>2</w:t>
            </w:r>
          </w:p>
        </w:tc>
        <w:tc>
          <w:tcPr>
            <w:tcW w:w="7740" w:type="dxa"/>
            <w:vAlign w:val="center"/>
          </w:tcPr>
          <w:p w:rsidR="000B7733" w:rsidRPr="000B7733" w:rsidRDefault="009B31CA" w:rsidP="000B7733">
            <w:pPr>
              <w:spacing w:after="0"/>
              <w:rPr>
                <w:rFonts w:ascii="GOST type A" w:eastAsia="Times New Roman" w:hAnsi="GOST type A" w:cs="Times New Roman"/>
                <w:sz w:val="28"/>
                <w:szCs w:val="28"/>
                <w:lang w:eastAsia="ru-RU"/>
              </w:rPr>
            </w:pPr>
            <w:r w:rsidRPr="009B31CA">
              <w:rPr>
                <w:rFonts w:ascii="GOST type A" w:eastAsia="Times New Roman" w:hAnsi="GOST type A" w:cs="Times New Roman"/>
                <w:sz w:val="28"/>
                <w:szCs w:val="28"/>
                <w:lang w:eastAsia="ru-RU"/>
              </w:rPr>
              <w:t>Краткая характеристика Дальнегорского городского округа</w:t>
            </w:r>
          </w:p>
        </w:tc>
        <w:tc>
          <w:tcPr>
            <w:tcW w:w="1130" w:type="dxa"/>
            <w:vAlign w:val="center"/>
          </w:tcPr>
          <w:p w:rsidR="000B7733" w:rsidRPr="000B7733" w:rsidRDefault="00B03BDB" w:rsidP="000B7733">
            <w:pPr>
              <w:spacing w:after="0"/>
              <w:jc w:val="center"/>
              <w:rPr>
                <w:rFonts w:ascii="GOST type A" w:eastAsia="Times New Roman" w:hAnsi="GOST type A" w:cs="Times New Roman"/>
                <w:sz w:val="28"/>
                <w:szCs w:val="28"/>
                <w:lang w:eastAsia="ru-RU"/>
              </w:rPr>
            </w:pPr>
            <w:r>
              <w:rPr>
                <w:rFonts w:ascii="GOST type A" w:eastAsia="Times New Roman" w:hAnsi="GOST type A" w:cs="Times New Roman"/>
                <w:sz w:val="28"/>
                <w:szCs w:val="28"/>
                <w:lang w:eastAsia="ru-RU"/>
              </w:rPr>
              <w:t>6</w:t>
            </w:r>
          </w:p>
        </w:tc>
      </w:tr>
      <w:tr w:rsidR="000B7733" w:rsidRPr="000B7733" w:rsidTr="000B7733">
        <w:tc>
          <w:tcPr>
            <w:tcW w:w="828" w:type="dxa"/>
            <w:vAlign w:val="center"/>
          </w:tcPr>
          <w:p w:rsidR="000B7733" w:rsidRPr="000B7733" w:rsidRDefault="009B31CA" w:rsidP="000B7733">
            <w:pPr>
              <w:spacing w:after="0"/>
              <w:jc w:val="center"/>
              <w:rPr>
                <w:rFonts w:ascii="GOST type A" w:eastAsia="Times New Roman" w:hAnsi="GOST type A" w:cs="Times New Roman"/>
                <w:sz w:val="28"/>
                <w:szCs w:val="28"/>
                <w:lang w:eastAsia="ru-RU"/>
              </w:rPr>
            </w:pPr>
            <w:r>
              <w:rPr>
                <w:rFonts w:ascii="GOST type A" w:eastAsia="Times New Roman" w:hAnsi="GOST type A" w:cs="Times New Roman"/>
                <w:sz w:val="28"/>
                <w:szCs w:val="28"/>
                <w:lang w:eastAsia="ru-RU"/>
              </w:rPr>
              <w:t>3</w:t>
            </w:r>
          </w:p>
        </w:tc>
        <w:tc>
          <w:tcPr>
            <w:tcW w:w="7740" w:type="dxa"/>
            <w:vAlign w:val="center"/>
          </w:tcPr>
          <w:p w:rsidR="000B7733" w:rsidRPr="000B7733" w:rsidRDefault="009B31CA" w:rsidP="000B7733">
            <w:pPr>
              <w:spacing w:after="0"/>
              <w:rPr>
                <w:rFonts w:ascii="GOST type A" w:eastAsia="Times New Roman" w:hAnsi="GOST type A" w:cs="Times New Roman"/>
                <w:sz w:val="28"/>
                <w:szCs w:val="28"/>
                <w:lang w:eastAsia="ru-RU"/>
              </w:rPr>
            </w:pPr>
            <w:r w:rsidRPr="009B31CA">
              <w:rPr>
                <w:rFonts w:ascii="GOST type A" w:eastAsia="Times New Roman" w:hAnsi="GOST type A" w:cs="Times New Roman"/>
                <w:sz w:val="28"/>
                <w:szCs w:val="28"/>
                <w:lang w:eastAsia="ru-RU"/>
              </w:rPr>
              <w:t>Краткий анализ существующей организации систем коммунальной инфраструктуры</w:t>
            </w:r>
          </w:p>
        </w:tc>
        <w:tc>
          <w:tcPr>
            <w:tcW w:w="1130" w:type="dxa"/>
            <w:vAlign w:val="center"/>
          </w:tcPr>
          <w:p w:rsidR="000B7733" w:rsidRPr="000B7733" w:rsidRDefault="00B03BDB" w:rsidP="000B7733">
            <w:pPr>
              <w:spacing w:after="0"/>
              <w:jc w:val="center"/>
              <w:rPr>
                <w:rFonts w:ascii="GOST type A" w:eastAsia="Times New Roman" w:hAnsi="GOST type A" w:cs="Times New Roman"/>
                <w:sz w:val="28"/>
                <w:szCs w:val="28"/>
                <w:lang w:eastAsia="ru-RU"/>
              </w:rPr>
            </w:pPr>
            <w:r>
              <w:rPr>
                <w:rFonts w:ascii="GOST type A" w:eastAsia="Times New Roman" w:hAnsi="GOST type A" w:cs="Times New Roman"/>
                <w:sz w:val="28"/>
                <w:szCs w:val="28"/>
                <w:lang w:eastAsia="ru-RU"/>
              </w:rPr>
              <w:t>8</w:t>
            </w:r>
          </w:p>
        </w:tc>
      </w:tr>
      <w:tr w:rsidR="000B7733" w:rsidRPr="000B7733" w:rsidTr="000B7733">
        <w:tc>
          <w:tcPr>
            <w:tcW w:w="828" w:type="dxa"/>
            <w:vAlign w:val="center"/>
          </w:tcPr>
          <w:p w:rsidR="000B7733" w:rsidRPr="000B7733" w:rsidRDefault="009B31CA" w:rsidP="000B7733">
            <w:pPr>
              <w:spacing w:after="0"/>
              <w:jc w:val="center"/>
              <w:rPr>
                <w:rFonts w:ascii="GOST type A" w:eastAsia="Times New Roman" w:hAnsi="GOST type A" w:cs="Times New Roman"/>
                <w:sz w:val="28"/>
                <w:szCs w:val="28"/>
                <w:lang w:eastAsia="ru-RU"/>
              </w:rPr>
            </w:pPr>
            <w:r>
              <w:rPr>
                <w:rFonts w:ascii="GOST type A" w:eastAsia="Times New Roman" w:hAnsi="GOST type A" w:cs="Times New Roman"/>
                <w:sz w:val="28"/>
                <w:szCs w:val="28"/>
                <w:lang w:eastAsia="ru-RU"/>
              </w:rPr>
              <w:t>4</w:t>
            </w:r>
          </w:p>
        </w:tc>
        <w:tc>
          <w:tcPr>
            <w:tcW w:w="7740" w:type="dxa"/>
            <w:vAlign w:val="center"/>
          </w:tcPr>
          <w:p w:rsidR="000B7733" w:rsidRPr="000B7733" w:rsidRDefault="009B31CA" w:rsidP="000B7733">
            <w:pPr>
              <w:spacing w:after="0"/>
              <w:rPr>
                <w:rFonts w:ascii="GOST type A" w:eastAsia="Times New Roman" w:hAnsi="GOST type A" w:cs="Times New Roman"/>
                <w:sz w:val="28"/>
                <w:szCs w:val="28"/>
                <w:lang w:eastAsia="ru-RU"/>
              </w:rPr>
            </w:pPr>
            <w:r w:rsidRPr="009B31CA">
              <w:rPr>
                <w:rFonts w:ascii="GOST type A" w:eastAsia="Times New Roman" w:hAnsi="GOST type A" w:cs="Times New Roman"/>
                <w:sz w:val="28"/>
                <w:szCs w:val="28"/>
                <w:lang w:eastAsia="ru-RU"/>
              </w:rPr>
              <w:t>Анализ существующего состояния теплоснабжения</w:t>
            </w:r>
          </w:p>
        </w:tc>
        <w:tc>
          <w:tcPr>
            <w:tcW w:w="1130" w:type="dxa"/>
            <w:vAlign w:val="center"/>
          </w:tcPr>
          <w:p w:rsidR="000B7733" w:rsidRPr="000B7733" w:rsidRDefault="00B03BDB" w:rsidP="000B7733">
            <w:pPr>
              <w:spacing w:after="0"/>
              <w:jc w:val="center"/>
              <w:rPr>
                <w:rFonts w:ascii="GOST type A" w:eastAsia="Times New Roman" w:hAnsi="GOST type A" w:cs="Times New Roman"/>
                <w:sz w:val="28"/>
                <w:szCs w:val="28"/>
                <w:lang w:eastAsia="ru-RU"/>
              </w:rPr>
            </w:pPr>
            <w:r>
              <w:rPr>
                <w:rFonts w:ascii="GOST type A" w:eastAsia="Times New Roman" w:hAnsi="GOST type A" w:cs="Times New Roman"/>
                <w:sz w:val="28"/>
                <w:szCs w:val="28"/>
                <w:lang w:eastAsia="ru-RU"/>
              </w:rPr>
              <w:t>10</w:t>
            </w:r>
          </w:p>
        </w:tc>
      </w:tr>
      <w:tr w:rsidR="000B7733" w:rsidRPr="000B7733" w:rsidTr="000B7733">
        <w:tc>
          <w:tcPr>
            <w:tcW w:w="828" w:type="dxa"/>
            <w:vAlign w:val="center"/>
          </w:tcPr>
          <w:p w:rsidR="000B7733" w:rsidRPr="000B7733" w:rsidRDefault="009B31CA" w:rsidP="000B7733">
            <w:pPr>
              <w:spacing w:after="0"/>
              <w:jc w:val="center"/>
              <w:rPr>
                <w:rFonts w:ascii="GOST type A" w:eastAsia="Times New Roman" w:hAnsi="GOST type A" w:cs="Times New Roman"/>
                <w:sz w:val="28"/>
                <w:szCs w:val="28"/>
                <w:lang w:eastAsia="ru-RU"/>
              </w:rPr>
            </w:pPr>
            <w:r>
              <w:rPr>
                <w:rFonts w:ascii="GOST type A" w:eastAsia="Times New Roman" w:hAnsi="GOST type A" w:cs="Times New Roman"/>
                <w:sz w:val="28"/>
                <w:szCs w:val="28"/>
                <w:lang w:eastAsia="ru-RU"/>
              </w:rPr>
              <w:t>5</w:t>
            </w:r>
          </w:p>
        </w:tc>
        <w:tc>
          <w:tcPr>
            <w:tcW w:w="7740" w:type="dxa"/>
            <w:vAlign w:val="center"/>
          </w:tcPr>
          <w:p w:rsidR="000B7733" w:rsidRPr="000B7733" w:rsidRDefault="009B31CA" w:rsidP="000B7733">
            <w:pPr>
              <w:spacing w:after="0"/>
              <w:rPr>
                <w:rFonts w:ascii="GOST type A" w:eastAsia="Times New Roman" w:hAnsi="GOST type A" w:cs="Times New Roman"/>
                <w:sz w:val="28"/>
                <w:szCs w:val="28"/>
                <w:lang w:eastAsia="ru-RU"/>
              </w:rPr>
            </w:pPr>
            <w:r w:rsidRPr="009B31CA">
              <w:rPr>
                <w:rFonts w:ascii="GOST type A" w:eastAsia="Times New Roman" w:hAnsi="GOST type A" w:cs="Times New Roman"/>
                <w:sz w:val="28"/>
                <w:szCs w:val="28"/>
                <w:lang w:eastAsia="ru-RU"/>
              </w:rPr>
              <w:t>Перспективные показатели спроса на коммунальные ресурсы в области теплоснабжения</w:t>
            </w:r>
          </w:p>
        </w:tc>
        <w:tc>
          <w:tcPr>
            <w:tcW w:w="1130" w:type="dxa"/>
            <w:vAlign w:val="center"/>
          </w:tcPr>
          <w:p w:rsidR="000B7733" w:rsidRPr="000B7733" w:rsidRDefault="00B03BDB" w:rsidP="000B7733">
            <w:pPr>
              <w:spacing w:after="0"/>
              <w:jc w:val="center"/>
              <w:rPr>
                <w:rFonts w:ascii="GOST type A" w:eastAsia="Times New Roman" w:hAnsi="GOST type A" w:cs="Times New Roman"/>
                <w:sz w:val="28"/>
                <w:szCs w:val="28"/>
                <w:lang w:eastAsia="ru-RU"/>
              </w:rPr>
            </w:pPr>
            <w:r>
              <w:rPr>
                <w:rFonts w:ascii="GOST type A" w:eastAsia="Times New Roman" w:hAnsi="GOST type A" w:cs="Times New Roman"/>
                <w:sz w:val="28"/>
                <w:szCs w:val="28"/>
                <w:lang w:eastAsia="ru-RU"/>
              </w:rPr>
              <w:t>20</w:t>
            </w:r>
          </w:p>
        </w:tc>
      </w:tr>
      <w:tr w:rsidR="000B7733" w:rsidRPr="000B7733" w:rsidTr="009B31CA">
        <w:trPr>
          <w:trHeight w:val="824"/>
        </w:trPr>
        <w:tc>
          <w:tcPr>
            <w:tcW w:w="828" w:type="dxa"/>
            <w:vAlign w:val="center"/>
          </w:tcPr>
          <w:p w:rsidR="000B7733" w:rsidRPr="000B7733" w:rsidRDefault="009B31CA" w:rsidP="000B7733">
            <w:pPr>
              <w:spacing w:after="0"/>
              <w:jc w:val="center"/>
              <w:rPr>
                <w:rFonts w:ascii="GOST type A" w:eastAsia="Times New Roman" w:hAnsi="GOST type A" w:cs="Times New Roman"/>
                <w:sz w:val="28"/>
                <w:szCs w:val="28"/>
                <w:lang w:eastAsia="ru-RU"/>
              </w:rPr>
            </w:pPr>
            <w:r>
              <w:rPr>
                <w:rFonts w:ascii="GOST type A" w:eastAsia="Times New Roman" w:hAnsi="GOST type A" w:cs="Times New Roman"/>
                <w:sz w:val="28"/>
                <w:szCs w:val="28"/>
                <w:lang w:eastAsia="ru-RU"/>
              </w:rPr>
              <w:t>6</w:t>
            </w:r>
          </w:p>
        </w:tc>
        <w:tc>
          <w:tcPr>
            <w:tcW w:w="7740" w:type="dxa"/>
            <w:vAlign w:val="center"/>
          </w:tcPr>
          <w:p w:rsidR="009B31CA" w:rsidRPr="009B31CA" w:rsidRDefault="009B31CA" w:rsidP="009B31CA">
            <w:pPr>
              <w:spacing w:after="0"/>
              <w:rPr>
                <w:rFonts w:ascii="GOST type A" w:eastAsia="Times New Roman" w:hAnsi="GOST type A" w:cs="Times New Roman"/>
                <w:sz w:val="28"/>
                <w:szCs w:val="28"/>
                <w:lang w:eastAsia="ru-RU"/>
              </w:rPr>
            </w:pPr>
            <w:r w:rsidRPr="009B31CA">
              <w:rPr>
                <w:rFonts w:ascii="GOST type A" w:eastAsia="Times New Roman" w:hAnsi="GOST type A" w:cs="Times New Roman"/>
                <w:sz w:val="28"/>
                <w:szCs w:val="28"/>
                <w:lang w:eastAsia="ru-RU"/>
              </w:rPr>
              <w:t>Целевые показатели развития коммунальной инфраструктуры</w:t>
            </w:r>
          </w:p>
          <w:p w:rsidR="000B7733" w:rsidRPr="000B7733" w:rsidRDefault="009B31CA" w:rsidP="009B31CA">
            <w:pPr>
              <w:spacing w:after="0"/>
              <w:rPr>
                <w:rFonts w:ascii="GOST type A" w:eastAsia="Times New Roman" w:hAnsi="GOST type A" w:cs="Times New Roman"/>
                <w:sz w:val="28"/>
                <w:szCs w:val="28"/>
                <w:lang w:eastAsia="ru-RU"/>
              </w:rPr>
            </w:pPr>
            <w:r w:rsidRPr="009B31CA">
              <w:rPr>
                <w:rFonts w:ascii="GOST type A" w:eastAsia="Times New Roman" w:hAnsi="GOST type A" w:cs="Times New Roman"/>
                <w:sz w:val="28"/>
                <w:szCs w:val="28"/>
                <w:lang w:eastAsia="ru-RU"/>
              </w:rPr>
              <w:t>Дальнегорского городского округа</w:t>
            </w:r>
          </w:p>
        </w:tc>
        <w:tc>
          <w:tcPr>
            <w:tcW w:w="1130" w:type="dxa"/>
            <w:vAlign w:val="center"/>
          </w:tcPr>
          <w:p w:rsidR="000B7733" w:rsidRPr="000B7733" w:rsidRDefault="00B03BDB" w:rsidP="000B7733">
            <w:pPr>
              <w:spacing w:after="0"/>
              <w:jc w:val="center"/>
              <w:rPr>
                <w:rFonts w:ascii="GOST type A" w:eastAsia="Times New Roman" w:hAnsi="GOST type A" w:cs="Times New Roman"/>
                <w:sz w:val="28"/>
                <w:szCs w:val="28"/>
                <w:lang w:eastAsia="ru-RU"/>
              </w:rPr>
            </w:pPr>
            <w:r>
              <w:rPr>
                <w:rFonts w:ascii="GOST type A" w:eastAsia="Times New Roman" w:hAnsi="GOST type A" w:cs="Times New Roman"/>
                <w:sz w:val="28"/>
                <w:szCs w:val="28"/>
                <w:lang w:eastAsia="ru-RU"/>
              </w:rPr>
              <w:t>28</w:t>
            </w:r>
          </w:p>
        </w:tc>
      </w:tr>
    </w:tbl>
    <w:p w:rsidR="000B7733" w:rsidRPr="000B7733" w:rsidRDefault="000B7733" w:rsidP="000B7733">
      <w:pPr>
        <w:spacing w:after="0" w:line="240" w:lineRule="auto"/>
        <w:rPr>
          <w:rFonts w:ascii="GOST type A" w:eastAsia="Times New Roman" w:hAnsi="GOST type A" w:cs="Times New Roman"/>
          <w:sz w:val="28"/>
          <w:szCs w:val="28"/>
          <w:lang w:eastAsia="ru-RU"/>
        </w:rPr>
      </w:pPr>
    </w:p>
    <w:p w:rsidR="000B7733" w:rsidRDefault="000B7733" w:rsidP="000B7733">
      <w:pPr>
        <w:tabs>
          <w:tab w:val="left" w:pos="142"/>
        </w:tabs>
        <w:spacing w:after="1" w:line="256" w:lineRule="auto"/>
        <w:rPr>
          <w:rFonts w:ascii="GOST type A" w:eastAsia="Calibri" w:hAnsi="GOST type A" w:cs="Times New Roman"/>
          <w:lang w:eastAsia="ru-RU"/>
        </w:rPr>
      </w:pPr>
      <w:r w:rsidRPr="000B7733">
        <w:rPr>
          <w:rFonts w:ascii="Times New Roman" w:eastAsia="Times New Roman" w:hAnsi="Times New Roman" w:cs="Times New Roman"/>
          <w:sz w:val="24"/>
          <w:szCs w:val="24"/>
          <w:lang w:eastAsia="ru-RU"/>
        </w:rPr>
        <w:br w:type="page"/>
      </w:r>
    </w:p>
    <w:p w:rsidR="0085598A" w:rsidRPr="0085598A" w:rsidRDefault="0085598A" w:rsidP="0085598A">
      <w:pPr>
        <w:widowControl w:val="0"/>
        <w:numPr>
          <w:ilvl w:val="0"/>
          <w:numId w:val="2"/>
        </w:numPr>
        <w:tabs>
          <w:tab w:val="left" w:pos="142"/>
        </w:tabs>
        <w:autoSpaceDE w:val="0"/>
        <w:autoSpaceDN w:val="0"/>
        <w:spacing w:after="0" w:line="240" w:lineRule="auto"/>
        <w:jc w:val="center"/>
        <w:outlineLvl w:val="1"/>
        <w:rPr>
          <w:rFonts w:ascii="GOST type A" w:eastAsia="Times New Roman" w:hAnsi="GOST type A" w:cs="Times New Roman"/>
          <w:sz w:val="28"/>
          <w:szCs w:val="28"/>
          <w:lang w:eastAsia="ru-RU"/>
        </w:rPr>
      </w:pPr>
      <w:r w:rsidRPr="0085598A">
        <w:rPr>
          <w:rFonts w:ascii="GOST type A" w:eastAsia="Times New Roman" w:hAnsi="GOST type A" w:cs="Times New Roman"/>
          <w:sz w:val="28"/>
          <w:szCs w:val="28"/>
          <w:lang w:eastAsia="ru-RU"/>
        </w:rPr>
        <w:lastRenderedPageBreak/>
        <w:t xml:space="preserve">Паспорт </w:t>
      </w:r>
    </w:p>
    <w:p w:rsidR="0085598A" w:rsidRPr="0085598A" w:rsidRDefault="0085598A" w:rsidP="0085598A">
      <w:pPr>
        <w:widowControl w:val="0"/>
        <w:tabs>
          <w:tab w:val="left" w:pos="142"/>
        </w:tabs>
        <w:autoSpaceDE w:val="0"/>
        <w:autoSpaceDN w:val="0"/>
        <w:spacing w:after="0" w:line="240" w:lineRule="auto"/>
        <w:jc w:val="center"/>
        <w:outlineLvl w:val="1"/>
        <w:rPr>
          <w:rFonts w:ascii="GOST type A" w:eastAsia="Times New Roman" w:hAnsi="GOST type A" w:cs="Times New Roman"/>
          <w:sz w:val="28"/>
          <w:szCs w:val="28"/>
          <w:lang w:eastAsia="ru-RU"/>
        </w:rPr>
      </w:pPr>
      <w:r w:rsidRPr="0085598A">
        <w:rPr>
          <w:rFonts w:ascii="GOST type A" w:eastAsia="Times New Roman" w:hAnsi="GOST type A" w:cs="Times New Roman"/>
          <w:sz w:val="28"/>
          <w:szCs w:val="28"/>
          <w:lang w:eastAsia="ru-RU"/>
        </w:rPr>
        <w:t>Программы комплексного развития систем коммунальной инфраструктуры</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8"/>
          <w:szCs w:val="28"/>
          <w:lang w:eastAsia="ru-RU"/>
        </w:rPr>
      </w:pPr>
      <w:r w:rsidRPr="0085598A">
        <w:rPr>
          <w:rFonts w:ascii="GOST type A" w:eastAsia="Times New Roman" w:hAnsi="GOST type A" w:cs="Times New Roman"/>
          <w:sz w:val="28"/>
          <w:szCs w:val="28"/>
          <w:lang w:eastAsia="ru-RU"/>
        </w:rPr>
        <w:t xml:space="preserve">Дальнегорского  городского округа </w:t>
      </w:r>
      <w:r w:rsidRPr="0085598A">
        <w:rPr>
          <w:rFonts w:ascii="GOST type A" w:eastAsia="Times New Roman" w:hAnsi="GOST type A" w:cs="Times New Roman"/>
          <w:sz w:val="28"/>
          <w:szCs w:val="28"/>
          <w:lang w:eastAsia="ru-RU"/>
        </w:rPr>
        <w:br/>
        <w:t>на 2020 - 2028 годы</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8"/>
          <w:szCs w:val="28"/>
          <w:lang w:eastAsia="ru-RU"/>
        </w:rPr>
      </w:pP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8"/>
          <w:szCs w:val="28"/>
          <w:lang w:eastAsia="ru-RU"/>
        </w:rPr>
      </w:pP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8"/>
          <w:szCs w:val="28"/>
          <w:lang w:eastAsia="ru-RU"/>
        </w:rPr>
      </w:pPr>
    </w:p>
    <w:tbl>
      <w:tblPr>
        <w:tblStyle w:val="1b"/>
        <w:tblW w:w="9464" w:type="dxa"/>
        <w:tblLook w:val="04A0" w:firstRow="1" w:lastRow="0" w:firstColumn="1" w:lastColumn="0" w:noHBand="0" w:noVBand="1"/>
      </w:tblPr>
      <w:tblGrid>
        <w:gridCol w:w="2518"/>
        <w:gridCol w:w="6946"/>
      </w:tblGrid>
      <w:tr w:rsidR="0085598A" w:rsidRPr="0085598A" w:rsidTr="00D70985">
        <w:tc>
          <w:tcPr>
            <w:tcW w:w="2518" w:type="dxa"/>
            <w:tcBorders>
              <w:top w:val="single" w:sz="4" w:space="0" w:color="auto"/>
              <w:left w:val="single" w:sz="4" w:space="0" w:color="auto"/>
              <w:bottom w:val="single" w:sz="4" w:space="0" w:color="auto"/>
              <w:right w:val="single" w:sz="4" w:space="0" w:color="auto"/>
            </w:tcBorders>
            <w:vAlign w:val="center"/>
            <w:hideMark/>
          </w:tcPr>
          <w:p w:rsidR="0085598A" w:rsidRPr="0085598A" w:rsidRDefault="0085598A" w:rsidP="0085598A">
            <w:pPr>
              <w:tabs>
                <w:tab w:val="left" w:pos="142"/>
              </w:tabs>
              <w:autoSpaceDE w:val="0"/>
              <w:jc w:val="center"/>
              <w:rPr>
                <w:rFonts w:ascii="GOST type A" w:hAnsi="GOST type A"/>
                <w:sz w:val="26"/>
                <w:szCs w:val="26"/>
              </w:rPr>
            </w:pPr>
            <w:r w:rsidRPr="0085598A">
              <w:rPr>
                <w:rFonts w:ascii="GOST type A" w:hAnsi="GOST type A"/>
                <w:sz w:val="26"/>
                <w:szCs w:val="26"/>
              </w:rPr>
              <w:t>Полное наименование программы</w:t>
            </w:r>
          </w:p>
        </w:tc>
        <w:tc>
          <w:tcPr>
            <w:tcW w:w="6946" w:type="dxa"/>
            <w:tcBorders>
              <w:top w:val="single" w:sz="4" w:space="0" w:color="auto"/>
              <w:left w:val="single" w:sz="4" w:space="0" w:color="auto"/>
              <w:bottom w:val="single" w:sz="4" w:space="0" w:color="auto"/>
              <w:right w:val="single" w:sz="4" w:space="0" w:color="auto"/>
            </w:tcBorders>
            <w:hideMark/>
          </w:tcPr>
          <w:p w:rsidR="0085598A" w:rsidRPr="0085598A" w:rsidRDefault="0085598A" w:rsidP="0085598A">
            <w:pPr>
              <w:tabs>
                <w:tab w:val="left" w:pos="142"/>
              </w:tabs>
              <w:autoSpaceDE w:val="0"/>
              <w:rPr>
                <w:rFonts w:ascii="GOST type A" w:hAnsi="GOST type A"/>
                <w:sz w:val="26"/>
                <w:szCs w:val="26"/>
              </w:rPr>
            </w:pPr>
            <w:r w:rsidRPr="0085598A">
              <w:rPr>
                <w:rFonts w:ascii="GOST type A" w:hAnsi="GOST type A"/>
                <w:sz w:val="26"/>
                <w:szCs w:val="26"/>
              </w:rPr>
              <w:t>Программа комплексного развития коммунальной инфраструктуры Дальнегорского городского округа Приморского края на 2020-2028 годы                            (далее-Программа).</w:t>
            </w:r>
          </w:p>
        </w:tc>
      </w:tr>
      <w:tr w:rsidR="0085598A" w:rsidRPr="0085598A" w:rsidTr="00D70985">
        <w:tc>
          <w:tcPr>
            <w:tcW w:w="2518"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tabs>
                <w:tab w:val="left" w:pos="142"/>
              </w:tabs>
              <w:autoSpaceDE w:val="0"/>
              <w:jc w:val="center"/>
              <w:rPr>
                <w:rFonts w:ascii="GOST type A" w:hAnsi="GOST type A"/>
                <w:sz w:val="26"/>
                <w:szCs w:val="26"/>
              </w:rPr>
            </w:pPr>
            <w:r w:rsidRPr="0085598A">
              <w:rPr>
                <w:rFonts w:ascii="GOST type A" w:hAnsi="GOST type A"/>
                <w:sz w:val="26"/>
                <w:szCs w:val="26"/>
              </w:rPr>
              <w:t>Основание для разработки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85598A" w:rsidRPr="0085598A" w:rsidRDefault="0085598A" w:rsidP="0085598A">
            <w:pPr>
              <w:snapToGrid w:val="0"/>
              <w:spacing w:line="100" w:lineRule="atLeast"/>
              <w:jc w:val="both"/>
              <w:rPr>
                <w:rFonts w:ascii="GOST type A" w:hAnsi="GOST type A"/>
                <w:sz w:val="26"/>
                <w:szCs w:val="26"/>
              </w:rPr>
            </w:pPr>
            <w:r w:rsidRPr="0085598A">
              <w:rPr>
                <w:rFonts w:ascii="GOST type A" w:hAnsi="GOST type A"/>
                <w:sz w:val="26"/>
                <w:szCs w:val="26"/>
              </w:rPr>
              <w:t>1. Федеральный закон от 06.10.2003 №131-ФЗ «Об общих принципах организации местного самоуправления в Российской Федерации»;</w:t>
            </w:r>
          </w:p>
          <w:p w:rsidR="0085598A" w:rsidRPr="0085598A" w:rsidRDefault="0085598A" w:rsidP="0085598A">
            <w:pPr>
              <w:snapToGrid w:val="0"/>
              <w:spacing w:line="100" w:lineRule="atLeast"/>
              <w:jc w:val="both"/>
              <w:rPr>
                <w:rFonts w:ascii="GOST type A" w:hAnsi="GOST type A"/>
                <w:sz w:val="26"/>
                <w:szCs w:val="26"/>
              </w:rPr>
            </w:pPr>
            <w:r w:rsidRPr="0085598A">
              <w:rPr>
                <w:rFonts w:ascii="GOST type A" w:hAnsi="GOST type A"/>
                <w:sz w:val="26"/>
                <w:szCs w:val="26"/>
              </w:rPr>
              <w:t>2.Федеральный закон от 30.12.2004 №210-ФЗ «Об основах регулирования тарифов организаций коммунального комплекса»;</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3. Федеральный закон от 23.11.2009 №261-ФЗ «Об энергосбережении и о повышении энергетической эффективности и о внесении изменении в отдельные законодательные акты Российской Федерации».</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4. Постановление Правительства РФ от 14 июня 2013г.                 № 502 «Об утверждении требований к программам комплексного развития систем коммунальной инфраструктуры поселений, городских округов».</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5.Постановление администрации Дальнегорского городского округа 24.07.2019  № 169-ра «О подготовке программ комплексного развития Дальнегорского городского округа».</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6.Государственная программа Приморского края «Энергоэффективность, развитие газоснабжения и энергетики в Приморском крае на 2013-2020 годы, утвержденная постановлением Администрации Приморского края от 7 декабря 2012 года № 390-па.</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7. Инвестиционная программа краевого государственного унитарного предприятия «Примтеплоэнерго» в сфере теплоснабжения на 2018-2028 годы, утвержденной приказом департамента по жилищно-коммунальному хозяйству и топливным ресурсам Приморского края, утвержденной приказом от 20.10.2017 № Пр.19-100/2.</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8. Приказ департамента  по жилищно-коммунальному хозяйству и топливным ресурсам Приморского края от 26.11.2019 № пр.19-196/2 «О внесении изменений в Приказ департамента по жилищно-коммунальному хозяйству и топливным ресурсам Приморского края от 30 октября 2017 года № пр. 19-100/2 «Об утверждении инвестиционной программы краевого государственного унитарного предприятия «Примтеплоэнерго» в сфере теплоснабжения на 2018-2028 годы».</w:t>
            </w:r>
          </w:p>
        </w:tc>
      </w:tr>
      <w:tr w:rsidR="0085598A" w:rsidRPr="0085598A" w:rsidTr="00D70985">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tabs>
                <w:tab w:val="left" w:pos="142"/>
              </w:tabs>
              <w:autoSpaceDE w:val="0"/>
              <w:jc w:val="center"/>
              <w:rPr>
                <w:rFonts w:ascii="GOST type A" w:hAnsi="GOST type A"/>
                <w:sz w:val="26"/>
                <w:szCs w:val="26"/>
              </w:rPr>
            </w:pPr>
            <w:r w:rsidRPr="0085598A">
              <w:rPr>
                <w:rFonts w:ascii="GOST type A" w:hAnsi="GOST type A"/>
                <w:sz w:val="26"/>
                <w:szCs w:val="26"/>
              </w:rPr>
              <w:t>Заказчик Программы</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1.Администрация Дальнегорского городского округа Приморского края.</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 xml:space="preserve"> Юридический и почтовый адрес: 692446, Приморский край, г.5Дальнегорск, проспект 50 лет Октября, д.125.</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2. Краевое государственное унитарное предприятие «Примтеплоэнерго».</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Юридический и почтовый адрес: 690089, Приморский край, г. Владивосток, ул.Героев Варяга, д.12.</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3.Дальнегорский филиал краевого государственного унитарного предприятия «Примтеплоэнерго».</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Юридический и почтовый адрес: 692446, Приморский край, г. Дальнегорск, проспект 50 лет Октября, д.120.</w:t>
            </w:r>
          </w:p>
        </w:tc>
      </w:tr>
      <w:tr w:rsidR="0085598A" w:rsidRPr="0085598A" w:rsidTr="00D70985">
        <w:tc>
          <w:tcPr>
            <w:tcW w:w="2518"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tabs>
                <w:tab w:val="left" w:pos="142"/>
              </w:tabs>
              <w:autoSpaceDE w:val="0"/>
              <w:jc w:val="center"/>
              <w:rPr>
                <w:rFonts w:ascii="GOST type A" w:hAnsi="GOST type A"/>
                <w:sz w:val="26"/>
                <w:szCs w:val="26"/>
              </w:rPr>
            </w:pPr>
            <w:r w:rsidRPr="0085598A">
              <w:rPr>
                <w:rFonts w:ascii="GOST type A" w:hAnsi="GOST type A"/>
                <w:sz w:val="26"/>
                <w:szCs w:val="26"/>
              </w:rPr>
              <w:t>Разработчик Программы</w:t>
            </w:r>
          </w:p>
        </w:tc>
        <w:tc>
          <w:tcPr>
            <w:tcW w:w="6946" w:type="dxa"/>
            <w:tcBorders>
              <w:top w:val="single" w:sz="4" w:space="0" w:color="auto"/>
              <w:left w:val="single" w:sz="4" w:space="0" w:color="auto"/>
              <w:bottom w:val="single" w:sz="4" w:space="0" w:color="auto"/>
              <w:right w:val="single" w:sz="4" w:space="0" w:color="auto"/>
            </w:tcBorders>
          </w:tcPr>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 xml:space="preserve">Администрация Дальнегорского городского округа Приморского края. Юридический и почтовый адрес: 692446, Приморский край, город </w:t>
            </w:r>
            <w:r w:rsidRPr="0085598A">
              <w:rPr>
                <w:rFonts w:ascii="GOST type A" w:hAnsi="GOST type A"/>
                <w:sz w:val="26"/>
                <w:szCs w:val="26"/>
              </w:rPr>
              <w:lastRenderedPageBreak/>
              <w:t>Дальнегорск, проспект 50 лет Октября, д.125.</w:t>
            </w:r>
          </w:p>
        </w:tc>
      </w:tr>
      <w:tr w:rsidR="0085598A" w:rsidRPr="0085598A" w:rsidTr="00D70985">
        <w:tc>
          <w:tcPr>
            <w:tcW w:w="2518"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tabs>
                <w:tab w:val="left" w:pos="142"/>
              </w:tabs>
              <w:autoSpaceDE w:val="0"/>
              <w:jc w:val="center"/>
              <w:rPr>
                <w:rFonts w:ascii="GOST type A" w:hAnsi="GOST type A"/>
                <w:sz w:val="26"/>
                <w:szCs w:val="26"/>
              </w:rPr>
            </w:pPr>
            <w:r w:rsidRPr="0085598A">
              <w:rPr>
                <w:rFonts w:ascii="GOST type A" w:hAnsi="GOST type A"/>
                <w:sz w:val="26"/>
                <w:szCs w:val="26"/>
              </w:rPr>
              <w:lastRenderedPageBreak/>
              <w:t>Соисполнитель Программы</w:t>
            </w:r>
          </w:p>
        </w:tc>
        <w:tc>
          <w:tcPr>
            <w:tcW w:w="6946" w:type="dxa"/>
            <w:tcBorders>
              <w:top w:val="single" w:sz="4" w:space="0" w:color="auto"/>
              <w:left w:val="single" w:sz="4" w:space="0" w:color="auto"/>
              <w:bottom w:val="single" w:sz="4" w:space="0" w:color="auto"/>
              <w:right w:val="single" w:sz="4" w:space="0" w:color="auto"/>
            </w:tcBorders>
          </w:tcPr>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Дальнегорский филиал краевого государственного унитарного предприятия «Примтеплоэнерго».</w:t>
            </w:r>
          </w:p>
        </w:tc>
      </w:tr>
      <w:tr w:rsidR="0085598A" w:rsidRPr="0085598A" w:rsidTr="00D70985">
        <w:tc>
          <w:tcPr>
            <w:tcW w:w="2518"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tabs>
                <w:tab w:val="left" w:pos="142"/>
              </w:tabs>
              <w:autoSpaceDE w:val="0"/>
              <w:jc w:val="center"/>
              <w:rPr>
                <w:rFonts w:ascii="GOST type A" w:hAnsi="GOST type A"/>
                <w:sz w:val="26"/>
                <w:szCs w:val="26"/>
              </w:rPr>
            </w:pPr>
            <w:r w:rsidRPr="0085598A">
              <w:rPr>
                <w:rFonts w:ascii="GOST type A" w:hAnsi="GOST type A"/>
                <w:sz w:val="26"/>
                <w:szCs w:val="26"/>
              </w:rPr>
              <w:t>Цели Программы</w:t>
            </w:r>
          </w:p>
        </w:tc>
        <w:tc>
          <w:tcPr>
            <w:tcW w:w="6946" w:type="dxa"/>
            <w:tcBorders>
              <w:top w:val="single" w:sz="4" w:space="0" w:color="auto"/>
              <w:left w:val="single" w:sz="4" w:space="0" w:color="auto"/>
              <w:bottom w:val="single" w:sz="4" w:space="0" w:color="auto"/>
              <w:right w:val="single" w:sz="4" w:space="0" w:color="auto"/>
            </w:tcBorders>
          </w:tcPr>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1. Обеспечение надежности функционирования систем теплоснабжения.</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2. Повышение энергетической и экономической эффективности функционирования существующей системы теплоснабжения Дальнегорского городского округа.</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3. Смещение топливного баланса объектов теплоэнергетического комплекса Дальнегорского городского округа в сторону использования местных топливно - энергетических ресурсов.</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4.Снижение потребления жидкого топлива (мазут) на нужды жилищно-коммунального хозяйства.</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5. Приведение в соответствие установленной мощности теплоисточников к присоединенной нагрузке потребителей.</w:t>
            </w:r>
          </w:p>
        </w:tc>
      </w:tr>
      <w:tr w:rsidR="0085598A" w:rsidRPr="0085598A" w:rsidTr="00D70985">
        <w:tc>
          <w:tcPr>
            <w:tcW w:w="2518"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tabs>
                <w:tab w:val="left" w:pos="142"/>
              </w:tabs>
              <w:autoSpaceDE w:val="0"/>
              <w:jc w:val="center"/>
              <w:rPr>
                <w:rFonts w:ascii="GOST type A" w:hAnsi="GOST type A"/>
                <w:sz w:val="26"/>
                <w:szCs w:val="26"/>
              </w:rPr>
            </w:pPr>
            <w:r w:rsidRPr="0085598A">
              <w:rPr>
                <w:rFonts w:ascii="GOST type A" w:hAnsi="GOST type A"/>
                <w:sz w:val="26"/>
                <w:szCs w:val="26"/>
              </w:rPr>
              <w:t>Задачи Программы</w:t>
            </w:r>
          </w:p>
        </w:tc>
        <w:tc>
          <w:tcPr>
            <w:tcW w:w="6946" w:type="dxa"/>
            <w:tcBorders>
              <w:top w:val="single" w:sz="4" w:space="0" w:color="auto"/>
              <w:left w:val="single" w:sz="4" w:space="0" w:color="auto"/>
              <w:bottom w:val="single" w:sz="4" w:space="0" w:color="auto"/>
              <w:right w:val="single" w:sz="4" w:space="0" w:color="auto"/>
            </w:tcBorders>
          </w:tcPr>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Реализация единого комплекса мероприятий, направленного на обеспечение оптимальных решений системных проблем в области функционирования и развития системы теплоснабжения Дальнегорского городского округа на период с 2020 по 2028 гг. в соответствии с целями Программы.</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 xml:space="preserve">   Для достижения поставленных целей необходимо решение следующих задач:</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-обновление основных фондов теплоэнергетического хозяйства объектов, эксплуатируемых Дальнегорским филиалом КГУП «Примтеплоэнерго» путем нового строительства и реконструкции объектов теплоснабжения</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 замещение существующих источников теплоснабжения на новые угольные котельные.</w:t>
            </w:r>
          </w:p>
        </w:tc>
      </w:tr>
      <w:tr w:rsidR="0085598A" w:rsidRPr="0085598A" w:rsidTr="00D70985">
        <w:tc>
          <w:tcPr>
            <w:tcW w:w="2518" w:type="dxa"/>
            <w:tcBorders>
              <w:top w:val="single" w:sz="4" w:space="0" w:color="auto"/>
              <w:left w:val="single" w:sz="4" w:space="0" w:color="auto"/>
              <w:bottom w:val="single" w:sz="4" w:space="0" w:color="auto"/>
              <w:right w:val="single" w:sz="4" w:space="0" w:color="auto"/>
            </w:tcBorders>
            <w:vAlign w:val="center"/>
            <w:hideMark/>
          </w:tcPr>
          <w:p w:rsidR="0085598A" w:rsidRPr="0085598A" w:rsidRDefault="0085598A" w:rsidP="0085598A">
            <w:pPr>
              <w:tabs>
                <w:tab w:val="left" w:pos="142"/>
              </w:tabs>
              <w:autoSpaceDE w:val="0"/>
              <w:jc w:val="center"/>
              <w:rPr>
                <w:rFonts w:ascii="GOST type A" w:hAnsi="GOST type A"/>
                <w:kern w:val="1"/>
                <w:sz w:val="26"/>
                <w:szCs w:val="26"/>
              </w:rPr>
            </w:pPr>
            <w:r w:rsidRPr="0085598A">
              <w:rPr>
                <w:rFonts w:ascii="GOST type A" w:hAnsi="GOST type A"/>
                <w:kern w:val="1"/>
                <w:sz w:val="26"/>
                <w:szCs w:val="26"/>
              </w:rPr>
              <w:t>Целевые показатели (индикаторы) Программы</w:t>
            </w:r>
          </w:p>
          <w:p w:rsidR="0085598A" w:rsidRPr="0085598A" w:rsidRDefault="0085598A" w:rsidP="0085598A">
            <w:pPr>
              <w:tabs>
                <w:tab w:val="left" w:pos="142"/>
              </w:tabs>
              <w:autoSpaceDE w:val="0"/>
              <w:jc w:val="center"/>
              <w:rPr>
                <w:rFonts w:ascii="GOST type A" w:eastAsia="Calibri" w:hAnsi="GOST type A"/>
                <w:bCs/>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85598A" w:rsidRPr="0085598A" w:rsidRDefault="0085598A" w:rsidP="0085598A">
            <w:pPr>
              <w:tabs>
                <w:tab w:val="left" w:pos="142"/>
              </w:tabs>
              <w:ind w:left="83" w:right="285"/>
              <w:jc w:val="both"/>
              <w:rPr>
                <w:rFonts w:ascii="GOST type A" w:hAnsi="GOST type A"/>
                <w:kern w:val="1"/>
                <w:sz w:val="26"/>
                <w:szCs w:val="26"/>
              </w:rPr>
            </w:pPr>
            <w:r w:rsidRPr="0085598A">
              <w:rPr>
                <w:rFonts w:ascii="GOST type A" w:hAnsi="GOST type A"/>
                <w:kern w:val="1"/>
                <w:sz w:val="26"/>
                <w:szCs w:val="26"/>
              </w:rPr>
              <w:t>- снижение отказов по котельному оборудованию до 30%;</w:t>
            </w:r>
          </w:p>
          <w:p w:rsidR="0085598A" w:rsidRPr="0085598A" w:rsidRDefault="0085598A" w:rsidP="0085598A">
            <w:pPr>
              <w:tabs>
                <w:tab w:val="left" w:pos="142"/>
              </w:tabs>
              <w:ind w:left="83" w:right="285"/>
              <w:jc w:val="both"/>
              <w:rPr>
                <w:rFonts w:ascii="GOST type A" w:hAnsi="GOST type A"/>
                <w:kern w:val="1"/>
                <w:sz w:val="26"/>
                <w:szCs w:val="26"/>
              </w:rPr>
            </w:pPr>
            <w:r w:rsidRPr="0085598A">
              <w:rPr>
                <w:rFonts w:ascii="GOST type A" w:hAnsi="GOST type A"/>
                <w:kern w:val="1"/>
                <w:sz w:val="26"/>
                <w:szCs w:val="26"/>
              </w:rPr>
              <w:t>- повышение качества и надежности предоставления коммунальных услуг населению;</w:t>
            </w:r>
          </w:p>
          <w:p w:rsidR="0085598A" w:rsidRPr="0085598A" w:rsidRDefault="0085598A" w:rsidP="0085598A">
            <w:pPr>
              <w:tabs>
                <w:tab w:val="left" w:pos="142"/>
              </w:tabs>
              <w:ind w:left="83" w:right="285"/>
              <w:jc w:val="both"/>
              <w:rPr>
                <w:rFonts w:ascii="GOST type A" w:hAnsi="GOST type A"/>
                <w:kern w:val="1"/>
                <w:sz w:val="26"/>
                <w:szCs w:val="26"/>
              </w:rPr>
            </w:pPr>
            <w:r w:rsidRPr="0085598A">
              <w:rPr>
                <w:rFonts w:ascii="GOST type A" w:hAnsi="GOST type A"/>
                <w:kern w:val="1"/>
                <w:sz w:val="26"/>
                <w:szCs w:val="26"/>
              </w:rPr>
              <w:t>- приведение мощности объектов в соответствии с присоединенной нагрузкой;</w:t>
            </w:r>
          </w:p>
          <w:p w:rsidR="0085598A" w:rsidRPr="0085598A" w:rsidRDefault="0085598A" w:rsidP="0085598A">
            <w:pPr>
              <w:tabs>
                <w:tab w:val="left" w:pos="142"/>
              </w:tabs>
              <w:ind w:left="83" w:right="285"/>
              <w:jc w:val="both"/>
              <w:rPr>
                <w:rFonts w:ascii="GOST type A" w:hAnsi="GOST type A"/>
                <w:kern w:val="1"/>
                <w:sz w:val="26"/>
                <w:szCs w:val="26"/>
              </w:rPr>
            </w:pPr>
            <w:r w:rsidRPr="0085598A">
              <w:rPr>
                <w:rFonts w:ascii="GOST type A" w:hAnsi="GOST type A"/>
                <w:kern w:val="1"/>
                <w:sz w:val="26"/>
                <w:szCs w:val="26"/>
              </w:rPr>
              <w:t>- улучшение эффективности производства  коммунальных ресурсов в виде тепла;</w:t>
            </w:r>
          </w:p>
          <w:p w:rsidR="0085598A" w:rsidRPr="0085598A" w:rsidRDefault="0085598A" w:rsidP="0085598A">
            <w:pPr>
              <w:tabs>
                <w:tab w:val="left" w:pos="142"/>
              </w:tabs>
              <w:ind w:left="83" w:right="285"/>
              <w:jc w:val="both"/>
              <w:rPr>
                <w:rFonts w:ascii="GOST type A" w:hAnsi="GOST type A"/>
                <w:bCs/>
                <w:sz w:val="26"/>
                <w:szCs w:val="26"/>
              </w:rPr>
            </w:pPr>
            <w:r w:rsidRPr="0085598A">
              <w:rPr>
                <w:rFonts w:ascii="GOST type A" w:hAnsi="GOST type A"/>
                <w:kern w:val="1"/>
                <w:sz w:val="26"/>
                <w:szCs w:val="26"/>
              </w:rPr>
              <w:t>- улучшение экологического состояние Дальнегорского городского округа.</w:t>
            </w:r>
          </w:p>
        </w:tc>
      </w:tr>
      <w:tr w:rsidR="0085598A" w:rsidRPr="0085598A" w:rsidTr="00D70985">
        <w:tc>
          <w:tcPr>
            <w:tcW w:w="2518" w:type="dxa"/>
            <w:tcBorders>
              <w:top w:val="single" w:sz="4" w:space="0" w:color="auto"/>
              <w:left w:val="single" w:sz="4" w:space="0" w:color="auto"/>
              <w:bottom w:val="single" w:sz="4" w:space="0" w:color="auto"/>
              <w:right w:val="single" w:sz="4" w:space="0" w:color="auto"/>
            </w:tcBorders>
            <w:vAlign w:val="center"/>
            <w:hideMark/>
          </w:tcPr>
          <w:p w:rsidR="0085598A" w:rsidRPr="0085598A" w:rsidRDefault="0085598A" w:rsidP="0085598A">
            <w:pPr>
              <w:tabs>
                <w:tab w:val="left" w:pos="142"/>
              </w:tabs>
              <w:autoSpaceDE w:val="0"/>
              <w:jc w:val="center"/>
              <w:rPr>
                <w:rFonts w:ascii="GOST type A" w:eastAsia="Calibri" w:hAnsi="GOST type A"/>
                <w:sz w:val="26"/>
                <w:szCs w:val="26"/>
              </w:rPr>
            </w:pPr>
            <w:r w:rsidRPr="0085598A">
              <w:rPr>
                <w:rFonts w:ascii="GOST type A" w:eastAsia="Calibri" w:hAnsi="GOST type A"/>
                <w:sz w:val="26"/>
                <w:szCs w:val="26"/>
              </w:rPr>
              <w:t>Наименование мероприятий</w:t>
            </w:r>
          </w:p>
          <w:p w:rsidR="0085598A" w:rsidRPr="0085598A" w:rsidRDefault="0085598A" w:rsidP="0085598A">
            <w:pPr>
              <w:tabs>
                <w:tab w:val="left" w:pos="142"/>
              </w:tabs>
              <w:autoSpaceDE w:val="0"/>
              <w:jc w:val="center"/>
              <w:rPr>
                <w:rFonts w:ascii="GOST type A" w:eastAsia="Calibri" w:hAnsi="GOST type A"/>
                <w:bCs/>
                <w:sz w:val="26"/>
                <w:szCs w:val="26"/>
              </w:rPr>
            </w:pPr>
            <w:r w:rsidRPr="0085598A">
              <w:rPr>
                <w:rFonts w:ascii="GOST type A" w:eastAsia="Calibri" w:hAnsi="GOST type A"/>
                <w:sz w:val="26"/>
                <w:szCs w:val="26"/>
              </w:rPr>
              <w:t>(теплоснабжение)</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85598A" w:rsidRPr="0085598A" w:rsidRDefault="0085598A" w:rsidP="0085598A">
            <w:pPr>
              <w:tabs>
                <w:tab w:val="left" w:pos="142"/>
              </w:tabs>
              <w:autoSpaceDE w:val="0"/>
              <w:jc w:val="both"/>
              <w:rPr>
                <w:rFonts w:ascii="GOST type A" w:eastAsia="Calibri" w:hAnsi="GOST type A"/>
                <w:sz w:val="26"/>
                <w:szCs w:val="26"/>
              </w:rPr>
            </w:pPr>
            <w:r w:rsidRPr="0085598A">
              <w:rPr>
                <w:rFonts w:ascii="GOST type A" w:eastAsia="Calibri" w:hAnsi="GOST type A"/>
                <w:sz w:val="26"/>
                <w:szCs w:val="26"/>
              </w:rPr>
              <w:t xml:space="preserve"> 1. Замещение существующего источника теплоснабжения на новую угольную котельную:</w:t>
            </w:r>
          </w:p>
          <w:p w:rsidR="0085598A" w:rsidRPr="0085598A" w:rsidRDefault="0085598A" w:rsidP="0085598A">
            <w:pPr>
              <w:tabs>
                <w:tab w:val="left" w:pos="142"/>
              </w:tabs>
              <w:autoSpaceDE w:val="0"/>
              <w:jc w:val="both"/>
              <w:rPr>
                <w:rFonts w:ascii="GOST type A" w:eastAsia="Calibri" w:hAnsi="GOST type A"/>
                <w:sz w:val="26"/>
                <w:szCs w:val="26"/>
              </w:rPr>
            </w:pPr>
            <w:r w:rsidRPr="0085598A">
              <w:rPr>
                <w:rFonts w:ascii="GOST type A" w:eastAsia="Calibri" w:hAnsi="GOST type A"/>
                <w:sz w:val="26"/>
                <w:szCs w:val="26"/>
              </w:rPr>
              <w:t>- строительство котельной в с. Краснореченский;</w:t>
            </w:r>
          </w:p>
          <w:p w:rsidR="0085598A" w:rsidRPr="0085598A" w:rsidRDefault="0085598A" w:rsidP="0085598A">
            <w:pPr>
              <w:tabs>
                <w:tab w:val="left" w:pos="142"/>
              </w:tabs>
              <w:autoSpaceDE w:val="0"/>
              <w:jc w:val="both"/>
              <w:rPr>
                <w:rFonts w:ascii="GOST type A" w:eastAsia="Calibri" w:hAnsi="GOST type A"/>
                <w:sz w:val="26"/>
                <w:szCs w:val="26"/>
              </w:rPr>
            </w:pPr>
            <w:r w:rsidRPr="0085598A">
              <w:rPr>
                <w:rFonts w:ascii="GOST type A" w:eastAsia="Calibri" w:hAnsi="GOST type A"/>
                <w:sz w:val="26"/>
                <w:szCs w:val="26"/>
              </w:rPr>
              <w:t>- разработка ПСД и строительство котельной, работающей на угле, взамен существующей котельной в с. Рудная Пристань, ул. Григория Милая,2б.</w:t>
            </w:r>
          </w:p>
          <w:p w:rsidR="0085598A" w:rsidRPr="0085598A" w:rsidRDefault="0085598A" w:rsidP="0085598A">
            <w:pPr>
              <w:tabs>
                <w:tab w:val="left" w:pos="142"/>
              </w:tabs>
              <w:autoSpaceDE w:val="0"/>
              <w:jc w:val="both"/>
              <w:rPr>
                <w:rFonts w:ascii="GOST type A" w:eastAsia="Calibri" w:hAnsi="GOST type A"/>
                <w:sz w:val="26"/>
                <w:szCs w:val="26"/>
              </w:rPr>
            </w:pPr>
            <w:r w:rsidRPr="0085598A">
              <w:rPr>
                <w:rFonts w:ascii="GOST type A" w:eastAsia="Calibri" w:hAnsi="GOST type A"/>
                <w:sz w:val="26"/>
                <w:szCs w:val="26"/>
              </w:rPr>
              <w:t>2. Реконструкция системы теплоснабжения в                                г. Дальнегорске:</w:t>
            </w:r>
          </w:p>
          <w:p w:rsidR="0085598A" w:rsidRPr="0085598A" w:rsidRDefault="0085598A" w:rsidP="0085598A">
            <w:pPr>
              <w:tabs>
                <w:tab w:val="left" w:pos="142"/>
              </w:tabs>
              <w:autoSpaceDE w:val="0"/>
              <w:jc w:val="both"/>
              <w:rPr>
                <w:rFonts w:ascii="GOST type A" w:eastAsia="Calibri" w:hAnsi="GOST type A"/>
                <w:sz w:val="26"/>
                <w:szCs w:val="26"/>
              </w:rPr>
            </w:pPr>
            <w:r w:rsidRPr="0085598A">
              <w:rPr>
                <w:rFonts w:ascii="GOST type A" w:eastAsia="Calibri" w:hAnsi="GOST type A"/>
                <w:sz w:val="26"/>
                <w:szCs w:val="26"/>
              </w:rPr>
              <w:t>- строительство  котельной  в микрорайоне Горелое  в                               г. Дальнегорске;</w:t>
            </w:r>
          </w:p>
          <w:p w:rsidR="0085598A" w:rsidRPr="0085598A" w:rsidRDefault="0085598A" w:rsidP="0085598A">
            <w:pPr>
              <w:tabs>
                <w:tab w:val="left" w:pos="142"/>
              </w:tabs>
              <w:autoSpaceDE w:val="0"/>
              <w:jc w:val="both"/>
              <w:rPr>
                <w:rFonts w:ascii="GOST type A" w:eastAsia="Calibri" w:hAnsi="GOST type A"/>
                <w:sz w:val="26"/>
                <w:szCs w:val="26"/>
              </w:rPr>
            </w:pPr>
            <w:r w:rsidRPr="0085598A">
              <w:rPr>
                <w:rFonts w:ascii="GOST type A" w:eastAsia="Calibri" w:hAnsi="GOST type A"/>
                <w:sz w:val="26"/>
                <w:szCs w:val="26"/>
              </w:rPr>
              <w:t>- строительство новой угольной котельной с переключением тепловых нагрузок мазутной Центральной котельной в г. Дальнегорск.</w:t>
            </w:r>
          </w:p>
          <w:p w:rsidR="0085598A" w:rsidRPr="0085598A" w:rsidRDefault="0085598A" w:rsidP="0085598A">
            <w:pPr>
              <w:tabs>
                <w:tab w:val="left" w:pos="142"/>
              </w:tabs>
              <w:autoSpaceDE w:val="0"/>
              <w:jc w:val="both"/>
              <w:rPr>
                <w:rFonts w:ascii="GOST type A" w:eastAsia="Calibri" w:hAnsi="GOST type A"/>
                <w:sz w:val="26"/>
                <w:szCs w:val="26"/>
              </w:rPr>
            </w:pPr>
            <w:r w:rsidRPr="0085598A">
              <w:rPr>
                <w:rFonts w:ascii="GOST type A" w:eastAsia="Calibri" w:hAnsi="GOST type A"/>
                <w:sz w:val="26"/>
                <w:szCs w:val="26"/>
              </w:rPr>
              <w:t>3. Реконструкция котельной № 4 в г.Дальнегорске:</w:t>
            </w:r>
          </w:p>
          <w:p w:rsidR="0085598A" w:rsidRPr="0085598A" w:rsidRDefault="0085598A" w:rsidP="0085598A">
            <w:pPr>
              <w:tabs>
                <w:tab w:val="left" w:pos="142"/>
              </w:tabs>
              <w:autoSpaceDE w:val="0"/>
              <w:jc w:val="both"/>
              <w:rPr>
                <w:rFonts w:ascii="GOST type A" w:eastAsia="Calibri" w:hAnsi="GOST type A"/>
                <w:sz w:val="26"/>
                <w:szCs w:val="26"/>
              </w:rPr>
            </w:pPr>
            <w:r w:rsidRPr="0085598A">
              <w:rPr>
                <w:rFonts w:ascii="GOST type A" w:eastAsia="Calibri" w:hAnsi="GOST type A"/>
                <w:sz w:val="26"/>
                <w:szCs w:val="26"/>
              </w:rPr>
              <w:t>- реконструкция котельной №4 в г. Дальнегорске с переводом на сжигание угля.</w:t>
            </w:r>
          </w:p>
          <w:p w:rsidR="0085598A" w:rsidRPr="0085598A" w:rsidRDefault="0085598A" w:rsidP="0085598A">
            <w:pPr>
              <w:tabs>
                <w:tab w:val="left" w:pos="142"/>
              </w:tabs>
              <w:autoSpaceDE w:val="0"/>
              <w:jc w:val="both"/>
              <w:rPr>
                <w:rFonts w:ascii="GOST type A" w:eastAsia="Calibri" w:hAnsi="GOST type A"/>
                <w:sz w:val="26"/>
                <w:szCs w:val="26"/>
              </w:rPr>
            </w:pPr>
            <w:r w:rsidRPr="0085598A">
              <w:rPr>
                <w:rFonts w:ascii="GOST type A" w:eastAsia="Calibri" w:hAnsi="GOST type A"/>
                <w:sz w:val="26"/>
                <w:szCs w:val="26"/>
              </w:rPr>
              <w:t>4. Обеспечение надежности системы теплоснабжения замещением на новую угольную котельную:</w:t>
            </w:r>
          </w:p>
          <w:p w:rsidR="0085598A" w:rsidRPr="0085598A" w:rsidRDefault="0085598A" w:rsidP="0085598A">
            <w:pPr>
              <w:tabs>
                <w:tab w:val="left" w:pos="142"/>
              </w:tabs>
              <w:autoSpaceDE w:val="0"/>
              <w:jc w:val="both"/>
              <w:rPr>
                <w:rFonts w:ascii="GOST type A" w:eastAsia="Calibri" w:hAnsi="GOST type A"/>
                <w:sz w:val="26"/>
                <w:szCs w:val="26"/>
              </w:rPr>
            </w:pPr>
            <w:r w:rsidRPr="0085598A">
              <w:rPr>
                <w:rFonts w:ascii="GOST type A" w:eastAsia="Calibri" w:hAnsi="GOST type A"/>
                <w:sz w:val="26"/>
                <w:szCs w:val="26"/>
              </w:rPr>
              <w:lastRenderedPageBreak/>
              <w:t xml:space="preserve">-установка автоматизированного модуля, работающего на угле, взамен существующего источника тепловой энергии </w:t>
            </w:r>
            <w:r w:rsidRPr="0085598A">
              <w:rPr>
                <w:rFonts w:ascii="Arial" w:eastAsia="Calibri" w:hAnsi="Arial" w:cs="Arial"/>
                <w:sz w:val="26"/>
                <w:szCs w:val="26"/>
              </w:rPr>
              <w:t>–</w:t>
            </w:r>
            <w:r w:rsidRPr="0085598A">
              <w:rPr>
                <w:rFonts w:ascii="GOST type A" w:eastAsia="Calibri" w:hAnsi="GOST type A"/>
                <w:sz w:val="26"/>
                <w:szCs w:val="26"/>
              </w:rPr>
              <w:t xml:space="preserve"> </w:t>
            </w:r>
            <w:r w:rsidRPr="0085598A">
              <w:rPr>
                <w:rFonts w:ascii="GOST type A" w:eastAsia="Calibri" w:hAnsi="GOST type A" w:cs="GOST type A"/>
                <w:sz w:val="26"/>
                <w:szCs w:val="26"/>
              </w:rPr>
              <w:t>котельная</w:t>
            </w:r>
            <w:r w:rsidRPr="0085598A">
              <w:rPr>
                <w:rFonts w:ascii="GOST type A" w:eastAsia="Calibri" w:hAnsi="GOST type A"/>
                <w:sz w:val="26"/>
                <w:szCs w:val="26"/>
              </w:rPr>
              <w:t xml:space="preserve"> </w:t>
            </w:r>
            <w:r w:rsidRPr="0085598A">
              <w:rPr>
                <w:rFonts w:ascii="GOST type A" w:eastAsia="Calibri" w:hAnsi="GOST type A" w:cs="GOST type A"/>
                <w:sz w:val="26"/>
                <w:szCs w:val="26"/>
              </w:rPr>
              <w:t>с</w:t>
            </w:r>
            <w:r w:rsidRPr="0085598A">
              <w:rPr>
                <w:rFonts w:ascii="GOST type A" w:eastAsia="Calibri" w:hAnsi="GOST type A"/>
                <w:sz w:val="26"/>
                <w:szCs w:val="26"/>
              </w:rPr>
              <w:t xml:space="preserve">. </w:t>
            </w:r>
            <w:r w:rsidRPr="0085598A">
              <w:rPr>
                <w:rFonts w:ascii="GOST type A" w:eastAsia="Calibri" w:hAnsi="GOST type A" w:cs="GOST type A"/>
                <w:sz w:val="26"/>
                <w:szCs w:val="26"/>
              </w:rPr>
              <w:t>Каменка</w:t>
            </w:r>
            <w:r w:rsidRPr="0085598A">
              <w:rPr>
                <w:rFonts w:ascii="GOST type A" w:eastAsia="Calibri" w:hAnsi="GOST type A"/>
                <w:sz w:val="26"/>
                <w:szCs w:val="26"/>
              </w:rPr>
              <w:t xml:space="preserve">, </w:t>
            </w:r>
            <w:r w:rsidRPr="0085598A">
              <w:rPr>
                <w:rFonts w:ascii="GOST type A" w:eastAsia="Calibri" w:hAnsi="GOST type A" w:cs="GOST type A"/>
                <w:sz w:val="26"/>
                <w:szCs w:val="26"/>
              </w:rPr>
              <w:t>ул</w:t>
            </w:r>
            <w:r w:rsidRPr="0085598A">
              <w:rPr>
                <w:rFonts w:ascii="GOST type A" w:eastAsia="Calibri" w:hAnsi="GOST type A"/>
                <w:sz w:val="26"/>
                <w:szCs w:val="26"/>
              </w:rPr>
              <w:t xml:space="preserve">. </w:t>
            </w:r>
            <w:r w:rsidRPr="0085598A">
              <w:rPr>
                <w:rFonts w:ascii="GOST type A" w:eastAsia="Calibri" w:hAnsi="GOST type A" w:cs="GOST type A"/>
                <w:sz w:val="26"/>
                <w:szCs w:val="26"/>
              </w:rPr>
              <w:t>Берзинская</w:t>
            </w:r>
            <w:r w:rsidRPr="0085598A">
              <w:rPr>
                <w:rFonts w:ascii="GOST type A" w:eastAsia="Calibri" w:hAnsi="GOST type A"/>
                <w:sz w:val="26"/>
                <w:szCs w:val="26"/>
              </w:rPr>
              <w:t>,39;</w:t>
            </w:r>
          </w:p>
          <w:p w:rsidR="0085598A" w:rsidRPr="0085598A" w:rsidRDefault="0085598A" w:rsidP="0085598A">
            <w:pPr>
              <w:tabs>
                <w:tab w:val="left" w:pos="142"/>
              </w:tabs>
              <w:autoSpaceDE w:val="0"/>
              <w:jc w:val="both"/>
              <w:rPr>
                <w:rFonts w:ascii="GOST type A" w:eastAsia="Calibri" w:hAnsi="GOST type A"/>
                <w:sz w:val="26"/>
                <w:szCs w:val="26"/>
              </w:rPr>
            </w:pPr>
            <w:r w:rsidRPr="0085598A">
              <w:rPr>
                <w:rFonts w:ascii="GOST type A" w:eastAsia="Calibri" w:hAnsi="GOST type A"/>
                <w:sz w:val="26"/>
                <w:szCs w:val="26"/>
              </w:rPr>
              <w:t xml:space="preserve">-разработка ПСД и строительство котельной, работающей на угле, взамен существующей </w:t>
            </w:r>
            <w:r w:rsidRPr="0085598A">
              <w:rPr>
                <w:rFonts w:ascii="Arial" w:eastAsia="Calibri" w:hAnsi="Arial" w:cs="Arial"/>
                <w:sz w:val="26"/>
                <w:szCs w:val="26"/>
              </w:rPr>
              <w:t xml:space="preserve">– </w:t>
            </w:r>
            <w:r w:rsidRPr="0085598A">
              <w:rPr>
                <w:rFonts w:ascii="GOST type A" w:eastAsia="Calibri" w:hAnsi="GOST type A" w:cs="GOST type A"/>
                <w:sz w:val="26"/>
                <w:szCs w:val="26"/>
              </w:rPr>
              <w:t>котельная</w:t>
            </w:r>
            <w:r w:rsidRPr="0085598A">
              <w:rPr>
                <w:rFonts w:ascii="GOST type A" w:eastAsia="Calibri" w:hAnsi="GOST type A"/>
                <w:sz w:val="26"/>
                <w:szCs w:val="26"/>
              </w:rPr>
              <w:t xml:space="preserve"> </w:t>
            </w:r>
            <w:r w:rsidRPr="0085598A">
              <w:rPr>
                <w:rFonts w:ascii="GOST type A" w:eastAsia="Calibri" w:hAnsi="GOST type A" w:cs="GOST type A"/>
                <w:sz w:val="26"/>
                <w:szCs w:val="26"/>
              </w:rPr>
              <w:t>с</w:t>
            </w:r>
            <w:r w:rsidRPr="0085598A">
              <w:rPr>
                <w:rFonts w:ascii="GOST type A" w:eastAsia="Calibri" w:hAnsi="GOST type A"/>
                <w:sz w:val="26"/>
                <w:szCs w:val="26"/>
              </w:rPr>
              <w:t xml:space="preserve">. </w:t>
            </w:r>
            <w:r w:rsidRPr="0085598A">
              <w:rPr>
                <w:rFonts w:ascii="GOST type A" w:eastAsia="Calibri" w:hAnsi="GOST type A" w:cs="GOST type A"/>
                <w:sz w:val="26"/>
                <w:szCs w:val="26"/>
              </w:rPr>
              <w:t>Сержантово</w:t>
            </w:r>
            <w:r w:rsidRPr="0085598A">
              <w:rPr>
                <w:rFonts w:ascii="GOST type A" w:eastAsia="Calibri" w:hAnsi="GOST type A"/>
                <w:sz w:val="26"/>
                <w:szCs w:val="26"/>
              </w:rPr>
              <w:t xml:space="preserve">, </w:t>
            </w:r>
            <w:r w:rsidRPr="0085598A">
              <w:rPr>
                <w:rFonts w:ascii="GOST type A" w:eastAsia="Calibri" w:hAnsi="GOST type A" w:cs="GOST type A"/>
                <w:sz w:val="26"/>
                <w:szCs w:val="26"/>
              </w:rPr>
              <w:t>ул</w:t>
            </w:r>
            <w:r w:rsidRPr="0085598A">
              <w:rPr>
                <w:rFonts w:ascii="GOST type A" w:eastAsia="Calibri" w:hAnsi="GOST type A"/>
                <w:sz w:val="26"/>
                <w:szCs w:val="26"/>
              </w:rPr>
              <w:t xml:space="preserve">. </w:t>
            </w:r>
            <w:r w:rsidRPr="0085598A">
              <w:rPr>
                <w:rFonts w:ascii="GOST type A" w:eastAsia="Calibri" w:hAnsi="GOST type A" w:cs="GOST type A"/>
                <w:sz w:val="26"/>
                <w:szCs w:val="26"/>
              </w:rPr>
              <w:t>Лесная</w:t>
            </w:r>
            <w:r w:rsidRPr="0085598A">
              <w:rPr>
                <w:rFonts w:ascii="GOST type A" w:eastAsia="Calibri" w:hAnsi="GOST type A"/>
                <w:sz w:val="26"/>
                <w:szCs w:val="26"/>
              </w:rPr>
              <w:t>,13.</w:t>
            </w:r>
          </w:p>
          <w:p w:rsidR="0085598A" w:rsidRPr="0085598A" w:rsidRDefault="0085598A" w:rsidP="0085598A">
            <w:pPr>
              <w:tabs>
                <w:tab w:val="left" w:pos="142"/>
              </w:tabs>
              <w:autoSpaceDE w:val="0"/>
              <w:jc w:val="both"/>
              <w:rPr>
                <w:rFonts w:ascii="GOST type A" w:eastAsia="Calibri" w:hAnsi="GOST type A"/>
                <w:sz w:val="26"/>
                <w:szCs w:val="26"/>
              </w:rPr>
            </w:pPr>
            <w:r w:rsidRPr="0085598A">
              <w:rPr>
                <w:rFonts w:ascii="GOST type A" w:eastAsia="Calibri" w:hAnsi="GOST type A"/>
                <w:sz w:val="26"/>
                <w:szCs w:val="26"/>
              </w:rPr>
              <w:t>5. Обеспечение надежности системы теплоснабжения:</w:t>
            </w:r>
          </w:p>
          <w:p w:rsidR="0085598A" w:rsidRPr="0085598A" w:rsidRDefault="0085598A" w:rsidP="0085598A">
            <w:pPr>
              <w:tabs>
                <w:tab w:val="left" w:pos="142"/>
              </w:tabs>
              <w:autoSpaceDE w:val="0"/>
              <w:jc w:val="both"/>
              <w:rPr>
                <w:rFonts w:ascii="GOST type A" w:eastAsia="Calibri" w:hAnsi="GOST type A"/>
                <w:sz w:val="26"/>
                <w:szCs w:val="26"/>
              </w:rPr>
            </w:pPr>
            <w:r w:rsidRPr="0085598A">
              <w:rPr>
                <w:rFonts w:ascii="GOST type A" w:eastAsia="Calibri" w:hAnsi="GOST type A"/>
                <w:sz w:val="26"/>
                <w:szCs w:val="26"/>
              </w:rPr>
              <w:t>- установка угольного котла для нужд теплоснабжения в межотопительный период на котельной № 4 в                                 г. Дальнегорске.</w:t>
            </w:r>
          </w:p>
        </w:tc>
      </w:tr>
      <w:tr w:rsidR="0085598A" w:rsidRPr="0085598A" w:rsidTr="00D70985">
        <w:tc>
          <w:tcPr>
            <w:tcW w:w="2518" w:type="dxa"/>
            <w:tcBorders>
              <w:top w:val="single" w:sz="4" w:space="0" w:color="auto"/>
              <w:left w:val="single" w:sz="4" w:space="0" w:color="auto"/>
              <w:bottom w:val="single" w:sz="4" w:space="0" w:color="auto"/>
              <w:right w:val="single" w:sz="4" w:space="0" w:color="auto"/>
            </w:tcBorders>
            <w:hideMark/>
          </w:tcPr>
          <w:p w:rsidR="0085598A" w:rsidRPr="0085598A" w:rsidRDefault="0085598A" w:rsidP="0085598A">
            <w:pPr>
              <w:tabs>
                <w:tab w:val="left" w:pos="142"/>
              </w:tabs>
              <w:autoSpaceDE w:val="0"/>
              <w:jc w:val="center"/>
              <w:rPr>
                <w:rFonts w:ascii="GOST type A" w:eastAsia="Calibri" w:hAnsi="GOST type A"/>
                <w:bCs/>
                <w:sz w:val="26"/>
                <w:szCs w:val="26"/>
              </w:rPr>
            </w:pPr>
            <w:r w:rsidRPr="0085598A">
              <w:rPr>
                <w:rFonts w:ascii="GOST type A" w:eastAsia="Calibri" w:hAnsi="GOST type A"/>
                <w:sz w:val="26"/>
                <w:szCs w:val="26"/>
              </w:rPr>
              <w:lastRenderedPageBreak/>
              <w:t>Срок и этапы реализации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85598A" w:rsidRPr="0085598A" w:rsidRDefault="0085598A" w:rsidP="0085598A">
            <w:pPr>
              <w:tabs>
                <w:tab w:val="left" w:pos="142"/>
              </w:tabs>
              <w:autoSpaceDE w:val="0"/>
              <w:jc w:val="both"/>
              <w:rPr>
                <w:rFonts w:ascii="GOST type A" w:eastAsia="Calibri" w:hAnsi="GOST type A"/>
                <w:bCs/>
                <w:sz w:val="26"/>
                <w:szCs w:val="26"/>
              </w:rPr>
            </w:pPr>
            <w:r w:rsidRPr="0085598A">
              <w:rPr>
                <w:rFonts w:ascii="GOST type A" w:eastAsia="Calibri" w:hAnsi="GOST type A"/>
                <w:sz w:val="26"/>
                <w:szCs w:val="26"/>
              </w:rPr>
              <w:t>Реализация Программы  предусматривается на период с 2020 года по 2028 год.</w:t>
            </w:r>
          </w:p>
        </w:tc>
      </w:tr>
      <w:tr w:rsidR="0085598A" w:rsidRPr="0085598A" w:rsidTr="00D70985">
        <w:tc>
          <w:tcPr>
            <w:tcW w:w="2518" w:type="dxa"/>
            <w:tcBorders>
              <w:top w:val="single" w:sz="4" w:space="0" w:color="auto"/>
              <w:left w:val="single" w:sz="4" w:space="0" w:color="auto"/>
              <w:bottom w:val="single" w:sz="4" w:space="0" w:color="auto"/>
              <w:right w:val="single" w:sz="4" w:space="0" w:color="auto"/>
            </w:tcBorders>
          </w:tcPr>
          <w:p w:rsidR="0085598A" w:rsidRPr="0085598A" w:rsidRDefault="0085598A" w:rsidP="0085598A">
            <w:pPr>
              <w:tabs>
                <w:tab w:val="left" w:pos="142"/>
              </w:tabs>
              <w:autoSpaceDE w:val="0"/>
              <w:jc w:val="center"/>
              <w:rPr>
                <w:rFonts w:ascii="GOST type A" w:eastAsia="Calibri" w:hAnsi="GOST type A"/>
                <w:sz w:val="26"/>
                <w:szCs w:val="26"/>
              </w:rPr>
            </w:pPr>
            <w:r w:rsidRPr="0085598A">
              <w:rPr>
                <w:rFonts w:ascii="GOST type A" w:eastAsia="Calibri" w:hAnsi="GOST type A"/>
                <w:sz w:val="26"/>
                <w:szCs w:val="26"/>
              </w:rPr>
              <w:t>Объемы и источники финансирования Программы</w:t>
            </w:r>
          </w:p>
        </w:tc>
        <w:tc>
          <w:tcPr>
            <w:tcW w:w="6946" w:type="dxa"/>
            <w:tcBorders>
              <w:top w:val="single" w:sz="4" w:space="0" w:color="auto"/>
              <w:left w:val="single" w:sz="4" w:space="0" w:color="auto"/>
              <w:bottom w:val="single" w:sz="4" w:space="0" w:color="auto"/>
              <w:right w:val="single" w:sz="4" w:space="0" w:color="auto"/>
            </w:tcBorders>
          </w:tcPr>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 xml:space="preserve">      Общий объем финансирования Программы в соответствии с инвестиционной программой КГУП «Примтеплоэнерго» в сфере теплоснабжения на 2018-2028 годы, утвержденной  Приказом департамента по жилищно-коммунальному хозяйству и топливным ресурсам Приморского края от 30.10.2017 № Пр. 19-100/2  и внесенными изменениями в соответствии с Приказом  департамента по жилищно-коммунальному хозяйству и топливным ресурсам Приморского края от 26.11.2019 № пр. 19-196/2 «О внесении изменений в Приказ департамента по жилищно-коммунальному хозяйству и топливным ресурсам Приморского края от 30 октября 2017 года № пр. 19-100/2 «Об утверждении инвестиционной программы краевого государственного унитарного предприятия «Примтеплоэнерго» в сфере теплоснабжения на 2018-2028 годы» составляет  2 779,249 тыс. руб., в т.ч.</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на мероприятия по реконструкции, модернизации и новому строительству объектов системы теплоснабжения Дальнегорского городского округа - 2 779,249 млн.рублей, в т.ч.:</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 собственные средства КГУП «Примтеплоэнерго» 366,214</w:t>
            </w:r>
            <w:r>
              <w:t xml:space="preserve"> </w:t>
            </w:r>
            <w:r w:rsidRPr="0085598A">
              <w:rPr>
                <w:rFonts w:ascii="GOST type A" w:hAnsi="GOST type A"/>
                <w:sz w:val="26"/>
                <w:szCs w:val="26"/>
              </w:rPr>
              <w:t>млн. рублей</w:t>
            </w:r>
            <w:r>
              <w:rPr>
                <w:rFonts w:ascii="GOST type A" w:hAnsi="GOST type A"/>
                <w:sz w:val="26"/>
                <w:szCs w:val="26"/>
              </w:rPr>
              <w:t xml:space="preserve"> </w:t>
            </w:r>
            <w:r w:rsidRPr="0085598A">
              <w:rPr>
                <w:rFonts w:ascii="GOST type A" w:hAnsi="GOST type A"/>
                <w:sz w:val="26"/>
                <w:szCs w:val="26"/>
              </w:rPr>
              <w:t xml:space="preserve">; </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 средства бюджетов всех уровней  - 947,734 млн. рублей;</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 xml:space="preserve">- привлеченные инвестиции и </w:t>
            </w:r>
            <w:r w:rsidRPr="0085598A">
              <w:rPr>
                <w:rFonts w:ascii="GOST type A" w:hAnsi="GOST type A" w:cs="GOST type A"/>
                <w:sz w:val="26"/>
                <w:szCs w:val="26"/>
              </w:rPr>
              <w:t>прочие</w:t>
            </w:r>
            <w:r w:rsidRPr="0085598A">
              <w:rPr>
                <w:rFonts w:ascii="GOST type A" w:hAnsi="GOST type A"/>
                <w:sz w:val="26"/>
                <w:szCs w:val="26"/>
              </w:rPr>
              <w:t xml:space="preserve"> </w:t>
            </w:r>
            <w:r w:rsidRPr="0085598A">
              <w:rPr>
                <w:rFonts w:ascii="GOST type A" w:hAnsi="GOST type A" w:cs="GOST type A"/>
                <w:sz w:val="26"/>
                <w:szCs w:val="26"/>
              </w:rPr>
              <w:t>источники</w:t>
            </w:r>
            <w:r w:rsidRPr="0085598A">
              <w:rPr>
                <w:rFonts w:ascii="GOST type A" w:hAnsi="GOST type A"/>
                <w:sz w:val="26"/>
                <w:szCs w:val="26"/>
              </w:rPr>
              <w:t xml:space="preserve"> </w:t>
            </w:r>
            <w:r w:rsidRPr="0085598A">
              <w:rPr>
                <w:rFonts w:ascii="GOST type A" w:hAnsi="GOST type A" w:cs="GOST type A"/>
                <w:sz w:val="26"/>
                <w:szCs w:val="26"/>
              </w:rPr>
              <w:t>фи</w:t>
            </w:r>
            <w:r w:rsidRPr="0085598A">
              <w:rPr>
                <w:rFonts w:ascii="GOST type A" w:hAnsi="GOST type A"/>
                <w:sz w:val="26"/>
                <w:szCs w:val="26"/>
              </w:rPr>
              <w:t xml:space="preserve">нансирования, в том числе Фонд содействия реформированию ЖКХ и иные фонды </w:t>
            </w:r>
            <w:r w:rsidRPr="0085598A">
              <w:rPr>
                <w:rFonts w:ascii="Arial" w:hAnsi="Arial" w:cs="Arial"/>
                <w:sz w:val="26"/>
                <w:szCs w:val="26"/>
              </w:rPr>
              <w:t>–</w:t>
            </w:r>
            <w:r w:rsidRPr="0085598A">
              <w:rPr>
                <w:rFonts w:ascii="GOST type A" w:hAnsi="GOST type A"/>
                <w:sz w:val="26"/>
                <w:szCs w:val="26"/>
              </w:rPr>
              <w:t xml:space="preserve">  1 465,301 млн. рублей. </w:t>
            </w:r>
          </w:p>
          <w:p w:rsidR="0085598A" w:rsidRPr="0085598A" w:rsidRDefault="0085598A" w:rsidP="0085598A">
            <w:pPr>
              <w:tabs>
                <w:tab w:val="left" w:pos="142"/>
              </w:tabs>
              <w:autoSpaceDE w:val="0"/>
              <w:jc w:val="both"/>
              <w:rPr>
                <w:rFonts w:ascii="GOST type A" w:hAnsi="GOST type A"/>
                <w:sz w:val="26"/>
                <w:szCs w:val="26"/>
              </w:rPr>
            </w:pPr>
            <w:r w:rsidRPr="0085598A">
              <w:rPr>
                <w:rFonts w:ascii="GOST type A" w:hAnsi="GOST type A"/>
                <w:sz w:val="26"/>
                <w:szCs w:val="26"/>
              </w:rPr>
              <w:t xml:space="preserve">  Объем финансировании Программы подлежит корректировке в случае проведения корректировки инвестиционной программы КГУП «Примтеплоэнерго» в части объектов теплоснабжения, расположенных на территории Дальнегорского городского округа. </w:t>
            </w:r>
          </w:p>
        </w:tc>
      </w:tr>
    </w:tbl>
    <w:p w:rsidR="0085598A" w:rsidRDefault="0085598A" w:rsidP="0085598A">
      <w:pPr>
        <w:widowControl w:val="0"/>
        <w:tabs>
          <w:tab w:val="left" w:pos="142"/>
        </w:tabs>
        <w:autoSpaceDE w:val="0"/>
        <w:autoSpaceDN w:val="0"/>
        <w:spacing w:after="0" w:line="240" w:lineRule="auto"/>
        <w:ind w:left="720"/>
        <w:jc w:val="both"/>
        <w:rPr>
          <w:rFonts w:ascii="GOST type A" w:eastAsia="Calibri" w:hAnsi="GOST type A" w:cs="Times New Roman"/>
          <w:sz w:val="26"/>
          <w:szCs w:val="26"/>
          <w:lang w:eastAsia="ru-RU"/>
        </w:rPr>
      </w:pPr>
    </w:p>
    <w:p w:rsidR="00634736" w:rsidRDefault="00634736" w:rsidP="0085598A">
      <w:pPr>
        <w:widowControl w:val="0"/>
        <w:tabs>
          <w:tab w:val="left" w:pos="142"/>
        </w:tabs>
        <w:autoSpaceDE w:val="0"/>
        <w:autoSpaceDN w:val="0"/>
        <w:spacing w:after="0" w:line="240" w:lineRule="auto"/>
        <w:ind w:left="720"/>
        <w:jc w:val="both"/>
        <w:rPr>
          <w:rFonts w:ascii="GOST type A" w:eastAsia="Calibri" w:hAnsi="GOST type A" w:cs="Times New Roman"/>
          <w:sz w:val="26"/>
          <w:szCs w:val="26"/>
          <w:lang w:eastAsia="ru-RU"/>
        </w:rPr>
      </w:pPr>
    </w:p>
    <w:p w:rsidR="009B31CA" w:rsidRDefault="009B31CA" w:rsidP="0085598A">
      <w:pPr>
        <w:widowControl w:val="0"/>
        <w:tabs>
          <w:tab w:val="left" w:pos="142"/>
        </w:tabs>
        <w:autoSpaceDE w:val="0"/>
        <w:autoSpaceDN w:val="0"/>
        <w:spacing w:after="0" w:line="240" w:lineRule="auto"/>
        <w:ind w:left="720"/>
        <w:jc w:val="both"/>
        <w:rPr>
          <w:rFonts w:ascii="GOST type A" w:eastAsia="Calibri" w:hAnsi="GOST type A" w:cs="Times New Roman"/>
          <w:sz w:val="26"/>
          <w:szCs w:val="26"/>
          <w:lang w:eastAsia="ru-RU"/>
        </w:rPr>
      </w:pPr>
    </w:p>
    <w:p w:rsidR="009B31CA" w:rsidRDefault="009B31CA" w:rsidP="0085598A">
      <w:pPr>
        <w:widowControl w:val="0"/>
        <w:tabs>
          <w:tab w:val="left" w:pos="142"/>
        </w:tabs>
        <w:autoSpaceDE w:val="0"/>
        <w:autoSpaceDN w:val="0"/>
        <w:spacing w:after="0" w:line="240" w:lineRule="auto"/>
        <w:ind w:left="720"/>
        <w:jc w:val="both"/>
        <w:rPr>
          <w:rFonts w:ascii="GOST type A" w:eastAsia="Calibri" w:hAnsi="GOST type A" w:cs="Times New Roman"/>
          <w:sz w:val="26"/>
          <w:szCs w:val="26"/>
          <w:lang w:eastAsia="ru-RU"/>
        </w:rPr>
      </w:pPr>
    </w:p>
    <w:p w:rsidR="009B31CA" w:rsidRDefault="009B31CA" w:rsidP="0085598A">
      <w:pPr>
        <w:widowControl w:val="0"/>
        <w:tabs>
          <w:tab w:val="left" w:pos="142"/>
        </w:tabs>
        <w:autoSpaceDE w:val="0"/>
        <w:autoSpaceDN w:val="0"/>
        <w:spacing w:after="0" w:line="240" w:lineRule="auto"/>
        <w:ind w:left="720"/>
        <w:jc w:val="both"/>
        <w:rPr>
          <w:rFonts w:ascii="GOST type A" w:eastAsia="Calibri" w:hAnsi="GOST type A" w:cs="Times New Roman"/>
          <w:sz w:val="26"/>
          <w:szCs w:val="26"/>
          <w:lang w:eastAsia="ru-RU"/>
        </w:rPr>
      </w:pPr>
    </w:p>
    <w:p w:rsidR="009B31CA" w:rsidRDefault="009B31CA" w:rsidP="0085598A">
      <w:pPr>
        <w:widowControl w:val="0"/>
        <w:tabs>
          <w:tab w:val="left" w:pos="142"/>
        </w:tabs>
        <w:autoSpaceDE w:val="0"/>
        <w:autoSpaceDN w:val="0"/>
        <w:spacing w:after="0" w:line="240" w:lineRule="auto"/>
        <w:ind w:left="720"/>
        <w:jc w:val="both"/>
        <w:rPr>
          <w:rFonts w:ascii="GOST type A" w:eastAsia="Calibri" w:hAnsi="GOST type A" w:cs="Times New Roman"/>
          <w:sz w:val="26"/>
          <w:szCs w:val="26"/>
          <w:lang w:eastAsia="ru-RU"/>
        </w:rPr>
      </w:pPr>
    </w:p>
    <w:p w:rsidR="009B31CA" w:rsidRDefault="009B31CA" w:rsidP="0085598A">
      <w:pPr>
        <w:widowControl w:val="0"/>
        <w:tabs>
          <w:tab w:val="left" w:pos="142"/>
        </w:tabs>
        <w:autoSpaceDE w:val="0"/>
        <w:autoSpaceDN w:val="0"/>
        <w:spacing w:after="0" w:line="240" w:lineRule="auto"/>
        <w:ind w:left="720"/>
        <w:jc w:val="both"/>
        <w:rPr>
          <w:rFonts w:ascii="GOST type A" w:eastAsia="Calibri" w:hAnsi="GOST type A" w:cs="Times New Roman"/>
          <w:sz w:val="26"/>
          <w:szCs w:val="26"/>
          <w:lang w:eastAsia="ru-RU"/>
        </w:rPr>
      </w:pPr>
    </w:p>
    <w:p w:rsidR="009B31CA" w:rsidRDefault="009B31CA" w:rsidP="0085598A">
      <w:pPr>
        <w:widowControl w:val="0"/>
        <w:tabs>
          <w:tab w:val="left" w:pos="142"/>
        </w:tabs>
        <w:autoSpaceDE w:val="0"/>
        <w:autoSpaceDN w:val="0"/>
        <w:spacing w:after="0" w:line="240" w:lineRule="auto"/>
        <w:ind w:left="720"/>
        <w:jc w:val="both"/>
        <w:rPr>
          <w:rFonts w:ascii="GOST type A" w:eastAsia="Calibri" w:hAnsi="GOST type A" w:cs="Times New Roman"/>
          <w:sz w:val="26"/>
          <w:szCs w:val="26"/>
          <w:lang w:eastAsia="ru-RU"/>
        </w:rPr>
      </w:pPr>
    </w:p>
    <w:p w:rsidR="009B31CA" w:rsidRDefault="009B31CA" w:rsidP="0085598A">
      <w:pPr>
        <w:widowControl w:val="0"/>
        <w:tabs>
          <w:tab w:val="left" w:pos="142"/>
        </w:tabs>
        <w:autoSpaceDE w:val="0"/>
        <w:autoSpaceDN w:val="0"/>
        <w:spacing w:after="0" w:line="240" w:lineRule="auto"/>
        <w:ind w:left="720"/>
        <w:jc w:val="both"/>
        <w:rPr>
          <w:rFonts w:ascii="GOST type A" w:eastAsia="Calibri" w:hAnsi="GOST type A" w:cs="Times New Roman"/>
          <w:sz w:val="26"/>
          <w:szCs w:val="26"/>
          <w:lang w:eastAsia="ru-RU"/>
        </w:rPr>
      </w:pPr>
    </w:p>
    <w:p w:rsidR="009B31CA" w:rsidRDefault="009B31CA" w:rsidP="0085598A">
      <w:pPr>
        <w:widowControl w:val="0"/>
        <w:tabs>
          <w:tab w:val="left" w:pos="142"/>
        </w:tabs>
        <w:autoSpaceDE w:val="0"/>
        <w:autoSpaceDN w:val="0"/>
        <w:spacing w:after="0" w:line="240" w:lineRule="auto"/>
        <w:ind w:left="720"/>
        <w:jc w:val="both"/>
        <w:rPr>
          <w:rFonts w:ascii="GOST type A" w:eastAsia="Calibri" w:hAnsi="GOST type A" w:cs="Times New Roman"/>
          <w:sz w:val="26"/>
          <w:szCs w:val="26"/>
          <w:lang w:eastAsia="ru-RU"/>
        </w:rPr>
      </w:pPr>
    </w:p>
    <w:p w:rsidR="009B31CA" w:rsidRDefault="009B31CA" w:rsidP="0085598A">
      <w:pPr>
        <w:widowControl w:val="0"/>
        <w:tabs>
          <w:tab w:val="left" w:pos="142"/>
        </w:tabs>
        <w:autoSpaceDE w:val="0"/>
        <w:autoSpaceDN w:val="0"/>
        <w:spacing w:after="0" w:line="240" w:lineRule="auto"/>
        <w:ind w:left="720"/>
        <w:jc w:val="both"/>
        <w:rPr>
          <w:rFonts w:ascii="GOST type A" w:eastAsia="Calibri" w:hAnsi="GOST type A" w:cs="Times New Roman"/>
          <w:sz w:val="26"/>
          <w:szCs w:val="26"/>
          <w:lang w:eastAsia="ru-RU"/>
        </w:rPr>
      </w:pPr>
    </w:p>
    <w:p w:rsidR="009B31CA" w:rsidRDefault="009B31CA" w:rsidP="0085598A">
      <w:pPr>
        <w:widowControl w:val="0"/>
        <w:tabs>
          <w:tab w:val="left" w:pos="142"/>
        </w:tabs>
        <w:autoSpaceDE w:val="0"/>
        <w:autoSpaceDN w:val="0"/>
        <w:spacing w:after="0" w:line="240" w:lineRule="auto"/>
        <w:ind w:left="720"/>
        <w:jc w:val="both"/>
        <w:rPr>
          <w:rFonts w:ascii="GOST type A" w:eastAsia="Calibri" w:hAnsi="GOST type A" w:cs="Times New Roman"/>
          <w:sz w:val="26"/>
          <w:szCs w:val="26"/>
          <w:lang w:eastAsia="ru-RU"/>
        </w:rPr>
      </w:pPr>
    </w:p>
    <w:p w:rsidR="009B31CA" w:rsidRDefault="009B31CA" w:rsidP="0085598A">
      <w:pPr>
        <w:widowControl w:val="0"/>
        <w:tabs>
          <w:tab w:val="left" w:pos="142"/>
        </w:tabs>
        <w:autoSpaceDE w:val="0"/>
        <w:autoSpaceDN w:val="0"/>
        <w:spacing w:after="0" w:line="240" w:lineRule="auto"/>
        <w:ind w:left="720"/>
        <w:jc w:val="both"/>
        <w:rPr>
          <w:rFonts w:ascii="GOST type A" w:eastAsia="Calibri" w:hAnsi="GOST type A" w:cs="Times New Roman"/>
          <w:sz w:val="26"/>
          <w:szCs w:val="26"/>
          <w:lang w:eastAsia="ru-RU"/>
        </w:rPr>
      </w:pPr>
    </w:p>
    <w:p w:rsidR="009B31CA" w:rsidRDefault="009B31CA" w:rsidP="0085598A">
      <w:pPr>
        <w:widowControl w:val="0"/>
        <w:tabs>
          <w:tab w:val="left" w:pos="142"/>
        </w:tabs>
        <w:autoSpaceDE w:val="0"/>
        <w:autoSpaceDN w:val="0"/>
        <w:spacing w:after="0" w:line="240" w:lineRule="auto"/>
        <w:ind w:left="720"/>
        <w:jc w:val="both"/>
        <w:rPr>
          <w:rFonts w:ascii="GOST type A" w:eastAsia="Calibri" w:hAnsi="GOST type A" w:cs="Times New Roman"/>
          <w:sz w:val="26"/>
          <w:szCs w:val="26"/>
          <w:lang w:eastAsia="ru-RU"/>
        </w:rPr>
      </w:pPr>
    </w:p>
    <w:p w:rsidR="009B31CA" w:rsidRDefault="009B31CA" w:rsidP="0085598A">
      <w:pPr>
        <w:widowControl w:val="0"/>
        <w:tabs>
          <w:tab w:val="left" w:pos="142"/>
        </w:tabs>
        <w:autoSpaceDE w:val="0"/>
        <w:autoSpaceDN w:val="0"/>
        <w:spacing w:after="0" w:line="240" w:lineRule="auto"/>
        <w:ind w:left="720"/>
        <w:jc w:val="both"/>
        <w:rPr>
          <w:rFonts w:ascii="GOST type A" w:eastAsia="Calibri" w:hAnsi="GOST type A" w:cs="Times New Roman"/>
          <w:sz w:val="26"/>
          <w:szCs w:val="26"/>
          <w:lang w:eastAsia="ru-RU"/>
        </w:rPr>
      </w:pPr>
    </w:p>
    <w:p w:rsidR="009B31CA" w:rsidRDefault="009B31CA" w:rsidP="0085598A">
      <w:pPr>
        <w:widowControl w:val="0"/>
        <w:tabs>
          <w:tab w:val="left" w:pos="142"/>
        </w:tabs>
        <w:autoSpaceDE w:val="0"/>
        <w:autoSpaceDN w:val="0"/>
        <w:spacing w:after="0" w:line="240" w:lineRule="auto"/>
        <w:ind w:left="720"/>
        <w:jc w:val="both"/>
        <w:rPr>
          <w:rFonts w:ascii="GOST type A" w:eastAsia="Calibri" w:hAnsi="GOST type A" w:cs="Times New Roman"/>
          <w:sz w:val="26"/>
          <w:szCs w:val="26"/>
          <w:lang w:eastAsia="ru-RU"/>
        </w:rPr>
      </w:pPr>
    </w:p>
    <w:p w:rsidR="00634736" w:rsidRDefault="00634736" w:rsidP="0085598A">
      <w:pPr>
        <w:widowControl w:val="0"/>
        <w:tabs>
          <w:tab w:val="left" w:pos="142"/>
        </w:tabs>
        <w:autoSpaceDE w:val="0"/>
        <w:autoSpaceDN w:val="0"/>
        <w:spacing w:after="0" w:line="240" w:lineRule="auto"/>
        <w:ind w:left="720"/>
        <w:jc w:val="both"/>
        <w:rPr>
          <w:rFonts w:ascii="GOST type A" w:eastAsia="Calibri"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center"/>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2. Краткая характеристика Дальнегорского городского округа.</w:t>
      </w:r>
    </w:p>
    <w:p w:rsidR="0085598A" w:rsidRPr="0085598A" w:rsidRDefault="0085598A" w:rsidP="0085598A">
      <w:pPr>
        <w:widowControl w:val="0"/>
        <w:tabs>
          <w:tab w:val="left" w:pos="142"/>
        </w:tabs>
        <w:autoSpaceDE w:val="0"/>
        <w:autoSpaceDN w:val="0"/>
        <w:spacing w:after="0" w:line="240" w:lineRule="auto"/>
        <w:jc w:val="center"/>
        <w:outlineLvl w:val="3"/>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both"/>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Город Дальнегорск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административный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центр</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Дальнегорского</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городского</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округ</w:t>
      </w:r>
      <w:r w:rsidRPr="0085598A">
        <w:rPr>
          <w:rFonts w:ascii="GOST type A" w:eastAsia="Times New Roman" w:hAnsi="GOST type A" w:cs="Times New Roman"/>
          <w:sz w:val="26"/>
          <w:szCs w:val="26"/>
          <w:lang w:eastAsia="ru-RU"/>
        </w:rPr>
        <w:t xml:space="preserve">а (до 1997 года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Дальнегорского</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района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расположен</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на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востоке</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Приморского</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края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Российской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Федерации</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Статус</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города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присвоен</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в</w:t>
      </w:r>
      <w:r w:rsidRPr="0085598A">
        <w:rPr>
          <w:rFonts w:ascii="GOST type A" w:eastAsia="Times New Roman" w:hAnsi="GOST type A" w:cs="Times New Roman"/>
          <w:sz w:val="26"/>
          <w:szCs w:val="26"/>
          <w:lang w:eastAsia="ru-RU"/>
        </w:rPr>
        <w:t xml:space="preserve"> 1989 </w:t>
      </w:r>
      <w:r w:rsidRPr="0085598A">
        <w:rPr>
          <w:rFonts w:ascii="GOST type A" w:eastAsia="Times New Roman" w:hAnsi="GOST type A" w:cs="GOST type A"/>
          <w:sz w:val="26"/>
          <w:szCs w:val="26"/>
          <w:lang w:eastAsia="ru-RU"/>
        </w:rPr>
        <w:t>году</w:t>
      </w:r>
      <w:r w:rsidRPr="0085598A">
        <w:rPr>
          <w:rFonts w:ascii="GOST type A" w:eastAsia="Times New Roman" w:hAnsi="GOST type A" w:cs="Times New Roman"/>
          <w:sz w:val="26"/>
          <w:szCs w:val="26"/>
          <w:lang w:eastAsia="ru-RU"/>
        </w:rPr>
        <w:t xml:space="preserve">. </w:t>
      </w:r>
    </w:p>
    <w:p w:rsidR="0085598A" w:rsidRPr="0085598A" w:rsidRDefault="0085598A" w:rsidP="0085598A">
      <w:pPr>
        <w:widowControl w:val="0"/>
        <w:tabs>
          <w:tab w:val="left" w:pos="142"/>
        </w:tabs>
        <w:autoSpaceDE w:val="0"/>
        <w:autoSpaceDN w:val="0"/>
        <w:spacing w:after="0" w:line="240" w:lineRule="auto"/>
        <w:jc w:val="both"/>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В соответствии с Законом Приморского края от 11.11.2004 № 164-КЗ «О Дальнегорском городском округе», муниципальное образование город Дальнегорск наделено статусом городского округа с 1 января 2005 года, в состав которого включены: город Дальнегорск, села: Каменка, Краснореченский, Рудная Пристань, Сержантово; деревни: Лидовка, Мономахово, Черемшаны, которые связаны между собой шоссейнными и грунтовыми дорогами.</w:t>
      </w:r>
      <w:r w:rsidRPr="0085598A">
        <w:rPr>
          <w:rFonts w:ascii="Calibri" w:eastAsia="Times New Roman" w:hAnsi="Calibri" w:cs="Calibri"/>
          <w:szCs w:val="20"/>
          <w:lang w:eastAsia="ru-RU"/>
        </w:rPr>
        <w:t xml:space="preserve"> </w:t>
      </w:r>
      <w:r w:rsidRPr="0085598A">
        <w:rPr>
          <w:rFonts w:ascii="GOST type A" w:eastAsia="Times New Roman" w:hAnsi="GOST type A" w:cs="Times New Roman"/>
          <w:sz w:val="26"/>
          <w:szCs w:val="26"/>
          <w:lang w:eastAsia="ru-RU"/>
        </w:rPr>
        <w:t>Природные ресурсы района создали предпосылки для развития горнодобывающей, химической, металлургической, лесной, деревообрабатывающей, пищевой промышленности. И соответственно, наиболее крупные поселения ДГО (Дальнегорск, Рудная Пристань, Краснореченский) были основаны как пункты добычи, переработки и перевозки свинцовой, оловянной, полиметаллических  руд. Населенные пункты Каменка, Сержантово, Лидовка, Мономахово, Черемшаны основывались как крестьянские хозяйства и в дальнейшем специализировались на сельском хозяйстве и других отраслях агропромышленного комплекса, кроме того Каменка была значимым центром приморского рыболовства.</w:t>
      </w:r>
    </w:p>
    <w:p w:rsidR="0085598A" w:rsidRPr="0085598A" w:rsidRDefault="0085598A" w:rsidP="0085598A">
      <w:pPr>
        <w:widowControl w:val="0"/>
        <w:tabs>
          <w:tab w:val="left" w:pos="142"/>
        </w:tabs>
        <w:autoSpaceDE w:val="0"/>
        <w:autoSpaceDN w:val="0"/>
        <w:spacing w:after="0" w:line="240" w:lineRule="auto"/>
        <w:jc w:val="both"/>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Город Дальнегорск занимает территорию в 5342,27 кв. км. Плотность населения составляет примерно 8,2 человека на 1 кв. км.</w:t>
      </w:r>
    </w:p>
    <w:p w:rsidR="0085598A" w:rsidRPr="0085598A" w:rsidRDefault="0085598A" w:rsidP="0085598A">
      <w:pPr>
        <w:widowControl w:val="0"/>
        <w:tabs>
          <w:tab w:val="left" w:pos="142"/>
        </w:tabs>
        <w:autoSpaceDE w:val="0"/>
        <w:autoSpaceDN w:val="0"/>
        <w:spacing w:after="0" w:line="240" w:lineRule="auto"/>
        <w:jc w:val="both"/>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Дальнегорск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самый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удалённый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от</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краевого</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центра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город</w:t>
      </w:r>
      <w:r w:rsidRPr="0085598A">
        <w:rPr>
          <w:rFonts w:ascii="GOST type A" w:eastAsia="Times New Roman" w:hAnsi="GOST type A" w:cs="Times New Roman"/>
          <w:sz w:val="26"/>
          <w:szCs w:val="26"/>
          <w:lang w:eastAsia="ru-RU"/>
        </w:rPr>
        <w:t xml:space="preserve"> (528 </w:t>
      </w:r>
      <w:r w:rsidRPr="0085598A">
        <w:rPr>
          <w:rFonts w:ascii="GOST type A" w:eastAsia="Times New Roman" w:hAnsi="GOST type A" w:cs="GOST type A"/>
          <w:sz w:val="26"/>
          <w:szCs w:val="26"/>
          <w:lang w:eastAsia="ru-RU"/>
        </w:rPr>
        <w:t>км</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самый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восточный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самый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высокогорный</w:t>
      </w:r>
      <w:r w:rsidRPr="0085598A">
        <w:rPr>
          <w:rFonts w:ascii="GOST type A" w:eastAsia="Times New Roman" w:hAnsi="GOST type A" w:cs="Times New Roman"/>
          <w:sz w:val="26"/>
          <w:szCs w:val="26"/>
          <w:lang w:eastAsia="ru-RU"/>
        </w:rPr>
        <w:t xml:space="preserve"> (180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804 </w:t>
      </w:r>
      <w:r w:rsidRPr="0085598A">
        <w:rPr>
          <w:rFonts w:ascii="GOST type A" w:eastAsia="Times New Roman" w:hAnsi="GOST type A" w:cs="GOST type A"/>
          <w:sz w:val="26"/>
          <w:szCs w:val="26"/>
          <w:lang w:eastAsia="ru-RU"/>
        </w:rPr>
        <w:t>м</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над</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уровнем</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моря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город</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в</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Приморье</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Расположен</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в</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долине</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реки</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Рудная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Протяжённость</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городской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черты</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в</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пределах</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долины</w:t>
      </w:r>
      <w:r w:rsidRPr="0085598A">
        <w:rPr>
          <w:rFonts w:ascii="GOST type A" w:eastAsia="Times New Roman" w:hAnsi="GOST type A" w:cs="Times New Roman"/>
          <w:sz w:val="26"/>
          <w:szCs w:val="26"/>
          <w:lang w:eastAsia="ru-RU"/>
        </w:rPr>
        <w:t xml:space="preserve">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16 </w:t>
      </w:r>
      <w:r w:rsidRPr="0085598A">
        <w:rPr>
          <w:rFonts w:ascii="GOST type A" w:eastAsia="Times New Roman" w:hAnsi="GOST type A" w:cs="GOST type A"/>
          <w:sz w:val="26"/>
          <w:szCs w:val="26"/>
          <w:lang w:eastAsia="ru-RU"/>
        </w:rPr>
        <w:t>км</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ширина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от</w:t>
      </w:r>
      <w:r w:rsidRPr="0085598A">
        <w:rPr>
          <w:rFonts w:ascii="GOST type A" w:eastAsia="Times New Roman" w:hAnsi="GOST type A" w:cs="Times New Roman"/>
          <w:sz w:val="26"/>
          <w:szCs w:val="26"/>
          <w:lang w:eastAsia="ru-RU"/>
        </w:rPr>
        <w:t xml:space="preserve"> 0,2 </w:t>
      </w:r>
      <w:r w:rsidRPr="0085598A">
        <w:rPr>
          <w:rFonts w:ascii="GOST type A" w:eastAsia="Times New Roman" w:hAnsi="GOST type A" w:cs="GOST type A"/>
          <w:sz w:val="26"/>
          <w:szCs w:val="26"/>
          <w:lang w:eastAsia="ru-RU"/>
        </w:rPr>
        <w:t>д</w:t>
      </w:r>
      <w:r w:rsidRPr="0085598A">
        <w:rPr>
          <w:rFonts w:ascii="GOST type A" w:eastAsia="Times New Roman" w:hAnsi="GOST type A" w:cs="Times New Roman"/>
          <w:sz w:val="26"/>
          <w:szCs w:val="26"/>
          <w:lang w:eastAsia="ru-RU"/>
        </w:rPr>
        <w:t xml:space="preserve">о 1,5 км. Имеет государственную морскую границу. Незамерзающий морской порт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Рудная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Пристань</w:t>
      </w:r>
      <w:r w:rsidRPr="0085598A">
        <w:rPr>
          <w:rFonts w:ascii="GOST type A" w:eastAsia="Times New Roman" w:hAnsi="GOST type A" w:cs="Times New Roman"/>
          <w:sz w:val="26"/>
          <w:szCs w:val="26"/>
          <w:lang w:eastAsia="ru-RU"/>
        </w:rPr>
        <w:t xml:space="preserve">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создает</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благоприятные</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условия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сотрудничества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Азиатско</w:t>
      </w:r>
      <w:r w:rsidRPr="0085598A">
        <w:rPr>
          <w:rFonts w:ascii="GOST type A" w:eastAsia="Times New Roman" w:hAnsi="GOST type A" w:cs="Times New Roman"/>
          <w:sz w:val="26"/>
          <w:szCs w:val="26"/>
          <w:lang w:eastAsia="ru-RU"/>
        </w:rPr>
        <w:t>-</w:t>
      </w:r>
      <w:r w:rsidRPr="0085598A">
        <w:rPr>
          <w:rFonts w:ascii="GOST type A" w:eastAsia="Times New Roman" w:hAnsi="GOST type A" w:cs="GOST type A"/>
          <w:sz w:val="26"/>
          <w:szCs w:val="26"/>
          <w:lang w:eastAsia="ru-RU"/>
        </w:rPr>
        <w:t>Тихоокеанским</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регионам</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и</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регионами</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Дальнего</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Востока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России</w:t>
      </w:r>
      <w:r w:rsidRPr="0085598A">
        <w:rPr>
          <w:rFonts w:ascii="GOST type A" w:eastAsia="Times New Roman" w:hAnsi="GOST type A" w:cs="Times New Roman"/>
          <w:sz w:val="26"/>
          <w:szCs w:val="26"/>
          <w:lang w:eastAsia="ru-RU"/>
        </w:rPr>
        <w:t xml:space="preserve">. Удаленность от железной дороги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198 </w:t>
      </w:r>
      <w:r w:rsidRPr="0085598A">
        <w:rPr>
          <w:rFonts w:ascii="GOST type A" w:eastAsia="Times New Roman" w:hAnsi="GOST type A" w:cs="GOST type A"/>
          <w:sz w:val="26"/>
          <w:szCs w:val="26"/>
          <w:lang w:eastAsia="ru-RU"/>
        </w:rPr>
        <w:t>км</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уд</w:t>
      </w:r>
      <w:r w:rsidRPr="0085598A">
        <w:rPr>
          <w:rFonts w:ascii="GOST type A" w:eastAsia="Times New Roman" w:hAnsi="GOST type A" w:cs="Times New Roman"/>
          <w:sz w:val="26"/>
          <w:szCs w:val="26"/>
          <w:lang w:eastAsia="ru-RU"/>
        </w:rPr>
        <w:t xml:space="preserve">аленность от центра Приморского края, г. Владивостока, по автомобильной дороге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528 </w:t>
      </w:r>
      <w:r w:rsidRPr="0085598A">
        <w:rPr>
          <w:rFonts w:ascii="GOST type A" w:eastAsia="Times New Roman" w:hAnsi="GOST type A" w:cs="GOST type A"/>
          <w:sz w:val="26"/>
          <w:szCs w:val="26"/>
          <w:lang w:eastAsia="ru-RU"/>
        </w:rPr>
        <w:t>км</w:t>
      </w:r>
      <w:r w:rsidRPr="0085598A">
        <w:rPr>
          <w:rFonts w:ascii="GOST type A" w:eastAsia="Times New Roman" w:hAnsi="GOST type A" w:cs="Times New Roman"/>
          <w:sz w:val="26"/>
          <w:szCs w:val="26"/>
          <w:lang w:eastAsia="ru-RU"/>
        </w:rPr>
        <w:t>.</w:t>
      </w:r>
    </w:p>
    <w:p w:rsidR="0085598A" w:rsidRPr="0085598A" w:rsidRDefault="0085598A" w:rsidP="0085598A">
      <w:pPr>
        <w:widowControl w:val="0"/>
        <w:tabs>
          <w:tab w:val="left" w:pos="142"/>
        </w:tabs>
        <w:autoSpaceDE w:val="0"/>
        <w:autoSpaceDN w:val="0"/>
        <w:spacing w:after="0" w:line="240" w:lineRule="auto"/>
        <w:jc w:val="both"/>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В городе Дальнегорск два автотранспортных предприятия, осуществляющих межрайонные перевозки пассажиров; 2 автотранспортных предприятия, осуществляющих внутригородские перевозки и одно предприятие, осуществляющее междугородние перевозки пассажиров. Из Дальнегорска осуществляются автобусные перевозки во Владивосток, Находку, Уссурийск, Спасск-Дальний, Хабаровск, Терней.</w:t>
      </w:r>
      <w:r w:rsidRPr="0085598A">
        <w:rPr>
          <w:rFonts w:ascii="Calibri" w:eastAsia="Times New Roman" w:hAnsi="Calibri" w:cs="Calibri"/>
          <w:szCs w:val="20"/>
          <w:lang w:eastAsia="ru-RU"/>
        </w:rPr>
        <w:t xml:space="preserve"> </w:t>
      </w:r>
      <w:r w:rsidRPr="0085598A">
        <w:rPr>
          <w:rFonts w:ascii="GOST type A" w:eastAsia="Times New Roman" w:hAnsi="GOST type A" w:cs="Times New Roman"/>
          <w:sz w:val="26"/>
          <w:szCs w:val="26"/>
          <w:lang w:eastAsia="ru-RU"/>
        </w:rPr>
        <w:t>Имеется аэропорт, из которого осуществляются рейсы, связывающие округ с Владивостоком</w:t>
      </w:r>
    </w:p>
    <w:p w:rsidR="0085598A" w:rsidRPr="0085598A" w:rsidRDefault="0085598A" w:rsidP="0085598A">
      <w:pPr>
        <w:widowControl w:val="0"/>
        <w:tabs>
          <w:tab w:val="left" w:pos="142"/>
        </w:tabs>
        <w:autoSpaceDE w:val="0"/>
        <w:autoSpaceDN w:val="0"/>
        <w:spacing w:after="0" w:line="240" w:lineRule="auto"/>
        <w:jc w:val="both"/>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На территории округа создана полная сеть социальной инфраструктуры. Обеспеченность жильем составляет 25,8 кв.м. на одного человека.</w:t>
      </w:r>
      <w:r w:rsidRPr="0085598A">
        <w:rPr>
          <w:rFonts w:ascii="Calibri" w:eastAsia="Times New Roman" w:hAnsi="Calibri" w:cs="Calibri"/>
          <w:szCs w:val="20"/>
          <w:lang w:eastAsia="ru-RU"/>
        </w:rPr>
        <w:t xml:space="preserve"> </w:t>
      </w:r>
      <w:r w:rsidRPr="0085598A">
        <w:rPr>
          <w:rFonts w:ascii="GOST type A" w:eastAsia="Times New Roman" w:hAnsi="GOST type A" w:cs="Times New Roman"/>
          <w:sz w:val="26"/>
          <w:szCs w:val="26"/>
          <w:lang w:eastAsia="ru-RU"/>
        </w:rPr>
        <w:t>На территории округа расположены различные типы многоквартирных жилых домов. Этажность зданий ограничивается максимум пятиэтажными многоквартирными домами, где основная часть находится в г. Дальнегорске. Имеется большое количество жилых домов частного сектора.</w:t>
      </w:r>
    </w:p>
    <w:p w:rsidR="0085598A" w:rsidRPr="0085598A" w:rsidRDefault="0085598A" w:rsidP="0085598A">
      <w:pPr>
        <w:widowControl w:val="0"/>
        <w:tabs>
          <w:tab w:val="left" w:pos="142"/>
        </w:tabs>
        <w:autoSpaceDE w:val="0"/>
        <w:autoSpaceDN w:val="0"/>
        <w:spacing w:after="0" w:line="240" w:lineRule="auto"/>
        <w:jc w:val="both"/>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Из медицинских учреждений в городе есть краевое государственное бюджетное учреждение здравоохранения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«Дальнегорская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центральная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городская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больница»</w:t>
      </w:r>
      <w:r w:rsidRPr="0085598A">
        <w:rPr>
          <w:rFonts w:ascii="GOST type A" w:eastAsia="Times New Roman" w:hAnsi="GOST type A" w:cs="Times New Roman"/>
          <w:sz w:val="26"/>
          <w:szCs w:val="26"/>
          <w:lang w:eastAsia="ru-RU"/>
        </w:rPr>
        <w:t xml:space="preserve">. Также имеются частные медицинские клиники, оказывающие ряд медицинских услуг. Широко развита аптечная сеть. </w:t>
      </w:r>
    </w:p>
    <w:p w:rsidR="0085598A" w:rsidRPr="0085598A" w:rsidRDefault="0085598A" w:rsidP="0085598A">
      <w:pPr>
        <w:widowControl w:val="0"/>
        <w:tabs>
          <w:tab w:val="left" w:pos="142"/>
        </w:tabs>
        <w:autoSpaceDE w:val="0"/>
        <w:autoSpaceDN w:val="0"/>
        <w:spacing w:after="0" w:line="240" w:lineRule="auto"/>
        <w:jc w:val="both"/>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Дошкольное и начальное образование осуществляют 28 учреждений: 13 школ, 15 детских садов. На территории округа находятся две школы-интерната регионального уровня. Дошкольные образовательные учреждения рассчитаны на 2760 детей, вместимость общеобразовательных школ составляет 6768 человек. Кроме того, в городе есть муниципальное учреждение «Детская школа искусств»; краевое государственное автономное профессиональное образовательное учреждение «Дальнегорский индустриальный технологический колледж», осуществляющий подготовку специалистов среднего звена и квалифицированных рабочих кадров по образовательным программам, востребованными предприятиями  Дальнегорского городского округа, филиал федерального государственного  автономного образовательного учреждения  высшего профессионального государственного автономного образовательного учреждения высшего профессионального  образования «Дальневосточный  федеральный университет»  в г. Дальнегорске, осуществляющий </w:t>
      </w:r>
      <w:r w:rsidRPr="0085598A">
        <w:rPr>
          <w:rFonts w:ascii="GOST type A" w:eastAsia="Times New Roman" w:hAnsi="GOST type A" w:cs="Times New Roman"/>
          <w:sz w:val="26"/>
          <w:szCs w:val="26"/>
          <w:lang w:eastAsia="ru-RU"/>
        </w:rPr>
        <w:lastRenderedPageBreak/>
        <w:t>подготовку кадров по программам  среднего  профессионального образования и высшего  образования.</w:t>
      </w:r>
    </w:p>
    <w:p w:rsidR="0085598A" w:rsidRPr="0085598A" w:rsidRDefault="0085598A" w:rsidP="0085598A">
      <w:pPr>
        <w:widowControl w:val="0"/>
        <w:tabs>
          <w:tab w:val="left" w:pos="142"/>
        </w:tabs>
        <w:autoSpaceDE w:val="0"/>
        <w:autoSpaceDN w:val="0"/>
        <w:spacing w:after="0" w:line="240" w:lineRule="auto"/>
        <w:jc w:val="both"/>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Из учреждений культуры в городе имеется 5 учреждений культурно-досугового типа. Уровень фактической обеспеченности  клубами и учреждениями клубного типа  составляет ~ 82% На 1000 человек населения приходится около 40 зрительских мест. На территории округа расположено 9 библиотек. Спортивная инфраструктура представлена 2 спортивными комплексами, бассейном.</w:t>
      </w:r>
    </w:p>
    <w:p w:rsidR="0085598A" w:rsidRPr="0085598A" w:rsidRDefault="0085598A" w:rsidP="0085598A">
      <w:pPr>
        <w:widowControl w:val="0"/>
        <w:tabs>
          <w:tab w:val="left" w:pos="142"/>
        </w:tabs>
        <w:autoSpaceDE w:val="0"/>
        <w:autoSpaceDN w:val="0"/>
        <w:spacing w:after="0" w:line="240" w:lineRule="auto"/>
        <w:jc w:val="both"/>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По оценке всероссийской переписи населения 2010г численность постоянного населения Дальнегорского городского округа составляет 46 336 человек</w:t>
      </w:r>
    </w:p>
    <w:p w:rsidR="0085598A" w:rsidRPr="0085598A" w:rsidRDefault="0085598A" w:rsidP="0085598A">
      <w:pPr>
        <w:widowControl w:val="0"/>
        <w:tabs>
          <w:tab w:val="left" w:pos="142"/>
        </w:tabs>
        <w:autoSpaceDE w:val="0"/>
        <w:autoSpaceDN w:val="0"/>
        <w:spacing w:after="0" w:line="240" w:lineRule="auto"/>
        <w:jc w:val="both"/>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Демографическая ситуация в Дальнегорском городском округе характеризуется усилением негативной динамики сокращения населения.</w:t>
      </w:r>
    </w:p>
    <w:p w:rsidR="0085598A" w:rsidRPr="0085598A" w:rsidRDefault="0085598A" w:rsidP="0085598A">
      <w:pPr>
        <w:widowControl w:val="0"/>
        <w:tabs>
          <w:tab w:val="left" w:pos="142"/>
        </w:tabs>
        <w:autoSpaceDE w:val="0"/>
        <w:autoSpaceDN w:val="0"/>
        <w:spacing w:after="0" w:line="240" w:lineRule="auto"/>
        <w:jc w:val="both"/>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Принадлежащие Дальнегорску территории располагают богатейшими природными ресурсами. Здесь сосредоточены датолитовые руды для производства боропродуктов, значительные запасы полиметаллических руд с содержанием свинца, цинка, олова, серебра и других металлов. Комплекс полезных ископаемых составляет основу для горнорудной и горнохимической промышленности. Решающая роль в развитии Дальнегорского городского округа принадлежит двум градообразующим предприятиям: АО ГМК «Дальполиметалл», ООО «Дальнегорский ГОК». Богатства Японского моря служат базой для работы Каменского рыбокомбината, а лесные ресурсы района позволяют развивать лесную и лесоперерабатывающую промышленность. Особо развиты предприятия лесодобывающей  промышленности.</w:t>
      </w:r>
    </w:p>
    <w:p w:rsidR="0085598A" w:rsidRPr="0085598A" w:rsidRDefault="0085598A" w:rsidP="0085598A">
      <w:pPr>
        <w:widowControl w:val="0"/>
        <w:tabs>
          <w:tab w:val="left" w:pos="142"/>
        </w:tabs>
        <w:autoSpaceDE w:val="0"/>
        <w:autoSpaceDN w:val="0"/>
        <w:spacing w:after="0" w:line="240" w:lineRule="auto"/>
        <w:jc w:val="both"/>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Более 90 % территории покрыто хвойными (преимущественно кедровыми) и смешанными широколиственными лесами. В долинах Дальнегорского городского округа растительный покров неоднороден. Из деревьев на склонах поселяются лиственница, липа амурская, береза, дуб, кедр. Значительно разнообразнее по видовому составу деревьев лесистые участки, едва прикрытых почвенным слоем. Наряду с названными выше деревьями, здесь обычны осина, береза, а на северных склонах местами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липа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вяз</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орех</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маньчжурский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бархат</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амурский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трес</w:t>
      </w:r>
      <w:r w:rsidRPr="0085598A">
        <w:rPr>
          <w:rFonts w:ascii="GOST type A" w:eastAsia="Times New Roman" w:hAnsi="GOST type A" w:cs="Times New Roman"/>
          <w:sz w:val="26"/>
          <w:szCs w:val="26"/>
          <w:lang w:eastAsia="ru-RU"/>
        </w:rPr>
        <w:t xml:space="preserve">кун, черемуха, боярышник, яблоня маньчжурская, жестер, клен, ива. Под деревьями обычно немало и кустарников. Преимущественно кустарниковая растительность характерна для крутых склонов с более подвижным и мощным делювием. Здесь господствуют наряду с осиново-березовой порослью лещина, чубушник, леспедеца, бересклет, барбарис, элеутерококк. В составе этих зарослей на освещенных склонах произрастает калина, аралия, лианы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лимонник</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китайский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и</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виноград</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амурский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На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северных</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склонах</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особенно</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среди</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лиственнични</w:t>
      </w:r>
      <w:r w:rsidRPr="0085598A">
        <w:rPr>
          <w:rFonts w:ascii="GOST type A" w:eastAsia="Times New Roman" w:hAnsi="GOST type A" w:cs="Times New Roman"/>
          <w:sz w:val="26"/>
          <w:szCs w:val="26"/>
          <w:lang w:eastAsia="ru-RU"/>
        </w:rPr>
        <w:t>ков, как правило, образуют заросли рододендрона и абелии. Надо заметить, что в растительном покрове на рассматриваемой территории нет ни одного не тронутого огнем участка: все лесные массивы вторичны, деревья относительно молодые.</w:t>
      </w:r>
    </w:p>
    <w:p w:rsidR="0085598A" w:rsidRPr="0085598A" w:rsidRDefault="0085598A" w:rsidP="0085598A">
      <w:pPr>
        <w:widowControl w:val="0"/>
        <w:tabs>
          <w:tab w:val="left" w:pos="142"/>
        </w:tabs>
        <w:autoSpaceDE w:val="0"/>
        <w:autoSpaceDN w:val="0"/>
        <w:spacing w:after="0" w:line="240" w:lineRule="auto"/>
        <w:jc w:val="both"/>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Какие-либо крупные площадные рельефонарушения в округе отсутствуют. Имеющие рельефонарушения являются локальными и приурочены к линейным объектам. Они возникли при прокладке лесных дорог, просек, линий электропередач. Прочие рельефонарушения также в сезон муссонных дождей обогащают воду водохранилищ и рек твердым стоком и влекомыми наносами, что часто и резко ухудшает органолептические свойства воды в местах водозаборов: мутность, цветность, прозрачность, железо.</w:t>
      </w:r>
    </w:p>
    <w:p w:rsidR="0085598A" w:rsidRPr="0085598A" w:rsidRDefault="0085598A" w:rsidP="0085598A">
      <w:pPr>
        <w:widowControl w:val="0"/>
        <w:tabs>
          <w:tab w:val="left" w:pos="142"/>
        </w:tabs>
        <w:autoSpaceDE w:val="0"/>
        <w:autoSpaceDN w:val="0"/>
        <w:spacing w:after="0" w:line="240" w:lineRule="auto"/>
        <w:jc w:val="both"/>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Большую часть территории Дальнегорского городского округа занимают низкогорья и среднегорья Сихотэ-Алиня. Наиболее расчленённый рельеф с большими относительными превышениями 600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900 </w:t>
      </w:r>
      <w:r w:rsidRPr="0085598A">
        <w:rPr>
          <w:rFonts w:ascii="GOST type A" w:eastAsia="Times New Roman" w:hAnsi="GOST type A" w:cs="GOST type A"/>
          <w:sz w:val="26"/>
          <w:szCs w:val="26"/>
          <w:lang w:eastAsia="ru-RU"/>
        </w:rPr>
        <w:t>м</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и</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абсолютными</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отметками</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более</w:t>
      </w:r>
      <w:r w:rsidRPr="0085598A">
        <w:rPr>
          <w:rFonts w:ascii="GOST type A" w:eastAsia="Times New Roman" w:hAnsi="GOST type A" w:cs="Times New Roman"/>
          <w:sz w:val="26"/>
          <w:szCs w:val="26"/>
          <w:lang w:eastAsia="ru-RU"/>
        </w:rPr>
        <w:t xml:space="preserve"> 1200 </w:t>
      </w:r>
      <w:r w:rsidRPr="0085598A">
        <w:rPr>
          <w:rFonts w:ascii="GOST type A" w:eastAsia="Times New Roman" w:hAnsi="GOST type A" w:cs="GOST type A"/>
          <w:sz w:val="26"/>
          <w:szCs w:val="26"/>
          <w:lang w:eastAsia="ru-RU"/>
        </w:rPr>
        <w:t>м</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над</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уровнем</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моря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распространён</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на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главном</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водоразделе</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Сихотэ</w:t>
      </w:r>
      <w:r w:rsidRPr="0085598A">
        <w:rPr>
          <w:rFonts w:ascii="GOST type A" w:eastAsia="Times New Roman" w:hAnsi="GOST type A" w:cs="Times New Roman"/>
          <w:sz w:val="26"/>
          <w:szCs w:val="26"/>
          <w:lang w:eastAsia="ru-RU"/>
        </w:rPr>
        <w:t>-</w:t>
      </w:r>
      <w:r w:rsidRPr="0085598A">
        <w:rPr>
          <w:rFonts w:ascii="GOST type A" w:eastAsia="Times New Roman" w:hAnsi="GOST type A" w:cs="GOST type A"/>
          <w:sz w:val="26"/>
          <w:szCs w:val="26"/>
          <w:lang w:eastAsia="ru-RU"/>
        </w:rPr>
        <w:t>Алиня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на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границе</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Кавалеровским</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районом</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на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севере</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в</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хребте</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Дальний</w:t>
      </w:r>
      <w:r w:rsidRPr="0085598A">
        <w:rPr>
          <w:rFonts w:ascii="GOST type A" w:eastAsia="Times New Roman" w:hAnsi="GOST type A" w:cs="Times New Roman"/>
          <w:sz w:val="26"/>
          <w:szCs w:val="26"/>
          <w:lang w:eastAsia="ru-RU"/>
        </w:rPr>
        <w:t>.</w:t>
      </w:r>
    </w:p>
    <w:p w:rsidR="0085598A" w:rsidRDefault="0085598A" w:rsidP="0085598A">
      <w:pPr>
        <w:widowControl w:val="0"/>
        <w:tabs>
          <w:tab w:val="left" w:pos="142"/>
        </w:tabs>
        <w:autoSpaceDE w:val="0"/>
        <w:autoSpaceDN w:val="0"/>
        <w:spacing w:after="0" w:line="240" w:lineRule="auto"/>
        <w:jc w:val="both"/>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Климат района имеет муссонный характер: лето теплое, влажное; зима холодная, сухая. Самый холодный месяц - январь со средней температурой (-17,2°C), абсолютный ми-нимум (-44°C). Самый теплый месяц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август</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со</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средней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температурой</w:t>
      </w:r>
      <w:r w:rsidRPr="0085598A">
        <w:rPr>
          <w:rFonts w:ascii="GOST type A" w:eastAsia="Times New Roman" w:hAnsi="GOST type A" w:cs="Times New Roman"/>
          <w:sz w:val="26"/>
          <w:szCs w:val="26"/>
          <w:lang w:eastAsia="ru-RU"/>
        </w:rPr>
        <w:t xml:space="preserve"> 18,8°C, абсолютный минимум 38°C. Средняя годовая сумма осадков составляет 731 мм. На теплый период года (с апреля по октябрь) приходится в среднем 80 % годового количества осадков. Расчетный суточный максимум осадков 1 % обеспеченности - 164 мм. Даты устойчивого перехода среднесуточных температур воздуха через 0°С осенью - 31.10, весной - 3.04. Образование устойчивого снежного покрова приходится в среднем 06.12, сход его - 15.04. Наибольшая высота снежного покрова для открытой местности - 37 см. Число дней в году со снежным покровом 118. Наибольшая глубина промерзания - 210 см. Преобладающее направление ветра летом - ЮВ (28-37 %), зимой - СВ (60-68 %), средняя скорость ветра зимой - 1,8-2,3 м/с, летом - 0,9-1,3 м/с. Среднегодовая скорость ветра 1,6 м/с. Наибольшее число дней с сильным ветром наблюдается с </w:t>
      </w:r>
      <w:r w:rsidRPr="0085598A">
        <w:rPr>
          <w:rFonts w:ascii="GOST type A" w:eastAsia="Times New Roman" w:hAnsi="GOST type A" w:cs="Times New Roman"/>
          <w:sz w:val="26"/>
          <w:szCs w:val="26"/>
          <w:lang w:eastAsia="ru-RU"/>
        </w:rPr>
        <w:lastRenderedPageBreak/>
        <w:t>декабря по май (3-5 дней в месяц), наибольшее в году - 17. Максимальная скорость ветра северо-западного направления V2%=24 м/с, V20%=16 м/с. Селевые явления не наблюдаются.</w:t>
      </w:r>
    </w:p>
    <w:p w:rsidR="00B03BDB" w:rsidRPr="0085598A" w:rsidRDefault="00B03BDB" w:rsidP="0085598A">
      <w:pPr>
        <w:widowControl w:val="0"/>
        <w:tabs>
          <w:tab w:val="left" w:pos="142"/>
        </w:tabs>
        <w:autoSpaceDE w:val="0"/>
        <w:autoSpaceDN w:val="0"/>
        <w:spacing w:after="0" w:line="240" w:lineRule="auto"/>
        <w:jc w:val="both"/>
        <w:outlineLvl w:val="3"/>
        <w:rPr>
          <w:rFonts w:ascii="GOST type A" w:eastAsia="Times New Roman" w:hAnsi="GOST type A" w:cs="Times New Roman"/>
          <w:sz w:val="26"/>
          <w:szCs w:val="26"/>
          <w:lang w:eastAsia="ru-RU"/>
        </w:rPr>
      </w:pPr>
    </w:p>
    <w:p w:rsidR="0085598A" w:rsidRPr="0085598A" w:rsidRDefault="0085598A" w:rsidP="009B31CA">
      <w:pPr>
        <w:widowControl w:val="0"/>
        <w:tabs>
          <w:tab w:val="left" w:pos="142"/>
        </w:tabs>
        <w:autoSpaceDE w:val="0"/>
        <w:autoSpaceDN w:val="0"/>
        <w:spacing w:after="0" w:line="240" w:lineRule="auto"/>
        <w:jc w:val="both"/>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3. Краткий анализ существующей организации систем коммунальной инфраструктуры.</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u w:val="single"/>
          <w:lang w:eastAsia="ru-RU"/>
        </w:rPr>
      </w:pPr>
      <w:r w:rsidRPr="0085598A">
        <w:rPr>
          <w:rFonts w:ascii="GOST type A" w:eastAsia="Times New Roman" w:hAnsi="GOST type A" w:cs="Times New Roman"/>
          <w:sz w:val="26"/>
          <w:szCs w:val="26"/>
          <w:u w:val="single"/>
          <w:lang w:eastAsia="ru-RU"/>
        </w:rPr>
        <w:t>Электроснабжение.</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Электроснабжение ДГО осуществляется от энергоисточников ПАО «Дальневосточной Энергетической Компании» по электрическим сетям 220 кВ  МЭС «Востока» через распределительную ПС220/110/35/6кВ «Горелое», связанную с системой двумя воздушными линиями электропередачи  220кВ (ВЛ):  « К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Высокогорск</w:t>
      </w:r>
      <w:r w:rsidRPr="0085598A">
        <w:rPr>
          <w:rFonts w:ascii="GOST type A" w:eastAsia="Times New Roman" w:hAnsi="GOST type A" w:cs="Times New Roman"/>
          <w:sz w:val="26"/>
          <w:szCs w:val="26"/>
          <w:lang w:eastAsia="ru-RU"/>
        </w:rPr>
        <w:t xml:space="preserve"> </w:t>
      </w:r>
      <w:r w:rsidRPr="0085598A">
        <w:rPr>
          <w:rFonts w:ascii="Arial" w:eastAsia="Times New Roman" w:hAnsi="Arial" w:cs="Arial"/>
          <w:sz w:val="26"/>
          <w:szCs w:val="26"/>
          <w:lang w:eastAsia="ru-RU"/>
        </w:rPr>
        <w:t>–</w:t>
      </w:r>
      <w:r w:rsidRPr="0085598A">
        <w:rPr>
          <w:rFonts w:ascii="GOST type A" w:eastAsia="Times New Roman" w:hAnsi="GOST type A" w:cs="GOST type A"/>
          <w:sz w:val="26"/>
          <w:szCs w:val="26"/>
          <w:lang w:eastAsia="ru-RU"/>
        </w:rPr>
        <w:t>Горелое»</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и</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«К</w:t>
      </w:r>
      <w:r w:rsidRPr="0085598A">
        <w:rPr>
          <w:rFonts w:ascii="GOST type A" w:eastAsia="Times New Roman" w:hAnsi="GOST type A" w:cs="Times New Roman"/>
          <w:sz w:val="26"/>
          <w:szCs w:val="26"/>
          <w:lang w:eastAsia="ru-RU"/>
        </w:rPr>
        <w:t xml:space="preserve"> -  </w:t>
      </w:r>
      <w:r w:rsidRPr="0085598A">
        <w:rPr>
          <w:rFonts w:ascii="GOST type A" w:eastAsia="Times New Roman" w:hAnsi="GOST type A" w:cs="GOST type A"/>
          <w:sz w:val="26"/>
          <w:szCs w:val="26"/>
          <w:lang w:eastAsia="ru-RU"/>
        </w:rPr>
        <w:t>Горелое»</w:t>
      </w:r>
      <w:r w:rsidRPr="0085598A">
        <w:rPr>
          <w:rFonts w:ascii="GOST type A" w:eastAsia="Times New Roman" w:hAnsi="GOST type A" w:cs="Times New Roman"/>
          <w:sz w:val="26"/>
          <w:szCs w:val="26"/>
          <w:lang w:eastAsia="ru-RU"/>
        </w:rPr>
        <w:t>.</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На территории населенных пунктов округа расположено  пятнадцать  подстанций  суммарной установленной мощностью 303,9 мВт.</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Передача электроэнергии от подстанции «Горелое» к ПС округа осуществляется по ВЛ 110 и 35 кВ.</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ПС220/110/35/6 кВ «Горелое» расположена в западной части города,  обеспечивает электроэнергией потребителей западного района города и является центром питания ДГО. В центральной части города располагаются ПС35/6кВ «Д», ПС35/6кВ «Фабричная 1», в промышленном районе города  расположены ПС110/35/6кВ «Горбуша», ПС 35/6кВ «Промбаза». Электроснабжение рудников расположенных практически в черте города выполняется от ПС 110/6кВ «Николаевка», ПС35/6кВ «Рудник» и «ПС35/6кВ Верхний рудник».</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Питание потребителей населенных пунктов Краснореченский, Тайга, рудника Перспективный обеспечивается от ПС35/6кВ «Краснореченск», ПС35/6кВ «Тайга» и ПС35/6кВ «Перспективная» по ВЛ 35кВ «Горелое - Тайга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Краснор</w:t>
      </w:r>
      <w:r w:rsidRPr="0085598A">
        <w:rPr>
          <w:rFonts w:ascii="GOST type A" w:eastAsia="Times New Roman" w:hAnsi="GOST type A" w:cs="Times New Roman"/>
          <w:sz w:val="26"/>
          <w:szCs w:val="26"/>
          <w:lang w:eastAsia="ru-RU"/>
        </w:rPr>
        <w:t>еченск - Перспективная».</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Потребители населенных пунктов в южной части округа - дачного поселка, с.Сержантово, п. Рудная Пристань получают электроэнергию от ПС 35/6 кВ  «Садовая» ПС 35/6 кВ  «Сержантово»,  и ПС110/35/10/6кВ Плавзавод по ВЛ 35 кВ «Горбуша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Садовая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Сержантово</w:t>
      </w:r>
      <w:r w:rsidRPr="0085598A">
        <w:rPr>
          <w:rFonts w:ascii="GOST type A" w:eastAsia="Times New Roman" w:hAnsi="GOST type A" w:cs="Times New Roman"/>
          <w:sz w:val="26"/>
          <w:szCs w:val="26"/>
          <w:lang w:eastAsia="ru-RU"/>
        </w:rPr>
        <w:t xml:space="preserve"> - </w:t>
      </w:r>
      <w:r w:rsidRPr="0085598A">
        <w:rPr>
          <w:rFonts w:ascii="GOST type A" w:eastAsia="Times New Roman" w:hAnsi="GOST type A" w:cs="GOST type A"/>
          <w:sz w:val="26"/>
          <w:szCs w:val="26"/>
          <w:lang w:eastAsia="ru-RU"/>
        </w:rPr>
        <w:t>Плавзавод»</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села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Мономахово</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Лидовка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и</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Каменка</w:t>
      </w:r>
      <w:r w:rsidRPr="0085598A">
        <w:rPr>
          <w:rFonts w:ascii="GOST type A" w:eastAsia="Times New Roman" w:hAnsi="GOST type A" w:cs="Times New Roman"/>
          <w:sz w:val="26"/>
          <w:szCs w:val="26"/>
          <w:lang w:eastAsia="ru-RU"/>
        </w:rPr>
        <w:t xml:space="preserve">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по</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сетям</w:t>
      </w:r>
      <w:r w:rsidRPr="0085598A">
        <w:rPr>
          <w:rFonts w:ascii="GOST type A" w:eastAsia="Times New Roman" w:hAnsi="GOST type A" w:cs="Times New Roman"/>
          <w:sz w:val="26"/>
          <w:szCs w:val="26"/>
          <w:lang w:eastAsia="ru-RU"/>
        </w:rPr>
        <w:t xml:space="preserve"> 6,10 </w:t>
      </w:r>
      <w:r w:rsidRPr="0085598A">
        <w:rPr>
          <w:rFonts w:ascii="GOST type A" w:eastAsia="Times New Roman" w:hAnsi="GOST type A" w:cs="GOST type A"/>
          <w:sz w:val="26"/>
          <w:szCs w:val="26"/>
          <w:lang w:eastAsia="ru-RU"/>
        </w:rPr>
        <w:t>кВ</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от</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ПС</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«Плавзавод»</w:t>
      </w:r>
      <w:r w:rsidRPr="0085598A">
        <w:rPr>
          <w:rFonts w:ascii="GOST type A" w:eastAsia="Times New Roman" w:hAnsi="GOST type A" w:cs="Times New Roman"/>
          <w:sz w:val="26"/>
          <w:szCs w:val="26"/>
          <w:lang w:eastAsia="ru-RU"/>
        </w:rPr>
        <w:t xml:space="preserve">.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ПС110/35/10/6кВ Плавзавод на напряжении110 кВ связана с ПС220/110/35/6 кВ «Горелое» по  ВЛ110кВ «Горелое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Горбуша</w:t>
      </w:r>
      <w:r w:rsidRPr="0085598A">
        <w:rPr>
          <w:rFonts w:ascii="GOST type A" w:eastAsia="Times New Roman" w:hAnsi="GOST type A" w:cs="Times New Roman"/>
          <w:sz w:val="26"/>
          <w:szCs w:val="26"/>
          <w:lang w:eastAsia="ru-RU"/>
        </w:rPr>
        <w:t xml:space="preserve">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Плавзавод»</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и</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ПС</w:t>
      </w:r>
      <w:r w:rsidRPr="0085598A">
        <w:rPr>
          <w:rFonts w:ascii="GOST type A" w:eastAsia="Times New Roman" w:hAnsi="GOST type A" w:cs="Times New Roman"/>
          <w:sz w:val="26"/>
          <w:szCs w:val="26"/>
          <w:lang w:eastAsia="ru-RU"/>
        </w:rPr>
        <w:t>220/110/35/6</w:t>
      </w:r>
      <w:r w:rsidRPr="0085598A">
        <w:rPr>
          <w:rFonts w:ascii="GOST type A" w:eastAsia="Times New Roman" w:hAnsi="GOST type A" w:cs="GOST type A"/>
          <w:sz w:val="26"/>
          <w:szCs w:val="26"/>
          <w:lang w:eastAsia="ru-RU"/>
        </w:rPr>
        <w:t>к</w:t>
      </w:r>
      <w:r w:rsidRPr="0085598A">
        <w:rPr>
          <w:rFonts w:ascii="GOST type A" w:eastAsia="Times New Roman" w:hAnsi="GOST type A" w:cs="Times New Roman"/>
          <w:sz w:val="26"/>
          <w:szCs w:val="26"/>
          <w:lang w:eastAsia="ru-RU"/>
        </w:rPr>
        <w:t xml:space="preserve">В «К» по ВЛ110кВ «К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Богополь</w:t>
      </w:r>
      <w:r w:rsidRPr="0085598A">
        <w:rPr>
          <w:rFonts w:ascii="GOST type A" w:eastAsia="Times New Roman" w:hAnsi="GOST type A" w:cs="Times New Roman"/>
          <w:sz w:val="26"/>
          <w:szCs w:val="26"/>
          <w:lang w:eastAsia="ru-RU"/>
        </w:rPr>
        <w:t xml:space="preserve">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Плавзавод»</w:t>
      </w:r>
      <w:r w:rsidRPr="0085598A">
        <w:rPr>
          <w:rFonts w:ascii="GOST type A" w:eastAsia="Times New Roman" w:hAnsi="GOST type A" w:cs="Times New Roman"/>
          <w:sz w:val="26"/>
          <w:szCs w:val="26"/>
          <w:lang w:eastAsia="ru-RU"/>
        </w:rPr>
        <w:t>.</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Посёлок Черемшаны снабжается электроэнергией от собственной подстанции 110/6 кВ «Черемшаны»  по ВЛ 110 кВ «Горбуша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Пластун»</w:t>
      </w:r>
      <w:r w:rsidRPr="0085598A">
        <w:rPr>
          <w:rFonts w:ascii="GOST type A" w:eastAsia="Times New Roman" w:hAnsi="GOST type A" w:cs="Times New Roman"/>
          <w:sz w:val="26"/>
          <w:szCs w:val="26"/>
          <w:lang w:eastAsia="ru-RU"/>
        </w:rPr>
        <w:t>.</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Конфигурация питающей сети 220 кВ округа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двойная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радиальная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обеспечивающая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высо</w:t>
      </w:r>
      <w:r w:rsidRPr="0085598A">
        <w:rPr>
          <w:rFonts w:ascii="GOST type A" w:eastAsia="Times New Roman" w:hAnsi="GOST type A" w:cs="Times New Roman"/>
          <w:sz w:val="26"/>
          <w:szCs w:val="26"/>
          <w:lang w:eastAsia="ru-RU"/>
        </w:rPr>
        <w:t xml:space="preserve">кую степень надёжности электроснабжения округа. Сети 110  и 35  кВ  имеют конфигурации: «замкнутую, от одного источника»  и «с двухсторонним питанием» от разных источников.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Исключение составляют ПС35/6кВ «Краснореченск», ПС35/6кВ «Тайга» и ПС35/6кВ «Перспективная» питающиеся по одной ВЛ35кВ «Тайга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Краснореченск</w:t>
      </w:r>
      <w:r w:rsidRPr="0085598A">
        <w:rPr>
          <w:rFonts w:ascii="GOST type A" w:eastAsia="Times New Roman" w:hAnsi="GOST type A" w:cs="Times New Roman"/>
          <w:sz w:val="26"/>
          <w:szCs w:val="26"/>
          <w:lang w:eastAsia="ru-RU"/>
        </w:rPr>
        <w:t xml:space="preserve">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Перспективная»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и</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не</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имеющие</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резервного</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питания</w:t>
      </w:r>
      <w:r w:rsidRPr="0085598A">
        <w:rPr>
          <w:rFonts w:ascii="GOST type A" w:eastAsia="Times New Roman" w:hAnsi="GOST type A" w:cs="Times New Roman"/>
          <w:sz w:val="26"/>
          <w:szCs w:val="26"/>
          <w:lang w:eastAsia="ru-RU"/>
        </w:rPr>
        <w:t>.</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За счет спада производства и снижения уровня электропотребления за последние годы  загрузка ВЛ и трансформаторов на ПС ниже нормируемых величин.</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Электросетевые объекты находятся в основном в удовлетворительном состоянии, но на  некоторых подстанциях требуется замена морально и физически устаревшего оборудования.</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u w:val="single"/>
          <w:lang w:eastAsia="ru-RU"/>
        </w:rPr>
      </w:pPr>
      <w:r w:rsidRPr="0085598A">
        <w:rPr>
          <w:rFonts w:ascii="GOST type A" w:eastAsia="Times New Roman" w:hAnsi="GOST type A" w:cs="Times New Roman"/>
          <w:sz w:val="26"/>
          <w:szCs w:val="26"/>
          <w:u w:val="single"/>
          <w:lang w:eastAsia="ru-RU"/>
        </w:rPr>
        <w:t>Водоснабжение.</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Водоснабжение Дальнегорского городского округа осуществляется как от поверхностных источников, так и от подземных с использованием централизованных систем водоснабжения.</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Основным объектом поверхностных вод на территории ДГО является бассейн р. Рудная, которая берет начало на восточном склоне осевого хребта Сихотэ-Алиня и впадает в бухту Рудную Японского моря. Длина реки 73 км, площадь водосбора 1140 кв. км. Город Дальнегорск расположен в 40-45 км от ее устья. В Рудную впадают с правого берега река Нежданка в 45 км от устья; с левого берега река Горбуша в 40 км от устья и ряд других более мелких водотоков.</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Подземные воды в округе приурочены к четвертичным отложениям, верхней трещиноватой зоне дочетвертичных пород различного состава и возраста, реже к зонам интрузивных контактов и </w:t>
      </w:r>
      <w:r w:rsidRPr="0085598A">
        <w:rPr>
          <w:rFonts w:ascii="GOST type A" w:eastAsia="Times New Roman" w:hAnsi="GOST type A" w:cs="Times New Roman"/>
          <w:sz w:val="26"/>
          <w:szCs w:val="26"/>
          <w:lang w:eastAsia="ru-RU"/>
        </w:rPr>
        <w:lastRenderedPageBreak/>
        <w:t>тектонических нарушений. Водоносный горизонт современных и верхнечетвертичных аллювиальных отложений приурочен к пойме, первой и второй надпойменной террасе р. Рудной и ее притоков. Водовмещающими породами являются песчаные и гравийно-галечные отложения. Глубина залегания воды колеблется от 0,5 до 2,5 м. Ширина полосы обводненных отложений изменяется от 4-5 м до 60-100 м. Мощность водоносного комплекса в период выпадения атмосферных осадков составляет 2-5 м, зимой уменьшается до 0,5-1,0 м. Водоносный горизонт средне- и нижнечетвертичных аллювиальных отложений развит в пределах 3 и 4 надпойменных террас. Водоносный горизонт имеет опорадическое распространение и приурочен к линзам и прослоям песков и супесей. Глубина залегания водоносных линз и песков, как правило, превышает 2 см. Водообильность горизонта очень низкая. Дебиты скважин обычно не превышают 0,1 л/сек. Подземные воды в дочетвертичных осадочных, вулканогенноосадочных и интрузивных породах приурочены к трещиновато зоне выветривания зонам, связанным с тектоническими нарушениями и интрузивными контактами. Эти воды пользуются небольшим распространением в районе Дальнегорска.</w:t>
      </w:r>
      <w:r w:rsidRPr="0085598A">
        <w:rPr>
          <w:rFonts w:ascii="Calibri" w:eastAsia="Times New Roman" w:hAnsi="Calibri" w:cs="Calibri"/>
          <w:szCs w:val="20"/>
          <w:lang w:eastAsia="ru-RU"/>
        </w:rPr>
        <w:t xml:space="preserve"> </w:t>
      </w:r>
      <w:r w:rsidRPr="0085598A">
        <w:rPr>
          <w:rFonts w:ascii="GOST type A" w:eastAsia="Times New Roman" w:hAnsi="GOST type A" w:cs="Times New Roman"/>
          <w:sz w:val="26"/>
          <w:szCs w:val="26"/>
          <w:lang w:eastAsia="ru-RU"/>
        </w:rPr>
        <w:t xml:space="preserve">Добыча подземных вод хозяйственно-бытового и технического назначения ведётся из одиночных скважин, шахтных колодцев и галерейного водозабора.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Водоснабжение г.Дальнегорска осуществляется от водохранилища «27 ключ» и водохранилища «Нежданка».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В с.Краснореченский водозабор осуществляется на р.Рудная из поверхностного приплотинного руслового водозабора</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В с.Краснореченский (Тайга) находится 2 водозабора ключ «Сухой» и ключ «Арзамазовский», по типу подземный галерейный водозабор относится к подрусловому водозабору.</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В с.Рудная пристань водозабор осуществляется на озере «Васьковское».</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В с.Сержантово </w:t>
      </w:r>
      <w:r w:rsidRPr="0085598A">
        <w:rPr>
          <w:rFonts w:ascii="Calibri" w:eastAsia="Times New Roman" w:hAnsi="Calibri" w:cs="Calibri"/>
          <w:szCs w:val="20"/>
          <w:lang w:eastAsia="ru-RU"/>
        </w:rPr>
        <w:t>В</w:t>
      </w:r>
      <w:r w:rsidRPr="0085598A">
        <w:rPr>
          <w:rFonts w:ascii="GOST type A" w:eastAsia="Times New Roman" w:hAnsi="GOST type A" w:cs="Times New Roman"/>
          <w:sz w:val="26"/>
          <w:szCs w:val="26"/>
          <w:lang w:eastAsia="ru-RU"/>
        </w:rPr>
        <w:t>одозабор состоит из одиночной разведочно-эксплуатационной скважины и галерейного водозабора</w:t>
      </w:r>
      <w:r w:rsidRPr="0085598A">
        <w:rPr>
          <w:rFonts w:ascii="Calibri" w:eastAsia="Times New Roman" w:hAnsi="Calibri" w:cs="Calibri"/>
          <w:szCs w:val="20"/>
          <w:lang w:eastAsia="ru-RU"/>
        </w:rPr>
        <w:t xml:space="preserve"> </w:t>
      </w:r>
      <w:r w:rsidRPr="0085598A">
        <w:rPr>
          <w:rFonts w:ascii="GOST type A" w:eastAsia="Times New Roman" w:hAnsi="GOST type A" w:cs="Times New Roman"/>
          <w:sz w:val="26"/>
          <w:szCs w:val="26"/>
          <w:lang w:eastAsia="ru-RU"/>
        </w:rPr>
        <w:t>на ключе «Пронинский»</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В с.Каменка водозабор осуществляется из одиночной водозаборной скважины.</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Объекты водоснабжения состоят из водозаборных узлов, насосных станций и устройств водоочистки, распределительных водопроводных сетях, баков-резервуаров чистой воды.</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Водоснабжение осуществляется для производственных и хозяйственных нужд населения, предприятий, организаций и объектов соцкультбыта Дальнегорского городского округа. Каждый населенный пункт имеет разветвленную сеть коммуникаций. В настоящее время замена сетей водоснабжения осуществляется на полимерный материал питьевого качества. Сети водоснабжения оснащены смотровыми колодцами и проложены ниже глубины промерзания.</w:t>
      </w:r>
      <w:r w:rsidRPr="0085598A">
        <w:rPr>
          <w:rFonts w:ascii="GOST type A" w:eastAsia="Times New Roman" w:hAnsi="GOST type A" w:cs="Calibri"/>
          <w:szCs w:val="20"/>
          <w:lang w:eastAsia="ru-RU"/>
        </w:rPr>
        <w:t xml:space="preserve"> В </w:t>
      </w:r>
      <w:r w:rsidRPr="0085598A">
        <w:rPr>
          <w:rFonts w:ascii="GOST type A" w:eastAsia="Times New Roman" w:hAnsi="GOST type A" w:cs="Times New Roman"/>
          <w:sz w:val="26"/>
          <w:szCs w:val="26"/>
          <w:lang w:eastAsia="ru-RU"/>
        </w:rPr>
        <w:t>сезон муссонных дождей происходит обогащение воды водохранилищ твердым стоком и влекомыми наносами, что часто и резко ухудшает органолептические свойства воды в местах водозаборов: мутность, цветность, прозрачность, железо.</w:t>
      </w:r>
      <w:r w:rsidRPr="0085598A">
        <w:rPr>
          <w:rFonts w:ascii="Calibri" w:eastAsia="Times New Roman" w:hAnsi="Calibri" w:cs="Calibri"/>
          <w:szCs w:val="20"/>
          <w:lang w:eastAsia="ru-RU"/>
        </w:rPr>
        <w:t xml:space="preserve">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Водоснабжение населения, не подключенного к централизованной системе водоснабжения, обеспечивается от индивидуальных приусадебных шахтных колодцев.</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Услуги водоснабжения предоставляет Дальнегорский филиал КГУП «Примтеплоэнерго в соответствии со схемой водоснабжения и водоотведения Дальнегорского городского округа, утвержденной постановлением Администрации Дальнегорского округа от 30.05.2014 № 485-па.</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u w:val="single"/>
          <w:lang w:eastAsia="ru-RU"/>
        </w:rPr>
      </w:pPr>
      <w:r w:rsidRPr="0085598A">
        <w:rPr>
          <w:rFonts w:ascii="GOST type A" w:eastAsia="Times New Roman" w:hAnsi="GOST type A" w:cs="Times New Roman"/>
          <w:sz w:val="26"/>
          <w:szCs w:val="26"/>
          <w:u w:val="single"/>
          <w:lang w:eastAsia="ru-RU"/>
        </w:rPr>
        <w:t>Водоотведение.</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Водоотведение населенных пунктов осуществляется с использованием централизованных канализационных систем</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Водоотведение г.Дальнегорска оборудовано централизованной системой хозяйственно-бытовой канализации. Очистные сооружения бытовых стоков районного назначения с полной биологической очисткой.</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В с. Краснореченский централизованная система канализации. Очистные сооружения бытовых стоков районного назначения с механической очисткой.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В с .Краснореченский (Тайга) централизованная система канализации. Очистные сооружения бытовых стоков районного назначения с полной биологической очисткой.</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В с. Рудная пристань централизованная система канализации. Очистные сооружения бытовых стоков районного назначения с полной биологической очисткой.</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В с. Сержантово централизованная система канализации. Очистные сооружения бытовых стоков районного назначения с полной биологической очисткой.</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lastRenderedPageBreak/>
        <w:t>В с. Каменка централизованная система канализации.  Очистные сооружения бытовых стоков районного назначения с полной биологической очисткой.</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Объекты водоотведения состоят из распределительных сетей и устройств водоочистки, откуда очищенная вода сбрасывается в водные объекты.</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Водоотведения осуществляется от многоквартирных жилых домов, от систем канализации предприятий, организаций и объектов соцкультбыта Дальнегорского городского округа. Каждый населенный пункт имеет разветвленную сеть коммуникаций. В настоящее время замена сетей водоотведения осуществляется на полимерный материал. Сети водоотведения оснащены смотровыми колодцами и проложены ниже глубины промерзания.</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Услуги водоотведения предоставляет Дальнегорский филиал КГУП «Примтеплоэнерго в соответствии со схемой водоснабжения и водоотведения Дальнегорского городского округа, утвержденной постановлением Администрации Дальнегорского округа от 30.05.2014 № 485-па.</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u w:val="single"/>
          <w:lang w:eastAsia="ru-RU"/>
        </w:rPr>
      </w:pPr>
      <w:r w:rsidRPr="0085598A">
        <w:rPr>
          <w:rFonts w:ascii="GOST type A" w:eastAsia="Times New Roman" w:hAnsi="GOST type A" w:cs="Times New Roman"/>
          <w:sz w:val="26"/>
          <w:szCs w:val="26"/>
          <w:u w:val="single"/>
          <w:lang w:eastAsia="ru-RU"/>
        </w:rPr>
        <w:t>Теплоснабжение.</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Теплоснабжение Дальнегорского городского округа централизованное. Основным потребителем тепла является население. В целях обеспечения гарантированного предоставления услуг теплоснабжения всем потребителям, расположенным в пределах существующей схемы теплоснабжения Дальнегорского городского округа,  постановлением администрации Дальнегорского городского округа от 29.10.2018 № 686-па  «О присвоении статуса единой теплоснабжающей организации в границах Дальнегорского городского округа» Краевому государственному унитарному предприятию «Примтеплоэнерго» Дальнегорскому филиалу присвоен статус единой теплоснабжающей организации в сфере теплоснабжения для объектов, подключенных к системе централизованного отопления и горячего водоснабжения на территории Дальнегорского городского округа как организации, владеющей на праве собственности или ином законном основании источниками тепловой энергии с наибольшей рабочей тепловой мощностью в границах зоны деятельности.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Деятельность по производству, передаче и реализации тепловой энергии потребителям осуществляется Дальнегорским филиалом КГУП «Примтеплоэнерго».</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Теплоснабжение городского округа осуществляется от 11 тепловых источников, которые работают на мазуте и угле и электроэнергии. В 2017 году была выведена из эксплуатации мазутная котельная в п. Тайга вместо которой смонтированы две модульные угольные котельные, котельная №1 БМК 1200 и котельная №2 БМК 360. Для выработки тепловой энергии на котельных используется мазут на семи котельных, на котельной №4 в г. Дальнегорск и котельных №1 и №2 в п. Тайга используется уголь. Парк котельного оборудования значительно изношен. Доля котлов со сроком эксплуатации 22-58 лет составляет 75%. Котлы имеют КПД 76-84%. Общий уровень износа коммунальных сетей на 2009 год составляет 82,63%. Протяженность тепловых сетей, находящихся в эксплуатации, составляет 68,403 км.</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Метод прокладки трубопроводов тепловых сетей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подземный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в</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непроходных</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каналах</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Теплоизоляционная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конструкция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теплопроводов</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основной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слой</w:t>
      </w:r>
      <w:r w:rsidRPr="0085598A">
        <w:rPr>
          <w:rFonts w:ascii="GOST type A" w:eastAsia="Times New Roman" w:hAnsi="GOST type A" w:cs="Times New Roman"/>
          <w:sz w:val="26"/>
          <w:szCs w:val="26"/>
          <w:lang w:eastAsia="ru-RU"/>
        </w:rPr>
        <w:t xml:space="preserve">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изделия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из</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минеральной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ваты</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покровный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слой</w:t>
      </w:r>
      <w:r w:rsidRPr="0085598A">
        <w:rPr>
          <w:rFonts w:ascii="GOST type A" w:eastAsia="Times New Roman" w:hAnsi="GOST type A" w:cs="Times New Roman"/>
          <w:sz w:val="26"/>
          <w:szCs w:val="26"/>
          <w:lang w:eastAsia="ru-RU"/>
        </w:rPr>
        <w:t xml:space="preserve">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тонкая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листовая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сталь</w:t>
      </w:r>
      <w:r w:rsidRPr="0085598A">
        <w:rPr>
          <w:rFonts w:ascii="GOST type A" w:eastAsia="Times New Roman" w:hAnsi="GOST type A" w:cs="Times New Roman"/>
          <w:sz w:val="26"/>
          <w:szCs w:val="26"/>
          <w:lang w:eastAsia="ru-RU"/>
        </w:rPr>
        <w:t>.</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Потребителями тепла являются 1-5 этажные дома и здания культурно-бытового назначения. Система теплоснабжения - открытая, схема присоединения теплопотребляющих установок к тепловой сети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зависимая</w:t>
      </w:r>
      <w:r w:rsidRPr="0085598A">
        <w:rPr>
          <w:rFonts w:ascii="GOST type A" w:eastAsia="Times New Roman" w:hAnsi="GOST type A" w:cs="Times New Roman"/>
          <w:sz w:val="26"/>
          <w:szCs w:val="26"/>
          <w:lang w:eastAsia="ru-RU"/>
        </w:rPr>
        <w:t>.</w:t>
      </w:r>
      <w:r w:rsidR="009B31CA">
        <w:rPr>
          <w:rFonts w:ascii="GOST type A" w:eastAsia="Times New Roman" w:hAnsi="GOST type A" w:cs="Times New Roman"/>
          <w:sz w:val="26"/>
          <w:szCs w:val="26"/>
          <w:lang w:eastAsia="ru-RU"/>
        </w:rPr>
        <w:t xml:space="preserve"> </w:t>
      </w:r>
      <w:r w:rsidRPr="0085598A">
        <w:rPr>
          <w:rFonts w:ascii="GOST type A" w:eastAsia="Times New Roman" w:hAnsi="GOST type A" w:cs="Times New Roman"/>
          <w:sz w:val="26"/>
          <w:szCs w:val="26"/>
          <w:lang w:eastAsia="ru-RU"/>
        </w:rPr>
        <w:t xml:space="preserve">Система централизованного теплоснабжения от котельных Дальнегорского филиала КГУП «Примтеплоэнерго», двухтрубная, открытая.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Для системы теплоснабжения принято качественное регулирование отпуска тепловой энергии в сетевой воде потребителям.</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u w:val="single"/>
          <w:lang w:eastAsia="ru-RU"/>
        </w:rPr>
      </w:pPr>
      <w:r w:rsidRPr="0085598A">
        <w:rPr>
          <w:rFonts w:ascii="GOST type A" w:eastAsia="Times New Roman" w:hAnsi="GOST type A" w:cs="Times New Roman"/>
          <w:sz w:val="26"/>
          <w:szCs w:val="26"/>
          <w:u w:val="single"/>
          <w:lang w:eastAsia="ru-RU"/>
        </w:rPr>
        <w:t>Газоснабжение.</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ab/>
        <w:t>На территории Дальнегорского городского округа отсутствуют  магистрали природного газа.</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4. Анализ существующего состояния теплоснабжения.</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Дальнегорский филиал КГУП «Примтеплоэнерго»  является единственной теплоснабжающей организацией, осуществляющей производство тепловой энергии на котельных, находящихся в его ведении, её передачу и распределение между потребителями по сетям, также находящиеся в ведении подразделения Дальнегорского филиала КГУП «Примтеплоэнерго», осуществляет свою хозяйственную </w:t>
      </w:r>
      <w:r w:rsidRPr="0085598A">
        <w:rPr>
          <w:rFonts w:ascii="GOST type A" w:eastAsia="Times New Roman" w:hAnsi="GOST type A" w:cs="Times New Roman"/>
          <w:sz w:val="26"/>
          <w:szCs w:val="26"/>
          <w:lang w:eastAsia="ru-RU"/>
        </w:rPr>
        <w:lastRenderedPageBreak/>
        <w:t xml:space="preserve">деятельность в Дальнегорском городском округе, Приморского края, основной задачей которого является надежное и бесперебойное теплоснабжение потребителей.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Основными элементами функциональной структуры теплоснабжения являются: источники теплоснабжения и тепловые сети</w:t>
      </w:r>
    </w:p>
    <w:p w:rsidR="0085598A" w:rsidRPr="0085598A" w:rsidRDefault="0085598A" w:rsidP="0085598A">
      <w:pPr>
        <w:widowControl w:val="0"/>
        <w:tabs>
          <w:tab w:val="left" w:pos="142"/>
        </w:tabs>
        <w:autoSpaceDE w:val="0"/>
        <w:autoSpaceDN w:val="0"/>
        <w:spacing w:before="220" w:after="0" w:line="240" w:lineRule="auto"/>
        <w:ind w:firstLine="540"/>
        <w:jc w:val="right"/>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Таблица 1</w:t>
      </w:r>
    </w:p>
    <w:p w:rsidR="0085598A" w:rsidRPr="0085598A" w:rsidRDefault="0085598A" w:rsidP="0085598A">
      <w:pPr>
        <w:widowControl w:val="0"/>
        <w:tabs>
          <w:tab w:val="left" w:pos="142"/>
        </w:tabs>
        <w:autoSpaceDE w:val="0"/>
        <w:autoSpaceDN w:val="0"/>
        <w:spacing w:before="220" w:after="0" w:line="240" w:lineRule="auto"/>
        <w:ind w:firstLine="540"/>
        <w:jc w:val="right"/>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ind w:firstLine="540"/>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Источники теплоснабжения по обеспечению отпуска тепловой энергии в сеть.</w:t>
      </w:r>
    </w:p>
    <w:p w:rsidR="0085598A" w:rsidRPr="0085598A" w:rsidRDefault="0085598A" w:rsidP="0085598A">
      <w:pPr>
        <w:widowControl w:val="0"/>
        <w:tabs>
          <w:tab w:val="left" w:pos="142"/>
        </w:tabs>
        <w:autoSpaceDE w:val="0"/>
        <w:autoSpaceDN w:val="0"/>
        <w:spacing w:before="220" w:after="0" w:line="240" w:lineRule="auto"/>
        <w:ind w:firstLine="540"/>
        <w:jc w:val="center"/>
        <w:rPr>
          <w:rFonts w:ascii="GOST type A" w:eastAsia="Times New Roman" w:hAnsi="GOST type A" w:cs="Times New Roman"/>
          <w:sz w:val="28"/>
          <w:szCs w:val="28"/>
          <w:lang w:eastAsia="ru-RU"/>
        </w:rPr>
      </w:pPr>
    </w:p>
    <w:tbl>
      <w:tblPr>
        <w:tblW w:w="100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76"/>
        <w:gridCol w:w="2693"/>
        <w:gridCol w:w="1134"/>
        <w:gridCol w:w="992"/>
        <w:gridCol w:w="1134"/>
        <w:gridCol w:w="993"/>
        <w:gridCol w:w="1325"/>
        <w:gridCol w:w="1276"/>
      </w:tblGrid>
      <w:tr w:rsidR="0085598A" w:rsidRPr="0085598A" w:rsidTr="00D70985">
        <w:trPr>
          <w:trHeight w:val="1145"/>
        </w:trPr>
        <w:tc>
          <w:tcPr>
            <w:tcW w:w="476" w:type="dxa"/>
            <w:vMerge w:val="restar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N</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п/п</w:t>
            </w:r>
          </w:p>
        </w:tc>
        <w:tc>
          <w:tcPr>
            <w:tcW w:w="2693" w:type="dxa"/>
            <w:vMerge w:val="restar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Источники теплоснабжения</w:t>
            </w:r>
          </w:p>
        </w:tc>
        <w:tc>
          <w:tcPr>
            <w:tcW w:w="6854" w:type="dxa"/>
            <w:gridSpan w:val="6"/>
            <w:tcBorders>
              <w:bottom w:val="single" w:sz="8"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Технические параметры источников теплоснабжения</w:t>
            </w:r>
          </w:p>
        </w:tc>
      </w:tr>
      <w:tr w:rsidR="0085598A" w:rsidRPr="0085598A" w:rsidTr="00D70985">
        <w:trPr>
          <w:trHeight w:val="1025"/>
        </w:trPr>
        <w:tc>
          <w:tcPr>
            <w:tcW w:w="476" w:type="dxa"/>
            <w:vMerge/>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2693" w:type="dxa"/>
            <w:vMerge/>
            <w:tcBorders>
              <w:right w:val="single" w:sz="8" w:space="0" w:color="auto"/>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 xml:space="preserve">объем полезного отпуска тепловой энергии, тыс.  </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Гкал</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(факт 2018г)</w:t>
            </w:r>
          </w:p>
        </w:tc>
        <w:tc>
          <w:tcPr>
            <w:tcW w:w="992" w:type="dxa"/>
            <w:tcBorders>
              <w:top w:val="single" w:sz="8" w:space="0" w:color="auto"/>
              <w:left w:val="single" w:sz="8" w:space="0" w:color="auto"/>
              <w:bottom w:val="single" w:sz="8" w:space="0" w:color="auto"/>
              <w:right w:val="single" w:sz="8" w:space="0" w:color="auto"/>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вид топлива</w:t>
            </w:r>
          </w:p>
        </w:tc>
        <w:tc>
          <w:tcPr>
            <w:tcW w:w="1134" w:type="dxa"/>
            <w:tcBorders>
              <w:top w:val="single" w:sz="8" w:space="0" w:color="auto"/>
              <w:left w:val="single" w:sz="8" w:space="0" w:color="auto"/>
              <w:bottom w:val="single" w:sz="8" w:space="0" w:color="auto"/>
              <w:right w:val="single" w:sz="8" w:space="0" w:color="auto"/>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утвержденный температурный график,</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vertAlign w:val="superscript"/>
                <w:lang w:eastAsia="ru-RU"/>
              </w:rPr>
              <w:t>о</w:t>
            </w:r>
            <w:r w:rsidRPr="0085598A">
              <w:rPr>
                <w:rFonts w:ascii="GOST type A" w:eastAsia="Times New Roman" w:hAnsi="GOST type A" w:cs="Times New Roman"/>
                <w:i/>
                <w:sz w:val="24"/>
                <w:szCs w:val="24"/>
                <w:lang w:eastAsia="ru-RU"/>
              </w:rPr>
              <w:t>С</w:t>
            </w:r>
          </w:p>
        </w:tc>
        <w:tc>
          <w:tcPr>
            <w:tcW w:w="993" w:type="dxa"/>
            <w:tcBorders>
              <w:top w:val="single" w:sz="8" w:space="0" w:color="auto"/>
              <w:left w:val="single" w:sz="8" w:space="0" w:color="auto"/>
              <w:bottom w:val="single" w:sz="8" w:space="0" w:color="auto"/>
              <w:right w:val="single" w:sz="8" w:space="0" w:color="auto"/>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нормативная продолжительность работы в отопительный период, час</w:t>
            </w:r>
          </w:p>
        </w:tc>
        <w:tc>
          <w:tcPr>
            <w:tcW w:w="1325" w:type="dxa"/>
            <w:tcBorders>
              <w:top w:val="single" w:sz="8" w:space="0" w:color="auto"/>
              <w:left w:val="single" w:sz="8" w:space="0" w:color="auto"/>
              <w:bottom w:val="single" w:sz="8" w:space="0" w:color="auto"/>
              <w:right w:val="single" w:sz="8" w:space="0" w:color="auto"/>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установленная тепловая мощность,</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Гкал/ч</w:t>
            </w:r>
          </w:p>
        </w:tc>
        <w:tc>
          <w:tcPr>
            <w:tcW w:w="1276" w:type="dxa"/>
            <w:tcBorders>
              <w:top w:val="single" w:sz="8" w:space="0" w:color="auto"/>
              <w:left w:val="single" w:sz="8" w:space="0" w:color="auto"/>
              <w:bottom w:val="single" w:sz="8" w:space="0" w:color="auto"/>
              <w:right w:val="single" w:sz="8" w:space="0" w:color="auto"/>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присоединенная тепловая нагрузка-2019г (с учетом тепловых потерь в сетях),</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Гкал/ч</w:t>
            </w:r>
          </w:p>
        </w:tc>
      </w:tr>
      <w:tr w:rsidR="0085598A" w:rsidRPr="0085598A" w:rsidTr="00D70985">
        <w:trPr>
          <w:trHeight w:val="239"/>
        </w:trPr>
        <w:tc>
          <w:tcPr>
            <w:tcW w:w="476" w:type="dxa"/>
            <w:tcBorders>
              <w:top w:val="nil"/>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w:t>
            </w:r>
          </w:p>
        </w:tc>
        <w:tc>
          <w:tcPr>
            <w:tcW w:w="2693"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Котельная с. Краснореченский</w:t>
            </w:r>
          </w:p>
        </w:tc>
        <w:tc>
          <w:tcPr>
            <w:tcW w:w="1134"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14,26</w:t>
            </w:r>
          </w:p>
        </w:tc>
        <w:tc>
          <w:tcPr>
            <w:tcW w:w="992"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мазут</w:t>
            </w:r>
          </w:p>
        </w:tc>
        <w:tc>
          <w:tcPr>
            <w:tcW w:w="1134"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95/70</w:t>
            </w:r>
          </w:p>
        </w:tc>
        <w:tc>
          <w:tcPr>
            <w:tcW w:w="993"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5112</w:t>
            </w:r>
          </w:p>
        </w:tc>
        <w:tc>
          <w:tcPr>
            <w:tcW w:w="1325"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21,45</w:t>
            </w:r>
          </w:p>
        </w:tc>
        <w:tc>
          <w:tcPr>
            <w:tcW w:w="1276"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 xml:space="preserve">7,098 </w:t>
            </w:r>
          </w:p>
        </w:tc>
      </w:tr>
      <w:tr w:rsidR="0085598A" w:rsidRPr="0085598A" w:rsidTr="00D70985">
        <w:trPr>
          <w:trHeight w:val="239"/>
        </w:trPr>
        <w:tc>
          <w:tcPr>
            <w:tcW w:w="476" w:type="dxa"/>
            <w:tcBorders>
              <w:top w:val="nil"/>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w:t>
            </w:r>
          </w:p>
        </w:tc>
        <w:tc>
          <w:tcPr>
            <w:tcW w:w="2693"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Котельная №1</w:t>
            </w:r>
          </w:p>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с. Краснореченский (Тайга)</w:t>
            </w:r>
          </w:p>
        </w:tc>
        <w:tc>
          <w:tcPr>
            <w:tcW w:w="1134"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vertAlign w:val="superscript"/>
                <w:lang w:eastAsia="ru-RU"/>
              </w:rPr>
            </w:pPr>
            <w:r w:rsidRPr="0085598A">
              <w:rPr>
                <w:rFonts w:ascii="GOST type A" w:eastAsia="Times New Roman" w:hAnsi="GOST type A" w:cs="Courier New"/>
                <w:sz w:val="20"/>
                <w:szCs w:val="20"/>
                <w:lang w:eastAsia="ru-RU"/>
              </w:rPr>
              <w:t>1,18</w:t>
            </w:r>
          </w:p>
        </w:tc>
        <w:tc>
          <w:tcPr>
            <w:tcW w:w="992"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уголь</w:t>
            </w:r>
          </w:p>
        </w:tc>
        <w:tc>
          <w:tcPr>
            <w:tcW w:w="1134"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95/70</w:t>
            </w:r>
          </w:p>
        </w:tc>
        <w:tc>
          <w:tcPr>
            <w:tcW w:w="993"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5112</w:t>
            </w:r>
          </w:p>
        </w:tc>
        <w:tc>
          <w:tcPr>
            <w:tcW w:w="1325"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1,032</w:t>
            </w:r>
          </w:p>
        </w:tc>
        <w:tc>
          <w:tcPr>
            <w:tcW w:w="1276"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0,66</w:t>
            </w:r>
          </w:p>
        </w:tc>
      </w:tr>
      <w:tr w:rsidR="0085598A" w:rsidRPr="0085598A" w:rsidTr="00D70985">
        <w:trPr>
          <w:trHeight w:val="239"/>
        </w:trPr>
        <w:tc>
          <w:tcPr>
            <w:tcW w:w="476" w:type="dxa"/>
            <w:tcBorders>
              <w:top w:val="nil"/>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3.</w:t>
            </w:r>
          </w:p>
        </w:tc>
        <w:tc>
          <w:tcPr>
            <w:tcW w:w="2693"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 xml:space="preserve"> Котельная №2</w:t>
            </w:r>
          </w:p>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с. Краснореченский (Тайга)</w:t>
            </w:r>
          </w:p>
        </w:tc>
        <w:tc>
          <w:tcPr>
            <w:tcW w:w="1134"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vertAlign w:val="superscript"/>
                <w:lang w:eastAsia="ru-RU"/>
              </w:rPr>
            </w:pPr>
            <w:r w:rsidRPr="0085598A">
              <w:rPr>
                <w:rFonts w:ascii="GOST type A" w:eastAsia="Times New Roman" w:hAnsi="GOST type A" w:cs="Courier New"/>
                <w:sz w:val="20"/>
                <w:szCs w:val="20"/>
                <w:lang w:eastAsia="ru-RU"/>
              </w:rPr>
              <w:t>0,19</w:t>
            </w:r>
          </w:p>
        </w:tc>
        <w:tc>
          <w:tcPr>
            <w:tcW w:w="992"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уголь</w:t>
            </w:r>
          </w:p>
        </w:tc>
        <w:tc>
          <w:tcPr>
            <w:tcW w:w="1134"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95/70</w:t>
            </w:r>
          </w:p>
        </w:tc>
        <w:tc>
          <w:tcPr>
            <w:tcW w:w="993"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5112</w:t>
            </w:r>
          </w:p>
        </w:tc>
        <w:tc>
          <w:tcPr>
            <w:tcW w:w="1325"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0,31</w:t>
            </w:r>
          </w:p>
        </w:tc>
        <w:tc>
          <w:tcPr>
            <w:tcW w:w="1276"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0,27</w:t>
            </w:r>
          </w:p>
        </w:tc>
      </w:tr>
      <w:tr w:rsidR="0085598A" w:rsidRPr="0085598A" w:rsidTr="00D70985">
        <w:trPr>
          <w:trHeight w:val="384"/>
        </w:trPr>
        <w:tc>
          <w:tcPr>
            <w:tcW w:w="476" w:type="dxa"/>
            <w:tcBorders>
              <w:top w:val="nil"/>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4.</w:t>
            </w:r>
          </w:p>
        </w:tc>
        <w:tc>
          <w:tcPr>
            <w:tcW w:w="2693"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Гореловская котельная г.Дальнегорск</w:t>
            </w:r>
          </w:p>
        </w:tc>
        <w:tc>
          <w:tcPr>
            <w:tcW w:w="1134"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53,52</w:t>
            </w:r>
          </w:p>
        </w:tc>
        <w:tc>
          <w:tcPr>
            <w:tcW w:w="992"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мазут</w:t>
            </w:r>
          </w:p>
        </w:tc>
        <w:tc>
          <w:tcPr>
            <w:tcW w:w="1134"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95/70</w:t>
            </w:r>
          </w:p>
        </w:tc>
        <w:tc>
          <w:tcPr>
            <w:tcW w:w="993"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8400</w:t>
            </w:r>
          </w:p>
        </w:tc>
        <w:tc>
          <w:tcPr>
            <w:tcW w:w="1325"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66</w:t>
            </w:r>
          </w:p>
        </w:tc>
        <w:tc>
          <w:tcPr>
            <w:tcW w:w="1276"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20,23</w:t>
            </w:r>
          </w:p>
        </w:tc>
      </w:tr>
      <w:tr w:rsidR="0085598A" w:rsidRPr="0085598A" w:rsidTr="00D70985">
        <w:trPr>
          <w:trHeight w:val="239"/>
        </w:trPr>
        <w:tc>
          <w:tcPr>
            <w:tcW w:w="476" w:type="dxa"/>
            <w:tcBorders>
              <w:top w:val="nil"/>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5.</w:t>
            </w:r>
          </w:p>
        </w:tc>
        <w:tc>
          <w:tcPr>
            <w:tcW w:w="2693"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Центральная котельная г.Дальнегорск</w:t>
            </w:r>
          </w:p>
        </w:tc>
        <w:tc>
          <w:tcPr>
            <w:tcW w:w="1134"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65,14</w:t>
            </w:r>
          </w:p>
        </w:tc>
        <w:tc>
          <w:tcPr>
            <w:tcW w:w="992"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мазут</w:t>
            </w:r>
          </w:p>
        </w:tc>
        <w:tc>
          <w:tcPr>
            <w:tcW w:w="1134"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95/70</w:t>
            </w:r>
          </w:p>
        </w:tc>
        <w:tc>
          <w:tcPr>
            <w:tcW w:w="993"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8400</w:t>
            </w:r>
          </w:p>
        </w:tc>
        <w:tc>
          <w:tcPr>
            <w:tcW w:w="1325"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59,4</w:t>
            </w:r>
          </w:p>
        </w:tc>
        <w:tc>
          <w:tcPr>
            <w:tcW w:w="1276"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22,51</w:t>
            </w:r>
          </w:p>
        </w:tc>
      </w:tr>
      <w:tr w:rsidR="0085598A" w:rsidRPr="0085598A" w:rsidTr="00D70985">
        <w:trPr>
          <w:trHeight w:val="239"/>
        </w:trPr>
        <w:tc>
          <w:tcPr>
            <w:tcW w:w="476" w:type="dxa"/>
            <w:tcBorders>
              <w:top w:val="nil"/>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6.</w:t>
            </w:r>
          </w:p>
        </w:tc>
        <w:tc>
          <w:tcPr>
            <w:tcW w:w="2693"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Котельная №4 г.Дальнегорск</w:t>
            </w:r>
          </w:p>
        </w:tc>
        <w:tc>
          <w:tcPr>
            <w:tcW w:w="1134"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59,31</w:t>
            </w:r>
          </w:p>
        </w:tc>
        <w:tc>
          <w:tcPr>
            <w:tcW w:w="992"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уголь</w:t>
            </w:r>
          </w:p>
        </w:tc>
        <w:tc>
          <w:tcPr>
            <w:tcW w:w="1134"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95/70</w:t>
            </w:r>
          </w:p>
        </w:tc>
        <w:tc>
          <w:tcPr>
            <w:tcW w:w="993"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5112</w:t>
            </w:r>
          </w:p>
        </w:tc>
        <w:tc>
          <w:tcPr>
            <w:tcW w:w="1325"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46,2</w:t>
            </w:r>
          </w:p>
        </w:tc>
        <w:tc>
          <w:tcPr>
            <w:tcW w:w="1276"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22,67</w:t>
            </w:r>
          </w:p>
        </w:tc>
      </w:tr>
      <w:tr w:rsidR="0085598A" w:rsidRPr="0085598A" w:rsidTr="00D70985">
        <w:trPr>
          <w:trHeight w:val="414"/>
        </w:trPr>
        <w:tc>
          <w:tcPr>
            <w:tcW w:w="476" w:type="dxa"/>
            <w:tcBorders>
              <w:top w:val="nil"/>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7.</w:t>
            </w:r>
          </w:p>
        </w:tc>
        <w:tc>
          <w:tcPr>
            <w:tcW w:w="2693"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Котельная с.Сержантово</w:t>
            </w:r>
          </w:p>
        </w:tc>
        <w:tc>
          <w:tcPr>
            <w:tcW w:w="1134"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5,62</w:t>
            </w:r>
          </w:p>
        </w:tc>
        <w:tc>
          <w:tcPr>
            <w:tcW w:w="992"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мазут</w:t>
            </w:r>
          </w:p>
        </w:tc>
        <w:tc>
          <w:tcPr>
            <w:tcW w:w="1134"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95/70</w:t>
            </w:r>
          </w:p>
        </w:tc>
        <w:tc>
          <w:tcPr>
            <w:tcW w:w="993"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5112</w:t>
            </w:r>
          </w:p>
        </w:tc>
        <w:tc>
          <w:tcPr>
            <w:tcW w:w="1325"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6,45</w:t>
            </w:r>
          </w:p>
        </w:tc>
        <w:tc>
          <w:tcPr>
            <w:tcW w:w="1276"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2,17</w:t>
            </w:r>
          </w:p>
        </w:tc>
      </w:tr>
      <w:tr w:rsidR="0085598A" w:rsidRPr="0085598A" w:rsidTr="00D70985">
        <w:trPr>
          <w:trHeight w:val="239"/>
        </w:trPr>
        <w:tc>
          <w:tcPr>
            <w:tcW w:w="476" w:type="dxa"/>
            <w:tcBorders>
              <w:top w:val="nil"/>
              <w:bottom w:val="single" w:sz="4" w:space="0" w:color="auto"/>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8.</w:t>
            </w:r>
          </w:p>
        </w:tc>
        <w:tc>
          <w:tcPr>
            <w:tcW w:w="2693" w:type="dxa"/>
            <w:tcBorders>
              <w:top w:val="nil"/>
              <w:bottom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Котельная с.Рудная Пристань</w:t>
            </w:r>
          </w:p>
        </w:tc>
        <w:tc>
          <w:tcPr>
            <w:tcW w:w="1134" w:type="dxa"/>
            <w:tcBorders>
              <w:top w:val="nil"/>
              <w:bottom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8,03</w:t>
            </w:r>
          </w:p>
        </w:tc>
        <w:tc>
          <w:tcPr>
            <w:tcW w:w="992" w:type="dxa"/>
            <w:tcBorders>
              <w:top w:val="nil"/>
              <w:bottom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мазут</w:t>
            </w:r>
          </w:p>
        </w:tc>
        <w:tc>
          <w:tcPr>
            <w:tcW w:w="1134" w:type="dxa"/>
            <w:tcBorders>
              <w:top w:val="nil"/>
              <w:bottom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95/70</w:t>
            </w:r>
          </w:p>
        </w:tc>
        <w:tc>
          <w:tcPr>
            <w:tcW w:w="993" w:type="dxa"/>
            <w:tcBorders>
              <w:top w:val="nil"/>
              <w:bottom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5112</w:t>
            </w:r>
          </w:p>
        </w:tc>
        <w:tc>
          <w:tcPr>
            <w:tcW w:w="1325" w:type="dxa"/>
            <w:tcBorders>
              <w:top w:val="nil"/>
              <w:bottom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14,52</w:t>
            </w:r>
          </w:p>
        </w:tc>
        <w:tc>
          <w:tcPr>
            <w:tcW w:w="1276" w:type="dxa"/>
            <w:tcBorders>
              <w:top w:val="nil"/>
              <w:bottom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3,5</w:t>
            </w:r>
          </w:p>
        </w:tc>
      </w:tr>
      <w:tr w:rsidR="0085598A" w:rsidRPr="0085598A" w:rsidTr="00D70985">
        <w:trPr>
          <w:trHeight w:val="239"/>
        </w:trPr>
        <w:tc>
          <w:tcPr>
            <w:tcW w:w="476" w:type="dxa"/>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9.</w:t>
            </w:r>
          </w:p>
        </w:tc>
        <w:tc>
          <w:tcPr>
            <w:tcW w:w="2693"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Котельная с.Каменка</w:t>
            </w:r>
          </w:p>
        </w:tc>
        <w:tc>
          <w:tcPr>
            <w:tcW w:w="1134"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2,94</w:t>
            </w:r>
          </w:p>
        </w:tc>
        <w:tc>
          <w:tcPr>
            <w:tcW w:w="992"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мазут</w:t>
            </w:r>
          </w:p>
        </w:tc>
        <w:tc>
          <w:tcPr>
            <w:tcW w:w="1134"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95/70</w:t>
            </w:r>
          </w:p>
        </w:tc>
        <w:tc>
          <w:tcPr>
            <w:tcW w:w="993"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5112</w:t>
            </w:r>
          </w:p>
        </w:tc>
        <w:tc>
          <w:tcPr>
            <w:tcW w:w="1325"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3,2</w:t>
            </w:r>
          </w:p>
        </w:tc>
        <w:tc>
          <w:tcPr>
            <w:tcW w:w="1276"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1,48</w:t>
            </w:r>
          </w:p>
        </w:tc>
      </w:tr>
      <w:tr w:rsidR="0085598A" w:rsidRPr="0085598A" w:rsidTr="00D70985">
        <w:trPr>
          <w:trHeight w:val="239"/>
        </w:trPr>
        <w:tc>
          <w:tcPr>
            <w:tcW w:w="476" w:type="dxa"/>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10.</w:t>
            </w:r>
          </w:p>
        </w:tc>
        <w:tc>
          <w:tcPr>
            <w:tcW w:w="2693"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Электрокотельная</w:t>
            </w:r>
            <w:r w:rsidRPr="0085598A">
              <w:rPr>
                <w:rFonts w:ascii="GOST type A" w:eastAsia="Times New Roman" w:hAnsi="GOST type A" w:cs="Times New Roman"/>
                <w:i/>
                <w:sz w:val="24"/>
                <w:szCs w:val="24"/>
                <w:vertAlign w:val="superscript"/>
                <w:lang w:eastAsia="ru-RU"/>
              </w:rPr>
              <w:t>*</w:t>
            </w:r>
            <w:r w:rsidRPr="0085598A">
              <w:rPr>
                <w:rFonts w:ascii="GOST type A" w:eastAsia="Times New Roman" w:hAnsi="GOST type A" w:cs="Times New Roman"/>
                <w:i/>
                <w:sz w:val="24"/>
                <w:szCs w:val="24"/>
                <w:lang w:eastAsia="ru-RU"/>
              </w:rPr>
              <w:t xml:space="preserve"> г.Дальнегорск ул.Рабочая,14</w:t>
            </w:r>
          </w:p>
        </w:tc>
        <w:tc>
          <w:tcPr>
            <w:tcW w:w="1134"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эл.энергия</w:t>
            </w:r>
          </w:p>
        </w:tc>
        <w:tc>
          <w:tcPr>
            <w:tcW w:w="1134"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95/70</w:t>
            </w:r>
          </w:p>
        </w:tc>
        <w:tc>
          <w:tcPr>
            <w:tcW w:w="993"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5112</w:t>
            </w:r>
          </w:p>
        </w:tc>
        <w:tc>
          <w:tcPr>
            <w:tcW w:w="1325"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0,12</w:t>
            </w:r>
          </w:p>
        </w:tc>
        <w:tc>
          <w:tcPr>
            <w:tcW w:w="1276"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0,01</w:t>
            </w:r>
          </w:p>
        </w:tc>
      </w:tr>
      <w:tr w:rsidR="0085598A" w:rsidRPr="0085598A" w:rsidTr="00D70985">
        <w:trPr>
          <w:trHeight w:val="239"/>
        </w:trPr>
        <w:tc>
          <w:tcPr>
            <w:tcW w:w="476" w:type="dxa"/>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11.</w:t>
            </w:r>
          </w:p>
        </w:tc>
        <w:tc>
          <w:tcPr>
            <w:tcW w:w="2693"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Электрокотельная</w:t>
            </w:r>
            <w:r w:rsidRPr="0085598A">
              <w:rPr>
                <w:rFonts w:ascii="GOST type A" w:eastAsia="Times New Roman" w:hAnsi="GOST type A" w:cs="Times New Roman"/>
                <w:i/>
                <w:sz w:val="24"/>
                <w:szCs w:val="24"/>
                <w:vertAlign w:val="superscript"/>
                <w:lang w:eastAsia="ru-RU"/>
              </w:rPr>
              <w:t>*</w:t>
            </w:r>
            <w:r w:rsidRPr="0085598A">
              <w:rPr>
                <w:rFonts w:ascii="GOST type A" w:eastAsia="Times New Roman" w:hAnsi="GOST type A" w:cs="Times New Roman"/>
                <w:i/>
                <w:sz w:val="24"/>
                <w:szCs w:val="24"/>
                <w:lang w:eastAsia="ru-RU"/>
              </w:rPr>
              <w:t xml:space="preserve"> с.Краснореченский ул.Молодёжная,12</w:t>
            </w:r>
          </w:p>
        </w:tc>
        <w:tc>
          <w:tcPr>
            <w:tcW w:w="1134"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эл.энергия</w:t>
            </w:r>
          </w:p>
        </w:tc>
        <w:tc>
          <w:tcPr>
            <w:tcW w:w="1134"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95/70</w:t>
            </w:r>
          </w:p>
        </w:tc>
        <w:tc>
          <w:tcPr>
            <w:tcW w:w="993"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5112</w:t>
            </w:r>
          </w:p>
        </w:tc>
        <w:tc>
          <w:tcPr>
            <w:tcW w:w="1325"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0,086</w:t>
            </w:r>
          </w:p>
        </w:tc>
        <w:tc>
          <w:tcPr>
            <w:tcW w:w="1276" w:type="dxa"/>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0,04</w:t>
            </w:r>
          </w:p>
        </w:tc>
      </w:tr>
    </w:tbl>
    <w:p w:rsidR="0085598A" w:rsidRPr="0085598A" w:rsidRDefault="0085598A" w:rsidP="0085598A">
      <w:pPr>
        <w:widowControl w:val="0"/>
        <w:tabs>
          <w:tab w:val="left" w:pos="142"/>
        </w:tabs>
        <w:autoSpaceDE w:val="0"/>
        <w:autoSpaceDN w:val="0"/>
        <w:spacing w:after="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введена в эксплуатацию в</w:t>
      </w:r>
      <w:r w:rsidR="00197E57">
        <w:rPr>
          <w:rFonts w:ascii="GOST type A" w:eastAsia="Times New Roman" w:hAnsi="GOST type A" w:cs="Times New Roman"/>
          <w:sz w:val="26"/>
          <w:szCs w:val="26"/>
          <w:lang w:eastAsia="ru-RU"/>
        </w:rPr>
        <w:t xml:space="preserve"> </w:t>
      </w:r>
      <w:r w:rsidRPr="0085598A">
        <w:rPr>
          <w:rFonts w:ascii="GOST type A" w:eastAsia="Times New Roman" w:hAnsi="GOST type A" w:cs="Times New Roman"/>
          <w:sz w:val="26"/>
          <w:szCs w:val="26"/>
          <w:lang w:eastAsia="ru-RU"/>
        </w:rPr>
        <w:t>2018г</w:t>
      </w:r>
    </w:p>
    <w:p w:rsidR="0085598A" w:rsidRPr="0085598A" w:rsidRDefault="0085598A" w:rsidP="0085598A">
      <w:pPr>
        <w:widowControl w:val="0"/>
        <w:tabs>
          <w:tab w:val="left" w:pos="142"/>
        </w:tabs>
        <w:autoSpaceDE w:val="0"/>
        <w:autoSpaceDN w:val="0"/>
        <w:spacing w:after="0"/>
        <w:ind w:left="900"/>
        <w:contextualSpacing/>
        <w:jc w:val="both"/>
        <w:rPr>
          <w:rFonts w:ascii="GOST type A" w:eastAsia="Times New Roman" w:hAnsi="GOST type A" w:cs="Times New Roman"/>
          <w:sz w:val="26"/>
          <w:szCs w:val="26"/>
          <w:lang w:eastAsia="ru-RU"/>
        </w:rPr>
      </w:pPr>
    </w:p>
    <w:p w:rsidR="0085598A" w:rsidRDefault="0085598A" w:rsidP="0085598A">
      <w:pPr>
        <w:widowControl w:val="0"/>
        <w:tabs>
          <w:tab w:val="left" w:pos="142"/>
        </w:tabs>
        <w:autoSpaceDE w:val="0"/>
        <w:autoSpaceDN w:val="0"/>
        <w:spacing w:after="0"/>
        <w:ind w:left="900"/>
        <w:contextualSpacing/>
        <w:jc w:val="both"/>
        <w:rPr>
          <w:rFonts w:ascii="GOST type A" w:eastAsia="Times New Roman" w:hAnsi="GOST type A" w:cs="Times New Roman"/>
          <w:sz w:val="26"/>
          <w:szCs w:val="26"/>
          <w:lang w:eastAsia="ru-RU"/>
        </w:rPr>
      </w:pPr>
    </w:p>
    <w:p w:rsidR="00B03BDB" w:rsidRPr="0085598A" w:rsidRDefault="00B03BDB" w:rsidP="0085598A">
      <w:pPr>
        <w:widowControl w:val="0"/>
        <w:tabs>
          <w:tab w:val="left" w:pos="142"/>
        </w:tabs>
        <w:autoSpaceDE w:val="0"/>
        <w:autoSpaceDN w:val="0"/>
        <w:spacing w:after="0"/>
        <w:ind w:left="900"/>
        <w:contextualSpacing/>
        <w:jc w:val="both"/>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ind w:left="900"/>
        <w:contextualSpacing/>
        <w:jc w:val="both"/>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lastRenderedPageBreak/>
        <w:t>Основные технические данные:</w:t>
      </w:r>
    </w:p>
    <w:p w:rsidR="0085598A" w:rsidRPr="0085598A" w:rsidRDefault="0085598A" w:rsidP="0085598A">
      <w:pPr>
        <w:widowControl w:val="0"/>
        <w:tabs>
          <w:tab w:val="left" w:pos="142"/>
        </w:tabs>
        <w:autoSpaceDE w:val="0"/>
        <w:autoSpaceDN w:val="0"/>
        <w:spacing w:after="0"/>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Источники теплоснабжения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Котельная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w:t>
      </w:r>
      <w:r w:rsidRPr="0085598A">
        <w:rPr>
          <w:rFonts w:ascii="GOST type A" w:eastAsia="Times New Roman" w:hAnsi="GOST type A" w:cs="Times New Roman"/>
          <w:sz w:val="26"/>
          <w:szCs w:val="26"/>
          <w:lang w:eastAsia="ru-RU"/>
        </w:rPr>
        <w:t>.</w:t>
      </w:r>
      <w:r w:rsidRPr="0085598A">
        <w:rPr>
          <w:rFonts w:ascii="GOST type A" w:eastAsia="Times New Roman" w:hAnsi="GOST type A" w:cs="GOST type A"/>
          <w:sz w:val="26"/>
          <w:szCs w:val="26"/>
          <w:lang w:eastAsia="ru-RU"/>
        </w:rPr>
        <w:t>Краснореченский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котельная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w:t>
      </w:r>
      <w:r w:rsidRPr="0085598A">
        <w:rPr>
          <w:rFonts w:ascii="GOST type A" w:eastAsia="Times New Roman" w:hAnsi="GOST type A" w:cs="Times New Roman"/>
          <w:sz w:val="26"/>
          <w:szCs w:val="26"/>
          <w:lang w:eastAsia="ru-RU"/>
        </w:rPr>
        <w:t xml:space="preserve">1 </w:t>
      </w:r>
      <w:r w:rsidRPr="0085598A">
        <w:rPr>
          <w:rFonts w:ascii="GOST type A" w:eastAsia="Times New Roman" w:hAnsi="GOST type A" w:cs="GOST type A"/>
          <w:sz w:val="26"/>
          <w:szCs w:val="26"/>
          <w:lang w:eastAsia="ru-RU"/>
        </w:rPr>
        <w:t>с</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Краснореченский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Тайга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котельная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w:t>
      </w:r>
      <w:r w:rsidRPr="0085598A">
        <w:rPr>
          <w:rFonts w:ascii="GOST type A" w:eastAsia="Times New Roman" w:hAnsi="GOST type A" w:cs="Times New Roman"/>
          <w:sz w:val="26"/>
          <w:szCs w:val="26"/>
          <w:lang w:eastAsia="ru-RU"/>
        </w:rPr>
        <w:t xml:space="preserve">2 </w:t>
      </w:r>
      <w:r w:rsidRPr="0085598A">
        <w:rPr>
          <w:rFonts w:ascii="GOST type A" w:eastAsia="Times New Roman" w:hAnsi="GOST type A" w:cs="GOST type A"/>
          <w:sz w:val="26"/>
          <w:szCs w:val="26"/>
          <w:lang w:eastAsia="ru-RU"/>
        </w:rPr>
        <w:t>с</w:t>
      </w:r>
      <w:r w:rsidRPr="0085598A">
        <w:rPr>
          <w:rFonts w:ascii="GOST type A" w:eastAsia="Times New Roman" w:hAnsi="GOST type A" w:cs="Times New Roman"/>
          <w:sz w:val="26"/>
          <w:szCs w:val="26"/>
          <w:lang w:eastAsia="ru-RU"/>
        </w:rPr>
        <w:t>.</w:t>
      </w:r>
      <w:r w:rsidRPr="0085598A">
        <w:rPr>
          <w:rFonts w:ascii="GOST type A" w:eastAsia="Times New Roman" w:hAnsi="GOST type A" w:cs="GOST type A"/>
          <w:sz w:val="26"/>
          <w:szCs w:val="26"/>
          <w:lang w:eastAsia="ru-RU"/>
        </w:rPr>
        <w:t>Краснореченский</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Тайга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Гореловская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котельная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г</w:t>
      </w:r>
      <w:r w:rsidRPr="0085598A">
        <w:rPr>
          <w:rFonts w:ascii="GOST type A" w:eastAsia="Times New Roman" w:hAnsi="GOST type A" w:cs="Times New Roman"/>
          <w:sz w:val="26"/>
          <w:szCs w:val="26"/>
          <w:lang w:eastAsia="ru-RU"/>
        </w:rPr>
        <w:t>.</w:t>
      </w:r>
      <w:r w:rsidRPr="0085598A">
        <w:rPr>
          <w:rFonts w:ascii="GOST type A" w:eastAsia="Times New Roman" w:hAnsi="GOST type A" w:cs="GOST type A"/>
          <w:sz w:val="26"/>
          <w:szCs w:val="26"/>
          <w:lang w:eastAsia="ru-RU"/>
        </w:rPr>
        <w:t>Дальнегорска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Центральная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котельная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г</w:t>
      </w:r>
      <w:r w:rsidRPr="0085598A">
        <w:rPr>
          <w:rFonts w:ascii="GOST type A" w:eastAsia="Times New Roman" w:hAnsi="GOST type A" w:cs="Times New Roman"/>
          <w:sz w:val="26"/>
          <w:szCs w:val="26"/>
          <w:lang w:eastAsia="ru-RU"/>
        </w:rPr>
        <w:t>.</w:t>
      </w:r>
      <w:r w:rsidRPr="0085598A">
        <w:rPr>
          <w:rFonts w:ascii="GOST type A" w:eastAsia="Times New Roman" w:hAnsi="GOST type A" w:cs="GOST type A"/>
          <w:sz w:val="26"/>
          <w:szCs w:val="26"/>
          <w:lang w:eastAsia="ru-RU"/>
        </w:rPr>
        <w:t>Дальнегорска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котельная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w:t>
      </w:r>
      <w:r w:rsidRPr="0085598A">
        <w:rPr>
          <w:rFonts w:ascii="GOST type A" w:eastAsia="Times New Roman" w:hAnsi="GOST type A" w:cs="Times New Roman"/>
          <w:sz w:val="26"/>
          <w:szCs w:val="26"/>
          <w:lang w:eastAsia="ru-RU"/>
        </w:rPr>
        <w:t xml:space="preserve">4 </w:t>
      </w:r>
      <w:r w:rsidRPr="0085598A">
        <w:rPr>
          <w:rFonts w:ascii="GOST type A" w:eastAsia="Times New Roman" w:hAnsi="GOST type A" w:cs="GOST type A"/>
          <w:sz w:val="26"/>
          <w:szCs w:val="26"/>
          <w:lang w:eastAsia="ru-RU"/>
        </w:rPr>
        <w:t>г</w:t>
      </w:r>
      <w:r w:rsidRPr="0085598A">
        <w:rPr>
          <w:rFonts w:ascii="GOST type A" w:eastAsia="Times New Roman" w:hAnsi="GOST type A" w:cs="Times New Roman"/>
          <w:sz w:val="26"/>
          <w:szCs w:val="26"/>
          <w:lang w:eastAsia="ru-RU"/>
        </w:rPr>
        <w:t>.</w:t>
      </w:r>
      <w:r w:rsidRPr="0085598A">
        <w:rPr>
          <w:rFonts w:ascii="GOST type A" w:eastAsia="Times New Roman" w:hAnsi="GOST type A" w:cs="GOST type A"/>
          <w:sz w:val="26"/>
          <w:szCs w:val="26"/>
          <w:lang w:eastAsia="ru-RU"/>
        </w:rPr>
        <w:t>Дальне</w:t>
      </w:r>
      <w:r w:rsidRPr="0085598A">
        <w:rPr>
          <w:rFonts w:ascii="GOST type A" w:eastAsia="Times New Roman" w:hAnsi="GOST type A" w:cs="Times New Roman"/>
          <w:sz w:val="26"/>
          <w:szCs w:val="26"/>
          <w:lang w:eastAsia="ru-RU"/>
        </w:rPr>
        <w:t>горска, котельная с.Сержантово, котельная с.Рудная Пристань, котельная с.Каменка, электрокотельная г.Дальнегорска ул. Рабочая 14, электрокотельная с.Краснореченский ул.Молодёжная 12.</w:t>
      </w:r>
    </w:p>
    <w:p w:rsidR="0085598A" w:rsidRPr="0085598A" w:rsidRDefault="0085598A" w:rsidP="0085598A">
      <w:pPr>
        <w:widowControl w:val="0"/>
        <w:tabs>
          <w:tab w:val="left" w:pos="142"/>
        </w:tabs>
        <w:autoSpaceDE w:val="0"/>
        <w:autoSpaceDN w:val="0"/>
        <w:spacing w:after="0"/>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Установленная мощность 218,8 Гкал/час </w:t>
      </w:r>
    </w:p>
    <w:p w:rsidR="0085598A" w:rsidRPr="0085598A" w:rsidRDefault="0085598A" w:rsidP="0085598A">
      <w:pPr>
        <w:widowControl w:val="0"/>
        <w:tabs>
          <w:tab w:val="left" w:pos="142"/>
        </w:tabs>
        <w:autoSpaceDE w:val="0"/>
        <w:autoSpaceDN w:val="0"/>
        <w:spacing w:after="0"/>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Присоединенная нагрузка (с учетом потерь)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80,638 Гкал/час.</w:t>
      </w:r>
    </w:p>
    <w:p w:rsidR="0085598A" w:rsidRPr="0085598A" w:rsidRDefault="0085598A" w:rsidP="0085598A">
      <w:pPr>
        <w:widowControl w:val="0"/>
        <w:tabs>
          <w:tab w:val="left" w:pos="142"/>
        </w:tabs>
        <w:autoSpaceDE w:val="0"/>
        <w:autoSpaceDN w:val="0"/>
        <w:spacing w:after="0"/>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Оборудование - 36 котлов.</w:t>
      </w:r>
    </w:p>
    <w:p w:rsidR="0085598A" w:rsidRPr="0085598A" w:rsidRDefault="0085598A" w:rsidP="0085598A">
      <w:pPr>
        <w:widowControl w:val="0"/>
        <w:tabs>
          <w:tab w:val="left" w:pos="142"/>
        </w:tabs>
        <w:autoSpaceDE w:val="0"/>
        <w:autoSpaceDN w:val="0"/>
        <w:spacing w:after="0"/>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Основной вид топлива - уголь, мазут, электроэнергия.</w:t>
      </w:r>
    </w:p>
    <w:p w:rsidR="0085598A" w:rsidRPr="0085598A" w:rsidRDefault="0085598A" w:rsidP="0085598A">
      <w:pPr>
        <w:widowControl w:val="0"/>
        <w:tabs>
          <w:tab w:val="left" w:pos="142"/>
        </w:tabs>
        <w:autoSpaceDE w:val="0"/>
        <w:autoSpaceDN w:val="0"/>
        <w:spacing w:after="0"/>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Схема теплоснабжения -  открытая.</w:t>
      </w:r>
    </w:p>
    <w:p w:rsidR="0085598A" w:rsidRPr="0085598A" w:rsidRDefault="0085598A" w:rsidP="0085598A">
      <w:pPr>
        <w:widowControl w:val="0"/>
        <w:tabs>
          <w:tab w:val="left" w:pos="142"/>
        </w:tabs>
        <w:autoSpaceDE w:val="0"/>
        <w:autoSpaceDN w:val="0"/>
        <w:spacing w:after="0"/>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Протяженность тепловых сетей составляет в двухтрубном исполнении 78,27 км.</w:t>
      </w:r>
    </w:p>
    <w:p w:rsidR="0085598A" w:rsidRPr="0085598A" w:rsidRDefault="0085598A" w:rsidP="0085598A">
      <w:pPr>
        <w:widowControl w:val="0"/>
        <w:tabs>
          <w:tab w:val="left" w:pos="142"/>
        </w:tabs>
        <w:autoSpaceDE w:val="0"/>
        <w:autoSpaceDN w:val="0"/>
        <w:spacing w:after="0"/>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В настоящее время теплоснабжение осуществляется от 11 котельных. Температурный график отпуска тепла источниками - 95/70 </w:t>
      </w:r>
      <w:r w:rsidRPr="0085598A">
        <w:rPr>
          <w:rFonts w:ascii="GOST type A" w:eastAsia="Times New Roman" w:hAnsi="GOST type A" w:cs="Times New Roman"/>
          <w:sz w:val="26"/>
          <w:szCs w:val="26"/>
          <w:vertAlign w:val="superscript"/>
          <w:lang w:eastAsia="ru-RU"/>
        </w:rPr>
        <w:t>0</w:t>
      </w:r>
      <w:r w:rsidRPr="0085598A">
        <w:rPr>
          <w:rFonts w:ascii="GOST type A" w:eastAsia="Times New Roman" w:hAnsi="GOST type A" w:cs="Times New Roman"/>
          <w:sz w:val="26"/>
          <w:szCs w:val="26"/>
          <w:lang w:eastAsia="ru-RU"/>
        </w:rPr>
        <w:t>C.</w:t>
      </w:r>
    </w:p>
    <w:p w:rsidR="0085598A" w:rsidRPr="0085598A" w:rsidRDefault="0085598A" w:rsidP="0085598A">
      <w:pPr>
        <w:widowControl w:val="0"/>
        <w:tabs>
          <w:tab w:val="left" w:pos="142"/>
        </w:tabs>
        <w:autoSpaceDE w:val="0"/>
        <w:autoSpaceDN w:val="0"/>
        <w:spacing w:after="0"/>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Распределение тепла - с помощью развитой сети магистральных и внутриквартальных водяных тепловых сетей различных диаметров. Общая протяженность магистральных тепловых сетей (в двухтрубном исчислении) диаметром от Ду50 до Ду800 мм составляет около 32,078 км, внутриквартальных от Ду20 до Ду250 мм - около 46,192км. Протяжённость подземной прокладки составляет 70,412км, надземной 7,857км.</w:t>
      </w:r>
    </w:p>
    <w:p w:rsidR="0085598A" w:rsidRPr="0085598A" w:rsidRDefault="0085598A" w:rsidP="0085598A">
      <w:pPr>
        <w:widowControl w:val="0"/>
        <w:tabs>
          <w:tab w:val="left" w:pos="142"/>
        </w:tabs>
        <w:autoSpaceDE w:val="0"/>
        <w:autoSpaceDN w:val="0"/>
        <w:spacing w:after="0"/>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Нормативный срок службы трубопровода - 25 лет. Трубопроводы со сроком службы более 20 лет составляют более 72%.</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before="220" w:after="0" w:line="240" w:lineRule="auto"/>
        <w:ind w:firstLine="540"/>
        <w:jc w:val="right"/>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Таблица № 2</w:t>
      </w:r>
    </w:p>
    <w:p w:rsidR="0085598A" w:rsidRPr="0085598A" w:rsidRDefault="0085598A" w:rsidP="0085598A">
      <w:pPr>
        <w:widowControl w:val="0"/>
        <w:tabs>
          <w:tab w:val="left" w:pos="142"/>
        </w:tabs>
        <w:autoSpaceDE w:val="0"/>
        <w:autoSpaceDN w:val="0"/>
        <w:spacing w:after="0" w:line="240" w:lineRule="auto"/>
        <w:jc w:val="right"/>
        <w:outlineLvl w:val="4"/>
        <w:rPr>
          <w:rFonts w:ascii="GOST type A" w:eastAsia="Times New Roman" w:hAnsi="GOST type A" w:cs="Times New Roman"/>
          <w:i/>
          <w:color w:val="045C0C"/>
          <w:szCs w:val="20"/>
          <w:lang w:eastAsia="ru-RU"/>
        </w:rPr>
      </w:pP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Установленная мощность источников теплоснабжения.</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Cs w:val="20"/>
          <w:lang w:eastAsia="ru-RU"/>
        </w:rPr>
      </w:pPr>
    </w:p>
    <w:tbl>
      <w:tblPr>
        <w:tblW w:w="9923"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20"/>
        <w:gridCol w:w="2862"/>
        <w:gridCol w:w="2241"/>
      </w:tblGrid>
      <w:tr w:rsidR="0085598A" w:rsidRPr="0085598A" w:rsidTr="00D70985">
        <w:trPr>
          <w:trHeight w:val="239"/>
        </w:trPr>
        <w:tc>
          <w:tcPr>
            <w:tcW w:w="4820" w:type="dxa"/>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Наименование источника</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теплоснабжения</w:t>
            </w:r>
          </w:p>
        </w:tc>
        <w:tc>
          <w:tcPr>
            <w:tcW w:w="2862" w:type="dxa"/>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Установленная мощность</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2019 г., Гкал/час</w:t>
            </w:r>
          </w:p>
        </w:tc>
        <w:tc>
          <w:tcPr>
            <w:tcW w:w="2241" w:type="dxa"/>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Договорная нагрузка</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 xml:space="preserve"> Потребителей 2019 г., Гкал/час</w:t>
            </w:r>
          </w:p>
        </w:tc>
      </w:tr>
      <w:tr w:rsidR="0085598A" w:rsidRPr="0085598A" w:rsidTr="00D70985">
        <w:trPr>
          <w:trHeight w:val="239"/>
        </w:trPr>
        <w:tc>
          <w:tcPr>
            <w:tcW w:w="4820"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Котельная с.Краснореченский</w:t>
            </w:r>
          </w:p>
        </w:tc>
        <w:tc>
          <w:tcPr>
            <w:tcW w:w="2862"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21,45</w:t>
            </w:r>
          </w:p>
        </w:tc>
        <w:tc>
          <w:tcPr>
            <w:tcW w:w="2241"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5,906</w:t>
            </w:r>
          </w:p>
        </w:tc>
      </w:tr>
      <w:tr w:rsidR="0085598A" w:rsidRPr="0085598A" w:rsidTr="00D70985">
        <w:trPr>
          <w:trHeight w:val="239"/>
        </w:trPr>
        <w:tc>
          <w:tcPr>
            <w:tcW w:w="4820" w:type="dxa"/>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0"/>
                <w:szCs w:val="20"/>
                <w:lang w:eastAsia="ru-RU"/>
              </w:rPr>
            </w:pPr>
            <w:r w:rsidRPr="0085598A">
              <w:rPr>
                <w:rFonts w:ascii="GOST type A" w:eastAsia="Calibri" w:hAnsi="GOST type A" w:cs="Times New Roman"/>
                <w:i/>
                <w:sz w:val="24"/>
                <w:szCs w:val="24"/>
                <w:lang w:eastAsia="ru-RU"/>
              </w:rPr>
              <w:t>Котельная №1 с.Краснореченский (Тайга)</w:t>
            </w:r>
          </w:p>
        </w:tc>
        <w:tc>
          <w:tcPr>
            <w:tcW w:w="2862"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1,032</w:t>
            </w:r>
          </w:p>
        </w:tc>
        <w:tc>
          <w:tcPr>
            <w:tcW w:w="2241"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0,375</w:t>
            </w:r>
          </w:p>
        </w:tc>
      </w:tr>
      <w:tr w:rsidR="0085598A" w:rsidRPr="0085598A" w:rsidTr="00D70985">
        <w:trPr>
          <w:trHeight w:val="239"/>
        </w:trPr>
        <w:tc>
          <w:tcPr>
            <w:tcW w:w="4820" w:type="dxa"/>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0"/>
                <w:szCs w:val="20"/>
                <w:lang w:eastAsia="ru-RU"/>
              </w:rPr>
            </w:pPr>
            <w:r w:rsidRPr="0085598A">
              <w:rPr>
                <w:rFonts w:ascii="GOST type A" w:eastAsia="Calibri" w:hAnsi="GOST type A" w:cs="Times New Roman"/>
                <w:i/>
                <w:sz w:val="24"/>
                <w:szCs w:val="24"/>
                <w:lang w:eastAsia="ru-RU"/>
              </w:rPr>
              <w:t>Котельная №2 с.Краснореченский (Тайга)</w:t>
            </w:r>
          </w:p>
        </w:tc>
        <w:tc>
          <w:tcPr>
            <w:tcW w:w="2862"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0,31</w:t>
            </w:r>
          </w:p>
        </w:tc>
        <w:tc>
          <w:tcPr>
            <w:tcW w:w="2241"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0,061</w:t>
            </w:r>
          </w:p>
        </w:tc>
      </w:tr>
      <w:tr w:rsidR="0085598A" w:rsidRPr="0085598A" w:rsidTr="00D70985">
        <w:trPr>
          <w:trHeight w:val="239"/>
        </w:trPr>
        <w:tc>
          <w:tcPr>
            <w:tcW w:w="4820" w:type="dxa"/>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0"/>
                <w:szCs w:val="20"/>
                <w:lang w:eastAsia="ru-RU"/>
              </w:rPr>
            </w:pPr>
            <w:r w:rsidRPr="0085598A">
              <w:rPr>
                <w:rFonts w:ascii="GOST type A" w:eastAsia="Calibri" w:hAnsi="GOST type A" w:cs="Times New Roman"/>
                <w:i/>
                <w:sz w:val="24"/>
                <w:szCs w:val="24"/>
                <w:lang w:eastAsia="ru-RU"/>
              </w:rPr>
              <w:t>Гореловская котельная г.Дальнегорска</w:t>
            </w:r>
          </w:p>
        </w:tc>
        <w:tc>
          <w:tcPr>
            <w:tcW w:w="2862"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66</w:t>
            </w:r>
          </w:p>
        </w:tc>
        <w:tc>
          <w:tcPr>
            <w:tcW w:w="2241"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17,343</w:t>
            </w:r>
          </w:p>
        </w:tc>
      </w:tr>
      <w:tr w:rsidR="0085598A" w:rsidRPr="0085598A" w:rsidTr="00D70985">
        <w:trPr>
          <w:trHeight w:val="239"/>
        </w:trPr>
        <w:tc>
          <w:tcPr>
            <w:tcW w:w="4820" w:type="dxa"/>
            <w:tcBorders>
              <w:top w:val="nil"/>
              <w:bottom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0"/>
                <w:szCs w:val="20"/>
                <w:lang w:eastAsia="ru-RU"/>
              </w:rPr>
            </w:pPr>
            <w:r w:rsidRPr="0085598A">
              <w:rPr>
                <w:rFonts w:ascii="GOST type A" w:eastAsia="Calibri" w:hAnsi="GOST type A" w:cs="Times New Roman"/>
                <w:i/>
                <w:sz w:val="24"/>
                <w:szCs w:val="24"/>
                <w:lang w:eastAsia="ru-RU"/>
              </w:rPr>
              <w:t>Центральная котельная г.Дальнегорска</w:t>
            </w:r>
          </w:p>
        </w:tc>
        <w:tc>
          <w:tcPr>
            <w:tcW w:w="2862" w:type="dxa"/>
            <w:tcBorders>
              <w:top w:val="nil"/>
              <w:bottom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59,4</w:t>
            </w:r>
          </w:p>
        </w:tc>
        <w:tc>
          <w:tcPr>
            <w:tcW w:w="2241" w:type="dxa"/>
            <w:tcBorders>
              <w:top w:val="nil"/>
              <w:bottom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20,232</w:t>
            </w:r>
          </w:p>
        </w:tc>
      </w:tr>
      <w:tr w:rsidR="0085598A" w:rsidRPr="0085598A" w:rsidTr="00D70985">
        <w:trPr>
          <w:trHeight w:val="239"/>
        </w:trPr>
        <w:tc>
          <w:tcPr>
            <w:tcW w:w="4820" w:type="dxa"/>
            <w:tcBorders>
              <w:top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i/>
                <w:sz w:val="24"/>
                <w:szCs w:val="24"/>
                <w:lang w:eastAsia="ru-RU"/>
              </w:rPr>
            </w:pPr>
            <w:r w:rsidRPr="0085598A">
              <w:rPr>
                <w:rFonts w:ascii="GOST type A" w:eastAsia="Calibri" w:hAnsi="GOST type A" w:cs="Times New Roman"/>
                <w:i/>
                <w:sz w:val="24"/>
                <w:szCs w:val="24"/>
                <w:lang w:eastAsia="ru-RU"/>
              </w:rPr>
              <w:t>Котельная №4 г.Дальнегорска</w:t>
            </w:r>
            <w:r w:rsidRPr="0085598A">
              <w:rPr>
                <w:rFonts w:ascii="GOST type A" w:eastAsia="Times New Roman" w:hAnsi="GOST type A" w:cs="Times New Roman"/>
                <w:i/>
                <w:sz w:val="20"/>
                <w:szCs w:val="20"/>
                <w:lang w:eastAsia="ru-RU"/>
              </w:rPr>
              <w:t xml:space="preserve">     </w:t>
            </w:r>
          </w:p>
        </w:tc>
        <w:tc>
          <w:tcPr>
            <w:tcW w:w="2862" w:type="dxa"/>
            <w:tcBorders>
              <w:top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46,2</w:t>
            </w:r>
          </w:p>
        </w:tc>
        <w:tc>
          <w:tcPr>
            <w:tcW w:w="2241" w:type="dxa"/>
            <w:tcBorders>
              <w:top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18,947</w:t>
            </w:r>
          </w:p>
        </w:tc>
      </w:tr>
      <w:tr w:rsidR="0085598A" w:rsidRPr="0085598A" w:rsidTr="00D70985">
        <w:trPr>
          <w:trHeight w:val="239"/>
        </w:trPr>
        <w:tc>
          <w:tcPr>
            <w:tcW w:w="4820" w:type="dxa"/>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i/>
                <w:sz w:val="24"/>
                <w:szCs w:val="24"/>
                <w:lang w:eastAsia="ru-RU"/>
              </w:rPr>
            </w:pPr>
            <w:r w:rsidRPr="0085598A">
              <w:rPr>
                <w:rFonts w:ascii="GOST type A" w:eastAsia="Calibri" w:hAnsi="GOST type A" w:cs="Times New Roman"/>
                <w:i/>
                <w:sz w:val="24"/>
                <w:szCs w:val="24"/>
                <w:lang w:eastAsia="ru-RU"/>
              </w:rPr>
              <w:t>Котельная с.Сержантово</w:t>
            </w:r>
          </w:p>
        </w:tc>
        <w:tc>
          <w:tcPr>
            <w:tcW w:w="2862"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6,45</w:t>
            </w:r>
          </w:p>
        </w:tc>
        <w:tc>
          <w:tcPr>
            <w:tcW w:w="2241"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1,796</w:t>
            </w:r>
          </w:p>
        </w:tc>
      </w:tr>
      <w:tr w:rsidR="0085598A" w:rsidRPr="0085598A" w:rsidTr="00D70985">
        <w:trPr>
          <w:trHeight w:val="239"/>
        </w:trPr>
        <w:tc>
          <w:tcPr>
            <w:tcW w:w="4820" w:type="dxa"/>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i/>
                <w:sz w:val="24"/>
                <w:szCs w:val="24"/>
                <w:lang w:eastAsia="ru-RU"/>
              </w:rPr>
            </w:pPr>
            <w:r w:rsidRPr="0085598A">
              <w:rPr>
                <w:rFonts w:ascii="GOST type A" w:eastAsia="Calibri" w:hAnsi="GOST type A" w:cs="Times New Roman"/>
                <w:i/>
                <w:sz w:val="24"/>
                <w:szCs w:val="24"/>
                <w:lang w:eastAsia="ru-RU"/>
              </w:rPr>
              <w:t>Котельная с.Рудная Пристань</w:t>
            </w:r>
          </w:p>
        </w:tc>
        <w:tc>
          <w:tcPr>
            <w:tcW w:w="2862"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14,52</w:t>
            </w:r>
          </w:p>
        </w:tc>
        <w:tc>
          <w:tcPr>
            <w:tcW w:w="2241"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2,7</w:t>
            </w:r>
          </w:p>
        </w:tc>
      </w:tr>
      <w:tr w:rsidR="0085598A" w:rsidRPr="0085598A" w:rsidTr="00D70985">
        <w:trPr>
          <w:trHeight w:val="239"/>
        </w:trPr>
        <w:tc>
          <w:tcPr>
            <w:tcW w:w="4820" w:type="dxa"/>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i/>
                <w:sz w:val="24"/>
                <w:szCs w:val="24"/>
                <w:lang w:eastAsia="ru-RU"/>
              </w:rPr>
            </w:pPr>
            <w:r w:rsidRPr="0085598A">
              <w:rPr>
                <w:rFonts w:ascii="GOST type A" w:eastAsia="Calibri" w:hAnsi="GOST type A" w:cs="Times New Roman"/>
                <w:i/>
                <w:sz w:val="24"/>
                <w:szCs w:val="24"/>
                <w:lang w:eastAsia="ru-RU"/>
              </w:rPr>
              <w:t>Котельная с.Каменка</w:t>
            </w:r>
          </w:p>
        </w:tc>
        <w:tc>
          <w:tcPr>
            <w:tcW w:w="2862"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3,2</w:t>
            </w:r>
          </w:p>
        </w:tc>
        <w:tc>
          <w:tcPr>
            <w:tcW w:w="2241"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0,928</w:t>
            </w:r>
          </w:p>
        </w:tc>
      </w:tr>
      <w:tr w:rsidR="0085598A" w:rsidRPr="0085598A" w:rsidTr="00D70985">
        <w:trPr>
          <w:trHeight w:val="239"/>
        </w:trPr>
        <w:tc>
          <w:tcPr>
            <w:tcW w:w="4820" w:type="dxa"/>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0"/>
                <w:szCs w:val="20"/>
                <w:lang w:eastAsia="ru-RU"/>
              </w:rPr>
            </w:pPr>
            <w:r w:rsidRPr="0085598A">
              <w:rPr>
                <w:rFonts w:ascii="GOST type A" w:eastAsia="Calibri" w:hAnsi="GOST type A" w:cs="Times New Roman"/>
                <w:i/>
                <w:sz w:val="24"/>
                <w:szCs w:val="24"/>
                <w:lang w:eastAsia="ru-RU"/>
              </w:rPr>
              <w:t>Электрокотельная  г.Дальнегорска                          ул. Рабочая, 14</w:t>
            </w:r>
          </w:p>
        </w:tc>
        <w:tc>
          <w:tcPr>
            <w:tcW w:w="2862"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0,12</w:t>
            </w:r>
          </w:p>
        </w:tc>
        <w:tc>
          <w:tcPr>
            <w:tcW w:w="2241"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0,01</w:t>
            </w:r>
          </w:p>
        </w:tc>
      </w:tr>
      <w:tr w:rsidR="0085598A" w:rsidRPr="0085598A" w:rsidTr="00D70985">
        <w:trPr>
          <w:trHeight w:val="239"/>
        </w:trPr>
        <w:tc>
          <w:tcPr>
            <w:tcW w:w="4820" w:type="dxa"/>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i/>
                <w:sz w:val="24"/>
                <w:szCs w:val="24"/>
                <w:lang w:eastAsia="ru-RU"/>
              </w:rPr>
            </w:pPr>
            <w:r w:rsidRPr="0085598A">
              <w:rPr>
                <w:rFonts w:ascii="GOST type A" w:eastAsia="Calibri" w:hAnsi="GOST type A" w:cs="Times New Roman"/>
                <w:i/>
                <w:sz w:val="24"/>
                <w:szCs w:val="24"/>
                <w:lang w:eastAsia="ru-RU"/>
              </w:rPr>
              <w:t>Электрокотельная с.Краснореченский</w:t>
            </w:r>
          </w:p>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0"/>
                <w:szCs w:val="20"/>
                <w:lang w:eastAsia="ru-RU"/>
              </w:rPr>
            </w:pPr>
            <w:r w:rsidRPr="0085598A">
              <w:rPr>
                <w:rFonts w:ascii="GOST type A" w:eastAsia="Calibri" w:hAnsi="GOST type A" w:cs="Times New Roman"/>
                <w:i/>
                <w:sz w:val="24"/>
                <w:szCs w:val="24"/>
                <w:lang w:eastAsia="ru-RU"/>
              </w:rPr>
              <w:t>ул.Молодёжная, 12</w:t>
            </w:r>
          </w:p>
        </w:tc>
        <w:tc>
          <w:tcPr>
            <w:tcW w:w="2862"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0,086</w:t>
            </w:r>
          </w:p>
        </w:tc>
        <w:tc>
          <w:tcPr>
            <w:tcW w:w="2241" w:type="dxa"/>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0,038</w:t>
            </w:r>
          </w:p>
        </w:tc>
      </w:tr>
    </w:tbl>
    <w:p w:rsidR="009B31CA" w:rsidRDefault="009B31CA" w:rsidP="0085598A">
      <w:pPr>
        <w:widowControl w:val="0"/>
        <w:tabs>
          <w:tab w:val="left" w:pos="142"/>
        </w:tabs>
        <w:autoSpaceDE w:val="0"/>
        <w:autoSpaceDN w:val="0"/>
        <w:spacing w:before="220" w:after="0" w:line="240" w:lineRule="auto"/>
        <w:ind w:firstLine="540"/>
        <w:jc w:val="right"/>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before="220" w:after="0" w:line="240" w:lineRule="auto"/>
        <w:ind w:firstLine="540"/>
        <w:jc w:val="right"/>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lastRenderedPageBreak/>
        <w:t>Таблица № 3</w:t>
      </w:r>
    </w:p>
    <w:p w:rsidR="0085598A" w:rsidRPr="0085598A" w:rsidRDefault="0085598A" w:rsidP="0085598A">
      <w:pPr>
        <w:widowControl w:val="0"/>
        <w:tabs>
          <w:tab w:val="left" w:pos="142"/>
        </w:tabs>
        <w:autoSpaceDE w:val="0"/>
        <w:autoSpaceDN w:val="0"/>
        <w:spacing w:after="0" w:line="240" w:lineRule="auto"/>
        <w:jc w:val="right"/>
        <w:outlineLvl w:val="4"/>
        <w:rPr>
          <w:rFonts w:ascii="GOST type A" w:eastAsia="Times New Roman" w:hAnsi="GOST type A" w:cs="Times New Roman"/>
          <w:i/>
          <w:color w:val="045C0C"/>
          <w:szCs w:val="20"/>
          <w:lang w:eastAsia="ru-RU"/>
        </w:rPr>
      </w:pPr>
    </w:p>
    <w:p w:rsidR="0085598A" w:rsidRPr="0085598A" w:rsidRDefault="0085598A" w:rsidP="0085598A">
      <w:pPr>
        <w:widowControl w:val="0"/>
        <w:tabs>
          <w:tab w:val="left" w:pos="142"/>
        </w:tabs>
        <w:autoSpaceDE w:val="0"/>
        <w:autoSpaceDN w:val="0"/>
        <w:spacing w:after="0" w:line="240" w:lineRule="auto"/>
        <w:jc w:val="right"/>
        <w:outlineLvl w:val="4"/>
        <w:rPr>
          <w:rFonts w:ascii="GOST type A" w:eastAsia="Times New Roman" w:hAnsi="GOST type A" w:cs="Times New Roman"/>
          <w:i/>
          <w:color w:val="045C0C"/>
          <w:szCs w:val="20"/>
          <w:lang w:eastAsia="ru-RU"/>
        </w:rPr>
      </w:pP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Характеристика котельного оборудования</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Теплового района «Дальнегорский» Дальнегорского филиала   КГУП «Примтеплоэнерго»</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Cs w:val="20"/>
          <w:lang w:eastAsia="ru-RU"/>
        </w:rPr>
      </w:pPr>
    </w:p>
    <w:tbl>
      <w:tblPr>
        <w:tblW w:w="9781" w:type="dxa"/>
        <w:tblInd w:w="3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92"/>
        <w:gridCol w:w="3119"/>
        <w:gridCol w:w="1276"/>
        <w:gridCol w:w="1417"/>
        <w:gridCol w:w="1276"/>
        <w:gridCol w:w="141"/>
        <w:gridCol w:w="1560"/>
      </w:tblGrid>
      <w:tr w:rsidR="0085598A" w:rsidRPr="0085598A" w:rsidTr="00D70985">
        <w:trPr>
          <w:trHeight w:val="864"/>
        </w:trPr>
        <w:tc>
          <w:tcPr>
            <w:tcW w:w="992" w:type="dxa"/>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Ст.</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N</w:t>
            </w:r>
          </w:p>
        </w:tc>
        <w:tc>
          <w:tcPr>
            <w:tcW w:w="3119" w:type="dxa"/>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Тип</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(марка)</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котла</w:t>
            </w:r>
          </w:p>
        </w:tc>
        <w:tc>
          <w:tcPr>
            <w:tcW w:w="1276" w:type="dxa"/>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Год ввода в эксплуатацию</w:t>
            </w:r>
          </w:p>
        </w:tc>
        <w:tc>
          <w:tcPr>
            <w:tcW w:w="1417" w:type="dxa"/>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Производи</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тельность,</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Гкал/ч</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(пар т/час)</w:t>
            </w:r>
          </w:p>
        </w:tc>
        <w:tc>
          <w:tcPr>
            <w:tcW w:w="1276" w:type="dxa"/>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Вид топлива</w:t>
            </w:r>
          </w:p>
        </w:tc>
        <w:tc>
          <w:tcPr>
            <w:tcW w:w="1701" w:type="dxa"/>
            <w:gridSpan w:val="2"/>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Завод</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изготовитель</w:t>
            </w:r>
          </w:p>
        </w:tc>
      </w:tr>
      <w:tr w:rsidR="0085598A" w:rsidRPr="0085598A" w:rsidTr="00D70985">
        <w:trPr>
          <w:trHeight w:val="169"/>
        </w:trPr>
        <w:tc>
          <w:tcPr>
            <w:tcW w:w="9781" w:type="dxa"/>
            <w:gridSpan w:val="7"/>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Котельная с.Краснореченский</w:t>
            </w:r>
          </w:p>
        </w:tc>
      </w:tr>
      <w:tr w:rsidR="0085598A" w:rsidRPr="0085598A" w:rsidTr="00D70985">
        <w:trPr>
          <w:trHeight w:val="292"/>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ДКВР 10-13</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1965</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6,6 (10)</w:t>
            </w:r>
          </w:p>
        </w:tc>
        <w:tc>
          <w:tcPr>
            <w:tcW w:w="1276"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мазут</w:t>
            </w:r>
          </w:p>
        </w:tc>
        <w:tc>
          <w:tcPr>
            <w:tcW w:w="1701"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БКЗ</w:t>
            </w: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 xml:space="preserve">2 </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ДКВР 6,5-13</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1955</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4,29 (6,5)</w:t>
            </w:r>
          </w:p>
        </w:tc>
        <w:tc>
          <w:tcPr>
            <w:tcW w:w="1276"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мазут</w:t>
            </w:r>
          </w:p>
        </w:tc>
        <w:tc>
          <w:tcPr>
            <w:tcW w:w="1701"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БКЗ</w:t>
            </w: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3</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ДЕ 16-14 ГМ</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2002</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10,56 (16)</w:t>
            </w:r>
          </w:p>
        </w:tc>
        <w:tc>
          <w:tcPr>
            <w:tcW w:w="1276"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мазут</w:t>
            </w:r>
          </w:p>
        </w:tc>
        <w:tc>
          <w:tcPr>
            <w:tcW w:w="1701"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БКЗ</w:t>
            </w:r>
          </w:p>
        </w:tc>
      </w:tr>
      <w:tr w:rsidR="0085598A" w:rsidRPr="0085598A" w:rsidTr="00D70985">
        <w:trPr>
          <w:trHeight w:val="296"/>
        </w:trPr>
        <w:tc>
          <w:tcPr>
            <w:tcW w:w="9781" w:type="dxa"/>
            <w:gridSpan w:val="7"/>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Calibri" w:hAnsi="GOST type A" w:cs="Times New Roman"/>
                <w:i/>
                <w:sz w:val="24"/>
                <w:szCs w:val="24"/>
              </w:rPr>
            </w:pPr>
            <w:r w:rsidRPr="0085598A">
              <w:rPr>
                <w:rFonts w:ascii="GOST type A" w:eastAsia="Times New Roman" w:hAnsi="GOST type A" w:cs="Times New Roman"/>
                <w:i/>
                <w:sz w:val="24"/>
                <w:szCs w:val="24"/>
                <w:lang w:eastAsia="ru-RU"/>
              </w:rPr>
              <w:t>Котельная №1 с.Краснореченский (Тайга)</w:t>
            </w:r>
          </w:p>
        </w:tc>
      </w:tr>
      <w:tr w:rsidR="0085598A" w:rsidRPr="0085598A" w:rsidTr="00D70985">
        <w:trPr>
          <w:trHeight w:val="404"/>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lang w:eastAsia="ru-RU"/>
              </w:rPr>
            </w:pPr>
            <w:r w:rsidRPr="0085598A">
              <w:rPr>
                <w:rFonts w:ascii="GOST type A" w:eastAsia="Times New Roman" w:hAnsi="GOST type A" w:cs="Times New Roman"/>
                <w:i/>
                <w:lang w:eastAsia="ru-RU"/>
              </w:rPr>
              <w:t>1</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Прометей-автомат КВм400</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2018</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0,344</w:t>
            </w:r>
          </w:p>
        </w:tc>
        <w:tc>
          <w:tcPr>
            <w:tcW w:w="1276"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уголь</w:t>
            </w:r>
          </w:p>
        </w:tc>
        <w:tc>
          <w:tcPr>
            <w:tcW w:w="1701"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Сибэнерготерм</w:t>
            </w:r>
          </w:p>
        </w:tc>
      </w:tr>
      <w:tr w:rsidR="0085598A" w:rsidRPr="0085598A" w:rsidTr="00D70985">
        <w:trPr>
          <w:trHeight w:val="20"/>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Прометей-автомат КВм400</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2018</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0,344</w:t>
            </w:r>
          </w:p>
        </w:tc>
        <w:tc>
          <w:tcPr>
            <w:tcW w:w="1276"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уголь</w:t>
            </w:r>
          </w:p>
        </w:tc>
        <w:tc>
          <w:tcPr>
            <w:tcW w:w="1701"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Сибэнерготерм</w:t>
            </w: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3</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Прометей-автомат КВм400</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2018</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0,344</w:t>
            </w:r>
          </w:p>
        </w:tc>
        <w:tc>
          <w:tcPr>
            <w:tcW w:w="1276"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уголь</w:t>
            </w:r>
          </w:p>
        </w:tc>
        <w:tc>
          <w:tcPr>
            <w:tcW w:w="1701"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Сибэнерготерм</w:t>
            </w:r>
          </w:p>
        </w:tc>
      </w:tr>
      <w:tr w:rsidR="0085598A" w:rsidRPr="0085598A" w:rsidTr="00D70985">
        <w:trPr>
          <w:trHeight w:val="286"/>
        </w:trPr>
        <w:tc>
          <w:tcPr>
            <w:tcW w:w="9781" w:type="dxa"/>
            <w:gridSpan w:val="7"/>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Calibri" w:hAnsi="GOST type A" w:cs="Times New Roman"/>
                <w:i/>
              </w:rPr>
            </w:pPr>
            <w:r w:rsidRPr="0085598A">
              <w:rPr>
                <w:rFonts w:ascii="GOST type A" w:eastAsia="Times New Roman" w:hAnsi="GOST type A" w:cs="Times New Roman"/>
                <w:i/>
                <w:sz w:val="24"/>
                <w:szCs w:val="24"/>
                <w:lang w:eastAsia="ru-RU"/>
              </w:rPr>
              <w:t>Котельная №2 с.Крсанореченский(Тайга)</w:t>
            </w: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lang w:eastAsia="ru-RU"/>
              </w:rPr>
            </w:pPr>
            <w:r w:rsidRPr="0085598A">
              <w:rPr>
                <w:rFonts w:ascii="GOST type A" w:eastAsia="Times New Roman" w:hAnsi="GOST type A" w:cs="Times New Roman"/>
                <w:i/>
                <w:lang w:eastAsia="ru-RU"/>
              </w:rPr>
              <w:t>1</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Прометей-автомат КВм180</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2017</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0,155</w:t>
            </w:r>
          </w:p>
        </w:tc>
        <w:tc>
          <w:tcPr>
            <w:tcW w:w="1276"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уголь</w:t>
            </w:r>
          </w:p>
        </w:tc>
        <w:tc>
          <w:tcPr>
            <w:tcW w:w="1701"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Сибэнерготерм</w:t>
            </w: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Прометей-автомат КВм180</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2017</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0,155</w:t>
            </w:r>
          </w:p>
        </w:tc>
        <w:tc>
          <w:tcPr>
            <w:tcW w:w="1276"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уголь</w:t>
            </w:r>
          </w:p>
        </w:tc>
        <w:tc>
          <w:tcPr>
            <w:tcW w:w="1701"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Сибэнерготерм</w:t>
            </w:r>
          </w:p>
        </w:tc>
      </w:tr>
      <w:tr w:rsidR="0085598A" w:rsidRPr="0085598A" w:rsidTr="00D70985">
        <w:trPr>
          <w:trHeight w:val="169"/>
        </w:trPr>
        <w:tc>
          <w:tcPr>
            <w:tcW w:w="9781" w:type="dxa"/>
            <w:gridSpan w:val="7"/>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Calibri" w:hAnsi="GOST type A" w:cs="Times New Roman"/>
                <w:i/>
                <w:sz w:val="24"/>
                <w:szCs w:val="24"/>
              </w:rPr>
            </w:pPr>
            <w:r w:rsidRPr="0085598A">
              <w:rPr>
                <w:rFonts w:ascii="GOST type A" w:eastAsia="Times New Roman" w:hAnsi="GOST type A" w:cs="Times New Roman"/>
                <w:i/>
                <w:sz w:val="24"/>
                <w:szCs w:val="24"/>
                <w:lang w:eastAsia="ru-RU"/>
              </w:rPr>
              <w:t>Гореловская котельная г.Дальнегорска</w:t>
            </w: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КЕ 25-14С</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1987</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16,5 (25)</w:t>
            </w:r>
          </w:p>
        </w:tc>
        <w:tc>
          <w:tcPr>
            <w:tcW w:w="1417"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мазут</w:t>
            </w:r>
          </w:p>
        </w:tc>
        <w:tc>
          <w:tcPr>
            <w:tcW w:w="1560"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БКЗ</w:t>
            </w:r>
          </w:p>
        </w:tc>
      </w:tr>
      <w:tr w:rsidR="0085598A" w:rsidRPr="0085598A" w:rsidTr="00D70985">
        <w:trPr>
          <w:trHeight w:val="169"/>
        </w:trPr>
        <w:tc>
          <w:tcPr>
            <w:tcW w:w="992" w:type="dxa"/>
            <w:tcBorders>
              <w:top w:val="nil"/>
              <w:bottom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w:t>
            </w:r>
          </w:p>
        </w:tc>
        <w:tc>
          <w:tcPr>
            <w:tcW w:w="3119" w:type="dxa"/>
            <w:tcBorders>
              <w:top w:val="nil"/>
              <w:bottom w:val="single" w:sz="4" w:space="0" w:color="auto"/>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КЕ 25-14С</w:t>
            </w:r>
          </w:p>
        </w:tc>
        <w:tc>
          <w:tcPr>
            <w:tcW w:w="1276" w:type="dxa"/>
            <w:tcBorders>
              <w:top w:val="nil"/>
              <w:bottom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1988</w:t>
            </w:r>
          </w:p>
        </w:tc>
        <w:tc>
          <w:tcPr>
            <w:tcW w:w="1417" w:type="dxa"/>
            <w:tcBorders>
              <w:top w:val="nil"/>
              <w:bottom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16,5 (25)</w:t>
            </w:r>
          </w:p>
        </w:tc>
        <w:tc>
          <w:tcPr>
            <w:tcW w:w="1417" w:type="dxa"/>
            <w:gridSpan w:val="2"/>
            <w:tcBorders>
              <w:top w:val="nil"/>
              <w:bottom w:val="single" w:sz="4" w:space="0" w:color="auto"/>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мазут</w:t>
            </w:r>
          </w:p>
        </w:tc>
        <w:tc>
          <w:tcPr>
            <w:tcW w:w="1560" w:type="dxa"/>
            <w:tcBorders>
              <w:top w:val="nil"/>
              <w:bottom w:val="single" w:sz="4" w:space="0" w:color="auto"/>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БКЗ</w:t>
            </w:r>
          </w:p>
        </w:tc>
      </w:tr>
      <w:tr w:rsidR="0085598A" w:rsidRPr="0085598A" w:rsidTr="00D70985">
        <w:trPr>
          <w:trHeight w:val="169"/>
        </w:trPr>
        <w:tc>
          <w:tcPr>
            <w:tcW w:w="992" w:type="dxa"/>
            <w:tcBorders>
              <w:top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3</w:t>
            </w:r>
          </w:p>
        </w:tc>
        <w:tc>
          <w:tcPr>
            <w:tcW w:w="3119" w:type="dxa"/>
            <w:tcBorders>
              <w:top w:val="single" w:sz="4" w:space="0" w:color="auto"/>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КЕ 25-14С</w:t>
            </w:r>
          </w:p>
        </w:tc>
        <w:tc>
          <w:tcPr>
            <w:tcW w:w="1276" w:type="dxa"/>
            <w:tcBorders>
              <w:top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1989</w:t>
            </w:r>
          </w:p>
        </w:tc>
        <w:tc>
          <w:tcPr>
            <w:tcW w:w="1417" w:type="dxa"/>
            <w:tcBorders>
              <w:top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16,5 (25)</w:t>
            </w:r>
          </w:p>
        </w:tc>
        <w:tc>
          <w:tcPr>
            <w:tcW w:w="1417" w:type="dxa"/>
            <w:gridSpan w:val="2"/>
            <w:tcBorders>
              <w:top w:val="single" w:sz="4" w:space="0" w:color="auto"/>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мазут</w:t>
            </w:r>
          </w:p>
        </w:tc>
        <w:tc>
          <w:tcPr>
            <w:tcW w:w="1560" w:type="dxa"/>
            <w:tcBorders>
              <w:top w:val="single" w:sz="4" w:space="0" w:color="auto"/>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БКЗ</w:t>
            </w:r>
          </w:p>
        </w:tc>
      </w:tr>
      <w:tr w:rsidR="0085598A" w:rsidRPr="0085598A" w:rsidTr="00D70985">
        <w:trPr>
          <w:trHeight w:val="294"/>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4</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"Фостер-Уиллер"</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1953</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16,5 (25)</w:t>
            </w:r>
          </w:p>
        </w:tc>
        <w:tc>
          <w:tcPr>
            <w:tcW w:w="1417"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мазут</w:t>
            </w:r>
          </w:p>
        </w:tc>
        <w:tc>
          <w:tcPr>
            <w:tcW w:w="1560"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p>
        </w:tc>
      </w:tr>
      <w:tr w:rsidR="0085598A" w:rsidRPr="0085598A" w:rsidTr="00D70985">
        <w:trPr>
          <w:trHeight w:val="169"/>
        </w:trPr>
        <w:tc>
          <w:tcPr>
            <w:tcW w:w="9781" w:type="dxa"/>
            <w:gridSpan w:val="7"/>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Calibri" w:hAnsi="GOST type A" w:cs="Times New Roman"/>
                <w:i/>
                <w:sz w:val="24"/>
                <w:szCs w:val="24"/>
              </w:rPr>
            </w:pPr>
            <w:r w:rsidRPr="0085598A">
              <w:rPr>
                <w:rFonts w:ascii="GOST type A" w:eastAsia="Times New Roman" w:hAnsi="GOST type A" w:cs="Times New Roman"/>
                <w:i/>
                <w:sz w:val="24"/>
                <w:szCs w:val="24"/>
                <w:lang w:eastAsia="ru-RU"/>
              </w:rPr>
              <w:t>Центральная котельная г.Дальнегорска</w:t>
            </w: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ДКВР 20-13</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1973</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13,2 (20)</w:t>
            </w:r>
          </w:p>
        </w:tc>
        <w:tc>
          <w:tcPr>
            <w:tcW w:w="1417"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мазут</w:t>
            </w:r>
          </w:p>
        </w:tc>
        <w:tc>
          <w:tcPr>
            <w:tcW w:w="1560"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БКЗ</w:t>
            </w:r>
          </w:p>
        </w:tc>
      </w:tr>
      <w:tr w:rsidR="0085598A" w:rsidRPr="0085598A" w:rsidTr="00D70985">
        <w:trPr>
          <w:trHeight w:val="169"/>
        </w:trPr>
        <w:tc>
          <w:tcPr>
            <w:tcW w:w="992" w:type="dxa"/>
            <w:tcBorders>
              <w:top w:val="nil"/>
              <w:bottom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w:t>
            </w:r>
          </w:p>
        </w:tc>
        <w:tc>
          <w:tcPr>
            <w:tcW w:w="3119" w:type="dxa"/>
            <w:tcBorders>
              <w:top w:val="nil"/>
              <w:bottom w:val="single" w:sz="4" w:space="0" w:color="auto"/>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ДКВР 20-13</w:t>
            </w:r>
          </w:p>
        </w:tc>
        <w:tc>
          <w:tcPr>
            <w:tcW w:w="1276" w:type="dxa"/>
            <w:tcBorders>
              <w:top w:val="nil"/>
              <w:bottom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1977</w:t>
            </w:r>
          </w:p>
        </w:tc>
        <w:tc>
          <w:tcPr>
            <w:tcW w:w="1417" w:type="dxa"/>
            <w:tcBorders>
              <w:top w:val="nil"/>
              <w:bottom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13,2 (20)</w:t>
            </w:r>
          </w:p>
        </w:tc>
        <w:tc>
          <w:tcPr>
            <w:tcW w:w="1417" w:type="dxa"/>
            <w:gridSpan w:val="2"/>
            <w:tcBorders>
              <w:top w:val="nil"/>
              <w:bottom w:val="single" w:sz="4" w:space="0" w:color="auto"/>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мазут</w:t>
            </w:r>
          </w:p>
        </w:tc>
        <w:tc>
          <w:tcPr>
            <w:tcW w:w="1560" w:type="dxa"/>
            <w:tcBorders>
              <w:top w:val="nil"/>
              <w:bottom w:val="single" w:sz="4" w:space="0" w:color="auto"/>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БКЗ</w:t>
            </w:r>
          </w:p>
        </w:tc>
      </w:tr>
      <w:tr w:rsidR="0085598A" w:rsidRPr="0085598A" w:rsidTr="00D70985">
        <w:trPr>
          <w:trHeight w:val="169"/>
        </w:trPr>
        <w:tc>
          <w:tcPr>
            <w:tcW w:w="992" w:type="dxa"/>
            <w:tcBorders>
              <w:top w:val="single" w:sz="4" w:space="0" w:color="auto"/>
              <w:bottom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3</w:t>
            </w:r>
          </w:p>
        </w:tc>
        <w:tc>
          <w:tcPr>
            <w:tcW w:w="3119" w:type="dxa"/>
            <w:tcBorders>
              <w:top w:val="single" w:sz="4" w:space="0" w:color="auto"/>
              <w:bottom w:val="single" w:sz="4" w:space="0" w:color="auto"/>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ДКВР 20-13</w:t>
            </w:r>
          </w:p>
        </w:tc>
        <w:tc>
          <w:tcPr>
            <w:tcW w:w="1276" w:type="dxa"/>
            <w:tcBorders>
              <w:top w:val="single" w:sz="4" w:space="0" w:color="auto"/>
              <w:bottom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1970</w:t>
            </w:r>
          </w:p>
        </w:tc>
        <w:tc>
          <w:tcPr>
            <w:tcW w:w="1417" w:type="dxa"/>
            <w:tcBorders>
              <w:top w:val="single" w:sz="4" w:space="0" w:color="auto"/>
              <w:bottom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13,2 (20)</w:t>
            </w:r>
          </w:p>
        </w:tc>
        <w:tc>
          <w:tcPr>
            <w:tcW w:w="1417" w:type="dxa"/>
            <w:gridSpan w:val="2"/>
            <w:tcBorders>
              <w:top w:val="single" w:sz="4" w:space="0" w:color="auto"/>
              <w:bottom w:val="single" w:sz="4" w:space="0" w:color="auto"/>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мазут</w:t>
            </w:r>
          </w:p>
        </w:tc>
        <w:tc>
          <w:tcPr>
            <w:tcW w:w="1560" w:type="dxa"/>
            <w:tcBorders>
              <w:top w:val="single" w:sz="4" w:space="0" w:color="auto"/>
              <w:bottom w:val="single" w:sz="4" w:space="0" w:color="auto"/>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БКЗ</w:t>
            </w:r>
          </w:p>
        </w:tc>
      </w:tr>
      <w:tr w:rsidR="0085598A" w:rsidRPr="0085598A" w:rsidTr="00D70985">
        <w:trPr>
          <w:trHeight w:val="169"/>
        </w:trPr>
        <w:tc>
          <w:tcPr>
            <w:tcW w:w="992" w:type="dxa"/>
            <w:tcBorders>
              <w:top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6</w:t>
            </w:r>
          </w:p>
        </w:tc>
        <w:tc>
          <w:tcPr>
            <w:tcW w:w="3119" w:type="dxa"/>
            <w:tcBorders>
              <w:top w:val="single" w:sz="4" w:space="0" w:color="auto"/>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ДКВР 10-13</w:t>
            </w:r>
          </w:p>
        </w:tc>
        <w:tc>
          <w:tcPr>
            <w:tcW w:w="1276" w:type="dxa"/>
            <w:tcBorders>
              <w:top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1968</w:t>
            </w:r>
          </w:p>
        </w:tc>
        <w:tc>
          <w:tcPr>
            <w:tcW w:w="1417" w:type="dxa"/>
            <w:tcBorders>
              <w:top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6,6 (10)</w:t>
            </w:r>
          </w:p>
        </w:tc>
        <w:tc>
          <w:tcPr>
            <w:tcW w:w="1417" w:type="dxa"/>
            <w:gridSpan w:val="2"/>
            <w:tcBorders>
              <w:top w:val="single" w:sz="4" w:space="0" w:color="auto"/>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мазут</w:t>
            </w:r>
          </w:p>
        </w:tc>
        <w:tc>
          <w:tcPr>
            <w:tcW w:w="1560" w:type="dxa"/>
            <w:tcBorders>
              <w:top w:val="single" w:sz="4" w:space="0" w:color="auto"/>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БКЗ</w:t>
            </w: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7</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Келлер</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1955</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16,5</w:t>
            </w:r>
          </w:p>
        </w:tc>
        <w:tc>
          <w:tcPr>
            <w:tcW w:w="1417"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мазут</w:t>
            </w:r>
          </w:p>
        </w:tc>
        <w:tc>
          <w:tcPr>
            <w:tcW w:w="1560"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p>
        </w:tc>
      </w:tr>
      <w:tr w:rsidR="0085598A" w:rsidRPr="0085598A" w:rsidTr="00D70985">
        <w:trPr>
          <w:trHeight w:val="169"/>
        </w:trPr>
        <w:tc>
          <w:tcPr>
            <w:tcW w:w="9781" w:type="dxa"/>
            <w:gridSpan w:val="7"/>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Calibri" w:hAnsi="GOST type A" w:cs="Times New Roman"/>
                <w:i/>
              </w:rPr>
            </w:pPr>
            <w:r w:rsidRPr="0085598A">
              <w:rPr>
                <w:rFonts w:ascii="GOST type A" w:eastAsia="Times New Roman" w:hAnsi="GOST type A" w:cs="Times New Roman"/>
                <w:i/>
                <w:sz w:val="24"/>
                <w:szCs w:val="24"/>
                <w:lang w:eastAsia="ru-RU"/>
              </w:rPr>
              <w:lastRenderedPageBreak/>
              <w:t>Котельная №4 г.Дальнегорска</w:t>
            </w: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КЕ-30(35) -3,9-440</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2013</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23,1 (35)</w:t>
            </w:r>
          </w:p>
        </w:tc>
        <w:tc>
          <w:tcPr>
            <w:tcW w:w="1417"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уголь</w:t>
            </w:r>
          </w:p>
        </w:tc>
        <w:tc>
          <w:tcPr>
            <w:tcW w:w="1560"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БКЗ</w:t>
            </w: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КЕ-30(35) -3,9-440</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2013</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23,1 (35)</w:t>
            </w:r>
          </w:p>
        </w:tc>
        <w:tc>
          <w:tcPr>
            <w:tcW w:w="1417"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уголь</w:t>
            </w:r>
          </w:p>
        </w:tc>
        <w:tc>
          <w:tcPr>
            <w:tcW w:w="1560"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БКЗ</w:t>
            </w:r>
          </w:p>
        </w:tc>
      </w:tr>
      <w:tr w:rsidR="0085598A" w:rsidRPr="0085598A" w:rsidTr="00D70985">
        <w:trPr>
          <w:trHeight w:val="169"/>
        </w:trPr>
        <w:tc>
          <w:tcPr>
            <w:tcW w:w="9781" w:type="dxa"/>
            <w:gridSpan w:val="7"/>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Котельная с.Сержантово</w:t>
            </w: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УВКа-2,5</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2003</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2,15</w:t>
            </w:r>
          </w:p>
        </w:tc>
        <w:tc>
          <w:tcPr>
            <w:tcW w:w="1417"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мазут</w:t>
            </w:r>
          </w:p>
        </w:tc>
        <w:tc>
          <w:tcPr>
            <w:tcW w:w="1560"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Дальстам</w:t>
            </w: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УВКа-2,5</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2014</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2,15</w:t>
            </w:r>
          </w:p>
        </w:tc>
        <w:tc>
          <w:tcPr>
            <w:tcW w:w="1417"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мазут</w:t>
            </w:r>
          </w:p>
        </w:tc>
        <w:tc>
          <w:tcPr>
            <w:tcW w:w="1560"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Дальстам</w:t>
            </w: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3</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УВКа-2,5</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2014</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2,15</w:t>
            </w:r>
          </w:p>
        </w:tc>
        <w:tc>
          <w:tcPr>
            <w:tcW w:w="1417"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мазут</w:t>
            </w:r>
          </w:p>
        </w:tc>
        <w:tc>
          <w:tcPr>
            <w:tcW w:w="1560"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Дальстам</w:t>
            </w:r>
          </w:p>
        </w:tc>
      </w:tr>
      <w:tr w:rsidR="0085598A" w:rsidRPr="0085598A" w:rsidTr="00D70985">
        <w:trPr>
          <w:trHeight w:val="169"/>
        </w:trPr>
        <w:tc>
          <w:tcPr>
            <w:tcW w:w="9781" w:type="dxa"/>
            <w:gridSpan w:val="7"/>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Calibri" w:hAnsi="GOST type A" w:cs="Times New Roman"/>
                <w:i/>
              </w:rPr>
            </w:pPr>
            <w:r w:rsidRPr="0085598A">
              <w:rPr>
                <w:rFonts w:ascii="GOST type A" w:eastAsia="Times New Roman" w:hAnsi="GOST type A" w:cs="Times New Roman"/>
                <w:i/>
                <w:sz w:val="24"/>
                <w:szCs w:val="24"/>
                <w:lang w:eastAsia="ru-RU"/>
              </w:rPr>
              <w:t>Котельная с.Рудная Пристань</w:t>
            </w: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ДКВР 6,5-15-13</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1974</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7,26 (11)</w:t>
            </w:r>
          </w:p>
        </w:tc>
        <w:tc>
          <w:tcPr>
            <w:tcW w:w="1417"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мазут</w:t>
            </w:r>
          </w:p>
        </w:tc>
        <w:tc>
          <w:tcPr>
            <w:tcW w:w="1560"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БКЗ</w:t>
            </w: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ДКВР 6,5-15-13</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1974</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7,26 (11)</w:t>
            </w:r>
          </w:p>
        </w:tc>
        <w:tc>
          <w:tcPr>
            <w:tcW w:w="1417"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мазут</w:t>
            </w:r>
          </w:p>
        </w:tc>
        <w:tc>
          <w:tcPr>
            <w:tcW w:w="1560"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БКЗ</w:t>
            </w:r>
          </w:p>
        </w:tc>
      </w:tr>
      <w:tr w:rsidR="0085598A" w:rsidRPr="0085598A" w:rsidTr="00D70985">
        <w:trPr>
          <w:trHeight w:val="169"/>
        </w:trPr>
        <w:tc>
          <w:tcPr>
            <w:tcW w:w="9781" w:type="dxa"/>
            <w:gridSpan w:val="7"/>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Calibri" w:hAnsi="GOST type A" w:cs="Times New Roman"/>
                <w:i/>
              </w:rPr>
            </w:pPr>
            <w:r w:rsidRPr="0085598A">
              <w:rPr>
                <w:rFonts w:ascii="GOST type A" w:eastAsia="Times New Roman" w:hAnsi="GOST type A" w:cs="Times New Roman"/>
                <w:i/>
                <w:sz w:val="24"/>
                <w:szCs w:val="24"/>
                <w:lang w:eastAsia="ru-RU"/>
              </w:rPr>
              <w:t>Котельная с.Каменка</w:t>
            </w: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КВЖ-110</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1986</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1,6</w:t>
            </w:r>
          </w:p>
        </w:tc>
        <w:tc>
          <w:tcPr>
            <w:tcW w:w="1417"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мазут</w:t>
            </w:r>
          </w:p>
        </w:tc>
        <w:tc>
          <w:tcPr>
            <w:tcW w:w="1560"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Дальстам</w:t>
            </w: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КВЖ-110</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1987</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1,6</w:t>
            </w:r>
          </w:p>
        </w:tc>
        <w:tc>
          <w:tcPr>
            <w:tcW w:w="1417"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мазут</w:t>
            </w:r>
          </w:p>
        </w:tc>
        <w:tc>
          <w:tcPr>
            <w:tcW w:w="1560"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Дальстам</w:t>
            </w:r>
          </w:p>
        </w:tc>
      </w:tr>
      <w:tr w:rsidR="0085598A" w:rsidRPr="0085598A" w:rsidTr="00D70985">
        <w:trPr>
          <w:trHeight w:val="169"/>
        </w:trPr>
        <w:tc>
          <w:tcPr>
            <w:tcW w:w="9781" w:type="dxa"/>
            <w:gridSpan w:val="7"/>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Calibri" w:hAnsi="GOST type A" w:cs="Times New Roman"/>
                <w:i/>
              </w:rPr>
            </w:pPr>
            <w:r w:rsidRPr="0085598A">
              <w:rPr>
                <w:rFonts w:ascii="GOST type A" w:eastAsia="Times New Roman" w:hAnsi="GOST type A" w:cs="Times New Roman"/>
                <w:i/>
                <w:sz w:val="24"/>
                <w:szCs w:val="24"/>
                <w:lang w:eastAsia="ru-RU"/>
              </w:rPr>
              <w:t>Электрокотельная г.Дальнегорска, ул. Рабочая, 14</w:t>
            </w: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 xml:space="preserve">ZOTA </w:t>
            </w:r>
            <w:r w:rsidRPr="0085598A">
              <w:rPr>
                <w:rFonts w:ascii="Arial" w:eastAsia="Calibri" w:hAnsi="Arial" w:cs="Arial"/>
                <w:i/>
                <w:sz w:val="24"/>
                <w:szCs w:val="24"/>
              </w:rPr>
              <w:t>“</w:t>
            </w:r>
            <w:r w:rsidRPr="0085598A">
              <w:rPr>
                <w:rFonts w:ascii="GOST type A" w:eastAsia="Calibri" w:hAnsi="GOST type A" w:cs="Times New Roman"/>
                <w:i/>
                <w:sz w:val="24"/>
                <w:szCs w:val="24"/>
              </w:rPr>
              <w:t>LUX</w:t>
            </w:r>
            <w:r w:rsidRPr="0085598A">
              <w:rPr>
                <w:rFonts w:ascii="Arial" w:eastAsia="Calibri" w:hAnsi="Arial" w:cs="Arial"/>
                <w:i/>
                <w:sz w:val="24"/>
                <w:szCs w:val="24"/>
              </w:rPr>
              <w:t>”</w:t>
            </w:r>
            <w:r w:rsidRPr="0085598A">
              <w:rPr>
                <w:rFonts w:ascii="GOST type A" w:eastAsia="Calibri" w:hAnsi="GOST type A" w:cs="Times New Roman"/>
                <w:i/>
                <w:sz w:val="24"/>
                <w:szCs w:val="24"/>
              </w:rPr>
              <w:t xml:space="preserve"> </w:t>
            </w:r>
            <w:r w:rsidRPr="0085598A">
              <w:rPr>
                <w:rFonts w:ascii="GOST type A" w:eastAsia="Calibri" w:hAnsi="GOST type A" w:cs="GOST type A"/>
                <w:i/>
                <w:sz w:val="24"/>
                <w:szCs w:val="24"/>
              </w:rPr>
              <w:t>ЭВТ</w:t>
            </w:r>
            <w:r w:rsidRPr="0085598A">
              <w:rPr>
                <w:rFonts w:ascii="GOST type A" w:eastAsia="Calibri" w:hAnsi="GOST type A" w:cs="Times New Roman"/>
                <w:i/>
                <w:sz w:val="24"/>
                <w:szCs w:val="24"/>
              </w:rPr>
              <w:t>-70</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2018</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0,06</w:t>
            </w:r>
          </w:p>
        </w:tc>
        <w:tc>
          <w:tcPr>
            <w:tcW w:w="1417"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Электроэнергия</w:t>
            </w:r>
          </w:p>
        </w:tc>
        <w:tc>
          <w:tcPr>
            <w:tcW w:w="1560"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rPr>
            </w:pP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 xml:space="preserve">ZOTA </w:t>
            </w:r>
            <w:r w:rsidRPr="0085598A">
              <w:rPr>
                <w:rFonts w:ascii="Arial" w:eastAsia="Calibri" w:hAnsi="Arial" w:cs="Arial"/>
                <w:i/>
                <w:sz w:val="24"/>
                <w:szCs w:val="24"/>
              </w:rPr>
              <w:t>“</w:t>
            </w:r>
            <w:r w:rsidRPr="0085598A">
              <w:rPr>
                <w:rFonts w:ascii="GOST type A" w:eastAsia="Calibri" w:hAnsi="GOST type A" w:cs="Times New Roman"/>
                <w:i/>
                <w:sz w:val="24"/>
                <w:szCs w:val="24"/>
              </w:rPr>
              <w:t>LUX</w:t>
            </w:r>
            <w:r w:rsidRPr="0085598A">
              <w:rPr>
                <w:rFonts w:ascii="Arial" w:eastAsia="Calibri" w:hAnsi="Arial" w:cs="Arial"/>
                <w:i/>
                <w:sz w:val="24"/>
                <w:szCs w:val="24"/>
              </w:rPr>
              <w:t>”</w:t>
            </w:r>
            <w:r w:rsidRPr="0085598A">
              <w:rPr>
                <w:rFonts w:ascii="GOST type A" w:eastAsia="Calibri" w:hAnsi="GOST type A" w:cs="Times New Roman"/>
                <w:i/>
                <w:sz w:val="24"/>
                <w:szCs w:val="24"/>
              </w:rPr>
              <w:t xml:space="preserve"> </w:t>
            </w:r>
            <w:r w:rsidRPr="0085598A">
              <w:rPr>
                <w:rFonts w:ascii="GOST type A" w:eastAsia="Calibri" w:hAnsi="GOST type A" w:cs="GOST type A"/>
                <w:i/>
                <w:sz w:val="24"/>
                <w:szCs w:val="24"/>
              </w:rPr>
              <w:t>ЭВТ</w:t>
            </w:r>
            <w:r w:rsidRPr="0085598A">
              <w:rPr>
                <w:rFonts w:ascii="GOST type A" w:eastAsia="Calibri" w:hAnsi="GOST type A" w:cs="Times New Roman"/>
                <w:i/>
                <w:sz w:val="24"/>
                <w:szCs w:val="24"/>
              </w:rPr>
              <w:t>-70</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2018</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0,06</w:t>
            </w:r>
          </w:p>
        </w:tc>
        <w:tc>
          <w:tcPr>
            <w:tcW w:w="1417"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sz w:val="24"/>
                <w:szCs w:val="24"/>
              </w:rPr>
            </w:pPr>
            <w:r w:rsidRPr="0085598A">
              <w:rPr>
                <w:rFonts w:ascii="GOST type A" w:eastAsia="Calibri" w:hAnsi="GOST type A" w:cs="Times New Roman"/>
                <w:i/>
                <w:sz w:val="24"/>
                <w:szCs w:val="24"/>
              </w:rPr>
              <w:t>Электроэнергия</w:t>
            </w:r>
          </w:p>
        </w:tc>
        <w:tc>
          <w:tcPr>
            <w:tcW w:w="1560"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rPr>
            </w:pPr>
          </w:p>
        </w:tc>
      </w:tr>
      <w:tr w:rsidR="0085598A" w:rsidRPr="0085598A" w:rsidTr="00D70985">
        <w:trPr>
          <w:trHeight w:val="169"/>
        </w:trPr>
        <w:tc>
          <w:tcPr>
            <w:tcW w:w="9781" w:type="dxa"/>
            <w:gridSpan w:val="7"/>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Calibri" w:hAnsi="GOST type A" w:cs="Times New Roman"/>
                <w:i/>
              </w:rPr>
            </w:pPr>
            <w:r w:rsidRPr="0085598A">
              <w:rPr>
                <w:rFonts w:ascii="GOST type A" w:eastAsia="Times New Roman" w:hAnsi="GOST type A" w:cs="Times New Roman"/>
                <w:i/>
                <w:sz w:val="24"/>
                <w:szCs w:val="24"/>
                <w:lang w:eastAsia="ru-RU"/>
              </w:rPr>
              <w:t>Электрокотельная с.Краснореченский, ул.Молодёжная, 12</w:t>
            </w: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rPr>
            </w:pPr>
            <w:r w:rsidRPr="0085598A">
              <w:rPr>
                <w:rFonts w:ascii="GOST type A" w:eastAsia="Calibri" w:hAnsi="GOST type A" w:cs="Times New Roman"/>
                <w:i/>
              </w:rPr>
              <w:t xml:space="preserve">ZOTA </w:t>
            </w:r>
            <w:r w:rsidRPr="0085598A">
              <w:rPr>
                <w:rFonts w:ascii="Arial" w:eastAsia="Calibri" w:hAnsi="Arial" w:cs="Arial"/>
                <w:i/>
              </w:rPr>
              <w:t>“</w:t>
            </w:r>
            <w:r w:rsidRPr="0085598A">
              <w:rPr>
                <w:rFonts w:ascii="GOST type A" w:eastAsia="Calibri" w:hAnsi="GOST type A" w:cs="Times New Roman"/>
                <w:i/>
              </w:rPr>
              <w:t>LUX</w:t>
            </w:r>
            <w:r w:rsidRPr="0085598A">
              <w:rPr>
                <w:rFonts w:ascii="Arial" w:eastAsia="Calibri" w:hAnsi="Arial" w:cs="Arial"/>
                <w:i/>
              </w:rPr>
              <w:t>”</w:t>
            </w:r>
            <w:r w:rsidRPr="0085598A">
              <w:rPr>
                <w:rFonts w:ascii="GOST type A" w:eastAsia="Calibri" w:hAnsi="GOST type A" w:cs="Times New Roman"/>
                <w:i/>
              </w:rPr>
              <w:t xml:space="preserve"> </w:t>
            </w:r>
            <w:r w:rsidRPr="0085598A">
              <w:rPr>
                <w:rFonts w:ascii="GOST type A" w:eastAsia="Calibri" w:hAnsi="GOST type A" w:cs="GOST type A"/>
                <w:i/>
              </w:rPr>
              <w:t>ЭВТ</w:t>
            </w:r>
            <w:r w:rsidRPr="0085598A">
              <w:rPr>
                <w:rFonts w:ascii="GOST type A" w:eastAsia="Calibri" w:hAnsi="GOST type A" w:cs="Times New Roman"/>
                <w:i/>
              </w:rPr>
              <w:t>-30</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lang w:eastAsia="ru-RU"/>
              </w:rPr>
            </w:pPr>
            <w:r w:rsidRPr="0085598A">
              <w:rPr>
                <w:rFonts w:ascii="GOST type A" w:eastAsia="Times New Roman" w:hAnsi="GOST type A" w:cs="Times New Roman"/>
                <w:i/>
                <w:lang w:eastAsia="ru-RU"/>
              </w:rPr>
              <w:t>2019</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lang w:eastAsia="ru-RU"/>
              </w:rPr>
            </w:pPr>
            <w:r w:rsidRPr="0085598A">
              <w:rPr>
                <w:rFonts w:ascii="GOST type A" w:eastAsia="Times New Roman" w:hAnsi="GOST type A" w:cs="Times New Roman"/>
                <w:i/>
                <w:lang w:eastAsia="ru-RU"/>
              </w:rPr>
              <w:t>0,026</w:t>
            </w:r>
          </w:p>
        </w:tc>
        <w:tc>
          <w:tcPr>
            <w:tcW w:w="1276"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rPr>
            </w:pPr>
            <w:r w:rsidRPr="0085598A">
              <w:rPr>
                <w:rFonts w:ascii="GOST type A" w:eastAsia="Calibri" w:hAnsi="GOST type A" w:cs="Times New Roman"/>
                <w:i/>
              </w:rPr>
              <w:t>Электроэнергия</w:t>
            </w:r>
          </w:p>
        </w:tc>
        <w:tc>
          <w:tcPr>
            <w:tcW w:w="1701"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rPr>
            </w:pPr>
          </w:p>
        </w:tc>
      </w:tr>
      <w:tr w:rsidR="0085598A" w:rsidRPr="0085598A" w:rsidTr="00D70985">
        <w:trPr>
          <w:trHeight w:val="169"/>
        </w:trPr>
        <w:tc>
          <w:tcPr>
            <w:tcW w:w="9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w:t>
            </w:r>
          </w:p>
        </w:tc>
        <w:tc>
          <w:tcPr>
            <w:tcW w:w="3119"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rPr>
            </w:pPr>
            <w:r w:rsidRPr="0085598A">
              <w:rPr>
                <w:rFonts w:ascii="GOST type A" w:eastAsia="Calibri" w:hAnsi="GOST type A" w:cs="Times New Roman"/>
                <w:i/>
              </w:rPr>
              <w:t xml:space="preserve">ZOTA </w:t>
            </w:r>
            <w:r w:rsidRPr="0085598A">
              <w:rPr>
                <w:rFonts w:ascii="Arial" w:eastAsia="Calibri" w:hAnsi="Arial" w:cs="Arial"/>
                <w:i/>
              </w:rPr>
              <w:t>“</w:t>
            </w:r>
            <w:r w:rsidRPr="0085598A">
              <w:rPr>
                <w:rFonts w:ascii="GOST type A" w:eastAsia="Calibri" w:hAnsi="GOST type A" w:cs="Times New Roman"/>
                <w:i/>
              </w:rPr>
              <w:t>LUX</w:t>
            </w:r>
            <w:r w:rsidRPr="0085598A">
              <w:rPr>
                <w:rFonts w:ascii="Arial" w:eastAsia="Calibri" w:hAnsi="Arial" w:cs="Arial"/>
                <w:i/>
              </w:rPr>
              <w:t>”</w:t>
            </w:r>
            <w:r w:rsidRPr="0085598A">
              <w:rPr>
                <w:rFonts w:ascii="GOST type A" w:eastAsia="Calibri" w:hAnsi="GOST type A" w:cs="Times New Roman"/>
                <w:i/>
              </w:rPr>
              <w:t xml:space="preserve"> </w:t>
            </w:r>
            <w:r w:rsidRPr="0085598A">
              <w:rPr>
                <w:rFonts w:ascii="GOST type A" w:eastAsia="Calibri" w:hAnsi="GOST type A" w:cs="GOST type A"/>
                <w:i/>
              </w:rPr>
              <w:t>ЭВТ</w:t>
            </w:r>
            <w:r w:rsidRPr="0085598A">
              <w:rPr>
                <w:rFonts w:ascii="GOST type A" w:eastAsia="Calibri" w:hAnsi="GOST type A" w:cs="Times New Roman"/>
                <w:i/>
              </w:rPr>
              <w:t>-70</w:t>
            </w:r>
          </w:p>
        </w:tc>
        <w:tc>
          <w:tcPr>
            <w:tcW w:w="1276"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lang w:eastAsia="ru-RU"/>
              </w:rPr>
            </w:pPr>
            <w:r w:rsidRPr="0085598A">
              <w:rPr>
                <w:rFonts w:ascii="GOST type A" w:eastAsia="Times New Roman" w:hAnsi="GOST type A" w:cs="Times New Roman"/>
                <w:i/>
                <w:lang w:eastAsia="ru-RU"/>
              </w:rPr>
              <w:t>2019</w:t>
            </w:r>
          </w:p>
        </w:tc>
        <w:tc>
          <w:tcPr>
            <w:tcW w:w="141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lang w:eastAsia="ru-RU"/>
              </w:rPr>
            </w:pPr>
            <w:r w:rsidRPr="0085598A">
              <w:rPr>
                <w:rFonts w:ascii="GOST type A" w:eastAsia="Times New Roman" w:hAnsi="GOST type A" w:cs="Times New Roman"/>
                <w:i/>
                <w:lang w:eastAsia="ru-RU"/>
              </w:rPr>
              <w:t>0,06</w:t>
            </w:r>
          </w:p>
        </w:tc>
        <w:tc>
          <w:tcPr>
            <w:tcW w:w="1276" w:type="dxa"/>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rPr>
            </w:pPr>
            <w:r w:rsidRPr="0085598A">
              <w:rPr>
                <w:rFonts w:ascii="GOST type A" w:eastAsia="Calibri" w:hAnsi="GOST type A" w:cs="Times New Roman"/>
                <w:i/>
              </w:rPr>
              <w:t>Электроэнергия</w:t>
            </w:r>
          </w:p>
        </w:tc>
        <w:tc>
          <w:tcPr>
            <w:tcW w:w="1701" w:type="dxa"/>
            <w:gridSpan w:val="2"/>
            <w:tcBorders>
              <w:top w:val="nil"/>
            </w:tcBorders>
          </w:tcPr>
          <w:p w:rsidR="0085598A" w:rsidRPr="0085598A" w:rsidRDefault="0085598A" w:rsidP="0085598A">
            <w:pPr>
              <w:tabs>
                <w:tab w:val="left" w:pos="142"/>
              </w:tabs>
              <w:spacing w:after="160" w:line="240" w:lineRule="auto"/>
              <w:rPr>
                <w:rFonts w:ascii="GOST type A" w:eastAsia="Calibri" w:hAnsi="GOST type A" w:cs="Times New Roman"/>
                <w:i/>
              </w:rPr>
            </w:pPr>
          </w:p>
        </w:tc>
      </w:tr>
    </w:tbl>
    <w:p w:rsidR="0085598A" w:rsidRPr="0085598A" w:rsidRDefault="0085598A" w:rsidP="0085598A">
      <w:pPr>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lang w:eastAsia="ru-RU"/>
        </w:rPr>
        <w:t xml:space="preserve">       </w:t>
      </w:r>
      <w:r w:rsidRPr="0085598A">
        <w:rPr>
          <w:rFonts w:ascii="GOST type A" w:eastAsia="Times New Roman" w:hAnsi="GOST type A" w:cs="Times New Roman"/>
          <w:lang w:eastAsia="ru-RU"/>
        </w:rPr>
        <w:tab/>
      </w:r>
      <w:r w:rsidRPr="0085598A">
        <w:rPr>
          <w:rFonts w:ascii="GOST type A" w:eastAsia="Times New Roman" w:hAnsi="GOST type A" w:cs="Times New Roman"/>
          <w:sz w:val="26"/>
          <w:szCs w:val="26"/>
          <w:lang w:eastAsia="ru-RU"/>
        </w:rPr>
        <w:t xml:space="preserve">Основное оборудование мазутных котельных физически изношено и устарело, эксплуатируется более 25 лет. </w:t>
      </w:r>
    </w:p>
    <w:p w:rsidR="0085598A" w:rsidRPr="0085598A" w:rsidRDefault="0085598A" w:rsidP="0085598A">
      <w:pPr>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ab/>
        <w:t>В связи с этим в рамках Программы будут построены новые котельные и реконструированы существующие с переводом на сжигание угля.</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ab/>
        <w:t xml:space="preserve">    </w:t>
      </w:r>
      <w:r w:rsidRPr="0085598A">
        <w:rPr>
          <w:rFonts w:ascii="GOST type A" w:eastAsia="Times New Roman" w:hAnsi="GOST type A" w:cs="Times New Roman"/>
          <w:sz w:val="26"/>
          <w:szCs w:val="26"/>
          <w:lang w:eastAsia="ru-RU"/>
        </w:rPr>
        <w:tab/>
        <w:t>Реализация Программы в соответствии с Инвестиционной программой краевого государственного унитарного предприятия «Примтеплоэнерго» в сфере теплоснабжения на 2018-2028 годы, утвержденной Приказом департамента по жилищно-коммунальному хозяйству и топливным ресурсам Приморского края от 30.10.2017 № 10-100/2  и внесенными изменениями в приложение «Инвестиционная программа краевого государственного унитарного предприятия «Примтеплоэнерго» на 2018-2028 годы» к указанному Приказу, утвержденными Приказом департамента по жилищно-коммунальному хозяйству и топливным ресурсам Приморского края от 26.11.2019 № пр. 19-196/2 по годам:</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before="220" w:after="0" w:line="240" w:lineRule="auto"/>
        <w:ind w:firstLine="540"/>
        <w:jc w:val="right"/>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lastRenderedPageBreak/>
        <w:t>Таблица № 4</w:t>
      </w:r>
    </w:p>
    <w:p w:rsidR="0085598A" w:rsidRPr="0085598A" w:rsidRDefault="0085598A" w:rsidP="0085598A">
      <w:pPr>
        <w:widowControl w:val="0"/>
        <w:tabs>
          <w:tab w:val="left" w:pos="142"/>
        </w:tabs>
        <w:autoSpaceDE w:val="0"/>
        <w:autoSpaceDN w:val="0"/>
        <w:spacing w:before="220" w:after="0" w:line="240" w:lineRule="auto"/>
        <w:ind w:firstLine="540"/>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Потребность в финансовых средств для реализации мероприятий инвестиционной программы КГУП «Примтеплоэнерго»</w:t>
      </w:r>
    </w:p>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bCs/>
          <w:sz w:val="24"/>
          <w:szCs w:val="24"/>
        </w:rPr>
      </w:pPr>
    </w:p>
    <w:tbl>
      <w:tblPr>
        <w:tblW w:w="11482" w:type="dxa"/>
        <w:tblInd w:w="-1026" w:type="dxa"/>
        <w:tblLayout w:type="fixed"/>
        <w:tblLook w:val="04A0" w:firstRow="1" w:lastRow="0" w:firstColumn="1" w:lastColumn="0" w:noHBand="0" w:noVBand="1"/>
      </w:tblPr>
      <w:tblGrid>
        <w:gridCol w:w="283"/>
        <w:gridCol w:w="141"/>
        <w:gridCol w:w="1703"/>
        <w:gridCol w:w="1133"/>
        <w:gridCol w:w="709"/>
        <w:gridCol w:w="709"/>
        <w:gridCol w:w="709"/>
        <w:gridCol w:w="850"/>
        <w:gridCol w:w="851"/>
        <w:gridCol w:w="850"/>
        <w:gridCol w:w="709"/>
        <w:gridCol w:w="709"/>
        <w:gridCol w:w="709"/>
        <w:gridCol w:w="708"/>
        <w:gridCol w:w="709"/>
      </w:tblGrid>
      <w:tr w:rsidR="0085598A" w:rsidRPr="0085598A" w:rsidTr="00D70985">
        <w:trPr>
          <w:trHeight w:val="1200"/>
        </w:trPr>
        <w:tc>
          <w:tcPr>
            <w:tcW w:w="424" w:type="dxa"/>
            <w:gridSpan w:val="2"/>
            <w:vMerge w:val="restart"/>
            <w:tcBorders>
              <w:top w:val="single" w:sz="4" w:space="0" w:color="auto"/>
              <w:left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w:t>
            </w:r>
          </w:p>
        </w:tc>
        <w:tc>
          <w:tcPr>
            <w:tcW w:w="1703" w:type="dxa"/>
            <w:vMerge w:val="restart"/>
            <w:tcBorders>
              <w:top w:val="single" w:sz="4" w:space="0" w:color="auto"/>
              <w:left w:val="nil"/>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Наименование</w:t>
            </w:r>
          </w:p>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Мероприятий</w:t>
            </w:r>
            <w:r w:rsidRPr="0085598A">
              <w:rPr>
                <w:rFonts w:ascii="Calibri" w:eastAsia="Calibri" w:hAnsi="Calibri" w:cs="Times New Roman"/>
                <w:lang w:eastAsia="ru-RU"/>
              </w:rPr>
              <w:t xml:space="preserve">. </w:t>
            </w:r>
            <w:r w:rsidRPr="0085598A">
              <w:rPr>
                <w:rFonts w:ascii="GOST type A" w:eastAsia="Times New Roman" w:hAnsi="GOST type A" w:cs="Calibri"/>
                <w:sz w:val="20"/>
                <w:szCs w:val="20"/>
                <w:lang w:eastAsia="ru-RU"/>
              </w:rPr>
              <w:t>Описание и место расположения</w:t>
            </w:r>
          </w:p>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объекта</w:t>
            </w:r>
          </w:p>
        </w:tc>
        <w:tc>
          <w:tcPr>
            <w:tcW w:w="1133" w:type="dxa"/>
            <w:vMerge w:val="restart"/>
            <w:tcBorders>
              <w:top w:val="single" w:sz="4" w:space="0" w:color="auto"/>
              <w:left w:val="nil"/>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Всего</w:t>
            </w:r>
          </w:p>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Стоимость мероприятий</w:t>
            </w:r>
          </w:p>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(млн.руб)</w:t>
            </w:r>
          </w:p>
        </w:tc>
        <w:tc>
          <w:tcPr>
            <w:tcW w:w="822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В том числе по годам</w:t>
            </w:r>
          </w:p>
        </w:tc>
      </w:tr>
      <w:tr w:rsidR="0085598A" w:rsidRPr="0085598A" w:rsidTr="00D70985">
        <w:trPr>
          <w:trHeight w:val="1200"/>
        </w:trPr>
        <w:tc>
          <w:tcPr>
            <w:tcW w:w="424" w:type="dxa"/>
            <w:gridSpan w:val="2"/>
            <w:vMerge/>
            <w:tcBorders>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p>
        </w:tc>
        <w:tc>
          <w:tcPr>
            <w:tcW w:w="1703" w:type="dxa"/>
            <w:vMerge/>
            <w:tcBorders>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p>
        </w:tc>
        <w:tc>
          <w:tcPr>
            <w:tcW w:w="1133" w:type="dxa"/>
            <w:vMerge/>
            <w:tcBorders>
              <w:left w:val="nil"/>
              <w:bottom w:val="single" w:sz="4" w:space="0" w:color="auto"/>
              <w:right w:val="single" w:sz="4" w:space="0" w:color="auto"/>
            </w:tcBorders>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2026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2028</w:t>
            </w:r>
          </w:p>
        </w:tc>
      </w:tr>
      <w:tr w:rsidR="0085598A" w:rsidRPr="0085598A" w:rsidTr="00D70985">
        <w:trPr>
          <w:trHeight w:val="780"/>
        </w:trPr>
        <w:tc>
          <w:tcPr>
            <w:tcW w:w="1148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85598A" w:rsidRPr="0085598A" w:rsidTr="00D70985">
        <w:trPr>
          <w:trHeight w:val="1200"/>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w:t>
            </w:r>
          </w:p>
        </w:tc>
        <w:tc>
          <w:tcPr>
            <w:tcW w:w="1844"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Замещение существующего источника теплоснабжения на новую угольную котельную. Строительство котельной  в                                                                    с. Краснореченский</w:t>
            </w:r>
          </w:p>
        </w:tc>
        <w:tc>
          <w:tcPr>
            <w:tcW w:w="1133" w:type="dxa"/>
            <w:tcBorders>
              <w:top w:val="single" w:sz="4" w:space="0" w:color="auto"/>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212,60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12,60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80,00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120,00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r>
      <w:tr w:rsidR="0085598A" w:rsidRPr="0085598A" w:rsidTr="00D70985">
        <w:trPr>
          <w:trHeight w:val="9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w:t>
            </w:r>
          </w:p>
        </w:tc>
        <w:tc>
          <w:tcPr>
            <w:tcW w:w="1844" w:type="dxa"/>
            <w:gridSpan w:val="2"/>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Замещение существующего источника теплоснабжения на новую угольную котельную. Разработка ПСД и строительство котельной на угле, взамен существующей котельной в п.Рудная Пристань, ул.Григория Милая,26</w:t>
            </w:r>
          </w:p>
        </w:tc>
        <w:tc>
          <w:tcPr>
            <w:tcW w:w="1133" w:type="dxa"/>
            <w:tcBorders>
              <w:top w:val="nil"/>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110,38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1,40</w:t>
            </w:r>
          </w:p>
        </w:tc>
        <w:tc>
          <w:tcPr>
            <w:tcW w:w="850"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108,98</w:t>
            </w:r>
          </w:p>
        </w:tc>
        <w:tc>
          <w:tcPr>
            <w:tcW w:w="851"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r>
      <w:tr w:rsidR="0085598A" w:rsidRPr="0085598A" w:rsidTr="00D70985">
        <w:trPr>
          <w:trHeight w:val="12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3</w:t>
            </w:r>
          </w:p>
        </w:tc>
        <w:tc>
          <w:tcPr>
            <w:tcW w:w="1844" w:type="dxa"/>
            <w:gridSpan w:val="2"/>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Реконструкция системы теплоснабжения г. Дальнегорск Строительство котельной                          мкр. Горелое                                  г. Дальнегорск</w:t>
            </w:r>
          </w:p>
        </w:tc>
        <w:tc>
          <w:tcPr>
            <w:tcW w:w="1133" w:type="dxa"/>
            <w:tcBorders>
              <w:top w:val="nil"/>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552,655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2,655</w:t>
            </w:r>
          </w:p>
        </w:tc>
        <w:tc>
          <w:tcPr>
            <w:tcW w:w="709"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80,00</w:t>
            </w:r>
          </w:p>
        </w:tc>
        <w:tc>
          <w:tcPr>
            <w:tcW w:w="850"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220,00</w:t>
            </w:r>
          </w:p>
        </w:tc>
        <w:tc>
          <w:tcPr>
            <w:tcW w:w="851"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250,00</w:t>
            </w:r>
          </w:p>
        </w:tc>
        <w:tc>
          <w:tcPr>
            <w:tcW w:w="850"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r>
      <w:tr w:rsidR="0085598A" w:rsidRPr="0085598A" w:rsidTr="00D70985">
        <w:trPr>
          <w:trHeight w:val="12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4</w:t>
            </w:r>
          </w:p>
        </w:tc>
        <w:tc>
          <w:tcPr>
            <w:tcW w:w="1844" w:type="dxa"/>
            <w:gridSpan w:val="2"/>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 xml:space="preserve">Реконструкция системы теплоснабжения г. Дальнегорск Строительство новой угольной котельной с переключением тепловых нагрузок Центральной котельной в г.Дальнегорск </w:t>
            </w:r>
          </w:p>
        </w:tc>
        <w:tc>
          <w:tcPr>
            <w:tcW w:w="1133" w:type="dxa"/>
            <w:tcBorders>
              <w:top w:val="nil"/>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1345,301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10,834</w:t>
            </w:r>
          </w:p>
        </w:tc>
        <w:tc>
          <w:tcPr>
            <w:tcW w:w="851"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651,913</w:t>
            </w:r>
          </w:p>
        </w:tc>
        <w:tc>
          <w:tcPr>
            <w:tcW w:w="850"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682,553</w:t>
            </w:r>
          </w:p>
        </w:tc>
        <w:tc>
          <w:tcPr>
            <w:tcW w:w="709"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8"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r>
      <w:tr w:rsidR="0085598A" w:rsidRPr="0085598A" w:rsidTr="00D70985">
        <w:trPr>
          <w:trHeight w:val="694"/>
        </w:trPr>
        <w:tc>
          <w:tcPr>
            <w:tcW w:w="11482" w:type="dxa"/>
            <w:gridSpan w:val="15"/>
            <w:tcBorders>
              <w:top w:val="single" w:sz="4" w:space="0" w:color="auto"/>
              <w:left w:val="single" w:sz="4" w:space="0" w:color="auto"/>
              <w:bottom w:val="single" w:sz="4" w:space="0" w:color="auto"/>
              <w:right w:val="single" w:sz="4" w:space="0" w:color="auto"/>
            </w:tcBorders>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Мероприятия, направленные на снижение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85598A" w:rsidRPr="0085598A" w:rsidTr="00D70985">
        <w:trPr>
          <w:trHeight w:val="900"/>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lastRenderedPageBreak/>
              <w:t>5</w:t>
            </w:r>
          </w:p>
        </w:tc>
        <w:tc>
          <w:tcPr>
            <w:tcW w:w="1844"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Реконструкция котельной №4 г. Дальнегорск Реконструкция котельной № 4 в                    г. Дальнегорск  с переводом на сжигание угля</w:t>
            </w:r>
          </w:p>
        </w:tc>
        <w:tc>
          <w:tcPr>
            <w:tcW w:w="1133" w:type="dxa"/>
            <w:tcBorders>
              <w:top w:val="single" w:sz="4" w:space="0" w:color="auto"/>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363,49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74,37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93,48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71,70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123,94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r>
      <w:tr w:rsidR="0085598A" w:rsidRPr="0085598A" w:rsidTr="00D70985">
        <w:trPr>
          <w:trHeight w:val="900"/>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6</w:t>
            </w:r>
          </w:p>
        </w:tc>
        <w:tc>
          <w:tcPr>
            <w:tcW w:w="1844"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 xml:space="preserve">Обеспечение надежности системы теплоснабжения замещением на новую угольную котельную Установка автоматического модуля, работающего на угле, взамен существующего источника тепловой энергии </w:t>
            </w:r>
            <w:r w:rsidRPr="0085598A">
              <w:rPr>
                <w:rFonts w:ascii="Arial" w:eastAsia="Times New Roman" w:hAnsi="Arial" w:cs="Arial"/>
                <w:sz w:val="20"/>
                <w:szCs w:val="20"/>
                <w:lang w:eastAsia="ru-RU"/>
              </w:rPr>
              <w:t>–</w:t>
            </w:r>
            <w:r w:rsidRPr="0085598A">
              <w:rPr>
                <w:rFonts w:ascii="GOST type A" w:eastAsia="Times New Roman" w:hAnsi="GOST type A" w:cs="Calibri"/>
                <w:sz w:val="20"/>
                <w:szCs w:val="20"/>
                <w:lang w:eastAsia="ru-RU"/>
              </w:rPr>
              <w:t xml:space="preserve"> </w:t>
            </w:r>
            <w:r w:rsidRPr="0085598A">
              <w:rPr>
                <w:rFonts w:ascii="GOST type A" w:eastAsia="Times New Roman" w:hAnsi="GOST type A" w:cs="GOST type A"/>
                <w:sz w:val="20"/>
                <w:szCs w:val="20"/>
                <w:lang w:eastAsia="ru-RU"/>
              </w:rPr>
              <w:t>Котельная</w:t>
            </w:r>
            <w:r w:rsidRPr="0085598A">
              <w:rPr>
                <w:rFonts w:ascii="GOST type A" w:eastAsia="Times New Roman" w:hAnsi="GOST type A" w:cs="Calibri"/>
                <w:sz w:val="20"/>
                <w:szCs w:val="20"/>
                <w:lang w:eastAsia="ru-RU"/>
              </w:rPr>
              <w:t xml:space="preserve">                       </w:t>
            </w:r>
            <w:r w:rsidRPr="0085598A">
              <w:rPr>
                <w:rFonts w:ascii="GOST type A" w:eastAsia="Times New Roman" w:hAnsi="GOST type A" w:cs="GOST type A"/>
                <w:sz w:val="20"/>
                <w:szCs w:val="20"/>
                <w:lang w:eastAsia="ru-RU"/>
              </w:rPr>
              <w:t>с</w:t>
            </w:r>
            <w:r w:rsidRPr="0085598A">
              <w:rPr>
                <w:rFonts w:ascii="GOST type A" w:eastAsia="Times New Roman" w:hAnsi="GOST type A" w:cs="Calibri"/>
                <w:sz w:val="20"/>
                <w:szCs w:val="20"/>
                <w:lang w:eastAsia="ru-RU"/>
              </w:rPr>
              <w:t xml:space="preserve">. </w:t>
            </w:r>
            <w:r w:rsidRPr="0085598A">
              <w:rPr>
                <w:rFonts w:ascii="GOST type A" w:eastAsia="Times New Roman" w:hAnsi="GOST type A" w:cs="GOST type A"/>
                <w:sz w:val="20"/>
                <w:szCs w:val="20"/>
                <w:lang w:eastAsia="ru-RU"/>
              </w:rPr>
              <w:t>Каменка</w:t>
            </w:r>
            <w:r w:rsidRPr="0085598A">
              <w:rPr>
                <w:rFonts w:ascii="GOST type A" w:eastAsia="Times New Roman" w:hAnsi="GOST type A" w:cs="Calibri"/>
                <w:sz w:val="20"/>
                <w:szCs w:val="20"/>
                <w:lang w:eastAsia="ru-RU"/>
              </w:rPr>
              <w:t xml:space="preserve">, </w:t>
            </w:r>
            <w:r w:rsidRPr="0085598A">
              <w:rPr>
                <w:rFonts w:ascii="GOST type A" w:eastAsia="Times New Roman" w:hAnsi="GOST type A" w:cs="GOST type A"/>
                <w:sz w:val="20"/>
                <w:szCs w:val="20"/>
                <w:lang w:eastAsia="ru-RU"/>
              </w:rPr>
              <w:t>ул</w:t>
            </w:r>
            <w:r w:rsidRPr="0085598A">
              <w:rPr>
                <w:rFonts w:ascii="GOST type A" w:eastAsia="Times New Roman" w:hAnsi="GOST type A" w:cs="Calibri"/>
                <w:sz w:val="20"/>
                <w:szCs w:val="20"/>
                <w:lang w:eastAsia="ru-RU"/>
              </w:rPr>
              <w:t>.</w:t>
            </w:r>
            <w:r w:rsidRPr="0085598A">
              <w:rPr>
                <w:rFonts w:ascii="GOST type A" w:eastAsia="Times New Roman" w:hAnsi="GOST type A" w:cs="GOST type A"/>
                <w:sz w:val="20"/>
                <w:szCs w:val="20"/>
                <w:lang w:eastAsia="ru-RU"/>
              </w:rPr>
              <w:t>Берзинская</w:t>
            </w:r>
            <w:r w:rsidRPr="0085598A">
              <w:rPr>
                <w:rFonts w:ascii="GOST type A" w:eastAsia="Times New Roman" w:hAnsi="GOST type A" w:cs="Calibri"/>
                <w:sz w:val="20"/>
                <w:szCs w:val="20"/>
                <w:lang w:eastAsia="ru-RU"/>
              </w:rPr>
              <w:t>,39</w:t>
            </w:r>
          </w:p>
        </w:tc>
        <w:tc>
          <w:tcPr>
            <w:tcW w:w="1133" w:type="dxa"/>
            <w:tcBorders>
              <w:top w:val="single" w:sz="4" w:space="0" w:color="auto"/>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19,84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19,84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r>
      <w:tr w:rsidR="0085598A" w:rsidRPr="0085598A" w:rsidTr="00D70985">
        <w:trPr>
          <w:trHeight w:val="900"/>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7</w:t>
            </w:r>
          </w:p>
        </w:tc>
        <w:tc>
          <w:tcPr>
            <w:tcW w:w="1844"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Calibri" w:eastAsia="Calibri" w:hAnsi="Calibri" w:cs="Times New Roman"/>
                <w:lang w:eastAsia="ru-RU"/>
              </w:rPr>
              <w:t xml:space="preserve"> </w:t>
            </w:r>
            <w:r w:rsidRPr="0085598A">
              <w:rPr>
                <w:rFonts w:ascii="GOST type A" w:eastAsia="Times New Roman" w:hAnsi="GOST type A" w:cs="Calibri"/>
                <w:sz w:val="20"/>
                <w:szCs w:val="20"/>
                <w:lang w:eastAsia="ru-RU"/>
              </w:rPr>
              <w:t>Обеспечение надежности системы теплоснабжения замещением на новую угольную котельную Разработка ПСД и строительство котельной, работающей на угле, взамен существующей -                   Котельная                                с. Сержантово,            ул. Лесная,13</w:t>
            </w:r>
          </w:p>
        </w:tc>
        <w:tc>
          <w:tcPr>
            <w:tcW w:w="1133" w:type="dxa"/>
            <w:tcBorders>
              <w:top w:val="single" w:sz="4" w:space="0" w:color="auto"/>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81,00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79,36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r>
      <w:tr w:rsidR="0085598A" w:rsidRPr="0085598A" w:rsidTr="00D70985">
        <w:trPr>
          <w:trHeight w:val="900"/>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8</w:t>
            </w:r>
          </w:p>
        </w:tc>
        <w:tc>
          <w:tcPr>
            <w:tcW w:w="1844"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Обеспечение надежности системы теплоснабжения Установка угольного котла для нужд теплоснабжения в межотопительный период на котельной № 4 в г.Дальнегорск</w:t>
            </w:r>
          </w:p>
        </w:tc>
        <w:tc>
          <w:tcPr>
            <w:tcW w:w="1133" w:type="dxa"/>
            <w:tcBorders>
              <w:top w:val="single" w:sz="4" w:space="0" w:color="auto"/>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93,987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93,987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r w:rsidRPr="0085598A">
              <w:rPr>
                <w:rFonts w:ascii="GOST type A" w:eastAsia="Times New Roman" w:hAnsi="GOST type A" w:cs="Calibri"/>
                <w:sz w:val="20"/>
                <w:szCs w:val="20"/>
                <w:lang w:eastAsia="ru-RU"/>
              </w:rPr>
              <w:t>0,00</w:t>
            </w:r>
          </w:p>
        </w:tc>
      </w:tr>
    </w:tbl>
    <w:p w:rsidR="0085598A" w:rsidRPr="0085598A" w:rsidRDefault="0085598A" w:rsidP="0085598A">
      <w:pPr>
        <w:widowControl w:val="0"/>
        <w:tabs>
          <w:tab w:val="left" w:pos="142"/>
        </w:tabs>
        <w:autoSpaceDE w:val="0"/>
        <w:autoSpaceDN w:val="0"/>
        <w:spacing w:before="220" w:after="0" w:line="240" w:lineRule="auto"/>
        <w:ind w:firstLine="540"/>
        <w:jc w:val="right"/>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before="220" w:after="0" w:line="240" w:lineRule="auto"/>
        <w:ind w:firstLine="540"/>
        <w:jc w:val="right"/>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before="220" w:after="0" w:line="240" w:lineRule="auto"/>
        <w:ind w:firstLine="540"/>
        <w:jc w:val="right"/>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Таблица № 5</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Финансовый план реализации Программы по отдельным мероприятиям  в соответствии с источниками финансирования по годам реализации.</w:t>
      </w:r>
    </w:p>
    <w:p w:rsidR="0085598A" w:rsidRPr="0085598A" w:rsidRDefault="0085598A" w:rsidP="0085598A">
      <w:pPr>
        <w:widowControl w:val="0"/>
        <w:tabs>
          <w:tab w:val="left" w:pos="142"/>
        </w:tabs>
        <w:autoSpaceDE w:val="0"/>
        <w:autoSpaceDN w:val="0"/>
        <w:spacing w:after="0" w:line="240" w:lineRule="auto"/>
        <w:jc w:val="both"/>
        <w:rPr>
          <w:rFonts w:ascii="GOST type A" w:eastAsia="Calibri" w:hAnsi="GOST type A" w:cs="Times New Roman"/>
          <w:bCs/>
          <w:i/>
          <w:sz w:val="24"/>
          <w:szCs w:val="24"/>
        </w:rPr>
      </w:pPr>
    </w:p>
    <w:tbl>
      <w:tblPr>
        <w:tblW w:w="11482" w:type="dxa"/>
        <w:tblInd w:w="-1026" w:type="dxa"/>
        <w:tblLayout w:type="fixed"/>
        <w:tblLook w:val="04A0" w:firstRow="1" w:lastRow="0" w:firstColumn="1" w:lastColumn="0" w:noHBand="0" w:noVBand="1"/>
      </w:tblPr>
      <w:tblGrid>
        <w:gridCol w:w="567"/>
        <w:gridCol w:w="1843"/>
        <w:gridCol w:w="851"/>
        <w:gridCol w:w="695"/>
        <w:gridCol w:w="13"/>
        <w:gridCol w:w="693"/>
        <w:gridCol w:w="16"/>
        <w:gridCol w:w="696"/>
        <w:gridCol w:w="13"/>
        <w:gridCol w:w="850"/>
        <w:gridCol w:w="851"/>
        <w:gridCol w:w="850"/>
        <w:gridCol w:w="709"/>
        <w:gridCol w:w="709"/>
        <w:gridCol w:w="709"/>
        <w:gridCol w:w="708"/>
        <w:gridCol w:w="709"/>
      </w:tblGrid>
      <w:tr w:rsidR="0085598A" w:rsidRPr="0085598A" w:rsidTr="00D70985">
        <w:trPr>
          <w:trHeight w:val="900"/>
        </w:trPr>
        <w:tc>
          <w:tcPr>
            <w:tcW w:w="567" w:type="dxa"/>
            <w:vMerge w:val="restart"/>
            <w:tcBorders>
              <w:top w:val="single" w:sz="4" w:space="0" w:color="auto"/>
              <w:left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 п/п</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Мероприятие,</w:t>
            </w:r>
          </w:p>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источники финансирования</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Всего</w:t>
            </w:r>
          </w:p>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22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Расходы на реализацию Программы по годам реализации в соответствии с источниками финансирования</w:t>
            </w:r>
          </w:p>
        </w:tc>
      </w:tr>
      <w:tr w:rsidR="0085598A" w:rsidRPr="0085598A" w:rsidTr="00D70985">
        <w:trPr>
          <w:trHeight w:val="900"/>
        </w:trPr>
        <w:tc>
          <w:tcPr>
            <w:tcW w:w="567" w:type="dxa"/>
            <w:vMerge/>
            <w:tcBorders>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p>
        </w:tc>
        <w:tc>
          <w:tcPr>
            <w:tcW w:w="1843" w:type="dxa"/>
            <w:vMerge/>
            <w:tcBorders>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2019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2028</w:t>
            </w:r>
          </w:p>
        </w:tc>
      </w:tr>
      <w:tr w:rsidR="0085598A" w:rsidRPr="0085598A" w:rsidTr="00D70985">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lastRenderedPageBreak/>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Строительство котельной в   с.                      Краснореченский, в т.ч.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212,60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12,6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r>
      <w:tr w:rsidR="0085598A" w:rsidRPr="0085598A" w:rsidTr="00D70985">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12,60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r>
      <w:tr w:rsidR="0085598A" w:rsidRPr="0085598A" w:rsidTr="00D70985">
        <w:trPr>
          <w:trHeight w:val="56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r>
      <w:tr w:rsidR="0085598A" w:rsidRPr="0085598A" w:rsidTr="00D70985">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ПИФ*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48,00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72,0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r>
      <w:tr w:rsidR="0085598A" w:rsidRPr="0085598A" w:rsidTr="00D70985">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Разработка ПСД и строительство котельной на угле, взамен существующей котельной в п.Рудная Пристань, ул.Григория Милая,26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110,38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108,98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r>
      <w:tr w:rsidR="0085598A" w:rsidRPr="0085598A" w:rsidTr="00D70985">
        <w:trPr>
          <w:trHeight w:val="49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r>
      <w:tr w:rsidR="0085598A" w:rsidRPr="0085598A" w:rsidTr="00D70985">
        <w:trPr>
          <w:trHeight w:val="5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43,59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r>
      <w:tr w:rsidR="0085598A" w:rsidRPr="0085598A" w:rsidTr="00D70985">
        <w:trPr>
          <w:trHeight w:val="5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65,39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r>
      <w:tr w:rsidR="0085598A" w:rsidRPr="0085598A" w:rsidTr="00D70985">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Строительство котельной                          мкр. Горелое                                  г. Дальнегорск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552,655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2,655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r>
      <w:tr w:rsidR="0085598A" w:rsidRPr="0085598A" w:rsidTr="00D70985">
        <w:trPr>
          <w:trHeight w:val="5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2,655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6,41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88,0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r>
      <w:tr w:rsidR="0085598A" w:rsidRPr="0085598A" w:rsidTr="00D70985">
        <w:trPr>
          <w:trHeight w:val="4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25,59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r>
      <w:tr w:rsidR="0085598A" w:rsidRPr="0085598A" w:rsidTr="00D70985">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48,00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132,0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r>
      <w:tr w:rsidR="0085598A" w:rsidRPr="0085598A" w:rsidTr="00D70985">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 xml:space="preserve">Строительство новой угольной котельной с переключением тепловых нагрузок Центральной котельной в г.Дальнегорск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1345,301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10,834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651,913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682,553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r>
      <w:tr w:rsidR="0085598A" w:rsidRPr="0085598A" w:rsidTr="00D70985">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ПИФ*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10,834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651,913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682,553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p>
        </w:tc>
      </w:tr>
      <w:tr w:rsidR="0085598A" w:rsidRPr="0085598A" w:rsidTr="00D70985">
        <w:trPr>
          <w:trHeight w:val="574"/>
        </w:trPr>
        <w:tc>
          <w:tcPr>
            <w:tcW w:w="1148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85598A" w:rsidRPr="0085598A" w:rsidRDefault="0085598A" w:rsidP="0085598A">
            <w:pPr>
              <w:spacing w:after="160" w:line="256" w:lineRule="auto"/>
              <w:jc w:val="center"/>
              <w:rPr>
                <w:rFonts w:ascii="GOST type A" w:eastAsia="Calibri" w:hAnsi="GOST type A" w:cs="Times New Roman"/>
                <w:sz w:val="20"/>
                <w:szCs w:val="20"/>
                <w:lang w:eastAsia="ru-RU"/>
              </w:rPr>
            </w:pPr>
            <w:r w:rsidRPr="0085598A">
              <w:rPr>
                <w:rFonts w:ascii="GOST type A" w:eastAsia="Calibri" w:hAnsi="GOST type A" w:cs="Times New Roman"/>
                <w:sz w:val="20"/>
                <w:szCs w:val="20"/>
                <w:lang w:eastAsia="ru-RU"/>
              </w:rPr>
              <w:t>Мероприятия, направленные на снижение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85598A" w:rsidRPr="0085598A" w:rsidTr="00D70985">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Реконструкция котельной № 4 в                    г. Дальнегорск  с переводом на сжигание угля</w:t>
            </w:r>
          </w:p>
        </w:tc>
        <w:tc>
          <w:tcPr>
            <w:tcW w:w="851" w:type="dxa"/>
            <w:tcBorders>
              <w:top w:val="single" w:sz="4" w:space="0" w:color="auto"/>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363,49</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74,37</w:t>
            </w: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93,48</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71,70</w:t>
            </w: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123,94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Calibri" w:hAnsi="GOST type A" w:cs="Times New Roman"/>
                <w:lang w:eastAsia="ru-RU"/>
              </w:rPr>
            </w:pPr>
          </w:p>
        </w:tc>
      </w:tr>
      <w:tr w:rsidR="0085598A" w:rsidRPr="0085598A" w:rsidTr="00D70985">
        <w:trPr>
          <w:trHeight w:val="43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5.1.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СС*</w:t>
            </w:r>
          </w:p>
        </w:tc>
        <w:tc>
          <w:tcPr>
            <w:tcW w:w="851" w:type="dxa"/>
            <w:tcBorders>
              <w:top w:val="single" w:sz="4" w:space="0" w:color="auto"/>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60,80</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14,34</w:t>
            </w: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24,79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r>
      <w:tr w:rsidR="0085598A" w:rsidRPr="0085598A" w:rsidTr="00D70985">
        <w:trPr>
          <w:trHeight w:val="43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5.2.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СБ*</w:t>
            </w:r>
          </w:p>
        </w:tc>
        <w:tc>
          <w:tcPr>
            <w:tcW w:w="851" w:type="dxa"/>
            <w:tcBorders>
              <w:top w:val="single" w:sz="4" w:space="0" w:color="auto"/>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33,40</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57,36</w:t>
            </w: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99,15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r>
      <w:tr w:rsidR="0085598A" w:rsidRPr="0085598A" w:rsidTr="00D70985">
        <w:trPr>
          <w:trHeight w:val="43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5.3.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СБ*</w:t>
            </w:r>
          </w:p>
        </w:tc>
        <w:tc>
          <w:tcPr>
            <w:tcW w:w="851" w:type="dxa"/>
            <w:tcBorders>
              <w:top w:val="single" w:sz="4" w:space="0" w:color="auto"/>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74,37</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r>
      <w:tr w:rsidR="0085598A" w:rsidRPr="0085598A" w:rsidTr="00D70985">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 xml:space="preserve">Установка автоматического модуля, работающего на угле, взамен существующего источника тепловой энергии </w:t>
            </w:r>
            <w:r w:rsidRPr="0085598A">
              <w:rPr>
                <w:rFonts w:ascii="Arial" w:eastAsia="Times New Roman" w:hAnsi="Arial" w:cs="Arial"/>
                <w:sz w:val="20"/>
                <w:szCs w:val="20"/>
                <w:lang w:eastAsia="ru-RU"/>
              </w:rPr>
              <w:t>–</w:t>
            </w:r>
            <w:r w:rsidRPr="0085598A">
              <w:rPr>
                <w:rFonts w:ascii="GOST type A" w:eastAsia="Times New Roman" w:hAnsi="GOST type A" w:cs="Calibri"/>
                <w:sz w:val="20"/>
                <w:szCs w:val="20"/>
                <w:lang w:eastAsia="ru-RU"/>
              </w:rPr>
              <w:t xml:space="preserve"> </w:t>
            </w:r>
            <w:r w:rsidRPr="0085598A">
              <w:rPr>
                <w:rFonts w:ascii="GOST type A" w:eastAsia="Times New Roman" w:hAnsi="GOST type A" w:cs="GOST type A"/>
                <w:sz w:val="20"/>
                <w:szCs w:val="20"/>
                <w:lang w:eastAsia="ru-RU"/>
              </w:rPr>
              <w:t>Котельн</w:t>
            </w:r>
            <w:r w:rsidRPr="0085598A">
              <w:rPr>
                <w:rFonts w:ascii="GOST type A" w:eastAsia="Times New Roman" w:hAnsi="GOST type A" w:cs="Calibri"/>
                <w:sz w:val="20"/>
                <w:szCs w:val="20"/>
                <w:lang w:eastAsia="ru-RU"/>
              </w:rPr>
              <w:t xml:space="preserve">ая                       </w:t>
            </w:r>
            <w:r w:rsidRPr="0085598A">
              <w:rPr>
                <w:rFonts w:ascii="GOST type A" w:eastAsia="Times New Roman" w:hAnsi="GOST type A" w:cs="Calibri"/>
                <w:sz w:val="20"/>
                <w:szCs w:val="20"/>
                <w:lang w:eastAsia="ru-RU"/>
              </w:rPr>
              <w:lastRenderedPageBreak/>
              <w:t>с. Каменка, ул.Берзинская,39</w:t>
            </w:r>
          </w:p>
        </w:tc>
        <w:tc>
          <w:tcPr>
            <w:tcW w:w="851" w:type="dxa"/>
            <w:tcBorders>
              <w:top w:val="single" w:sz="4" w:space="0" w:color="auto"/>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lastRenderedPageBreak/>
              <w:t>19,84</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19,84</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r>
      <w:tr w:rsidR="0085598A" w:rsidRPr="0085598A" w:rsidTr="00D70985">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lastRenderedPageBreak/>
              <w:t>6.1.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СС*</w:t>
            </w:r>
          </w:p>
        </w:tc>
        <w:tc>
          <w:tcPr>
            <w:tcW w:w="851" w:type="dxa"/>
            <w:tcBorders>
              <w:top w:val="single" w:sz="4" w:space="0" w:color="auto"/>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3,31</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r>
      <w:tr w:rsidR="0085598A" w:rsidRPr="0085598A" w:rsidTr="00D70985">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СБ*</w:t>
            </w:r>
          </w:p>
        </w:tc>
        <w:tc>
          <w:tcPr>
            <w:tcW w:w="851" w:type="dxa"/>
            <w:tcBorders>
              <w:top w:val="single" w:sz="4" w:space="0" w:color="auto"/>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16,53</w:t>
            </w: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r>
      <w:tr w:rsidR="0085598A" w:rsidRPr="0085598A" w:rsidTr="00D70985">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Разработка ПСД и строительство котельной, работающей на угле, взамен существующей -                   Котельная                                с. Сержантово,            ул. Лесная,13</w:t>
            </w:r>
          </w:p>
        </w:tc>
        <w:tc>
          <w:tcPr>
            <w:tcW w:w="851" w:type="dxa"/>
            <w:tcBorders>
              <w:top w:val="single" w:sz="4" w:space="0" w:color="auto"/>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81,00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79,36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r>
      <w:tr w:rsidR="0085598A" w:rsidRPr="0085598A" w:rsidTr="00D70985">
        <w:trPr>
          <w:trHeight w:val="4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7.1.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СБ*</w:t>
            </w:r>
          </w:p>
        </w:tc>
        <w:tc>
          <w:tcPr>
            <w:tcW w:w="851" w:type="dxa"/>
            <w:tcBorders>
              <w:top w:val="single" w:sz="4" w:space="0" w:color="auto"/>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79,36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r>
      <w:tr w:rsidR="0085598A" w:rsidRPr="0085598A" w:rsidTr="00D70985">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Установка угольного котла для нужд теплоснабжения в межотопительный период на котельной № 4 в г.Дальнегорск</w:t>
            </w:r>
          </w:p>
        </w:tc>
        <w:tc>
          <w:tcPr>
            <w:tcW w:w="851" w:type="dxa"/>
            <w:tcBorders>
              <w:top w:val="single" w:sz="4" w:space="0" w:color="auto"/>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93,987</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93,987</w:t>
            </w: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r>
      <w:tr w:rsidR="0085598A" w:rsidRPr="0085598A" w:rsidTr="00D70985">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8.1.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СС*</w:t>
            </w:r>
          </w:p>
        </w:tc>
        <w:tc>
          <w:tcPr>
            <w:tcW w:w="851" w:type="dxa"/>
            <w:tcBorders>
              <w:top w:val="single" w:sz="4" w:space="0" w:color="auto"/>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12,632</w:t>
            </w: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r>
      <w:tr w:rsidR="0085598A" w:rsidRPr="0085598A" w:rsidTr="00D70985">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8.2.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СБ*</w:t>
            </w:r>
          </w:p>
        </w:tc>
        <w:tc>
          <w:tcPr>
            <w:tcW w:w="851" w:type="dxa"/>
            <w:tcBorders>
              <w:top w:val="single" w:sz="4" w:space="0" w:color="auto"/>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24,963</w:t>
            </w: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r>
      <w:tr w:rsidR="0085598A" w:rsidRPr="0085598A" w:rsidTr="00D70985">
        <w:trPr>
          <w:trHeight w:val="32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8.3.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СБ*</w:t>
            </w:r>
          </w:p>
        </w:tc>
        <w:tc>
          <w:tcPr>
            <w:tcW w:w="851" w:type="dxa"/>
            <w:tcBorders>
              <w:top w:val="single" w:sz="4" w:space="0" w:color="auto"/>
              <w:left w:val="nil"/>
              <w:bottom w:val="single" w:sz="4" w:space="0" w:color="auto"/>
              <w:right w:val="single" w:sz="4" w:space="0" w:color="auto"/>
            </w:tcBorders>
            <w:vAlign w:val="center"/>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06"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712"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r w:rsidRPr="0085598A">
              <w:rPr>
                <w:rFonts w:ascii="GOST type A" w:eastAsia="Times New Roman" w:hAnsi="GOST type A" w:cs="Calibri"/>
                <w:sz w:val="20"/>
                <w:szCs w:val="20"/>
                <w:lang w:eastAsia="ru-RU"/>
              </w:rPr>
              <w:t>56,392</w:t>
            </w:r>
          </w:p>
        </w:tc>
        <w:tc>
          <w:tcPr>
            <w:tcW w:w="863" w:type="dxa"/>
            <w:gridSpan w:val="2"/>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0" w:line="240" w:lineRule="auto"/>
              <w:jc w:val="center"/>
              <w:rPr>
                <w:rFonts w:ascii="GOST type A" w:eastAsia="Times New Roman" w:hAnsi="GOST type A" w:cs="Calibri"/>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598A" w:rsidRPr="0085598A" w:rsidRDefault="0085598A" w:rsidP="0085598A">
            <w:pPr>
              <w:spacing w:after="160" w:line="256" w:lineRule="auto"/>
              <w:jc w:val="center"/>
              <w:rPr>
                <w:rFonts w:ascii="GOST type A" w:eastAsia="Times New Roman" w:hAnsi="GOST type A" w:cs="Calibri"/>
                <w:sz w:val="20"/>
                <w:szCs w:val="20"/>
                <w:lang w:eastAsia="ru-RU"/>
              </w:rPr>
            </w:pPr>
          </w:p>
        </w:tc>
      </w:tr>
    </w:tbl>
    <w:p w:rsidR="0085598A" w:rsidRPr="0085598A" w:rsidRDefault="0085598A" w:rsidP="0085598A">
      <w:pPr>
        <w:widowControl w:val="0"/>
        <w:tabs>
          <w:tab w:val="left" w:pos="142"/>
        </w:tabs>
        <w:autoSpaceDE w:val="0"/>
        <w:autoSpaceDN w:val="0"/>
        <w:spacing w:after="0" w:line="240" w:lineRule="auto"/>
        <w:jc w:val="both"/>
        <w:rPr>
          <w:rFonts w:ascii="GOST type A" w:eastAsia="Calibri" w:hAnsi="GOST type A" w:cs="Times New Roman"/>
          <w:bCs/>
          <w:i/>
          <w:sz w:val="24"/>
          <w:szCs w:val="24"/>
        </w:rPr>
      </w:pP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Источники финансирования:*</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СС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собственные</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средства</w:t>
      </w:r>
      <w:r w:rsidRPr="0085598A">
        <w:rPr>
          <w:rFonts w:ascii="GOST type A" w:eastAsia="Times New Roman" w:hAnsi="GOST type A" w:cs="Times New Roman"/>
          <w:sz w:val="26"/>
          <w:szCs w:val="26"/>
          <w:lang w:eastAsia="ru-RU"/>
        </w:rPr>
        <w:t>;</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СБ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средства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бюджетов всех уровней</w:t>
      </w:r>
      <w:r w:rsidRPr="0085598A">
        <w:rPr>
          <w:rFonts w:ascii="GOST type A" w:eastAsia="Times New Roman" w:hAnsi="GOST type A" w:cs="Times New Roman"/>
          <w:sz w:val="26"/>
          <w:szCs w:val="26"/>
          <w:lang w:eastAsia="ru-RU"/>
        </w:rPr>
        <w:t>;</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ПИФ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прочие</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источники</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фи</w:t>
      </w:r>
      <w:r w:rsidRPr="0085598A">
        <w:rPr>
          <w:rFonts w:ascii="GOST type A" w:eastAsia="Times New Roman" w:hAnsi="GOST type A" w:cs="Times New Roman"/>
          <w:sz w:val="26"/>
          <w:szCs w:val="26"/>
          <w:lang w:eastAsia="ru-RU"/>
        </w:rPr>
        <w:t>нансирования, в том числе Фонд содействия реформированию ЖКХ и иные фонды.</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Характеристика тепловых сетей</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Теплового района  «Дальнегорский» Дальнегорского филиала   КГУП «Примтеплоэнерго»</w:t>
      </w:r>
    </w:p>
    <w:p w:rsidR="0085598A" w:rsidRPr="0085598A" w:rsidRDefault="0085598A" w:rsidP="0085598A">
      <w:pPr>
        <w:widowControl w:val="0"/>
        <w:tabs>
          <w:tab w:val="left" w:pos="142"/>
        </w:tabs>
        <w:autoSpaceDE w:val="0"/>
        <w:autoSpaceDN w:val="0"/>
        <w:spacing w:after="0" w:line="240" w:lineRule="auto"/>
        <w:jc w:val="both"/>
        <w:rPr>
          <w:rFonts w:ascii="GOST type A" w:eastAsia="Calibri" w:hAnsi="GOST type A" w:cs="Times New Roman"/>
          <w:bCs/>
          <w:i/>
          <w:sz w:val="24"/>
          <w:szCs w:val="24"/>
        </w:rPr>
      </w:pPr>
    </w:p>
    <w:p w:rsidR="0085598A" w:rsidRPr="0085598A" w:rsidRDefault="0085598A" w:rsidP="0085598A">
      <w:pPr>
        <w:widowControl w:val="0"/>
        <w:tabs>
          <w:tab w:val="left" w:pos="142"/>
          <w:tab w:val="left" w:pos="993"/>
        </w:tabs>
        <w:suppressAutoHyphens/>
        <w:spacing w:after="0" w:line="240" w:lineRule="auto"/>
        <w:ind w:firstLine="567"/>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Протяженность тепловых сетей в двухтрубном исчислении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78,270 </w:t>
      </w:r>
      <w:r w:rsidRPr="0085598A">
        <w:rPr>
          <w:rFonts w:ascii="GOST type A" w:eastAsia="Times New Roman" w:hAnsi="GOST type A" w:cs="GOST type A"/>
          <w:sz w:val="26"/>
          <w:szCs w:val="26"/>
          <w:lang w:eastAsia="ru-RU"/>
        </w:rPr>
        <w:t>км</w:t>
      </w:r>
      <w:r w:rsidRPr="0085598A">
        <w:rPr>
          <w:rFonts w:ascii="GOST type A" w:eastAsia="Times New Roman" w:hAnsi="GOST type A" w:cs="Times New Roman"/>
          <w:sz w:val="26"/>
          <w:szCs w:val="26"/>
          <w:lang w:eastAsia="ru-RU"/>
        </w:rPr>
        <w:t>.</w:t>
      </w:r>
    </w:p>
    <w:p w:rsidR="0085598A" w:rsidRPr="0085598A" w:rsidRDefault="0085598A" w:rsidP="0085598A">
      <w:pPr>
        <w:tabs>
          <w:tab w:val="left" w:pos="142"/>
        </w:tabs>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Сети выполнены подземной и надземной прокладкой в двухтрубном исполнении. Подводка трубопроводов к зданиям, выполнена подземным способом. Теплоизоляция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ППУ</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ПСБ</w:t>
      </w:r>
      <w:r w:rsidRPr="0085598A">
        <w:rPr>
          <w:rFonts w:ascii="GOST type A" w:eastAsia="Times New Roman" w:hAnsi="GOST type A" w:cs="Times New Roman"/>
          <w:sz w:val="26"/>
          <w:szCs w:val="26"/>
          <w:lang w:eastAsia="ru-RU"/>
        </w:rPr>
        <w:t>-</w:t>
      </w:r>
      <w:r w:rsidRPr="0085598A">
        <w:rPr>
          <w:rFonts w:ascii="GOST type A" w:eastAsia="Times New Roman" w:hAnsi="GOST type A" w:cs="GOST type A"/>
          <w:sz w:val="26"/>
          <w:szCs w:val="26"/>
          <w:lang w:eastAsia="ru-RU"/>
        </w:rPr>
        <w:t>С</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и</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минеральная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вата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Ежегодно</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перед</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началом</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отопительного</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периода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проводятся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гидравлические</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испытания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промывка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дезинфекция</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тепловых</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сетей</w:t>
      </w:r>
      <w:r w:rsidRPr="0085598A">
        <w:rPr>
          <w:rFonts w:ascii="GOST type A" w:eastAsia="Times New Roman" w:hAnsi="GOST type A" w:cs="Times New Roman"/>
          <w:sz w:val="26"/>
          <w:szCs w:val="26"/>
          <w:lang w:eastAsia="ru-RU"/>
        </w:rPr>
        <w:t>.</w:t>
      </w:r>
    </w:p>
    <w:p w:rsidR="0085598A" w:rsidRPr="0085598A" w:rsidRDefault="0085598A" w:rsidP="0085598A">
      <w:pPr>
        <w:tabs>
          <w:tab w:val="left" w:pos="142"/>
        </w:tabs>
        <w:autoSpaceDE w:val="0"/>
        <w:autoSpaceDN w:val="0"/>
        <w:adjustRightInd w:val="0"/>
        <w:spacing w:after="0" w:line="240" w:lineRule="auto"/>
        <w:ind w:firstLine="567"/>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Регулировка и наладка гидравлического режима системы теплоснабжения проводятся в соответствии с температурным графиком. </w:t>
      </w:r>
    </w:p>
    <w:p w:rsidR="0085598A" w:rsidRPr="0085598A" w:rsidRDefault="0085598A" w:rsidP="0085598A">
      <w:pPr>
        <w:tabs>
          <w:tab w:val="left" w:pos="142"/>
        </w:tabs>
        <w:autoSpaceDE w:val="0"/>
        <w:autoSpaceDN w:val="0"/>
        <w:adjustRightInd w:val="0"/>
        <w:spacing w:after="0" w:line="240" w:lineRule="auto"/>
        <w:ind w:firstLine="567"/>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Износ сетей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наиболее</w:t>
      </w:r>
      <w:r w:rsidRPr="0085598A">
        <w:rPr>
          <w:rFonts w:ascii="GOST type A" w:eastAsia="Times New Roman" w:hAnsi="GOST type A" w:cs="Times New Roman"/>
          <w:sz w:val="26"/>
          <w:szCs w:val="26"/>
          <w:lang w:eastAsia="ru-RU"/>
        </w:rPr>
        <w:t xml:space="preserve"> существенная проблема организации качественного теплоснабжения. Старение тепловых сетей приводит как к снижению надежности, вызванному коррозией и усталостью металла, так и разрушению изоляции. Разрушение изоляции в свою очередь приводит к тепловым потерям и значительному снижению температуры теплоносителя на вводах потребителей.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 Повышение качества теплоснабжения может быть достигнуто путем реконструкции тепловых сетей.</w:t>
      </w:r>
    </w:p>
    <w:p w:rsidR="0085598A" w:rsidRPr="0085598A" w:rsidRDefault="0085598A" w:rsidP="0085598A">
      <w:pPr>
        <w:tabs>
          <w:tab w:val="left" w:pos="142"/>
        </w:tabs>
        <w:spacing w:after="0"/>
        <w:ind w:firstLine="567"/>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w:t>
      </w:r>
    </w:p>
    <w:p w:rsidR="0085598A" w:rsidRPr="0085598A" w:rsidRDefault="0085598A" w:rsidP="0085598A">
      <w:pPr>
        <w:tabs>
          <w:tab w:val="left" w:pos="142"/>
        </w:tabs>
        <w:spacing w:after="0"/>
        <w:ind w:firstLine="567"/>
        <w:jc w:val="both"/>
        <w:rPr>
          <w:rFonts w:ascii="GOST type A" w:eastAsia="Times New Roman" w:hAnsi="GOST type A" w:cs="Times New Roman"/>
          <w:sz w:val="26"/>
          <w:szCs w:val="26"/>
          <w:lang w:eastAsia="ru-RU"/>
        </w:rPr>
      </w:pPr>
    </w:p>
    <w:p w:rsidR="0085598A" w:rsidRPr="0085598A" w:rsidRDefault="0085598A" w:rsidP="0085598A">
      <w:pPr>
        <w:tabs>
          <w:tab w:val="left" w:pos="142"/>
        </w:tabs>
        <w:spacing w:after="0"/>
        <w:ind w:firstLine="567"/>
        <w:jc w:val="both"/>
        <w:rPr>
          <w:rFonts w:ascii="GOST type A" w:eastAsia="Times New Roman" w:hAnsi="GOST type A" w:cs="Times New Roman"/>
          <w:sz w:val="26"/>
          <w:szCs w:val="26"/>
          <w:lang w:eastAsia="ru-RU"/>
        </w:rPr>
      </w:pPr>
    </w:p>
    <w:p w:rsidR="0085598A" w:rsidRPr="0085598A" w:rsidRDefault="0085598A" w:rsidP="0085598A">
      <w:pPr>
        <w:tabs>
          <w:tab w:val="left" w:pos="142"/>
        </w:tabs>
        <w:spacing w:after="0"/>
        <w:ind w:firstLine="567"/>
        <w:jc w:val="center"/>
        <w:rPr>
          <w:rFonts w:ascii="GOST type A" w:eastAsia="Calibri" w:hAnsi="GOST type A" w:cs="Times New Roman"/>
          <w:bCs/>
          <w:i/>
          <w:sz w:val="28"/>
          <w:szCs w:val="28"/>
        </w:rPr>
      </w:pPr>
      <w:r w:rsidRPr="0085598A">
        <w:rPr>
          <w:rFonts w:ascii="GOST type A" w:eastAsia="Times New Roman" w:hAnsi="GOST type A" w:cs="Times New Roman"/>
          <w:sz w:val="26"/>
          <w:szCs w:val="26"/>
          <w:lang w:eastAsia="ru-RU"/>
        </w:rPr>
        <w:lastRenderedPageBreak/>
        <w:t>Характеристика износа тепловых сетей</w:t>
      </w:r>
    </w:p>
    <w:p w:rsidR="0085598A" w:rsidRPr="0085598A" w:rsidRDefault="0085598A" w:rsidP="0085598A">
      <w:pPr>
        <w:tabs>
          <w:tab w:val="left" w:pos="142"/>
        </w:tabs>
        <w:spacing w:after="0"/>
        <w:jc w:val="both"/>
        <w:rPr>
          <w:rFonts w:ascii="GOST type A" w:eastAsia="Calibri" w:hAnsi="GOST type A" w:cs="Times New Roman"/>
          <w:bCs/>
          <w:i/>
          <w:sz w:val="18"/>
          <w:szCs w:val="18"/>
        </w:rPr>
      </w:pPr>
    </w:p>
    <w:p w:rsidR="0085598A" w:rsidRPr="0085598A" w:rsidRDefault="0085598A" w:rsidP="0085598A">
      <w:pPr>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В результате реализации Программы будут достигнуты следующие показатели:                      - понижение среднего физического износа  систем коммунальной инфраструктуры до 40-45%;</w:t>
      </w:r>
    </w:p>
    <w:p w:rsidR="0085598A" w:rsidRPr="0085598A" w:rsidRDefault="0085598A" w:rsidP="0085598A">
      <w:pPr>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повышение качества и надежности предоставления коммунальных услуг населению;</w:t>
      </w:r>
    </w:p>
    <w:p w:rsidR="0085598A" w:rsidRPr="0085598A" w:rsidRDefault="0085598A" w:rsidP="0085598A">
      <w:pPr>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приведение мощности объектов в соответствии с присоединенной нагрузкой.</w:t>
      </w:r>
    </w:p>
    <w:p w:rsidR="0085598A" w:rsidRPr="0085598A" w:rsidRDefault="0085598A" w:rsidP="0085598A">
      <w:pPr>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обеспечение надежности функционирования систем теплоснабжения.</w:t>
      </w:r>
    </w:p>
    <w:p w:rsidR="0085598A" w:rsidRPr="0085598A" w:rsidRDefault="0085598A" w:rsidP="0085598A">
      <w:pPr>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повышение энергетической и экономической эффективности функционирования существующей системы теплоснабжения Дальнегорского городского округа.</w:t>
      </w:r>
    </w:p>
    <w:p w:rsidR="0085598A" w:rsidRPr="0085598A" w:rsidRDefault="0085598A" w:rsidP="0085598A">
      <w:pPr>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снижение потребления жидкого топлива (мазут) на нужды жилищно-коммунального хозяйства.</w:t>
      </w:r>
    </w:p>
    <w:p w:rsidR="0085598A" w:rsidRPr="0085598A" w:rsidRDefault="0085598A" w:rsidP="0085598A">
      <w:pPr>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замещение существующих источников теплоснабжения на новые угольные котельные.</w:t>
      </w:r>
    </w:p>
    <w:p w:rsidR="0085598A" w:rsidRPr="0085598A" w:rsidRDefault="0085598A" w:rsidP="0085598A">
      <w:pPr>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снижение отказов в работе котельного оборудования;</w:t>
      </w:r>
    </w:p>
    <w:p w:rsidR="0085598A" w:rsidRPr="0085598A" w:rsidRDefault="0085598A" w:rsidP="0085598A">
      <w:pPr>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улучшение экологического состояние Дальнегорского городского округа.</w:t>
      </w:r>
    </w:p>
    <w:p w:rsidR="0085598A" w:rsidRPr="0085598A" w:rsidRDefault="0085598A" w:rsidP="0085598A">
      <w:pPr>
        <w:spacing w:before="280" w:after="0" w:line="240" w:lineRule="auto"/>
        <w:ind w:firstLine="708"/>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В результате действия Программы планируется максимально реализовать потребности в модернизации и реконструкции теплоисточников Дальнегорского городского округа.  </w:t>
      </w:r>
    </w:p>
    <w:p w:rsidR="0085598A" w:rsidRPr="0085598A" w:rsidRDefault="0085598A" w:rsidP="0085598A">
      <w:pPr>
        <w:spacing w:before="280" w:after="0" w:line="240" w:lineRule="auto"/>
        <w:ind w:firstLine="708"/>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Доступностью населения к Программе является размещение Программы на официальном сайте  администрации Дальнегорского городского округа в сети Интернет.</w:t>
      </w:r>
    </w:p>
    <w:p w:rsidR="0085598A" w:rsidRPr="0085598A" w:rsidRDefault="0085598A" w:rsidP="0085598A">
      <w:pPr>
        <w:spacing w:before="280" w:after="0" w:line="240" w:lineRule="auto"/>
        <w:ind w:firstLine="708"/>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Утвержденная Программа подлежит опубликованию в порядке, установленном для официального опубликования муниципальных правовых актов.</w:t>
      </w:r>
    </w:p>
    <w:p w:rsidR="0085598A" w:rsidRPr="0085598A" w:rsidRDefault="0085598A" w:rsidP="0085598A">
      <w:pPr>
        <w:spacing w:before="280" w:after="0" w:line="240" w:lineRule="auto"/>
        <w:ind w:firstLine="708"/>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Управление Программой.</w:t>
      </w:r>
    </w:p>
    <w:p w:rsidR="0085598A" w:rsidRPr="0085598A" w:rsidRDefault="0085598A" w:rsidP="0085598A">
      <w:pPr>
        <w:spacing w:before="280" w:after="0" w:line="240" w:lineRule="auto"/>
        <w:ind w:firstLine="708"/>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Ответственными за реализацию Программы являются все структурные подразделения администрации города, организации коммунального комплекса, ресурсоснабжающие организации, управляющие компании и другие лица, интересы которых затрагиваются Программой.</w:t>
      </w:r>
    </w:p>
    <w:p w:rsidR="0085598A" w:rsidRPr="0085598A" w:rsidRDefault="0085598A" w:rsidP="0085598A">
      <w:pPr>
        <w:spacing w:before="280" w:after="0" w:line="240" w:lineRule="auto"/>
        <w:ind w:firstLine="708"/>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На основе утвержденной Программы администрация города в лице Отдела жизнеобеспечения администрации города координирует исполнение программных мероприятий, включая мониторинг их реализации в сроки и с периодичностью в соответствии с действующим законодательством.</w:t>
      </w:r>
    </w:p>
    <w:p w:rsidR="0085598A" w:rsidRPr="0085598A" w:rsidRDefault="0085598A" w:rsidP="0085598A">
      <w:pPr>
        <w:spacing w:before="280" w:after="0" w:line="240" w:lineRule="auto"/>
        <w:ind w:firstLine="708"/>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Целью проведения мониторинга является контроль выполнения предусмотренных Программой мероприятий по развитию системы коммунальной инфраструктуры, включая строительство и модернизацию объектов, а также соответствие фактического состояния систем установленным целевым показателям (индикаторам) эффективности функционирования систем коммунальной инфраструктуры.</w:t>
      </w:r>
    </w:p>
    <w:p w:rsidR="0085598A" w:rsidRPr="0085598A" w:rsidRDefault="0085598A" w:rsidP="0085598A">
      <w:pPr>
        <w:spacing w:before="280" w:after="0" w:line="240" w:lineRule="auto"/>
        <w:ind w:firstLine="708"/>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Мониторинг Программы включает сбор информации о реализации предусмотренных Программой мероприятий по развитию систем коммунальной инфраструктуры, а также о целевых показателях (индикаторах) эффективности функционирования таких систем.</w:t>
      </w:r>
    </w:p>
    <w:p w:rsidR="0085598A" w:rsidRPr="0085598A" w:rsidRDefault="0085598A" w:rsidP="0085598A">
      <w:pPr>
        <w:spacing w:before="280" w:after="0" w:line="240" w:lineRule="auto"/>
        <w:ind w:firstLine="708"/>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Все структурные подразделения администрации города, организации коммунального комплекса, ресурсоснабжающие организации, управляющие компании и другие лица, интересы которых затрагиваются Программой, своевременно представляют в Отдел жизнеобеспечения  администрации города необходимые сведения для координации исполнения программных мероприятий.</w:t>
      </w:r>
    </w:p>
    <w:p w:rsidR="0085598A" w:rsidRPr="0085598A" w:rsidRDefault="0085598A" w:rsidP="0085598A">
      <w:pPr>
        <w:spacing w:before="280" w:after="0" w:line="240" w:lineRule="auto"/>
        <w:ind w:firstLine="708"/>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Отдел жизнеобеспечения администрации города готовит отчеты о реализации Программы, корректирует Программу. Корректировка может состоять в изменении состава мероприятий, сроков их реализации, объемов и источников их финансирования.</w:t>
      </w:r>
    </w:p>
    <w:p w:rsidR="0085598A" w:rsidRPr="0085598A" w:rsidRDefault="0085598A" w:rsidP="0085598A">
      <w:pPr>
        <w:spacing w:before="280" w:after="0" w:line="240" w:lineRule="auto"/>
        <w:ind w:firstLine="708"/>
        <w:jc w:val="both"/>
        <w:rPr>
          <w:rFonts w:ascii="GOST type A" w:eastAsia="Times New Roman" w:hAnsi="GOST type A" w:cs="Times New Roman"/>
          <w:sz w:val="26"/>
          <w:szCs w:val="26"/>
          <w:lang w:eastAsia="ru-RU"/>
        </w:rPr>
      </w:pPr>
    </w:p>
    <w:p w:rsidR="0085598A" w:rsidRPr="0085598A" w:rsidRDefault="0085598A" w:rsidP="0085598A">
      <w:pPr>
        <w:shd w:val="clear" w:color="auto" w:fill="DEEAF6"/>
        <w:spacing w:after="0"/>
        <w:ind w:firstLine="708"/>
        <w:contextualSpacing/>
        <w:rPr>
          <w:rFonts w:ascii="GOST type A" w:eastAsia="Times New Roman" w:hAnsi="GOST type A" w:cs="Times New Roman"/>
          <w:sz w:val="26"/>
          <w:szCs w:val="26"/>
        </w:rPr>
        <w:sectPr w:rsidR="0085598A" w:rsidRPr="0085598A" w:rsidSect="00D70985">
          <w:footerReference w:type="default" r:id="rId8"/>
          <w:pgSz w:w="11906" w:h="16838"/>
          <w:pgMar w:top="993" w:right="850" w:bottom="1134" w:left="1418" w:header="708" w:footer="708" w:gutter="0"/>
          <w:cols w:space="708"/>
          <w:docGrid w:linePitch="360"/>
        </w:sectPr>
      </w:pPr>
    </w:p>
    <w:p w:rsidR="0085598A" w:rsidRPr="0085598A" w:rsidRDefault="000D0B61" w:rsidP="0085598A">
      <w:pPr>
        <w:widowControl w:val="0"/>
        <w:tabs>
          <w:tab w:val="left" w:pos="142"/>
        </w:tabs>
        <w:autoSpaceDE w:val="0"/>
        <w:autoSpaceDN w:val="0"/>
        <w:spacing w:after="0" w:line="240" w:lineRule="auto"/>
        <w:ind w:firstLine="540"/>
        <w:jc w:val="center"/>
        <w:rPr>
          <w:rFonts w:ascii="GOST type A" w:eastAsia="Times New Roman" w:hAnsi="GOST type A" w:cs="Times New Roman"/>
          <w:sz w:val="26"/>
          <w:szCs w:val="26"/>
          <w:lang w:eastAsia="ru-RU"/>
        </w:rPr>
      </w:pPr>
      <w:r>
        <w:rPr>
          <w:rFonts w:ascii="GOST type A" w:eastAsia="Times New Roman" w:hAnsi="GOST type A" w:cs="Times New Roman"/>
          <w:sz w:val="26"/>
          <w:szCs w:val="26"/>
          <w:lang w:eastAsia="ru-RU"/>
        </w:rPr>
        <w:lastRenderedPageBreak/>
        <w:t>5</w:t>
      </w:r>
      <w:r w:rsidR="0085598A" w:rsidRPr="0085598A">
        <w:rPr>
          <w:rFonts w:ascii="GOST type A" w:eastAsia="Times New Roman" w:hAnsi="GOST type A" w:cs="Times New Roman"/>
          <w:sz w:val="26"/>
          <w:szCs w:val="26"/>
          <w:lang w:eastAsia="ru-RU"/>
        </w:rPr>
        <w:t>. Перспективные показатели спроса на коммунальные ресурсы в области теплоснабжения</w:t>
      </w:r>
    </w:p>
    <w:p w:rsidR="0085598A" w:rsidRPr="0085598A" w:rsidRDefault="0085598A" w:rsidP="0085598A">
      <w:pPr>
        <w:widowControl w:val="0"/>
        <w:tabs>
          <w:tab w:val="left" w:pos="142"/>
        </w:tabs>
        <w:autoSpaceDE w:val="0"/>
        <w:autoSpaceDN w:val="0"/>
        <w:spacing w:after="0" w:line="240" w:lineRule="auto"/>
        <w:ind w:firstLine="540"/>
        <w:jc w:val="right"/>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right"/>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Таблица 6</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ПРОГНОЗНЫЙ БАЛАНС</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мощности по обеспечению теплом Дальнегорского городского округа  на 20</w:t>
      </w:r>
      <w:r w:rsidR="00AE71B6">
        <w:rPr>
          <w:rFonts w:ascii="GOST type A" w:eastAsia="Times New Roman" w:hAnsi="GOST type A" w:cs="Times New Roman"/>
          <w:sz w:val="26"/>
          <w:szCs w:val="26"/>
          <w:lang w:eastAsia="ru-RU"/>
        </w:rPr>
        <w:t>28</w:t>
      </w:r>
      <w:r w:rsidRPr="0085598A">
        <w:rPr>
          <w:rFonts w:ascii="GOST type A" w:eastAsia="Times New Roman" w:hAnsi="GOST type A" w:cs="Times New Roman"/>
          <w:sz w:val="26"/>
          <w:szCs w:val="26"/>
          <w:lang w:eastAsia="ru-RU"/>
        </w:rPr>
        <w:t xml:space="preserve"> год</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Calibri"/>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521"/>
        <w:gridCol w:w="1875"/>
        <w:gridCol w:w="1954"/>
        <w:gridCol w:w="1465"/>
        <w:gridCol w:w="1629"/>
        <w:gridCol w:w="1465"/>
        <w:gridCol w:w="1790"/>
        <w:gridCol w:w="1951"/>
      </w:tblGrid>
      <w:tr w:rsidR="0085598A" w:rsidRPr="0085598A" w:rsidTr="00D70985">
        <w:trPr>
          <w:trHeight w:val="225"/>
        </w:trPr>
        <w:tc>
          <w:tcPr>
            <w:tcW w:w="860" w:type="pct"/>
            <w:vMerge w:val="restart"/>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Теплоисточник</w:t>
            </w:r>
          </w:p>
        </w:tc>
        <w:tc>
          <w:tcPr>
            <w:tcW w:w="640" w:type="pct"/>
            <w:vMerge w:val="restart"/>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Располагаемая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тепловая мощность в 2019 г., Гкал/час </w:t>
            </w:r>
          </w:p>
        </w:tc>
        <w:tc>
          <w:tcPr>
            <w:tcW w:w="667" w:type="pct"/>
            <w:vMerge w:val="restart"/>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Договорная нагрузка в 2019 г., Гкал/час </w:t>
            </w:r>
          </w:p>
        </w:tc>
        <w:tc>
          <w:tcPr>
            <w:tcW w:w="2167" w:type="pct"/>
            <w:gridSpan w:val="4"/>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    Объем выданных технических условий, Гкал/час</w:t>
            </w:r>
          </w:p>
        </w:tc>
        <w:tc>
          <w:tcPr>
            <w:tcW w:w="666" w:type="pct"/>
            <w:vMerge w:val="restart"/>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 Установленная</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Мощность в 20</w:t>
            </w:r>
            <w:r w:rsidR="00AE71B6">
              <w:rPr>
                <w:rFonts w:ascii="GOST type A" w:eastAsia="Times New Roman" w:hAnsi="GOST type A" w:cs="Times New Roman"/>
                <w:sz w:val="24"/>
                <w:szCs w:val="24"/>
                <w:lang w:eastAsia="ru-RU"/>
              </w:rPr>
              <w:t>28</w:t>
            </w:r>
            <w:r w:rsidRPr="0085598A">
              <w:rPr>
                <w:rFonts w:ascii="GOST type A" w:eastAsia="Times New Roman" w:hAnsi="GOST type A" w:cs="Times New Roman"/>
                <w:sz w:val="24"/>
                <w:szCs w:val="24"/>
                <w:lang w:eastAsia="ru-RU"/>
              </w:rPr>
              <w:t>г,</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Гкал/час</w:t>
            </w:r>
          </w:p>
        </w:tc>
      </w:tr>
      <w:tr w:rsidR="0085598A" w:rsidRPr="0085598A" w:rsidTr="00D70985">
        <w:tc>
          <w:tcPr>
            <w:tcW w:w="860" w:type="pct"/>
            <w:vMerge/>
            <w:tcBorders>
              <w:top w:val="nil"/>
            </w:tcBorders>
          </w:tcPr>
          <w:p w:rsidR="0085598A" w:rsidRPr="0085598A" w:rsidRDefault="0085598A" w:rsidP="0085598A">
            <w:pPr>
              <w:tabs>
                <w:tab w:val="left" w:pos="142"/>
              </w:tabs>
              <w:spacing w:after="160" w:line="259" w:lineRule="auto"/>
              <w:rPr>
                <w:rFonts w:ascii="GOST type A" w:eastAsia="Calibri" w:hAnsi="GOST type A" w:cs="Times New Roman"/>
                <w:sz w:val="24"/>
                <w:szCs w:val="24"/>
              </w:rPr>
            </w:pPr>
          </w:p>
        </w:tc>
        <w:tc>
          <w:tcPr>
            <w:tcW w:w="640" w:type="pct"/>
            <w:vMerge/>
            <w:tcBorders>
              <w:top w:val="nil"/>
            </w:tcBorders>
          </w:tcPr>
          <w:p w:rsidR="0085598A" w:rsidRPr="0085598A" w:rsidRDefault="0085598A" w:rsidP="0085598A">
            <w:pPr>
              <w:tabs>
                <w:tab w:val="left" w:pos="142"/>
              </w:tabs>
              <w:spacing w:after="160" w:line="259" w:lineRule="auto"/>
              <w:rPr>
                <w:rFonts w:ascii="GOST type A" w:eastAsia="Calibri" w:hAnsi="GOST type A" w:cs="Times New Roman"/>
                <w:sz w:val="24"/>
                <w:szCs w:val="24"/>
              </w:rPr>
            </w:pPr>
          </w:p>
        </w:tc>
        <w:tc>
          <w:tcPr>
            <w:tcW w:w="667" w:type="pct"/>
            <w:vMerge/>
            <w:tcBorders>
              <w:top w:val="nil"/>
            </w:tcBorders>
          </w:tcPr>
          <w:p w:rsidR="0085598A" w:rsidRPr="0085598A" w:rsidRDefault="0085598A" w:rsidP="0085598A">
            <w:pPr>
              <w:tabs>
                <w:tab w:val="left" w:pos="142"/>
              </w:tabs>
              <w:spacing w:after="160" w:line="259" w:lineRule="auto"/>
              <w:rPr>
                <w:rFonts w:ascii="GOST type A" w:eastAsia="Calibri" w:hAnsi="GOST type A" w:cs="Times New Roman"/>
                <w:sz w:val="24"/>
                <w:szCs w:val="24"/>
              </w:rPr>
            </w:pPr>
          </w:p>
        </w:tc>
        <w:tc>
          <w:tcPr>
            <w:tcW w:w="500" w:type="pct"/>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p>
        </w:tc>
        <w:tc>
          <w:tcPr>
            <w:tcW w:w="556" w:type="pct"/>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2018 год</w:t>
            </w:r>
          </w:p>
        </w:tc>
        <w:tc>
          <w:tcPr>
            <w:tcW w:w="500" w:type="pct"/>
            <w:tcBorders>
              <w:top w:val="nil"/>
            </w:tcBorders>
          </w:tcPr>
          <w:p w:rsidR="0085598A"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Pr>
                <w:rFonts w:ascii="GOST type A" w:eastAsia="Times New Roman" w:hAnsi="GOST type A" w:cs="Times New Roman"/>
                <w:i/>
                <w:sz w:val="24"/>
                <w:szCs w:val="24"/>
                <w:lang w:eastAsia="ru-RU"/>
              </w:rPr>
              <w:t xml:space="preserve"> 2028</w:t>
            </w:r>
            <w:r w:rsidR="0085598A" w:rsidRPr="0085598A">
              <w:rPr>
                <w:rFonts w:ascii="GOST type A" w:eastAsia="Times New Roman" w:hAnsi="GOST type A" w:cs="Times New Roman"/>
                <w:i/>
                <w:sz w:val="24"/>
                <w:szCs w:val="24"/>
                <w:lang w:eastAsia="ru-RU"/>
              </w:rPr>
              <w:t xml:space="preserve">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 xml:space="preserve">  год  </w:t>
            </w:r>
          </w:p>
        </w:tc>
        <w:tc>
          <w:tcPr>
            <w:tcW w:w="611" w:type="pct"/>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 xml:space="preserve">Предварительные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 xml:space="preserve"> ТУ 2019 год   </w:t>
            </w:r>
          </w:p>
        </w:tc>
        <w:tc>
          <w:tcPr>
            <w:tcW w:w="666" w:type="pct"/>
            <w:vMerge/>
            <w:tcBorders>
              <w:top w:val="nil"/>
            </w:tcBorders>
          </w:tcPr>
          <w:p w:rsidR="0085598A" w:rsidRPr="0085598A" w:rsidRDefault="0085598A" w:rsidP="0085598A">
            <w:pPr>
              <w:tabs>
                <w:tab w:val="left" w:pos="142"/>
              </w:tabs>
              <w:spacing w:after="160" w:line="259" w:lineRule="auto"/>
              <w:rPr>
                <w:rFonts w:ascii="GOST type A" w:eastAsia="Calibri" w:hAnsi="GOST type A" w:cs="Times New Roman"/>
                <w:sz w:val="24"/>
                <w:szCs w:val="24"/>
              </w:rPr>
            </w:pPr>
          </w:p>
        </w:tc>
      </w:tr>
      <w:tr w:rsidR="0085598A" w:rsidRPr="0085598A" w:rsidTr="00D70985">
        <w:trPr>
          <w:trHeight w:val="225"/>
        </w:trPr>
        <w:tc>
          <w:tcPr>
            <w:tcW w:w="860" w:type="pct"/>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Котельная с.Краснореченский</w:t>
            </w:r>
          </w:p>
        </w:tc>
        <w:tc>
          <w:tcPr>
            <w:tcW w:w="64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21,45</w:t>
            </w:r>
          </w:p>
        </w:tc>
        <w:tc>
          <w:tcPr>
            <w:tcW w:w="667"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5,906</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w:t>
            </w:r>
          </w:p>
        </w:tc>
        <w:tc>
          <w:tcPr>
            <w:tcW w:w="55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11"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6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8,6</w:t>
            </w:r>
          </w:p>
        </w:tc>
      </w:tr>
      <w:tr w:rsidR="0085598A" w:rsidRPr="0085598A" w:rsidTr="00D70985">
        <w:trPr>
          <w:trHeight w:val="225"/>
        </w:trPr>
        <w:tc>
          <w:tcPr>
            <w:tcW w:w="860" w:type="pct"/>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0"/>
                <w:szCs w:val="20"/>
                <w:lang w:eastAsia="ru-RU"/>
              </w:rPr>
            </w:pPr>
            <w:r w:rsidRPr="0085598A">
              <w:rPr>
                <w:rFonts w:ascii="GOST type A" w:eastAsia="Calibri" w:hAnsi="GOST type A" w:cs="Times New Roman"/>
                <w:i/>
                <w:sz w:val="24"/>
                <w:szCs w:val="24"/>
                <w:lang w:eastAsia="ru-RU"/>
              </w:rPr>
              <w:t>Котельная №1 с.Краснореченский (Тайга)</w:t>
            </w:r>
          </w:p>
        </w:tc>
        <w:tc>
          <w:tcPr>
            <w:tcW w:w="64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1,032</w:t>
            </w:r>
          </w:p>
        </w:tc>
        <w:tc>
          <w:tcPr>
            <w:tcW w:w="667"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0,375</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w:t>
            </w:r>
          </w:p>
        </w:tc>
        <w:tc>
          <w:tcPr>
            <w:tcW w:w="55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11"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6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1,032</w:t>
            </w:r>
          </w:p>
        </w:tc>
      </w:tr>
      <w:tr w:rsidR="0085598A" w:rsidRPr="0085598A" w:rsidTr="00D70985">
        <w:trPr>
          <w:trHeight w:val="225"/>
        </w:trPr>
        <w:tc>
          <w:tcPr>
            <w:tcW w:w="860" w:type="pct"/>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0"/>
                <w:szCs w:val="20"/>
                <w:lang w:eastAsia="ru-RU"/>
              </w:rPr>
            </w:pPr>
            <w:r w:rsidRPr="0085598A">
              <w:rPr>
                <w:rFonts w:ascii="GOST type A" w:eastAsia="Calibri" w:hAnsi="GOST type A" w:cs="Times New Roman"/>
                <w:i/>
                <w:sz w:val="24"/>
                <w:szCs w:val="24"/>
                <w:lang w:eastAsia="ru-RU"/>
              </w:rPr>
              <w:t>Котельная №2 с.Краснореченский (Тайга)</w:t>
            </w:r>
          </w:p>
        </w:tc>
        <w:tc>
          <w:tcPr>
            <w:tcW w:w="64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0,31</w:t>
            </w:r>
          </w:p>
        </w:tc>
        <w:tc>
          <w:tcPr>
            <w:tcW w:w="667"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0,061</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w:t>
            </w:r>
          </w:p>
        </w:tc>
        <w:tc>
          <w:tcPr>
            <w:tcW w:w="55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11"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6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0,31</w:t>
            </w:r>
          </w:p>
        </w:tc>
      </w:tr>
      <w:tr w:rsidR="0085598A" w:rsidRPr="0085598A" w:rsidTr="00D70985">
        <w:trPr>
          <w:trHeight w:val="225"/>
        </w:trPr>
        <w:tc>
          <w:tcPr>
            <w:tcW w:w="860" w:type="pct"/>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0"/>
                <w:szCs w:val="20"/>
                <w:lang w:eastAsia="ru-RU"/>
              </w:rPr>
            </w:pPr>
            <w:r w:rsidRPr="0085598A">
              <w:rPr>
                <w:rFonts w:ascii="GOST type A" w:eastAsia="Calibri" w:hAnsi="GOST type A" w:cs="Times New Roman"/>
                <w:i/>
                <w:sz w:val="24"/>
                <w:szCs w:val="24"/>
                <w:lang w:eastAsia="ru-RU"/>
              </w:rPr>
              <w:t>Гореловская котельная г.Дальнегорска</w:t>
            </w:r>
          </w:p>
        </w:tc>
        <w:tc>
          <w:tcPr>
            <w:tcW w:w="64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66</w:t>
            </w:r>
          </w:p>
        </w:tc>
        <w:tc>
          <w:tcPr>
            <w:tcW w:w="667"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17,343</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w:t>
            </w:r>
          </w:p>
        </w:tc>
        <w:tc>
          <w:tcPr>
            <w:tcW w:w="55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11"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6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60" w:type="pct"/>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i/>
                <w:sz w:val="24"/>
                <w:szCs w:val="24"/>
                <w:lang w:eastAsia="ru-RU"/>
              </w:rPr>
            </w:pPr>
            <w:r w:rsidRPr="0085598A">
              <w:rPr>
                <w:rFonts w:ascii="GOST type A" w:eastAsia="Calibri" w:hAnsi="GOST type A" w:cs="Times New Roman"/>
                <w:i/>
                <w:sz w:val="24"/>
                <w:szCs w:val="24"/>
                <w:lang w:eastAsia="ru-RU"/>
              </w:rPr>
              <w:t>БМК Горелое</w:t>
            </w:r>
          </w:p>
        </w:tc>
        <w:tc>
          <w:tcPr>
            <w:tcW w:w="64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w:t>
            </w:r>
          </w:p>
        </w:tc>
        <w:tc>
          <w:tcPr>
            <w:tcW w:w="667"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w:t>
            </w:r>
          </w:p>
        </w:tc>
        <w:tc>
          <w:tcPr>
            <w:tcW w:w="55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11"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6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28</w:t>
            </w:r>
          </w:p>
        </w:tc>
      </w:tr>
      <w:tr w:rsidR="0085598A" w:rsidRPr="0085598A" w:rsidTr="00D70985">
        <w:trPr>
          <w:trHeight w:val="225"/>
        </w:trPr>
        <w:tc>
          <w:tcPr>
            <w:tcW w:w="860" w:type="pct"/>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0"/>
                <w:szCs w:val="20"/>
                <w:lang w:eastAsia="ru-RU"/>
              </w:rPr>
            </w:pPr>
            <w:r w:rsidRPr="0085598A">
              <w:rPr>
                <w:rFonts w:ascii="GOST type A" w:eastAsia="Calibri" w:hAnsi="GOST type A" w:cs="Times New Roman"/>
                <w:i/>
                <w:sz w:val="24"/>
                <w:szCs w:val="24"/>
                <w:lang w:eastAsia="ru-RU"/>
              </w:rPr>
              <w:t>Центральная котельная г.Дальнегорска</w:t>
            </w:r>
          </w:p>
        </w:tc>
        <w:tc>
          <w:tcPr>
            <w:tcW w:w="64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59,4</w:t>
            </w:r>
          </w:p>
        </w:tc>
        <w:tc>
          <w:tcPr>
            <w:tcW w:w="667"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20,232</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w:t>
            </w:r>
          </w:p>
        </w:tc>
        <w:tc>
          <w:tcPr>
            <w:tcW w:w="55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11"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6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60" w:type="pct"/>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i/>
                <w:sz w:val="24"/>
                <w:szCs w:val="24"/>
                <w:lang w:eastAsia="ru-RU"/>
              </w:rPr>
            </w:pPr>
            <w:r w:rsidRPr="0085598A">
              <w:rPr>
                <w:rFonts w:ascii="GOST type A" w:eastAsia="Calibri" w:hAnsi="GOST type A" w:cs="Times New Roman"/>
                <w:i/>
                <w:sz w:val="24"/>
                <w:szCs w:val="24"/>
                <w:lang w:eastAsia="ru-RU"/>
              </w:rPr>
              <w:t>Угольная котельная замещающая Центральную</w:t>
            </w:r>
          </w:p>
        </w:tc>
        <w:tc>
          <w:tcPr>
            <w:tcW w:w="64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w:t>
            </w:r>
          </w:p>
        </w:tc>
        <w:tc>
          <w:tcPr>
            <w:tcW w:w="667"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w:t>
            </w:r>
          </w:p>
        </w:tc>
        <w:tc>
          <w:tcPr>
            <w:tcW w:w="55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11"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6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55,0</w:t>
            </w:r>
          </w:p>
        </w:tc>
      </w:tr>
      <w:tr w:rsidR="0085598A" w:rsidRPr="0085598A" w:rsidTr="00D70985">
        <w:trPr>
          <w:trHeight w:val="225"/>
        </w:trPr>
        <w:tc>
          <w:tcPr>
            <w:tcW w:w="860" w:type="pct"/>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i/>
                <w:sz w:val="24"/>
                <w:szCs w:val="24"/>
                <w:lang w:eastAsia="ru-RU"/>
              </w:rPr>
            </w:pPr>
            <w:r w:rsidRPr="0085598A">
              <w:rPr>
                <w:rFonts w:ascii="GOST type A" w:eastAsia="Calibri" w:hAnsi="GOST type A" w:cs="Times New Roman"/>
                <w:i/>
                <w:sz w:val="24"/>
                <w:szCs w:val="24"/>
                <w:lang w:eastAsia="ru-RU"/>
              </w:rPr>
              <w:t>Котельная №4 г.Дальнегорска</w:t>
            </w:r>
            <w:r w:rsidRPr="0085598A">
              <w:rPr>
                <w:rFonts w:ascii="GOST type A" w:eastAsia="Times New Roman" w:hAnsi="GOST type A" w:cs="Times New Roman"/>
                <w:i/>
                <w:sz w:val="20"/>
                <w:szCs w:val="20"/>
                <w:lang w:eastAsia="ru-RU"/>
              </w:rPr>
              <w:t xml:space="preserve">     </w:t>
            </w:r>
          </w:p>
        </w:tc>
        <w:tc>
          <w:tcPr>
            <w:tcW w:w="64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46,2</w:t>
            </w:r>
          </w:p>
        </w:tc>
        <w:tc>
          <w:tcPr>
            <w:tcW w:w="667"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18,947</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w:t>
            </w:r>
          </w:p>
        </w:tc>
        <w:tc>
          <w:tcPr>
            <w:tcW w:w="55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11"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6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52,8</w:t>
            </w:r>
          </w:p>
        </w:tc>
      </w:tr>
      <w:tr w:rsidR="0085598A" w:rsidRPr="0085598A" w:rsidTr="00D70985">
        <w:trPr>
          <w:trHeight w:val="225"/>
        </w:trPr>
        <w:tc>
          <w:tcPr>
            <w:tcW w:w="860" w:type="pct"/>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i/>
                <w:sz w:val="24"/>
                <w:szCs w:val="24"/>
                <w:lang w:eastAsia="ru-RU"/>
              </w:rPr>
            </w:pPr>
            <w:r w:rsidRPr="0085598A">
              <w:rPr>
                <w:rFonts w:ascii="GOST type A" w:eastAsia="Calibri" w:hAnsi="GOST type A" w:cs="Times New Roman"/>
                <w:i/>
                <w:sz w:val="24"/>
                <w:szCs w:val="24"/>
                <w:lang w:eastAsia="ru-RU"/>
              </w:rPr>
              <w:t>Котельная с.Сержантово</w:t>
            </w:r>
          </w:p>
        </w:tc>
        <w:tc>
          <w:tcPr>
            <w:tcW w:w="64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6,45</w:t>
            </w:r>
          </w:p>
        </w:tc>
        <w:tc>
          <w:tcPr>
            <w:tcW w:w="667"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1,796</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w:t>
            </w:r>
          </w:p>
        </w:tc>
        <w:tc>
          <w:tcPr>
            <w:tcW w:w="55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11"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6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3,87</w:t>
            </w:r>
          </w:p>
        </w:tc>
      </w:tr>
      <w:tr w:rsidR="0085598A" w:rsidRPr="0085598A" w:rsidTr="00D70985">
        <w:trPr>
          <w:trHeight w:val="225"/>
        </w:trPr>
        <w:tc>
          <w:tcPr>
            <w:tcW w:w="860" w:type="pct"/>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i/>
                <w:sz w:val="24"/>
                <w:szCs w:val="24"/>
                <w:lang w:eastAsia="ru-RU"/>
              </w:rPr>
            </w:pPr>
            <w:r w:rsidRPr="0085598A">
              <w:rPr>
                <w:rFonts w:ascii="GOST type A" w:eastAsia="Calibri" w:hAnsi="GOST type A" w:cs="Times New Roman"/>
                <w:i/>
                <w:sz w:val="24"/>
                <w:szCs w:val="24"/>
                <w:lang w:eastAsia="ru-RU"/>
              </w:rPr>
              <w:t>Котельная с.Рудная Пристань</w:t>
            </w:r>
          </w:p>
        </w:tc>
        <w:tc>
          <w:tcPr>
            <w:tcW w:w="64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14,52</w:t>
            </w:r>
          </w:p>
        </w:tc>
        <w:tc>
          <w:tcPr>
            <w:tcW w:w="667"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2,7</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w:t>
            </w:r>
          </w:p>
        </w:tc>
        <w:tc>
          <w:tcPr>
            <w:tcW w:w="55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11"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6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6,05</w:t>
            </w:r>
          </w:p>
        </w:tc>
      </w:tr>
      <w:tr w:rsidR="0085598A" w:rsidRPr="0085598A" w:rsidTr="00D70985">
        <w:trPr>
          <w:trHeight w:val="225"/>
        </w:trPr>
        <w:tc>
          <w:tcPr>
            <w:tcW w:w="860" w:type="pct"/>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i/>
                <w:sz w:val="24"/>
                <w:szCs w:val="24"/>
                <w:lang w:eastAsia="ru-RU"/>
              </w:rPr>
            </w:pPr>
            <w:r w:rsidRPr="0085598A">
              <w:rPr>
                <w:rFonts w:ascii="GOST type A" w:eastAsia="Calibri" w:hAnsi="GOST type A" w:cs="Times New Roman"/>
                <w:i/>
                <w:sz w:val="24"/>
                <w:szCs w:val="24"/>
                <w:lang w:eastAsia="ru-RU"/>
              </w:rPr>
              <w:lastRenderedPageBreak/>
              <w:t>Котельная с.Каменка</w:t>
            </w:r>
          </w:p>
        </w:tc>
        <w:tc>
          <w:tcPr>
            <w:tcW w:w="64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3,2</w:t>
            </w:r>
          </w:p>
        </w:tc>
        <w:tc>
          <w:tcPr>
            <w:tcW w:w="667"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0,928</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w:t>
            </w:r>
          </w:p>
        </w:tc>
        <w:tc>
          <w:tcPr>
            <w:tcW w:w="55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11"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6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1,72</w:t>
            </w:r>
          </w:p>
        </w:tc>
      </w:tr>
      <w:tr w:rsidR="0085598A" w:rsidRPr="0085598A" w:rsidTr="00D70985">
        <w:trPr>
          <w:trHeight w:val="197"/>
        </w:trPr>
        <w:tc>
          <w:tcPr>
            <w:tcW w:w="860" w:type="pct"/>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0"/>
                <w:szCs w:val="20"/>
                <w:lang w:eastAsia="ru-RU"/>
              </w:rPr>
            </w:pPr>
            <w:r w:rsidRPr="0085598A">
              <w:rPr>
                <w:rFonts w:ascii="GOST type A" w:eastAsia="Calibri" w:hAnsi="GOST type A" w:cs="Times New Roman"/>
                <w:i/>
                <w:sz w:val="24"/>
                <w:szCs w:val="24"/>
                <w:lang w:eastAsia="ru-RU"/>
              </w:rPr>
              <w:t>Электрокотельная  г.Дальнегорска                          ул. Рабочая, 14</w:t>
            </w:r>
          </w:p>
        </w:tc>
        <w:tc>
          <w:tcPr>
            <w:tcW w:w="64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0,12</w:t>
            </w:r>
          </w:p>
        </w:tc>
        <w:tc>
          <w:tcPr>
            <w:tcW w:w="667"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0,01</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w:t>
            </w:r>
          </w:p>
        </w:tc>
        <w:tc>
          <w:tcPr>
            <w:tcW w:w="55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11"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6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0,12</w:t>
            </w:r>
          </w:p>
        </w:tc>
      </w:tr>
      <w:tr w:rsidR="0085598A" w:rsidRPr="0085598A" w:rsidTr="00D70985">
        <w:trPr>
          <w:trHeight w:val="225"/>
        </w:trPr>
        <w:tc>
          <w:tcPr>
            <w:tcW w:w="860" w:type="pct"/>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i/>
                <w:sz w:val="24"/>
                <w:szCs w:val="24"/>
                <w:lang w:eastAsia="ru-RU"/>
              </w:rPr>
            </w:pPr>
            <w:r w:rsidRPr="0085598A">
              <w:rPr>
                <w:rFonts w:ascii="GOST type A" w:eastAsia="Calibri" w:hAnsi="GOST type A" w:cs="Times New Roman"/>
                <w:i/>
                <w:sz w:val="24"/>
                <w:szCs w:val="24"/>
                <w:lang w:eastAsia="ru-RU"/>
              </w:rPr>
              <w:t>Электрокотельная с.Краснореченский</w:t>
            </w:r>
          </w:p>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i/>
                <w:sz w:val="20"/>
                <w:szCs w:val="20"/>
                <w:lang w:eastAsia="ru-RU"/>
              </w:rPr>
            </w:pPr>
            <w:r w:rsidRPr="0085598A">
              <w:rPr>
                <w:rFonts w:ascii="GOST type A" w:eastAsia="Calibri" w:hAnsi="GOST type A" w:cs="Times New Roman"/>
                <w:i/>
                <w:sz w:val="24"/>
                <w:szCs w:val="24"/>
                <w:lang w:eastAsia="ru-RU"/>
              </w:rPr>
              <w:t>ул.Молодёжная, 12</w:t>
            </w:r>
          </w:p>
        </w:tc>
        <w:tc>
          <w:tcPr>
            <w:tcW w:w="64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0,086</w:t>
            </w:r>
          </w:p>
        </w:tc>
        <w:tc>
          <w:tcPr>
            <w:tcW w:w="667"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0,038</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w:t>
            </w:r>
          </w:p>
        </w:tc>
        <w:tc>
          <w:tcPr>
            <w:tcW w:w="55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11"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6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4"/>
                <w:szCs w:val="24"/>
                <w:lang w:eastAsia="ru-RU"/>
              </w:rPr>
            </w:pPr>
            <w:r w:rsidRPr="0085598A">
              <w:rPr>
                <w:rFonts w:ascii="GOST type A" w:eastAsia="Times New Roman" w:hAnsi="GOST type A" w:cs="Times New Roman"/>
                <w:i/>
                <w:sz w:val="24"/>
                <w:szCs w:val="24"/>
                <w:lang w:eastAsia="ru-RU"/>
              </w:rPr>
              <w:t>0,086</w:t>
            </w:r>
          </w:p>
        </w:tc>
      </w:tr>
      <w:tr w:rsidR="0085598A" w:rsidRPr="0085598A" w:rsidTr="00D70985">
        <w:trPr>
          <w:trHeight w:val="225"/>
        </w:trPr>
        <w:tc>
          <w:tcPr>
            <w:tcW w:w="860" w:type="pct"/>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Итого        </w:t>
            </w:r>
          </w:p>
        </w:tc>
        <w:tc>
          <w:tcPr>
            <w:tcW w:w="64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218,768</w:t>
            </w:r>
          </w:p>
        </w:tc>
        <w:tc>
          <w:tcPr>
            <w:tcW w:w="667"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68,336</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i/>
                <w:sz w:val="20"/>
                <w:szCs w:val="20"/>
                <w:lang w:eastAsia="ru-RU"/>
              </w:rPr>
            </w:pPr>
            <w:r w:rsidRPr="0085598A">
              <w:rPr>
                <w:rFonts w:ascii="GOST type A" w:eastAsia="Times New Roman" w:hAnsi="GOST type A" w:cs="Times New Roman"/>
                <w:i/>
                <w:sz w:val="20"/>
                <w:szCs w:val="20"/>
                <w:lang w:eastAsia="ru-RU"/>
              </w:rPr>
              <w:t>-</w:t>
            </w:r>
          </w:p>
        </w:tc>
        <w:tc>
          <w:tcPr>
            <w:tcW w:w="55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50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11"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w:t>
            </w:r>
          </w:p>
        </w:tc>
        <w:tc>
          <w:tcPr>
            <w:tcW w:w="666"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156,297</w:t>
            </w:r>
          </w:p>
        </w:tc>
      </w:tr>
    </w:tbl>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right"/>
        <w:rPr>
          <w:rFonts w:ascii="GOST type A" w:eastAsia="Times New Roman" w:hAnsi="GOST type A" w:cs="Calibri"/>
          <w:sz w:val="26"/>
          <w:szCs w:val="26"/>
          <w:lang w:eastAsia="ru-RU"/>
        </w:rPr>
      </w:pPr>
      <w:r w:rsidRPr="0085598A">
        <w:rPr>
          <w:rFonts w:ascii="GOST type A" w:eastAsia="Times New Roman" w:hAnsi="GOST type A" w:cs="Times New Roman"/>
          <w:sz w:val="26"/>
          <w:szCs w:val="26"/>
          <w:lang w:eastAsia="ru-RU"/>
        </w:rPr>
        <w:t>Таблица 7</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Calibri"/>
          <w:sz w:val="26"/>
          <w:szCs w:val="26"/>
          <w:lang w:eastAsia="ru-RU"/>
        </w:rPr>
      </w:pP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bookmarkStart w:id="2" w:name="P3112"/>
      <w:bookmarkStart w:id="3" w:name="P3538"/>
      <w:bookmarkEnd w:id="2"/>
      <w:bookmarkEnd w:id="3"/>
      <w:r w:rsidRPr="0085598A">
        <w:rPr>
          <w:rFonts w:ascii="GOST type A" w:eastAsia="Times New Roman" w:hAnsi="GOST type A" w:cs="Times New Roman"/>
          <w:sz w:val="26"/>
          <w:szCs w:val="26"/>
          <w:lang w:eastAsia="ru-RU"/>
        </w:rPr>
        <w:t>БАЛАНСЫ ПОКРЫТИЯ</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тепловых нагрузок подключенных объектов Дальнегорского городского округа </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550"/>
        <w:gridCol w:w="5307"/>
        <w:gridCol w:w="1699"/>
        <w:gridCol w:w="1699"/>
        <w:gridCol w:w="1699"/>
        <w:gridCol w:w="1696"/>
      </w:tblGrid>
      <w:tr w:rsidR="0085598A" w:rsidRPr="0085598A" w:rsidTr="00D70985">
        <w:trPr>
          <w:trHeight w:val="700"/>
        </w:trPr>
        <w:tc>
          <w:tcPr>
            <w:tcW w:w="870" w:type="pct"/>
            <w:vMerge w:val="restart"/>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Теплоисточник</w:t>
            </w:r>
          </w:p>
        </w:tc>
        <w:tc>
          <w:tcPr>
            <w:tcW w:w="1811" w:type="pct"/>
            <w:vMerge w:val="restart"/>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Наименование объектов, подключенных к конкретному теплоисточнику, указанному в столбце 1</w:t>
            </w:r>
          </w:p>
        </w:tc>
        <w:tc>
          <w:tcPr>
            <w:tcW w:w="2318" w:type="pct"/>
            <w:gridSpan w:val="4"/>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Заявленные тепловые нагрузки по Дальнегорскому городскому округу, Гкал/час</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p>
        </w:tc>
      </w:tr>
      <w:tr w:rsidR="0085598A" w:rsidRPr="0085598A" w:rsidTr="00D70985">
        <w:tc>
          <w:tcPr>
            <w:tcW w:w="870" w:type="pct"/>
            <w:vMerge/>
            <w:tcBorders>
              <w:top w:val="nil"/>
            </w:tcBorders>
          </w:tcPr>
          <w:p w:rsidR="0085598A" w:rsidRPr="0085598A" w:rsidRDefault="0085598A" w:rsidP="0085598A">
            <w:pPr>
              <w:tabs>
                <w:tab w:val="left" w:pos="142"/>
              </w:tabs>
              <w:spacing w:after="160" w:line="259" w:lineRule="auto"/>
              <w:rPr>
                <w:rFonts w:ascii="GOST type A" w:eastAsia="Calibri" w:hAnsi="GOST type A" w:cs="Times New Roman"/>
                <w:sz w:val="24"/>
                <w:szCs w:val="24"/>
              </w:rPr>
            </w:pPr>
          </w:p>
        </w:tc>
        <w:tc>
          <w:tcPr>
            <w:tcW w:w="1811" w:type="pct"/>
            <w:vMerge/>
            <w:tcBorders>
              <w:top w:val="nil"/>
            </w:tcBorders>
          </w:tcPr>
          <w:p w:rsidR="0085598A" w:rsidRPr="0085598A" w:rsidRDefault="0085598A" w:rsidP="0085598A">
            <w:pPr>
              <w:tabs>
                <w:tab w:val="left" w:pos="142"/>
              </w:tabs>
              <w:spacing w:after="160" w:line="259" w:lineRule="auto"/>
              <w:rPr>
                <w:rFonts w:ascii="GOST type A" w:eastAsia="Calibri" w:hAnsi="GOST type A" w:cs="Times New Roman"/>
                <w:sz w:val="24"/>
                <w:szCs w:val="24"/>
              </w:rPr>
            </w:pPr>
          </w:p>
        </w:tc>
        <w:tc>
          <w:tcPr>
            <w:tcW w:w="580" w:type="pct"/>
            <w:tcBorders>
              <w:top w:val="nil"/>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2019</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год</w:t>
            </w:r>
          </w:p>
        </w:tc>
        <w:tc>
          <w:tcPr>
            <w:tcW w:w="580" w:type="pct"/>
            <w:tcBorders>
              <w:top w:val="nil"/>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2023 </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год</w:t>
            </w:r>
          </w:p>
        </w:tc>
        <w:tc>
          <w:tcPr>
            <w:tcW w:w="580" w:type="pct"/>
            <w:tcBorders>
              <w:top w:val="nil"/>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202</w:t>
            </w:r>
            <w:r w:rsidR="00AE71B6">
              <w:rPr>
                <w:rFonts w:ascii="GOST type A" w:eastAsia="Times New Roman" w:hAnsi="GOST type A" w:cs="Times New Roman"/>
                <w:sz w:val="24"/>
                <w:szCs w:val="24"/>
                <w:lang w:eastAsia="ru-RU"/>
              </w:rPr>
              <w:t>5</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год</w:t>
            </w:r>
          </w:p>
        </w:tc>
        <w:tc>
          <w:tcPr>
            <w:tcW w:w="579" w:type="pct"/>
            <w:tcBorders>
              <w:top w:val="nil"/>
            </w:tcBorders>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20</w:t>
            </w:r>
            <w:r w:rsidR="00AE71B6">
              <w:rPr>
                <w:rFonts w:ascii="GOST type A" w:eastAsia="Times New Roman" w:hAnsi="GOST type A" w:cs="Times New Roman"/>
                <w:sz w:val="24"/>
                <w:szCs w:val="24"/>
                <w:lang w:eastAsia="ru-RU"/>
              </w:rPr>
              <w:t>28</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год</w:t>
            </w:r>
          </w:p>
        </w:tc>
      </w:tr>
      <w:tr w:rsidR="0085598A" w:rsidRPr="0085598A" w:rsidTr="00D70985">
        <w:trPr>
          <w:trHeight w:val="225"/>
        </w:trPr>
        <w:tc>
          <w:tcPr>
            <w:tcW w:w="870" w:type="pct"/>
            <w:vMerge w:val="restart"/>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Котельная с.Краснореченский</w:t>
            </w:r>
          </w:p>
        </w:tc>
        <w:tc>
          <w:tcPr>
            <w:tcW w:w="1811" w:type="pct"/>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Объекты жилой застройки:</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жилые дома</w:t>
            </w:r>
          </w:p>
        </w:tc>
        <w:tc>
          <w:tcPr>
            <w:tcW w:w="58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4,927</w:t>
            </w:r>
          </w:p>
        </w:tc>
        <w:tc>
          <w:tcPr>
            <w:tcW w:w="58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4,927</w:t>
            </w:r>
          </w:p>
        </w:tc>
        <w:tc>
          <w:tcPr>
            <w:tcW w:w="58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4,927</w:t>
            </w:r>
          </w:p>
        </w:tc>
        <w:tc>
          <w:tcPr>
            <w:tcW w:w="579"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4,927</w:t>
            </w:r>
          </w:p>
        </w:tc>
      </w:tr>
      <w:tr w:rsidR="0085598A" w:rsidRPr="0085598A" w:rsidTr="00D70985">
        <w:trPr>
          <w:trHeight w:val="225"/>
        </w:trPr>
        <w:tc>
          <w:tcPr>
            <w:tcW w:w="870" w:type="pct"/>
            <w:vMerge/>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Бюджетные организации:</w:t>
            </w:r>
          </w:p>
        </w:tc>
        <w:tc>
          <w:tcPr>
            <w:tcW w:w="58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0,93</w:t>
            </w:r>
          </w:p>
        </w:tc>
        <w:tc>
          <w:tcPr>
            <w:tcW w:w="58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0,93</w:t>
            </w:r>
          </w:p>
        </w:tc>
        <w:tc>
          <w:tcPr>
            <w:tcW w:w="58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0,93</w:t>
            </w:r>
          </w:p>
        </w:tc>
        <w:tc>
          <w:tcPr>
            <w:tcW w:w="579"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0,93</w:t>
            </w:r>
          </w:p>
        </w:tc>
      </w:tr>
      <w:tr w:rsidR="0085598A" w:rsidRPr="0085598A" w:rsidTr="00D70985">
        <w:trPr>
          <w:trHeight w:val="360"/>
        </w:trPr>
        <w:tc>
          <w:tcPr>
            <w:tcW w:w="870" w:type="pct"/>
            <w:vMerge/>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Calibri" w:hAnsi="GOST type A" w:cs="Times New Roman"/>
                <w:lang w:eastAsia="ru-RU"/>
              </w:rPr>
            </w:pPr>
            <w:r w:rsidRPr="0085598A">
              <w:rPr>
                <w:rFonts w:ascii="GOST type A" w:eastAsia="Times New Roman" w:hAnsi="GOST type A" w:cs="Times New Roman"/>
                <w:sz w:val="24"/>
                <w:szCs w:val="24"/>
                <w:lang w:eastAsia="ru-RU"/>
              </w:rPr>
              <w:t>Административно-коммерческие здания</w:t>
            </w:r>
          </w:p>
        </w:tc>
        <w:tc>
          <w:tcPr>
            <w:tcW w:w="58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68"/>
        </w:trPr>
        <w:tc>
          <w:tcPr>
            <w:tcW w:w="870" w:type="pct"/>
            <w:vMerge/>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Объекты промышленности:</w:t>
            </w:r>
          </w:p>
        </w:tc>
        <w:tc>
          <w:tcPr>
            <w:tcW w:w="58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Прочие объекты</w:t>
            </w:r>
          </w:p>
        </w:tc>
        <w:tc>
          <w:tcPr>
            <w:tcW w:w="58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0,049</w:t>
            </w:r>
          </w:p>
        </w:tc>
        <w:tc>
          <w:tcPr>
            <w:tcW w:w="58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0,049</w:t>
            </w:r>
          </w:p>
        </w:tc>
        <w:tc>
          <w:tcPr>
            <w:tcW w:w="58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0,049</w:t>
            </w:r>
          </w:p>
        </w:tc>
        <w:tc>
          <w:tcPr>
            <w:tcW w:w="579"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0,049</w:t>
            </w:r>
          </w:p>
        </w:tc>
      </w:tr>
      <w:tr w:rsidR="0085598A" w:rsidRPr="0085598A" w:rsidTr="00D70985">
        <w:trPr>
          <w:trHeight w:val="336"/>
        </w:trPr>
        <w:tc>
          <w:tcPr>
            <w:tcW w:w="870" w:type="pct"/>
            <w:vMerge w:val="restart"/>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0"/>
                <w:szCs w:val="20"/>
                <w:lang w:eastAsia="ru-RU"/>
              </w:rPr>
            </w:pPr>
            <w:r w:rsidRPr="0085598A">
              <w:rPr>
                <w:rFonts w:ascii="GOST type A" w:eastAsia="Calibri" w:hAnsi="GOST type A" w:cs="Times New Roman"/>
                <w:sz w:val="24"/>
                <w:szCs w:val="24"/>
                <w:lang w:eastAsia="ru-RU"/>
              </w:rPr>
              <w:lastRenderedPageBreak/>
              <w:t>Котельная №1 с.Краснореченский (Тайга)</w:t>
            </w:r>
          </w:p>
        </w:tc>
        <w:tc>
          <w:tcPr>
            <w:tcW w:w="1811" w:type="pct"/>
            <w:tcBorders>
              <w:top w:val="nil"/>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Объекты жилой застройки:</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жилые дома</w:t>
            </w:r>
          </w:p>
        </w:tc>
        <w:tc>
          <w:tcPr>
            <w:tcW w:w="58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0,294</w:t>
            </w:r>
          </w:p>
        </w:tc>
        <w:tc>
          <w:tcPr>
            <w:tcW w:w="58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0,294</w:t>
            </w:r>
          </w:p>
        </w:tc>
        <w:tc>
          <w:tcPr>
            <w:tcW w:w="580"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0,294</w:t>
            </w:r>
          </w:p>
        </w:tc>
        <w:tc>
          <w:tcPr>
            <w:tcW w:w="579" w:type="pct"/>
            <w:tcBorders>
              <w:top w:val="nil"/>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0,294</w:t>
            </w:r>
          </w:p>
        </w:tc>
      </w:tr>
      <w:tr w:rsidR="0085598A" w:rsidRPr="0085598A" w:rsidTr="00D70985">
        <w:trPr>
          <w:trHeight w:val="225"/>
        </w:trPr>
        <w:tc>
          <w:tcPr>
            <w:tcW w:w="870" w:type="pct"/>
            <w:vMerge/>
            <w:tcBorders>
              <w:bottom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Бюджетные организации:</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0,075</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0,075</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0,075</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0,075</w:t>
            </w:r>
          </w:p>
        </w:tc>
      </w:tr>
      <w:tr w:rsidR="0085598A" w:rsidRPr="0085598A" w:rsidTr="00D70985">
        <w:trPr>
          <w:trHeight w:val="225"/>
        </w:trPr>
        <w:tc>
          <w:tcPr>
            <w:tcW w:w="870" w:type="pct"/>
            <w:tcBorders>
              <w:top w:val="nil"/>
              <w:bottom w:val="nil"/>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single" w:sz="4" w:space="0" w:color="auto"/>
              <w:left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Calibri" w:hAnsi="GOST type A" w:cs="Times New Roman"/>
                <w:lang w:eastAsia="ru-RU"/>
              </w:rPr>
            </w:pPr>
            <w:r w:rsidRPr="0085598A">
              <w:rPr>
                <w:rFonts w:ascii="GOST type A" w:eastAsia="Times New Roman" w:hAnsi="GOST type A" w:cs="Times New Roman"/>
                <w:sz w:val="24"/>
                <w:szCs w:val="24"/>
                <w:lang w:eastAsia="ru-RU"/>
              </w:rPr>
              <w:t>Административно-коммерческие здания:</w:t>
            </w:r>
            <w:r w:rsidRPr="0085598A">
              <w:rPr>
                <w:rFonts w:ascii="GOST type A" w:eastAsia="Calibri" w:hAnsi="GOST type A" w:cs="Times New Roman"/>
                <w:lang w:eastAsia="ru-RU"/>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tcBorders>
              <w:top w:val="nil"/>
              <w:bottom w:val="nil"/>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single" w:sz="4" w:space="0" w:color="auto"/>
              <w:left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Объекты промышленности:</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tcBorders>
              <w:top w:val="nil"/>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Прочие объекты</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0,006</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0,006</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0,006</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0,006</w:t>
            </w:r>
          </w:p>
        </w:tc>
      </w:tr>
      <w:tr w:rsidR="0085598A" w:rsidRPr="0085598A" w:rsidTr="00D70985">
        <w:trPr>
          <w:trHeight w:val="225"/>
        </w:trPr>
        <w:tc>
          <w:tcPr>
            <w:tcW w:w="870" w:type="pct"/>
            <w:vMerge w:val="restart"/>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0"/>
                <w:szCs w:val="20"/>
                <w:lang w:eastAsia="ru-RU"/>
              </w:rPr>
            </w:pPr>
            <w:r w:rsidRPr="0085598A">
              <w:rPr>
                <w:rFonts w:ascii="GOST type A" w:eastAsia="Calibri" w:hAnsi="GOST type A" w:cs="Times New Roman"/>
                <w:sz w:val="24"/>
                <w:szCs w:val="24"/>
                <w:lang w:eastAsia="ru-RU"/>
              </w:rPr>
              <w:t>Котельная №2 с.Краснореченский (Тайга)</w:t>
            </w: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Объекты жилой застройки:</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жилые дома</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0,061</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0,061</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0,061</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0,061</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Бюджетные организации</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Административно-коммерческие здания</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Объекты промышленности </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bottom w:val="nil"/>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Прочие объекты</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val="restart"/>
            <w:tcBorders>
              <w:top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0"/>
                <w:szCs w:val="20"/>
                <w:lang w:eastAsia="ru-RU"/>
              </w:rPr>
            </w:pPr>
            <w:r w:rsidRPr="0085598A">
              <w:rPr>
                <w:rFonts w:ascii="GOST type A" w:eastAsia="Calibri" w:hAnsi="GOST type A" w:cs="Times New Roman"/>
                <w:sz w:val="24"/>
                <w:szCs w:val="24"/>
                <w:lang w:eastAsia="ru-RU"/>
              </w:rPr>
              <w:t>Гореловская котельная г.Дальнегорска</w:t>
            </w: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Объекты жилой застройки:</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жилые дома</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15,507</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15,507</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15,507</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15,507</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Бюджетные организации:</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1,587</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1,587</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1,587</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1,587</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Административно-коммерческие здания</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Объекты промышленности: </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bottom w:val="nil"/>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Прочие объекты</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0,248</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0,248</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0,248</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0,248</w:t>
            </w:r>
          </w:p>
        </w:tc>
      </w:tr>
      <w:tr w:rsidR="0085598A" w:rsidRPr="0085598A" w:rsidTr="00D70985">
        <w:trPr>
          <w:trHeight w:val="225"/>
        </w:trPr>
        <w:tc>
          <w:tcPr>
            <w:tcW w:w="870" w:type="pct"/>
            <w:vMerge w:val="restart"/>
            <w:tcBorders>
              <w:top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0"/>
                <w:szCs w:val="20"/>
                <w:lang w:eastAsia="ru-RU"/>
              </w:rPr>
            </w:pPr>
            <w:r w:rsidRPr="0085598A">
              <w:rPr>
                <w:rFonts w:ascii="GOST type A" w:eastAsia="Calibri" w:hAnsi="GOST type A" w:cs="Times New Roman"/>
                <w:sz w:val="24"/>
                <w:szCs w:val="24"/>
                <w:lang w:eastAsia="ru-RU"/>
              </w:rPr>
              <w:t>Центральная котельная г.Дальнегорска</w:t>
            </w: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Объекты жилой застройки:</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жилые дома</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15,905</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15,905</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15,905</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15,905</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Бюджетные организации:</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3,387</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3,387</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3,387</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3,387</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Административно-коммерческие здания</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Объекты промышленности: </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bottom w:val="nil"/>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Прочие объекты</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0,940</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0,940</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0,940</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0,940</w:t>
            </w:r>
          </w:p>
        </w:tc>
      </w:tr>
      <w:tr w:rsidR="0085598A" w:rsidRPr="0085598A" w:rsidTr="00D70985">
        <w:trPr>
          <w:trHeight w:val="225"/>
        </w:trPr>
        <w:tc>
          <w:tcPr>
            <w:tcW w:w="870" w:type="pct"/>
            <w:vMerge w:val="restart"/>
            <w:tcBorders>
              <w:top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r w:rsidRPr="0085598A">
              <w:rPr>
                <w:rFonts w:ascii="GOST type A" w:eastAsia="Calibri" w:hAnsi="GOST type A" w:cs="Times New Roman"/>
                <w:sz w:val="24"/>
                <w:szCs w:val="24"/>
                <w:lang w:eastAsia="ru-RU"/>
              </w:rPr>
              <w:t>Котельная №4 г.Дальнегорска</w:t>
            </w:r>
            <w:r w:rsidRPr="0085598A">
              <w:rPr>
                <w:rFonts w:ascii="GOST type A" w:eastAsia="Times New Roman" w:hAnsi="GOST type A" w:cs="Times New Roman"/>
                <w:sz w:val="20"/>
                <w:szCs w:val="20"/>
                <w:lang w:eastAsia="ru-RU"/>
              </w:rPr>
              <w:t xml:space="preserve">     </w:t>
            </w: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Объекты жилой застройки:</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жилые дома</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17,128</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17,128</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17,128</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17,128</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0"/>
                <w:szCs w:val="20"/>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Бюджетные организации:</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1,643</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1,643</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1,643</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1,643</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Административно-коммерческие здания</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Объекты промышленности: </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bottom w:val="nil"/>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Прочие объекты</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0,176</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0,176</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0,176</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0,176</w:t>
            </w:r>
          </w:p>
        </w:tc>
      </w:tr>
      <w:tr w:rsidR="0085598A" w:rsidRPr="0085598A" w:rsidTr="00D70985">
        <w:trPr>
          <w:trHeight w:val="225"/>
        </w:trPr>
        <w:tc>
          <w:tcPr>
            <w:tcW w:w="870" w:type="pct"/>
            <w:vMerge w:val="restart"/>
            <w:tcBorders>
              <w:top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r w:rsidRPr="0085598A">
              <w:rPr>
                <w:rFonts w:ascii="GOST type A" w:eastAsia="Calibri" w:hAnsi="GOST type A" w:cs="Times New Roman"/>
                <w:sz w:val="24"/>
                <w:szCs w:val="24"/>
                <w:lang w:eastAsia="ru-RU"/>
              </w:rPr>
              <w:t>Котельная с.Сержантово</w:t>
            </w: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Объекты жилой застройки:</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жилые дома</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1,493</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1,493</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1,493</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1,493</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Бюджетные организации:</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0,295</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0,295</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0,295</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0,295</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Административно-коммерческие здания</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Объекты промышленности: </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bottom w:val="nil"/>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0"/>
                <w:szCs w:val="20"/>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Прочие объекты</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0,008</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0,008</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0,008</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0,008</w:t>
            </w:r>
          </w:p>
        </w:tc>
      </w:tr>
      <w:tr w:rsidR="0085598A" w:rsidRPr="0085598A" w:rsidTr="00D70985">
        <w:trPr>
          <w:trHeight w:val="225"/>
        </w:trPr>
        <w:tc>
          <w:tcPr>
            <w:tcW w:w="870" w:type="pct"/>
            <w:vMerge w:val="restart"/>
            <w:tcBorders>
              <w:top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r w:rsidRPr="0085598A">
              <w:rPr>
                <w:rFonts w:ascii="GOST type A" w:eastAsia="Calibri" w:hAnsi="GOST type A" w:cs="Times New Roman"/>
                <w:sz w:val="24"/>
                <w:szCs w:val="24"/>
                <w:lang w:eastAsia="ru-RU"/>
              </w:rPr>
              <w:t>Котельная с.Рудная Пристань</w:t>
            </w: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Объекты жилой застройки:</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жилые дома</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2,430</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2,430</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2,430</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2,430</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Бюджетные организации:</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0,239</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0,239</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0,239</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0,239</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Административно-коммерческие здания</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Объекты промышленности: </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bottom w:val="nil"/>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Прочие объекты</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0,032</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0,032</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0,032</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0,032</w:t>
            </w:r>
          </w:p>
        </w:tc>
      </w:tr>
      <w:tr w:rsidR="0085598A" w:rsidRPr="0085598A" w:rsidTr="00D70985">
        <w:trPr>
          <w:trHeight w:val="225"/>
        </w:trPr>
        <w:tc>
          <w:tcPr>
            <w:tcW w:w="870" w:type="pct"/>
            <w:vMerge w:val="restart"/>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r w:rsidRPr="0085598A">
              <w:rPr>
                <w:rFonts w:ascii="GOST type A" w:eastAsia="Calibri" w:hAnsi="GOST type A" w:cs="Times New Roman"/>
                <w:sz w:val="24"/>
                <w:szCs w:val="24"/>
                <w:lang w:eastAsia="ru-RU"/>
              </w:rPr>
              <w:t>Котельная с.Каменка</w:t>
            </w: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Объекты жилой застройки:</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жилые дома</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0,754</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0,754</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0,754</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0,754</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Бюджетные организации:</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0,166</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0,166</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0,166</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0,166</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Административно-коммерческие здания</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Объекты промышленности: </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bottom w:val="nil"/>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Прочие объекты</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0,008</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0,008</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0,008</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0,008</w:t>
            </w:r>
          </w:p>
        </w:tc>
      </w:tr>
      <w:tr w:rsidR="0085598A" w:rsidRPr="0085598A" w:rsidTr="00D70985">
        <w:trPr>
          <w:trHeight w:val="225"/>
        </w:trPr>
        <w:tc>
          <w:tcPr>
            <w:tcW w:w="870" w:type="pct"/>
            <w:vMerge w:val="restart"/>
            <w:tcBorders>
              <w:top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r w:rsidRPr="0085598A">
              <w:rPr>
                <w:rFonts w:ascii="GOST type A" w:eastAsia="Calibri" w:hAnsi="GOST type A" w:cs="Times New Roman"/>
                <w:sz w:val="24"/>
                <w:szCs w:val="24"/>
                <w:lang w:eastAsia="ru-RU"/>
              </w:rPr>
              <w:t>Электрокотельная  г.Дальнегорска                          ул. Рабочая, 14</w:t>
            </w: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Объекты жилой застройки:</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жилые дома</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0,01</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0,01</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0,01</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0,01</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0"/>
                <w:szCs w:val="20"/>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Бюджетные организации:</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0"/>
                <w:szCs w:val="20"/>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Административно-коммерческие здания</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Объекты промышленности: </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bottom w:val="nil"/>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Прочие объекты</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val="restart"/>
            <w:tcBorders>
              <w:top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r w:rsidRPr="0085598A">
              <w:rPr>
                <w:rFonts w:ascii="GOST type A" w:eastAsia="Calibri" w:hAnsi="GOST type A" w:cs="Times New Roman"/>
                <w:sz w:val="24"/>
                <w:szCs w:val="24"/>
                <w:lang w:eastAsia="ru-RU"/>
              </w:rPr>
              <w:t>Электрокотельная с.Краснореченский</w:t>
            </w:r>
          </w:p>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0"/>
                <w:szCs w:val="20"/>
                <w:lang w:eastAsia="ru-RU"/>
              </w:rPr>
            </w:pPr>
            <w:r w:rsidRPr="0085598A">
              <w:rPr>
                <w:rFonts w:ascii="GOST type A" w:eastAsia="Calibri" w:hAnsi="GOST type A" w:cs="Times New Roman"/>
                <w:sz w:val="24"/>
                <w:szCs w:val="24"/>
                <w:lang w:eastAsia="ru-RU"/>
              </w:rPr>
              <w:t>ул.Молодёжная, 12</w:t>
            </w: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Объекты жилой застройки:</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жилые дома</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0,038</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0,038</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0,038</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0,038</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Бюджетные организации:</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Административно-коммерческие здания</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Объекты промышленности: </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vMerge/>
            <w:tcBorders>
              <w:bottom w:val="nil"/>
              <w:right w:val="single" w:sz="4" w:space="0" w:color="auto"/>
            </w:tcBorders>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p>
        </w:tc>
        <w:tc>
          <w:tcPr>
            <w:tcW w:w="1811" w:type="pct"/>
            <w:tcBorders>
              <w:top w:val="single" w:sz="4" w:space="0" w:color="auto"/>
              <w:left w:val="single" w:sz="4" w:space="0" w:color="auto"/>
              <w:bottom w:val="single" w:sz="4" w:space="0" w:color="auto"/>
              <w:right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Прочие объекты</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79" w:type="pct"/>
            <w:tcBorders>
              <w:top w:val="single" w:sz="4" w:space="0" w:color="auto"/>
              <w:left w:val="single" w:sz="4" w:space="0" w:color="auto"/>
              <w:bottom w:val="single" w:sz="4" w:space="0" w:color="auto"/>
              <w:right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r>
      <w:tr w:rsidR="0085598A" w:rsidRPr="0085598A" w:rsidTr="00D70985">
        <w:trPr>
          <w:trHeight w:val="225"/>
        </w:trPr>
        <w:tc>
          <w:tcPr>
            <w:tcW w:w="870" w:type="pct"/>
            <w:tcBorders>
              <w:top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Итого   </w:t>
            </w:r>
          </w:p>
        </w:tc>
        <w:tc>
          <w:tcPr>
            <w:tcW w:w="1811" w:type="pct"/>
            <w:tcBorders>
              <w:top w:val="single" w:sz="4" w:space="0" w:color="auto"/>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580" w:type="pct"/>
            <w:tcBorders>
              <w:top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68,336</w:t>
            </w:r>
          </w:p>
        </w:tc>
        <w:tc>
          <w:tcPr>
            <w:tcW w:w="580" w:type="pct"/>
            <w:tcBorders>
              <w:top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68,336</w:t>
            </w:r>
          </w:p>
        </w:tc>
        <w:tc>
          <w:tcPr>
            <w:tcW w:w="580" w:type="pct"/>
            <w:tcBorders>
              <w:top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68,336</w:t>
            </w:r>
          </w:p>
        </w:tc>
        <w:tc>
          <w:tcPr>
            <w:tcW w:w="579" w:type="pct"/>
            <w:tcBorders>
              <w:top w:val="single" w:sz="4" w:space="0" w:color="auto"/>
            </w:tcBorders>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68,336</w:t>
            </w:r>
          </w:p>
        </w:tc>
      </w:tr>
    </w:tbl>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Calibri"/>
          <w:szCs w:val="20"/>
          <w:lang w:eastAsia="ru-RU"/>
        </w:rPr>
      </w:pP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Calibri"/>
          <w:sz w:val="26"/>
          <w:szCs w:val="26"/>
          <w:lang w:eastAsia="ru-RU"/>
        </w:rPr>
      </w:pP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Calibri"/>
          <w:sz w:val="26"/>
          <w:szCs w:val="26"/>
          <w:lang w:eastAsia="ru-RU"/>
        </w:rPr>
      </w:pP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На источниках уже к </w:t>
      </w:r>
      <w:r w:rsidR="00AE71B6">
        <w:rPr>
          <w:rFonts w:ascii="GOST type A" w:eastAsia="Times New Roman" w:hAnsi="GOST type A" w:cs="Times New Roman"/>
          <w:sz w:val="26"/>
          <w:szCs w:val="26"/>
          <w:lang w:eastAsia="ru-RU"/>
        </w:rPr>
        <w:t>2028</w:t>
      </w:r>
      <w:r w:rsidRPr="0085598A">
        <w:rPr>
          <w:rFonts w:ascii="GOST type A" w:eastAsia="Times New Roman" w:hAnsi="GOST type A" w:cs="Times New Roman"/>
          <w:sz w:val="26"/>
          <w:szCs w:val="26"/>
          <w:lang w:eastAsia="ru-RU"/>
        </w:rPr>
        <w:t>г. возможно выравнивание мощности объектов в соответствие с присоединенной нагрузкой. Для обеспечения всех потребителей зоны действия источников необходимо повышение качества и надежности предоставления коммунальных услуг. Котельное оборудование КГУП «Примтеплоэнерго» эксплуатируется более 50 лет, выработало свой нормативный ресурс и нуждается в замене.</w:t>
      </w:r>
      <w:bookmarkStart w:id="4" w:name="P4016"/>
      <w:bookmarkEnd w:id="4"/>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Необходима реконструкция источников с установкой генерирующего оборудования вследствие действия следующих факторов:</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развитие города Дальнегорска;</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износ и необходимость постепенной замены основного оборудования котельных;</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сложная экологическая ситуация в связи с использованием на источниках города Дальнегорска в качестве топлива мазута;</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снижение отказов в работе котельного оборудования;</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понижение среднего физического износа  систем коммунальной инфраструктуры до 40-45%;</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lastRenderedPageBreak/>
        <w:t>- повышение качества и надежности предоставления коммунальных услуг населению;</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обеспечение надежности функционирования систем теплоснабжения.</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повышение энергетической и экономической эффективности функционирования существующей системы теплоснабжения Дальнегорского городского округа.</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снижение потребления жидкого топлива (мазут) на нужды жилищно-коммунального хозяйства.</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В результате действия Программы планируется максимально реализовать потребности в модернизации и реконструкции теплоисточников Дальнегорского городского округа.  </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Доступностью населения к Программе является размещение Программы на официальном сайте  администрации Дальнегорского городского округа в сети Интернет.</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Утвержденная Программа подлежит опубликованию в порядке, установленном для официального опубликования муниципальных правовых актов.</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Повышение эффективности работы действующих централизованных источников тепла и магистральных тепловых сетей будет происходить за счет:</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GOST type A"/>
          <w:sz w:val="26"/>
          <w:szCs w:val="26"/>
          <w:lang w:eastAsia="ru-RU"/>
        </w:rPr>
        <w:t>- СС - собственных</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средств КГУП «Примтеплоэнерго»</w:t>
      </w:r>
      <w:r w:rsidRPr="0085598A">
        <w:rPr>
          <w:rFonts w:ascii="GOST type A" w:eastAsia="Times New Roman" w:hAnsi="GOST type A" w:cs="Times New Roman"/>
          <w:sz w:val="26"/>
          <w:szCs w:val="26"/>
          <w:lang w:eastAsia="ru-RU"/>
        </w:rPr>
        <w:t>;</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СБ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средства</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бюджетов всех уровней</w:t>
      </w:r>
      <w:r w:rsidRPr="0085598A">
        <w:rPr>
          <w:rFonts w:ascii="GOST type A" w:eastAsia="Times New Roman" w:hAnsi="GOST type A" w:cs="Times New Roman"/>
          <w:sz w:val="26"/>
          <w:szCs w:val="26"/>
          <w:lang w:eastAsia="ru-RU"/>
        </w:rPr>
        <w:t>;</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color w:val="0070C0"/>
          <w:sz w:val="26"/>
          <w:szCs w:val="26"/>
          <w:lang w:eastAsia="ru-RU"/>
        </w:rPr>
      </w:pPr>
      <w:r w:rsidRPr="0085598A">
        <w:rPr>
          <w:rFonts w:ascii="GOST type A" w:eastAsia="Times New Roman" w:hAnsi="GOST type A" w:cs="Times New Roman"/>
          <w:sz w:val="26"/>
          <w:szCs w:val="26"/>
          <w:lang w:eastAsia="ru-RU"/>
        </w:rPr>
        <w:t xml:space="preserve">- ПИФ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прочие</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источники</w:t>
      </w:r>
      <w:r w:rsidRPr="0085598A">
        <w:rPr>
          <w:rFonts w:ascii="GOST type A" w:eastAsia="Times New Roman" w:hAnsi="GOST type A" w:cs="Times New Roman"/>
          <w:sz w:val="26"/>
          <w:szCs w:val="26"/>
          <w:lang w:eastAsia="ru-RU"/>
        </w:rPr>
        <w:t xml:space="preserve"> </w:t>
      </w:r>
      <w:r w:rsidRPr="0085598A">
        <w:rPr>
          <w:rFonts w:ascii="GOST type A" w:eastAsia="Times New Roman" w:hAnsi="GOST type A" w:cs="GOST type A"/>
          <w:sz w:val="26"/>
          <w:szCs w:val="26"/>
          <w:lang w:eastAsia="ru-RU"/>
        </w:rPr>
        <w:t>фи</w:t>
      </w:r>
      <w:r w:rsidRPr="0085598A">
        <w:rPr>
          <w:rFonts w:ascii="GOST type A" w:eastAsia="Times New Roman" w:hAnsi="GOST type A" w:cs="Times New Roman"/>
          <w:sz w:val="26"/>
          <w:szCs w:val="26"/>
          <w:lang w:eastAsia="ru-RU"/>
        </w:rPr>
        <w:t>нансирования, в том числе Фонд содействия реформированию ЖКХ и иные фонды</w:t>
      </w:r>
      <w:r w:rsidRPr="0085598A">
        <w:rPr>
          <w:rFonts w:ascii="GOST type A" w:eastAsia="Times New Roman" w:hAnsi="GOST type A" w:cs="Times New Roman"/>
          <w:color w:val="0070C0"/>
          <w:sz w:val="26"/>
          <w:szCs w:val="26"/>
          <w:lang w:eastAsia="ru-RU"/>
        </w:rPr>
        <w:t xml:space="preserve"> </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Тепловые нагрузки на отопление, вентиляцию и горячее водоснабжение определены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Плотность тепловой нагрузки в Дальнегорском городском округе не превышает граничную величину 1,5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2 Гкал/ч/км, выше которой система централизованного теплоснабжения является экономически предпочтительной в сравнении с децентрализованными источниками теплоснабжения. Таким образом, целесообразным направлением реконструкции рассматриваемой системы является модернизация существующей системы централизованного теплоснабжения.</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right"/>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Таблица 8</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bookmarkStart w:id="5" w:name="P4093"/>
      <w:bookmarkEnd w:id="5"/>
      <w:r w:rsidRPr="0085598A">
        <w:rPr>
          <w:rFonts w:ascii="GOST type A" w:eastAsia="Times New Roman" w:hAnsi="GOST type A" w:cs="Times New Roman"/>
          <w:sz w:val="26"/>
          <w:szCs w:val="26"/>
          <w:lang w:eastAsia="ru-RU"/>
        </w:rPr>
        <w:t xml:space="preserve">РАСПРЕДЕЛЕНИЕ ТЕПЛОВЫХ МОЩНОСТЕЙ НА </w:t>
      </w:r>
      <w:r w:rsidR="00AE71B6">
        <w:rPr>
          <w:rFonts w:ascii="GOST type A" w:eastAsia="Times New Roman" w:hAnsi="GOST type A" w:cs="Times New Roman"/>
          <w:sz w:val="26"/>
          <w:szCs w:val="26"/>
          <w:lang w:eastAsia="ru-RU"/>
        </w:rPr>
        <w:t>2028</w:t>
      </w:r>
      <w:r w:rsidRPr="0085598A">
        <w:rPr>
          <w:rFonts w:ascii="GOST type A" w:eastAsia="Times New Roman" w:hAnsi="GOST type A" w:cs="Times New Roman"/>
          <w:sz w:val="26"/>
          <w:szCs w:val="26"/>
          <w:lang w:eastAsia="ru-RU"/>
        </w:rPr>
        <w:t xml:space="preserve"> г.</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firstRow="0" w:lastRow="0" w:firstColumn="0" w:lastColumn="0" w:noHBand="0" w:noVBand="0"/>
      </w:tblPr>
      <w:tblGrid>
        <w:gridCol w:w="3867"/>
        <w:gridCol w:w="1559"/>
        <w:gridCol w:w="1846"/>
        <w:gridCol w:w="1559"/>
        <w:gridCol w:w="1277"/>
        <w:gridCol w:w="2359"/>
        <w:gridCol w:w="2183"/>
      </w:tblGrid>
      <w:tr w:rsidR="0085598A" w:rsidRPr="0085598A" w:rsidTr="00D70985">
        <w:trPr>
          <w:trHeight w:val="197"/>
        </w:trPr>
        <w:tc>
          <w:tcPr>
            <w:tcW w:w="1320" w:type="pct"/>
            <w:vMerge w:val="restart"/>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Наименование</w:t>
            </w:r>
          </w:p>
        </w:tc>
        <w:tc>
          <w:tcPr>
            <w:tcW w:w="532" w:type="pct"/>
            <w:vMerge w:val="restart"/>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Установленная</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мощность,</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Гкал/час</w:t>
            </w:r>
          </w:p>
        </w:tc>
        <w:tc>
          <w:tcPr>
            <w:tcW w:w="630" w:type="pct"/>
            <w:vMerge w:val="restart"/>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Присоединенная</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тепловая</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нагрузка,</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Гкал/час</w:t>
            </w:r>
          </w:p>
        </w:tc>
        <w:tc>
          <w:tcPr>
            <w:tcW w:w="968" w:type="pct"/>
            <w:gridSpan w:val="2"/>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Резерв (дефицит)</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тепловой мощности</w:t>
            </w:r>
          </w:p>
        </w:tc>
        <w:tc>
          <w:tcPr>
            <w:tcW w:w="805" w:type="pct"/>
            <w:vMerge w:val="restart"/>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Протяженность</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тепловой</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сети, км</w:t>
            </w:r>
          </w:p>
        </w:tc>
        <w:tc>
          <w:tcPr>
            <w:tcW w:w="745" w:type="pct"/>
            <w:vMerge w:val="restart"/>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Плотность</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тепловой</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нагрузки,</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(Гкал/ч/км)</w:t>
            </w:r>
          </w:p>
        </w:tc>
      </w:tr>
      <w:tr w:rsidR="0085598A" w:rsidRPr="0085598A" w:rsidTr="00D70985">
        <w:tc>
          <w:tcPr>
            <w:tcW w:w="1320" w:type="pct"/>
            <w:vMerge/>
          </w:tcPr>
          <w:p w:rsidR="0085598A" w:rsidRPr="0085598A" w:rsidRDefault="0085598A" w:rsidP="0085598A">
            <w:pPr>
              <w:tabs>
                <w:tab w:val="left" w:pos="142"/>
              </w:tabs>
              <w:spacing w:after="160" w:line="256" w:lineRule="auto"/>
              <w:rPr>
                <w:rFonts w:ascii="GOST type A" w:eastAsia="Calibri" w:hAnsi="GOST type A" w:cs="Times New Roman"/>
                <w:sz w:val="28"/>
                <w:szCs w:val="28"/>
                <w:lang w:eastAsia="ru-RU"/>
              </w:rPr>
            </w:pPr>
          </w:p>
        </w:tc>
        <w:tc>
          <w:tcPr>
            <w:tcW w:w="532" w:type="pct"/>
            <w:vMerge/>
          </w:tcPr>
          <w:p w:rsidR="0085598A" w:rsidRPr="0085598A" w:rsidRDefault="0085598A" w:rsidP="0085598A">
            <w:pPr>
              <w:tabs>
                <w:tab w:val="left" w:pos="142"/>
              </w:tabs>
              <w:spacing w:after="160" w:line="256" w:lineRule="auto"/>
              <w:rPr>
                <w:rFonts w:ascii="GOST type A" w:eastAsia="Calibri" w:hAnsi="GOST type A" w:cs="Times New Roman"/>
                <w:sz w:val="28"/>
                <w:szCs w:val="28"/>
                <w:lang w:eastAsia="ru-RU"/>
              </w:rPr>
            </w:pPr>
          </w:p>
        </w:tc>
        <w:tc>
          <w:tcPr>
            <w:tcW w:w="630" w:type="pct"/>
            <w:vMerge/>
          </w:tcPr>
          <w:p w:rsidR="0085598A" w:rsidRPr="0085598A" w:rsidRDefault="0085598A" w:rsidP="0085598A">
            <w:pPr>
              <w:tabs>
                <w:tab w:val="left" w:pos="142"/>
              </w:tabs>
              <w:spacing w:after="160" w:line="256" w:lineRule="auto"/>
              <w:rPr>
                <w:rFonts w:ascii="GOST type A" w:eastAsia="Calibri" w:hAnsi="GOST type A" w:cs="Times New Roman"/>
                <w:sz w:val="28"/>
                <w:szCs w:val="28"/>
                <w:lang w:eastAsia="ru-RU"/>
              </w:rPr>
            </w:pPr>
          </w:p>
        </w:tc>
        <w:tc>
          <w:tcPr>
            <w:tcW w:w="532" w:type="pct"/>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8"/>
                <w:szCs w:val="28"/>
                <w:lang w:eastAsia="ru-RU"/>
              </w:rPr>
            </w:pPr>
            <w:r w:rsidRPr="0085598A">
              <w:rPr>
                <w:rFonts w:ascii="GOST type A" w:eastAsia="Times New Roman" w:hAnsi="GOST type A" w:cs="Times New Roman"/>
                <w:sz w:val="28"/>
                <w:szCs w:val="28"/>
                <w:lang w:eastAsia="ru-RU"/>
              </w:rPr>
              <w:t xml:space="preserve">Гкал/час </w:t>
            </w:r>
          </w:p>
        </w:tc>
        <w:tc>
          <w:tcPr>
            <w:tcW w:w="436" w:type="pct"/>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8"/>
                <w:szCs w:val="28"/>
                <w:lang w:eastAsia="ru-RU"/>
              </w:rPr>
            </w:pPr>
            <w:r w:rsidRPr="0085598A">
              <w:rPr>
                <w:rFonts w:ascii="GOST type A" w:eastAsia="Times New Roman" w:hAnsi="GOST type A" w:cs="Times New Roman"/>
                <w:sz w:val="28"/>
                <w:szCs w:val="28"/>
                <w:lang w:eastAsia="ru-RU"/>
              </w:rPr>
              <w:t xml:space="preserve">   %   </w:t>
            </w:r>
          </w:p>
        </w:tc>
        <w:tc>
          <w:tcPr>
            <w:tcW w:w="805" w:type="pct"/>
            <w:vMerge/>
          </w:tcPr>
          <w:p w:rsidR="0085598A" w:rsidRPr="0085598A" w:rsidRDefault="0085598A" w:rsidP="0085598A">
            <w:pPr>
              <w:tabs>
                <w:tab w:val="left" w:pos="142"/>
              </w:tabs>
              <w:spacing w:after="160" w:line="256" w:lineRule="auto"/>
              <w:rPr>
                <w:rFonts w:ascii="GOST type A" w:eastAsia="Calibri" w:hAnsi="GOST type A" w:cs="Times New Roman"/>
                <w:sz w:val="28"/>
                <w:szCs w:val="28"/>
                <w:lang w:eastAsia="ru-RU"/>
              </w:rPr>
            </w:pPr>
          </w:p>
        </w:tc>
        <w:tc>
          <w:tcPr>
            <w:tcW w:w="745" w:type="pct"/>
            <w:vMerge/>
          </w:tcPr>
          <w:p w:rsidR="0085598A" w:rsidRPr="0085598A" w:rsidRDefault="0085598A" w:rsidP="0085598A">
            <w:pPr>
              <w:tabs>
                <w:tab w:val="left" w:pos="142"/>
              </w:tabs>
              <w:spacing w:after="160" w:line="256" w:lineRule="auto"/>
              <w:rPr>
                <w:rFonts w:ascii="GOST type A" w:eastAsia="Calibri" w:hAnsi="GOST type A" w:cs="Times New Roman"/>
                <w:sz w:val="28"/>
                <w:szCs w:val="28"/>
                <w:lang w:eastAsia="ru-RU"/>
              </w:rPr>
            </w:pPr>
          </w:p>
        </w:tc>
      </w:tr>
      <w:tr w:rsidR="0085598A" w:rsidRPr="0085598A" w:rsidTr="00D70985">
        <w:trPr>
          <w:trHeight w:val="197"/>
        </w:trPr>
        <w:tc>
          <w:tcPr>
            <w:tcW w:w="1320" w:type="pct"/>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Котельная с.Краснореченский</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8,6</w:t>
            </w:r>
          </w:p>
        </w:tc>
        <w:tc>
          <w:tcPr>
            <w:tcW w:w="630"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7,309</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1,291</w:t>
            </w:r>
          </w:p>
        </w:tc>
        <w:tc>
          <w:tcPr>
            <w:tcW w:w="436"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15,0</w:t>
            </w:r>
          </w:p>
        </w:tc>
        <w:tc>
          <w:tcPr>
            <w:tcW w:w="80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8,717</w:t>
            </w:r>
          </w:p>
        </w:tc>
        <w:tc>
          <w:tcPr>
            <w:tcW w:w="74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0,838</w:t>
            </w:r>
          </w:p>
        </w:tc>
      </w:tr>
      <w:tr w:rsidR="0085598A" w:rsidRPr="0085598A" w:rsidTr="00D70985">
        <w:trPr>
          <w:trHeight w:val="197"/>
        </w:trPr>
        <w:tc>
          <w:tcPr>
            <w:tcW w:w="1320" w:type="pct"/>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0"/>
                <w:szCs w:val="20"/>
                <w:lang w:eastAsia="ru-RU"/>
              </w:rPr>
            </w:pPr>
            <w:r w:rsidRPr="0085598A">
              <w:rPr>
                <w:rFonts w:ascii="GOST type A" w:eastAsia="Calibri" w:hAnsi="GOST type A" w:cs="Times New Roman"/>
                <w:sz w:val="24"/>
                <w:szCs w:val="24"/>
                <w:lang w:eastAsia="ru-RU"/>
              </w:rPr>
              <w:t>Котельная №1 с.Краснореченский (Тайга)</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1,032</w:t>
            </w:r>
          </w:p>
        </w:tc>
        <w:tc>
          <w:tcPr>
            <w:tcW w:w="630"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0,66</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0,37</w:t>
            </w:r>
          </w:p>
        </w:tc>
        <w:tc>
          <w:tcPr>
            <w:tcW w:w="436"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36,05</w:t>
            </w:r>
          </w:p>
        </w:tc>
        <w:tc>
          <w:tcPr>
            <w:tcW w:w="80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1,228</w:t>
            </w:r>
          </w:p>
        </w:tc>
        <w:tc>
          <w:tcPr>
            <w:tcW w:w="74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0,537</w:t>
            </w:r>
          </w:p>
        </w:tc>
      </w:tr>
      <w:tr w:rsidR="0085598A" w:rsidRPr="0085598A" w:rsidTr="00D70985">
        <w:trPr>
          <w:trHeight w:val="197"/>
        </w:trPr>
        <w:tc>
          <w:tcPr>
            <w:tcW w:w="1320" w:type="pct"/>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0"/>
                <w:szCs w:val="20"/>
                <w:lang w:eastAsia="ru-RU"/>
              </w:rPr>
            </w:pPr>
            <w:r w:rsidRPr="0085598A">
              <w:rPr>
                <w:rFonts w:ascii="GOST type A" w:eastAsia="Calibri" w:hAnsi="GOST type A" w:cs="Times New Roman"/>
                <w:sz w:val="24"/>
                <w:szCs w:val="24"/>
                <w:lang w:eastAsia="ru-RU"/>
              </w:rPr>
              <w:t>Котельная №2 с.Краснореченский (Тайга)</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0,31</w:t>
            </w:r>
          </w:p>
        </w:tc>
        <w:tc>
          <w:tcPr>
            <w:tcW w:w="630"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0,27</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0,04</w:t>
            </w:r>
          </w:p>
        </w:tc>
        <w:tc>
          <w:tcPr>
            <w:tcW w:w="436"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12,9</w:t>
            </w:r>
          </w:p>
        </w:tc>
        <w:tc>
          <w:tcPr>
            <w:tcW w:w="80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1,624</w:t>
            </w:r>
          </w:p>
        </w:tc>
        <w:tc>
          <w:tcPr>
            <w:tcW w:w="74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0,166</w:t>
            </w:r>
          </w:p>
        </w:tc>
      </w:tr>
      <w:tr w:rsidR="0085598A" w:rsidRPr="0085598A" w:rsidTr="00D70985">
        <w:trPr>
          <w:trHeight w:val="197"/>
        </w:trPr>
        <w:tc>
          <w:tcPr>
            <w:tcW w:w="1320" w:type="pct"/>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0"/>
                <w:szCs w:val="20"/>
                <w:lang w:eastAsia="ru-RU"/>
              </w:rPr>
            </w:pPr>
            <w:r w:rsidRPr="0085598A">
              <w:rPr>
                <w:rFonts w:ascii="GOST type A" w:eastAsia="Calibri" w:hAnsi="GOST type A" w:cs="Times New Roman"/>
                <w:sz w:val="24"/>
                <w:szCs w:val="24"/>
                <w:lang w:eastAsia="ru-RU"/>
              </w:rPr>
              <w:lastRenderedPageBreak/>
              <w:t>Гореловская котельная г.Дальнегорска</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630"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w:t>
            </w:r>
          </w:p>
        </w:tc>
        <w:tc>
          <w:tcPr>
            <w:tcW w:w="436"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w:t>
            </w:r>
          </w:p>
        </w:tc>
        <w:tc>
          <w:tcPr>
            <w:tcW w:w="80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w:t>
            </w:r>
          </w:p>
        </w:tc>
        <w:tc>
          <w:tcPr>
            <w:tcW w:w="74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w:t>
            </w:r>
          </w:p>
        </w:tc>
      </w:tr>
      <w:tr w:rsidR="0085598A" w:rsidRPr="0085598A" w:rsidTr="00D70985">
        <w:trPr>
          <w:trHeight w:val="197"/>
        </w:trPr>
        <w:tc>
          <w:tcPr>
            <w:tcW w:w="1320" w:type="pct"/>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r w:rsidRPr="0085598A">
              <w:rPr>
                <w:rFonts w:ascii="GOST type A" w:eastAsia="Calibri" w:hAnsi="GOST type A" w:cs="Times New Roman"/>
                <w:sz w:val="24"/>
                <w:szCs w:val="24"/>
                <w:lang w:eastAsia="ru-RU"/>
              </w:rPr>
              <w:t>БМК Горелое</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28</w:t>
            </w:r>
          </w:p>
        </w:tc>
        <w:tc>
          <w:tcPr>
            <w:tcW w:w="630"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20,23</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7,77</w:t>
            </w:r>
          </w:p>
        </w:tc>
        <w:tc>
          <w:tcPr>
            <w:tcW w:w="436"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27,75</w:t>
            </w:r>
          </w:p>
        </w:tc>
        <w:tc>
          <w:tcPr>
            <w:tcW w:w="80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19,538</w:t>
            </w:r>
          </w:p>
        </w:tc>
        <w:tc>
          <w:tcPr>
            <w:tcW w:w="74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1,035</w:t>
            </w:r>
          </w:p>
        </w:tc>
      </w:tr>
      <w:tr w:rsidR="0085598A" w:rsidRPr="0085598A" w:rsidTr="00D70985">
        <w:trPr>
          <w:trHeight w:val="197"/>
        </w:trPr>
        <w:tc>
          <w:tcPr>
            <w:tcW w:w="1320" w:type="pct"/>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0"/>
                <w:szCs w:val="20"/>
                <w:lang w:eastAsia="ru-RU"/>
              </w:rPr>
            </w:pPr>
            <w:r w:rsidRPr="0085598A">
              <w:rPr>
                <w:rFonts w:ascii="GOST type A" w:eastAsia="Calibri" w:hAnsi="GOST type A" w:cs="Times New Roman"/>
                <w:sz w:val="24"/>
                <w:szCs w:val="24"/>
                <w:lang w:eastAsia="ru-RU"/>
              </w:rPr>
              <w:t>Центральная котельная г.Дальнегорска</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630"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w:t>
            </w:r>
          </w:p>
        </w:tc>
        <w:tc>
          <w:tcPr>
            <w:tcW w:w="436"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w:t>
            </w:r>
          </w:p>
        </w:tc>
        <w:tc>
          <w:tcPr>
            <w:tcW w:w="80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w:t>
            </w:r>
          </w:p>
        </w:tc>
        <w:tc>
          <w:tcPr>
            <w:tcW w:w="74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w:t>
            </w:r>
          </w:p>
        </w:tc>
      </w:tr>
      <w:tr w:rsidR="0085598A" w:rsidRPr="0085598A" w:rsidTr="00D70985">
        <w:trPr>
          <w:trHeight w:val="197"/>
        </w:trPr>
        <w:tc>
          <w:tcPr>
            <w:tcW w:w="1320" w:type="pct"/>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r w:rsidRPr="0085598A">
              <w:rPr>
                <w:rFonts w:ascii="GOST type A" w:eastAsia="Calibri" w:hAnsi="GOST type A" w:cs="Times New Roman"/>
                <w:sz w:val="24"/>
                <w:szCs w:val="24"/>
                <w:lang w:eastAsia="ru-RU"/>
              </w:rPr>
              <w:t>Угольная котельная замещающая Центральную</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55,0</w:t>
            </w:r>
          </w:p>
        </w:tc>
        <w:tc>
          <w:tcPr>
            <w:tcW w:w="630"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22,51</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32,49</w:t>
            </w:r>
          </w:p>
        </w:tc>
        <w:tc>
          <w:tcPr>
            <w:tcW w:w="436"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59,07</w:t>
            </w:r>
          </w:p>
        </w:tc>
        <w:tc>
          <w:tcPr>
            <w:tcW w:w="80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17,994</w:t>
            </w:r>
          </w:p>
        </w:tc>
        <w:tc>
          <w:tcPr>
            <w:tcW w:w="74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1,251</w:t>
            </w:r>
          </w:p>
        </w:tc>
      </w:tr>
      <w:tr w:rsidR="0085598A" w:rsidRPr="0085598A" w:rsidTr="00D70985">
        <w:trPr>
          <w:trHeight w:val="197"/>
        </w:trPr>
        <w:tc>
          <w:tcPr>
            <w:tcW w:w="1320" w:type="pct"/>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r w:rsidRPr="0085598A">
              <w:rPr>
                <w:rFonts w:ascii="GOST type A" w:eastAsia="Calibri" w:hAnsi="GOST type A" w:cs="Times New Roman"/>
                <w:sz w:val="24"/>
                <w:szCs w:val="24"/>
                <w:lang w:eastAsia="ru-RU"/>
              </w:rPr>
              <w:t>Котельная №4 г.Дальнегорска</w:t>
            </w:r>
            <w:r w:rsidRPr="0085598A">
              <w:rPr>
                <w:rFonts w:ascii="GOST type A" w:eastAsia="Times New Roman" w:hAnsi="GOST type A" w:cs="Times New Roman"/>
                <w:sz w:val="20"/>
                <w:szCs w:val="20"/>
                <w:lang w:eastAsia="ru-RU"/>
              </w:rPr>
              <w:t xml:space="preserve">     </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52,8</w:t>
            </w:r>
          </w:p>
        </w:tc>
        <w:tc>
          <w:tcPr>
            <w:tcW w:w="630"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22,67</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30,13</w:t>
            </w:r>
          </w:p>
        </w:tc>
        <w:tc>
          <w:tcPr>
            <w:tcW w:w="436"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57,06</w:t>
            </w:r>
          </w:p>
        </w:tc>
        <w:tc>
          <w:tcPr>
            <w:tcW w:w="80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13,109</w:t>
            </w:r>
          </w:p>
        </w:tc>
        <w:tc>
          <w:tcPr>
            <w:tcW w:w="74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1,729</w:t>
            </w:r>
          </w:p>
        </w:tc>
      </w:tr>
      <w:tr w:rsidR="0085598A" w:rsidRPr="0085598A" w:rsidTr="00D70985">
        <w:trPr>
          <w:trHeight w:val="197"/>
        </w:trPr>
        <w:tc>
          <w:tcPr>
            <w:tcW w:w="1320" w:type="pct"/>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r w:rsidRPr="0085598A">
              <w:rPr>
                <w:rFonts w:ascii="GOST type A" w:eastAsia="Calibri" w:hAnsi="GOST type A" w:cs="Times New Roman"/>
                <w:sz w:val="24"/>
                <w:szCs w:val="24"/>
                <w:lang w:eastAsia="ru-RU"/>
              </w:rPr>
              <w:t>Котельная с.Сержантово</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3,87</w:t>
            </w:r>
          </w:p>
        </w:tc>
        <w:tc>
          <w:tcPr>
            <w:tcW w:w="630"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2,17</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1,7</w:t>
            </w:r>
          </w:p>
        </w:tc>
        <w:tc>
          <w:tcPr>
            <w:tcW w:w="436"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43,93</w:t>
            </w:r>
          </w:p>
        </w:tc>
        <w:tc>
          <w:tcPr>
            <w:tcW w:w="80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3,18</w:t>
            </w:r>
          </w:p>
        </w:tc>
        <w:tc>
          <w:tcPr>
            <w:tcW w:w="74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0,682</w:t>
            </w:r>
          </w:p>
        </w:tc>
      </w:tr>
      <w:tr w:rsidR="0085598A" w:rsidRPr="0085598A" w:rsidTr="00D70985">
        <w:trPr>
          <w:trHeight w:val="197"/>
        </w:trPr>
        <w:tc>
          <w:tcPr>
            <w:tcW w:w="1320" w:type="pct"/>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r w:rsidRPr="0085598A">
              <w:rPr>
                <w:rFonts w:ascii="GOST type A" w:eastAsia="Calibri" w:hAnsi="GOST type A" w:cs="Times New Roman"/>
                <w:sz w:val="24"/>
                <w:szCs w:val="24"/>
                <w:lang w:eastAsia="ru-RU"/>
              </w:rPr>
              <w:t>Котельная с.Рудная Пристань</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6,05</w:t>
            </w:r>
          </w:p>
        </w:tc>
        <w:tc>
          <w:tcPr>
            <w:tcW w:w="630"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3,5</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2,55</w:t>
            </w:r>
          </w:p>
        </w:tc>
        <w:tc>
          <w:tcPr>
            <w:tcW w:w="436"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42,15</w:t>
            </w:r>
          </w:p>
        </w:tc>
        <w:tc>
          <w:tcPr>
            <w:tcW w:w="80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6,602</w:t>
            </w:r>
          </w:p>
        </w:tc>
        <w:tc>
          <w:tcPr>
            <w:tcW w:w="74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0,530</w:t>
            </w:r>
          </w:p>
        </w:tc>
      </w:tr>
      <w:tr w:rsidR="0085598A" w:rsidRPr="0085598A" w:rsidTr="00D70985">
        <w:trPr>
          <w:trHeight w:val="197"/>
        </w:trPr>
        <w:tc>
          <w:tcPr>
            <w:tcW w:w="1320" w:type="pct"/>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r w:rsidRPr="0085598A">
              <w:rPr>
                <w:rFonts w:ascii="GOST type A" w:eastAsia="Calibri" w:hAnsi="GOST type A" w:cs="Times New Roman"/>
                <w:sz w:val="24"/>
                <w:szCs w:val="24"/>
                <w:lang w:eastAsia="ru-RU"/>
              </w:rPr>
              <w:t>Котельная с.Каменка</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1,72</w:t>
            </w:r>
          </w:p>
        </w:tc>
        <w:tc>
          <w:tcPr>
            <w:tcW w:w="630"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1,48</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0,24</w:t>
            </w:r>
          </w:p>
        </w:tc>
        <w:tc>
          <w:tcPr>
            <w:tcW w:w="436"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13,95</w:t>
            </w:r>
          </w:p>
        </w:tc>
        <w:tc>
          <w:tcPr>
            <w:tcW w:w="80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3,245</w:t>
            </w:r>
          </w:p>
        </w:tc>
        <w:tc>
          <w:tcPr>
            <w:tcW w:w="74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0,456</w:t>
            </w:r>
          </w:p>
        </w:tc>
      </w:tr>
      <w:tr w:rsidR="0085598A" w:rsidRPr="0085598A" w:rsidTr="00D70985">
        <w:trPr>
          <w:trHeight w:val="197"/>
        </w:trPr>
        <w:tc>
          <w:tcPr>
            <w:tcW w:w="1320" w:type="pct"/>
          </w:tcPr>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0"/>
                <w:szCs w:val="20"/>
                <w:lang w:eastAsia="ru-RU"/>
              </w:rPr>
            </w:pPr>
            <w:r w:rsidRPr="0085598A">
              <w:rPr>
                <w:rFonts w:ascii="GOST type A" w:eastAsia="Calibri" w:hAnsi="GOST type A" w:cs="Times New Roman"/>
                <w:sz w:val="24"/>
                <w:szCs w:val="24"/>
                <w:lang w:eastAsia="ru-RU"/>
              </w:rPr>
              <w:t>Электрокотельная  г.Дальнегорска                          ул. Рабочая, 14</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0,12</w:t>
            </w:r>
          </w:p>
        </w:tc>
        <w:tc>
          <w:tcPr>
            <w:tcW w:w="630"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0,01</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0,11</w:t>
            </w:r>
          </w:p>
        </w:tc>
        <w:tc>
          <w:tcPr>
            <w:tcW w:w="436"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91,67</w:t>
            </w:r>
          </w:p>
        </w:tc>
        <w:tc>
          <w:tcPr>
            <w:tcW w:w="80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0,003</w:t>
            </w:r>
          </w:p>
        </w:tc>
        <w:tc>
          <w:tcPr>
            <w:tcW w:w="74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3,333</w:t>
            </w:r>
          </w:p>
        </w:tc>
      </w:tr>
      <w:tr w:rsidR="0085598A" w:rsidRPr="0085598A" w:rsidTr="00D70985">
        <w:trPr>
          <w:trHeight w:val="197"/>
        </w:trPr>
        <w:tc>
          <w:tcPr>
            <w:tcW w:w="1320" w:type="pct"/>
          </w:tcPr>
          <w:p w:rsidR="0085598A" w:rsidRPr="0085598A" w:rsidRDefault="0085598A" w:rsidP="0085598A">
            <w:pPr>
              <w:widowControl w:val="0"/>
              <w:tabs>
                <w:tab w:val="left" w:pos="142"/>
              </w:tabs>
              <w:autoSpaceDE w:val="0"/>
              <w:autoSpaceDN w:val="0"/>
              <w:spacing w:after="0" w:line="240" w:lineRule="auto"/>
              <w:rPr>
                <w:rFonts w:ascii="GOST type A" w:eastAsia="Calibri" w:hAnsi="GOST type A" w:cs="Times New Roman"/>
                <w:sz w:val="24"/>
                <w:szCs w:val="24"/>
                <w:lang w:eastAsia="ru-RU"/>
              </w:rPr>
            </w:pPr>
            <w:r w:rsidRPr="0085598A">
              <w:rPr>
                <w:rFonts w:ascii="GOST type A" w:eastAsia="Calibri" w:hAnsi="GOST type A" w:cs="Times New Roman"/>
                <w:sz w:val="24"/>
                <w:szCs w:val="24"/>
                <w:lang w:eastAsia="ru-RU"/>
              </w:rPr>
              <w:t>Электрокотельная с.Краснореченский</w:t>
            </w:r>
          </w:p>
          <w:p w:rsidR="0085598A" w:rsidRPr="0085598A" w:rsidRDefault="0085598A" w:rsidP="0085598A">
            <w:pPr>
              <w:widowControl w:val="0"/>
              <w:tabs>
                <w:tab w:val="left" w:pos="142"/>
              </w:tabs>
              <w:autoSpaceDE w:val="0"/>
              <w:autoSpaceDN w:val="0"/>
              <w:spacing w:after="0" w:line="240" w:lineRule="auto"/>
              <w:rPr>
                <w:rFonts w:ascii="GOST type A" w:eastAsia="Times New Roman" w:hAnsi="GOST type A" w:cs="Times New Roman"/>
                <w:sz w:val="20"/>
                <w:szCs w:val="20"/>
                <w:lang w:eastAsia="ru-RU"/>
              </w:rPr>
            </w:pPr>
            <w:r w:rsidRPr="0085598A">
              <w:rPr>
                <w:rFonts w:ascii="GOST type A" w:eastAsia="Calibri" w:hAnsi="GOST type A" w:cs="Times New Roman"/>
                <w:sz w:val="24"/>
                <w:szCs w:val="24"/>
                <w:lang w:eastAsia="ru-RU"/>
              </w:rPr>
              <w:t>ул.Молодёжная, 12</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0,086</w:t>
            </w:r>
          </w:p>
        </w:tc>
        <w:tc>
          <w:tcPr>
            <w:tcW w:w="630"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0,04</w:t>
            </w:r>
          </w:p>
        </w:tc>
        <w:tc>
          <w:tcPr>
            <w:tcW w:w="532"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0,05</w:t>
            </w:r>
          </w:p>
        </w:tc>
        <w:tc>
          <w:tcPr>
            <w:tcW w:w="436"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53,49</w:t>
            </w:r>
          </w:p>
        </w:tc>
        <w:tc>
          <w:tcPr>
            <w:tcW w:w="80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0,028</w:t>
            </w:r>
          </w:p>
        </w:tc>
        <w:tc>
          <w:tcPr>
            <w:tcW w:w="745" w:type="pct"/>
            <w:vAlign w:val="center"/>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1,429</w:t>
            </w:r>
          </w:p>
        </w:tc>
      </w:tr>
    </w:tbl>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8"/>
          <w:szCs w:val="28"/>
          <w:lang w:eastAsia="ru-RU"/>
        </w:rPr>
      </w:pP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8"/>
          <w:szCs w:val="28"/>
          <w:lang w:eastAsia="ru-RU"/>
        </w:rPr>
      </w:pP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8"/>
          <w:szCs w:val="28"/>
          <w:lang w:eastAsia="ru-RU"/>
        </w:rPr>
      </w:pP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При реализации разработанных мероприятий, в которые включены мероприятия по реконструкции и модернизации системы теплоснабжения, по внедрению энергосберегающих технологий будут снижены удельные расходы энергоресурсов. Удельный расход топлива снизится за счет установки угольных котлов с высоким КПД.</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С учетом нового строительства были определены основные направления развития системы теплоснабжения Дальнегорского городского округа, разработаны и обоснованы необходимые мероприятия по строительству и модернизации объектов системы теплоснабжения Дальнегорского городского округа.</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Возможность подключения объектов нового строительства, планируемых к строительству в 2020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w:t>
      </w:r>
      <w:r w:rsidR="00AE71B6">
        <w:rPr>
          <w:rFonts w:ascii="GOST type A" w:eastAsia="Times New Roman" w:hAnsi="GOST type A" w:cs="Times New Roman"/>
          <w:sz w:val="26"/>
          <w:szCs w:val="26"/>
          <w:lang w:eastAsia="ru-RU"/>
        </w:rPr>
        <w:t>2028</w:t>
      </w:r>
      <w:r w:rsidRPr="0085598A">
        <w:rPr>
          <w:rFonts w:ascii="GOST type A" w:eastAsia="Times New Roman" w:hAnsi="GOST type A" w:cs="Times New Roman"/>
          <w:sz w:val="26"/>
          <w:szCs w:val="26"/>
          <w:lang w:eastAsia="ru-RU"/>
        </w:rPr>
        <w:t xml:space="preserve"> гг., к системам коммунальной инфраструктуры оценивалась по следующим критериям:</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место расположения объекта;</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характеристика нагрузок по видам потребления и теплоносителя;</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Calibri"/>
          <w:sz w:val="26"/>
          <w:szCs w:val="26"/>
          <w:lang w:eastAsia="ru-RU"/>
        </w:rPr>
      </w:pPr>
      <w:r w:rsidRPr="0085598A">
        <w:rPr>
          <w:rFonts w:ascii="GOST type A" w:eastAsia="Times New Roman" w:hAnsi="GOST type A" w:cs="Times New Roman"/>
          <w:sz w:val="26"/>
          <w:szCs w:val="26"/>
          <w:lang w:eastAsia="ru-RU"/>
        </w:rPr>
        <w:t>- пропускная способность трубопроводов водяных тепловых сетей (Гкал/час) по диаметру трубопровода и температурному графику регулирования отпуска тепловой энергии</w:t>
      </w:r>
      <w:r w:rsidRPr="0085598A">
        <w:rPr>
          <w:rFonts w:ascii="GOST type A" w:eastAsia="Times New Roman" w:hAnsi="GOST type A" w:cs="Calibri"/>
          <w:sz w:val="26"/>
          <w:szCs w:val="26"/>
          <w:lang w:eastAsia="ru-RU"/>
        </w:rPr>
        <w:t>;</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сроки проектирования, строительства и ввода в эксплуатацию;</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lastRenderedPageBreak/>
        <w:t>- источник теплоснабжения и точки присоединения к тепловым сетям.</w:t>
      </w:r>
    </w:p>
    <w:p w:rsidR="0085598A" w:rsidRPr="0085598A" w:rsidRDefault="0085598A" w:rsidP="0085598A">
      <w:pPr>
        <w:widowControl w:val="0"/>
        <w:tabs>
          <w:tab w:val="left" w:pos="142"/>
        </w:tabs>
        <w:autoSpaceDE w:val="0"/>
        <w:autoSpaceDN w:val="0"/>
        <w:spacing w:before="220"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При реализации разработанных мероприятий, в которые включены мероприятия по реконструкции и модернизации системы теплоснабжения, по внедрению энергосберегающих технологий будут снижены удельные расходы энергоресурсов.</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color w:val="FF0000"/>
          <w:sz w:val="26"/>
          <w:szCs w:val="26"/>
          <w:lang w:eastAsia="ru-RU"/>
        </w:rPr>
      </w:pPr>
    </w:p>
    <w:p w:rsidR="00F47312" w:rsidRDefault="00F47312" w:rsidP="0085598A">
      <w:pPr>
        <w:widowControl w:val="0"/>
        <w:tabs>
          <w:tab w:val="left" w:pos="142"/>
        </w:tabs>
        <w:autoSpaceDE w:val="0"/>
        <w:autoSpaceDN w:val="0"/>
        <w:spacing w:after="0" w:line="240" w:lineRule="auto"/>
        <w:jc w:val="right"/>
        <w:outlineLvl w:val="3"/>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right"/>
        <w:outlineLvl w:val="3"/>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Таблица 9</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ДИНАМИКА ТЕПЛОПОТРЕБЛЕНИЯ</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Дальнегорского городского округа на 2020 </w:t>
      </w:r>
      <w:r w:rsidRPr="0085598A">
        <w:rPr>
          <w:rFonts w:ascii="Arial" w:eastAsia="Times New Roman" w:hAnsi="Arial" w:cs="Arial"/>
          <w:sz w:val="26"/>
          <w:szCs w:val="26"/>
          <w:lang w:eastAsia="ru-RU"/>
        </w:rPr>
        <w:t>–</w:t>
      </w:r>
      <w:r w:rsidR="00AE71B6">
        <w:rPr>
          <w:rFonts w:ascii="GOST type A" w:eastAsia="Times New Roman" w:hAnsi="GOST type A" w:cs="Times New Roman"/>
          <w:sz w:val="26"/>
          <w:szCs w:val="26"/>
          <w:lang w:eastAsia="ru-RU"/>
        </w:rPr>
        <w:t xml:space="preserve"> 2028</w:t>
      </w:r>
      <w:r w:rsidRPr="0085598A">
        <w:rPr>
          <w:rFonts w:ascii="GOST type A" w:eastAsia="Times New Roman" w:hAnsi="GOST type A" w:cs="Times New Roman"/>
          <w:sz w:val="26"/>
          <w:szCs w:val="26"/>
          <w:lang w:eastAsia="ru-RU"/>
        </w:rPr>
        <w:t xml:space="preserve"> гг.</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Calibri"/>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firstRow="0" w:lastRow="0" w:firstColumn="0" w:lastColumn="0" w:noHBand="0" w:noVBand="0"/>
      </w:tblPr>
      <w:tblGrid>
        <w:gridCol w:w="2184"/>
        <w:gridCol w:w="1009"/>
        <w:gridCol w:w="1248"/>
        <w:gridCol w:w="1137"/>
        <w:gridCol w:w="1134"/>
        <w:gridCol w:w="1134"/>
        <w:gridCol w:w="1134"/>
        <w:gridCol w:w="1134"/>
        <w:gridCol w:w="1134"/>
        <w:gridCol w:w="1134"/>
        <w:gridCol w:w="1134"/>
        <w:gridCol w:w="1113"/>
        <w:gridCol w:w="21"/>
      </w:tblGrid>
      <w:tr w:rsidR="00AE71B6" w:rsidRPr="0085598A" w:rsidTr="00AE71B6">
        <w:trPr>
          <w:gridAfter w:val="1"/>
          <w:wAfter w:w="7" w:type="pct"/>
          <w:trHeight w:val="174"/>
        </w:trPr>
        <w:tc>
          <w:tcPr>
            <w:tcW w:w="745" w:type="pct"/>
            <w:vMerge w:val="restart"/>
          </w:tcPr>
          <w:p w:rsidR="00AE71B6" w:rsidRPr="0085598A" w:rsidRDefault="00AE71B6" w:rsidP="00D70985">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4"/>
                <w:szCs w:val="24"/>
                <w:lang w:eastAsia="ru-RU"/>
              </w:rPr>
              <w:t xml:space="preserve">  Показатели  </w:t>
            </w:r>
          </w:p>
        </w:tc>
        <w:tc>
          <w:tcPr>
            <w:tcW w:w="344" w:type="pct"/>
            <w:vMerge w:val="restart"/>
          </w:tcPr>
          <w:p w:rsidR="00AE71B6" w:rsidRPr="00F47312" w:rsidRDefault="00AE71B6" w:rsidP="00F47312">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F47312">
              <w:rPr>
                <w:rFonts w:ascii="GOST type A" w:eastAsia="Times New Roman" w:hAnsi="GOST type A" w:cs="Times New Roman"/>
                <w:sz w:val="24"/>
                <w:szCs w:val="24"/>
                <w:lang w:eastAsia="ru-RU"/>
              </w:rPr>
              <w:t>Ед.</w:t>
            </w:r>
          </w:p>
          <w:p w:rsidR="00AE71B6" w:rsidRPr="0085598A" w:rsidRDefault="00AE71B6" w:rsidP="00F47312">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F47312">
              <w:rPr>
                <w:rFonts w:ascii="GOST type A" w:eastAsia="Times New Roman" w:hAnsi="GOST type A" w:cs="Times New Roman"/>
                <w:sz w:val="24"/>
                <w:szCs w:val="24"/>
                <w:lang w:eastAsia="ru-RU"/>
              </w:rPr>
              <w:t>изм.</w:t>
            </w:r>
          </w:p>
        </w:tc>
        <w:tc>
          <w:tcPr>
            <w:tcW w:w="3903" w:type="pct"/>
            <w:gridSpan w:val="10"/>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F47312">
              <w:rPr>
                <w:rFonts w:ascii="GOST type A" w:eastAsia="Times New Roman" w:hAnsi="GOST type A" w:cs="Courier New"/>
                <w:sz w:val="24"/>
                <w:szCs w:val="24"/>
                <w:lang w:eastAsia="ru-RU"/>
              </w:rPr>
              <w:t>Год</w:t>
            </w:r>
          </w:p>
        </w:tc>
      </w:tr>
      <w:tr w:rsidR="00AE71B6" w:rsidRPr="0085598A" w:rsidTr="00AE71B6">
        <w:trPr>
          <w:trHeight w:val="174"/>
        </w:trPr>
        <w:tc>
          <w:tcPr>
            <w:tcW w:w="745" w:type="pct"/>
            <w:vMerge/>
          </w:tcPr>
          <w:p w:rsidR="00AE71B6" w:rsidRPr="0085598A" w:rsidRDefault="00AE71B6" w:rsidP="00D70985">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p>
        </w:tc>
        <w:tc>
          <w:tcPr>
            <w:tcW w:w="344" w:type="pct"/>
            <w:vMerge/>
          </w:tcPr>
          <w:p w:rsidR="00AE71B6" w:rsidRPr="00F47312" w:rsidRDefault="00AE71B6" w:rsidP="00F47312">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p>
        </w:tc>
        <w:tc>
          <w:tcPr>
            <w:tcW w:w="426" w:type="pct"/>
          </w:tcPr>
          <w:p w:rsidR="00AE71B6" w:rsidRPr="0085598A" w:rsidRDefault="00AE71B6" w:rsidP="00D70985">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  2019  </w:t>
            </w:r>
          </w:p>
        </w:tc>
        <w:tc>
          <w:tcPr>
            <w:tcW w:w="388" w:type="pct"/>
          </w:tcPr>
          <w:p w:rsidR="00AE71B6" w:rsidRPr="0085598A" w:rsidRDefault="00AE71B6" w:rsidP="00D70985">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  2020  </w:t>
            </w:r>
          </w:p>
        </w:tc>
        <w:tc>
          <w:tcPr>
            <w:tcW w:w="387" w:type="pct"/>
          </w:tcPr>
          <w:p w:rsidR="00AE71B6" w:rsidRPr="0085598A" w:rsidRDefault="00AE71B6" w:rsidP="00D70985">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  2021 </w:t>
            </w:r>
          </w:p>
        </w:tc>
        <w:tc>
          <w:tcPr>
            <w:tcW w:w="387" w:type="pct"/>
          </w:tcPr>
          <w:p w:rsidR="00AE71B6" w:rsidRPr="0085598A" w:rsidRDefault="00AE71B6" w:rsidP="00D70985">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  2022  </w:t>
            </w:r>
          </w:p>
        </w:tc>
        <w:tc>
          <w:tcPr>
            <w:tcW w:w="387" w:type="pct"/>
          </w:tcPr>
          <w:p w:rsidR="00AE71B6" w:rsidRPr="0085598A" w:rsidRDefault="00AE71B6" w:rsidP="00D70985">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  2023  </w:t>
            </w:r>
          </w:p>
        </w:tc>
        <w:tc>
          <w:tcPr>
            <w:tcW w:w="387" w:type="pct"/>
          </w:tcPr>
          <w:p w:rsidR="00AE71B6" w:rsidRPr="0085598A" w:rsidRDefault="00AE71B6" w:rsidP="00D70985">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  2024 </w:t>
            </w:r>
          </w:p>
        </w:tc>
        <w:tc>
          <w:tcPr>
            <w:tcW w:w="387" w:type="pct"/>
          </w:tcPr>
          <w:p w:rsidR="00AE71B6" w:rsidRPr="0085598A" w:rsidRDefault="00AE71B6" w:rsidP="00D70985">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  2025  </w:t>
            </w:r>
          </w:p>
        </w:tc>
        <w:tc>
          <w:tcPr>
            <w:tcW w:w="387" w:type="pct"/>
          </w:tcPr>
          <w:p w:rsidR="00AE71B6" w:rsidRPr="0085598A" w:rsidRDefault="00AE71B6" w:rsidP="00D70985">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  2026  </w:t>
            </w:r>
          </w:p>
        </w:tc>
        <w:tc>
          <w:tcPr>
            <w:tcW w:w="387" w:type="pct"/>
          </w:tcPr>
          <w:p w:rsidR="00AE71B6" w:rsidRPr="0085598A" w:rsidRDefault="00AE71B6" w:rsidP="00D70985">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  2027  </w:t>
            </w:r>
          </w:p>
        </w:tc>
        <w:tc>
          <w:tcPr>
            <w:tcW w:w="387" w:type="pct"/>
            <w:gridSpan w:val="2"/>
          </w:tcPr>
          <w:p w:rsidR="00AE71B6" w:rsidRPr="0085598A" w:rsidRDefault="00AE71B6" w:rsidP="00D70985">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  2028  </w:t>
            </w:r>
          </w:p>
        </w:tc>
      </w:tr>
      <w:tr w:rsidR="00AE71B6" w:rsidRPr="0085598A" w:rsidTr="00AE71B6">
        <w:trPr>
          <w:trHeight w:val="174"/>
        </w:trPr>
        <w:tc>
          <w:tcPr>
            <w:tcW w:w="745" w:type="pct"/>
          </w:tcPr>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Установленная </w:t>
            </w:r>
          </w:p>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мощность      </w:t>
            </w:r>
          </w:p>
        </w:tc>
        <w:tc>
          <w:tcPr>
            <w:tcW w:w="344" w:type="pct"/>
          </w:tcPr>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 Гкал/час </w:t>
            </w:r>
          </w:p>
        </w:tc>
        <w:tc>
          <w:tcPr>
            <w:tcW w:w="426"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218,768</w:t>
            </w:r>
          </w:p>
        </w:tc>
        <w:tc>
          <w:tcPr>
            <w:tcW w:w="388"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217,288</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223,288</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201,277</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163,277</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158,877</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156,297</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156,297</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156,297</w:t>
            </w:r>
          </w:p>
        </w:tc>
        <w:tc>
          <w:tcPr>
            <w:tcW w:w="387" w:type="pct"/>
            <w:gridSpan w:val="2"/>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156,297</w:t>
            </w:r>
          </w:p>
        </w:tc>
      </w:tr>
      <w:tr w:rsidR="00AE71B6" w:rsidRPr="0085598A" w:rsidTr="00AE71B6">
        <w:trPr>
          <w:trHeight w:val="174"/>
        </w:trPr>
        <w:tc>
          <w:tcPr>
            <w:tcW w:w="745" w:type="pct"/>
          </w:tcPr>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Присоединенная</w:t>
            </w:r>
          </w:p>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нагрузка      </w:t>
            </w:r>
          </w:p>
        </w:tc>
        <w:tc>
          <w:tcPr>
            <w:tcW w:w="344" w:type="pct"/>
          </w:tcPr>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 Гкал/час </w:t>
            </w:r>
          </w:p>
        </w:tc>
        <w:tc>
          <w:tcPr>
            <w:tcW w:w="426"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80,64</w:t>
            </w:r>
          </w:p>
        </w:tc>
        <w:tc>
          <w:tcPr>
            <w:tcW w:w="388"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80,85</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80,85</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80,85</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80,85</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80,85</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80,85</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80,85</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80,85</w:t>
            </w:r>
          </w:p>
        </w:tc>
        <w:tc>
          <w:tcPr>
            <w:tcW w:w="387" w:type="pct"/>
            <w:gridSpan w:val="2"/>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80,85</w:t>
            </w:r>
          </w:p>
        </w:tc>
      </w:tr>
      <w:tr w:rsidR="00AE71B6" w:rsidRPr="0085598A" w:rsidTr="00AE71B6">
        <w:trPr>
          <w:trHeight w:val="174"/>
        </w:trPr>
        <w:tc>
          <w:tcPr>
            <w:tcW w:w="745" w:type="pct"/>
          </w:tcPr>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Отпуск        </w:t>
            </w:r>
          </w:p>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тепловой      </w:t>
            </w:r>
          </w:p>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энергии       </w:t>
            </w:r>
          </w:p>
        </w:tc>
        <w:tc>
          <w:tcPr>
            <w:tcW w:w="344" w:type="pct"/>
          </w:tcPr>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тыс. Гкал </w:t>
            </w:r>
          </w:p>
        </w:tc>
        <w:tc>
          <w:tcPr>
            <w:tcW w:w="426"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284,1</w:t>
            </w:r>
          </w:p>
        </w:tc>
        <w:tc>
          <w:tcPr>
            <w:tcW w:w="388"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282,6</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282,6</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282,6</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282,6</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282,6</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282,6</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282,6</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282,6</w:t>
            </w:r>
          </w:p>
        </w:tc>
        <w:tc>
          <w:tcPr>
            <w:tcW w:w="387" w:type="pct"/>
            <w:gridSpan w:val="2"/>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282,6</w:t>
            </w:r>
          </w:p>
        </w:tc>
      </w:tr>
      <w:tr w:rsidR="00AE71B6" w:rsidRPr="0085598A" w:rsidTr="00AE71B6">
        <w:trPr>
          <w:trHeight w:val="174"/>
        </w:trPr>
        <w:tc>
          <w:tcPr>
            <w:tcW w:w="745" w:type="pct"/>
          </w:tcPr>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Потери в сетях</w:t>
            </w:r>
          </w:p>
        </w:tc>
        <w:tc>
          <w:tcPr>
            <w:tcW w:w="344" w:type="pct"/>
          </w:tcPr>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тыс. Гкал </w:t>
            </w:r>
          </w:p>
        </w:tc>
        <w:tc>
          <w:tcPr>
            <w:tcW w:w="426"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66</w:t>
            </w:r>
          </w:p>
        </w:tc>
        <w:tc>
          <w:tcPr>
            <w:tcW w:w="388"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65,3</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65,3</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65,3</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65,3</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65,3</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65,3</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65,3</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65,3</w:t>
            </w:r>
          </w:p>
        </w:tc>
        <w:tc>
          <w:tcPr>
            <w:tcW w:w="387" w:type="pct"/>
            <w:gridSpan w:val="2"/>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65,3</w:t>
            </w:r>
          </w:p>
        </w:tc>
      </w:tr>
      <w:tr w:rsidR="00AE71B6" w:rsidRPr="0085598A" w:rsidTr="00AE71B6">
        <w:trPr>
          <w:trHeight w:val="174"/>
        </w:trPr>
        <w:tc>
          <w:tcPr>
            <w:tcW w:w="745" w:type="pct"/>
          </w:tcPr>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             </w:t>
            </w:r>
          </w:p>
        </w:tc>
        <w:tc>
          <w:tcPr>
            <w:tcW w:w="344" w:type="pct"/>
          </w:tcPr>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p>
        </w:tc>
        <w:tc>
          <w:tcPr>
            <w:tcW w:w="426"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23,2</w:t>
            </w:r>
          </w:p>
        </w:tc>
        <w:tc>
          <w:tcPr>
            <w:tcW w:w="388"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23,1</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23,1</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23,1</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23,1</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23,1</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23,1</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23,1</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23,1</w:t>
            </w:r>
          </w:p>
        </w:tc>
        <w:tc>
          <w:tcPr>
            <w:tcW w:w="387" w:type="pct"/>
            <w:gridSpan w:val="2"/>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23,1</w:t>
            </w:r>
          </w:p>
        </w:tc>
      </w:tr>
      <w:tr w:rsidR="00AE71B6" w:rsidRPr="0085598A" w:rsidTr="00AE71B6">
        <w:trPr>
          <w:trHeight w:val="174"/>
        </w:trPr>
        <w:tc>
          <w:tcPr>
            <w:tcW w:w="745" w:type="pct"/>
          </w:tcPr>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Полезный      </w:t>
            </w:r>
          </w:p>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отпуск        </w:t>
            </w:r>
          </w:p>
        </w:tc>
        <w:tc>
          <w:tcPr>
            <w:tcW w:w="344" w:type="pct"/>
          </w:tcPr>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тыс. Гкал </w:t>
            </w:r>
          </w:p>
        </w:tc>
        <w:tc>
          <w:tcPr>
            <w:tcW w:w="426"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215,9</w:t>
            </w:r>
          </w:p>
        </w:tc>
        <w:tc>
          <w:tcPr>
            <w:tcW w:w="388"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215,1</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215,1</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215,1</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215,1</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215,1</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215,1</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215,1</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215,1</w:t>
            </w:r>
          </w:p>
        </w:tc>
        <w:tc>
          <w:tcPr>
            <w:tcW w:w="387" w:type="pct"/>
            <w:gridSpan w:val="2"/>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215,1</w:t>
            </w:r>
          </w:p>
        </w:tc>
      </w:tr>
      <w:tr w:rsidR="00AE71B6" w:rsidRPr="0085598A" w:rsidTr="00AE71B6">
        <w:trPr>
          <w:trHeight w:val="174"/>
        </w:trPr>
        <w:tc>
          <w:tcPr>
            <w:tcW w:w="745" w:type="pct"/>
          </w:tcPr>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Удельный      </w:t>
            </w:r>
          </w:p>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расход топлива</w:t>
            </w:r>
          </w:p>
        </w:tc>
        <w:tc>
          <w:tcPr>
            <w:tcW w:w="344" w:type="pct"/>
          </w:tcPr>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кг. У.т./ </w:t>
            </w:r>
          </w:p>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   Гкал   </w:t>
            </w:r>
          </w:p>
        </w:tc>
        <w:tc>
          <w:tcPr>
            <w:tcW w:w="426" w:type="pct"/>
            <w:vAlign w:val="center"/>
          </w:tcPr>
          <w:p w:rsidR="00AE71B6" w:rsidRPr="0085598A" w:rsidRDefault="00AE71B6" w:rsidP="0085598A">
            <w:pPr>
              <w:spacing w:after="160" w:line="256" w:lineRule="auto"/>
              <w:jc w:val="center"/>
              <w:rPr>
                <w:rFonts w:ascii="GOST type A" w:eastAsia="Calibri" w:hAnsi="GOST type A" w:cs="Times New Roman"/>
                <w:color w:val="000000"/>
                <w:sz w:val="20"/>
                <w:szCs w:val="20"/>
                <w:lang w:eastAsia="ru-RU"/>
              </w:rPr>
            </w:pPr>
            <w:r w:rsidRPr="0085598A">
              <w:rPr>
                <w:rFonts w:ascii="GOST type A" w:eastAsia="Calibri" w:hAnsi="GOST type A" w:cs="Times New Roman"/>
                <w:color w:val="000000"/>
                <w:sz w:val="20"/>
                <w:szCs w:val="20"/>
                <w:lang w:eastAsia="ru-RU"/>
              </w:rPr>
              <w:t>0,1936</w:t>
            </w:r>
          </w:p>
        </w:tc>
        <w:tc>
          <w:tcPr>
            <w:tcW w:w="388" w:type="pct"/>
            <w:vAlign w:val="center"/>
          </w:tcPr>
          <w:p w:rsidR="00AE71B6" w:rsidRPr="0085598A" w:rsidRDefault="00AE71B6" w:rsidP="0085598A">
            <w:pPr>
              <w:spacing w:after="160" w:line="256" w:lineRule="auto"/>
              <w:jc w:val="center"/>
              <w:rPr>
                <w:rFonts w:ascii="GOST type A" w:eastAsia="Calibri" w:hAnsi="GOST type A" w:cs="Times New Roman"/>
                <w:color w:val="000000"/>
                <w:sz w:val="20"/>
                <w:szCs w:val="20"/>
                <w:lang w:eastAsia="ru-RU"/>
              </w:rPr>
            </w:pPr>
            <w:r w:rsidRPr="0085598A">
              <w:rPr>
                <w:rFonts w:ascii="GOST type A" w:eastAsia="Calibri" w:hAnsi="GOST type A" w:cs="Times New Roman"/>
                <w:color w:val="000000"/>
                <w:sz w:val="20"/>
                <w:szCs w:val="20"/>
                <w:lang w:eastAsia="ru-RU"/>
              </w:rPr>
              <w:t>0,1944</w:t>
            </w:r>
          </w:p>
        </w:tc>
        <w:tc>
          <w:tcPr>
            <w:tcW w:w="387" w:type="pct"/>
            <w:vAlign w:val="center"/>
          </w:tcPr>
          <w:p w:rsidR="00AE71B6" w:rsidRPr="0085598A" w:rsidRDefault="00AE71B6" w:rsidP="0085598A">
            <w:pPr>
              <w:spacing w:after="160" w:line="256" w:lineRule="auto"/>
              <w:jc w:val="center"/>
              <w:rPr>
                <w:rFonts w:ascii="GOST type A" w:eastAsia="Calibri" w:hAnsi="GOST type A" w:cs="Times New Roman"/>
                <w:color w:val="000000"/>
                <w:sz w:val="20"/>
                <w:szCs w:val="20"/>
                <w:lang w:eastAsia="ru-RU"/>
              </w:rPr>
            </w:pPr>
            <w:r w:rsidRPr="0085598A">
              <w:rPr>
                <w:rFonts w:ascii="GOST type A" w:eastAsia="Calibri" w:hAnsi="GOST type A" w:cs="Times New Roman"/>
                <w:color w:val="000000"/>
                <w:sz w:val="20"/>
                <w:szCs w:val="20"/>
                <w:lang w:eastAsia="ru-RU"/>
              </w:rPr>
              <w:t>0,1937</w:t>
            </w:r>
          </w:p>
        </w:tc>
        <w:tc>
          <w:tcPr>
            <w:tcW w:w="387" w:type="pct"/>
            <w:vAlign w:val="center"/>
          </w:tcPr>
          <w:p w:rsidR="00AE71B6" w:rsidRPr="0085598A" w:rsidRDefault="00AE71B6" w:rsidP="0085598A">
            <w:pPr>
              <w:spacing w:after="160" w:line="256" w:lineRule="auto"/>
              <w:jc w:val="center"/>
              <w:rPr>
                <w:rFonts w:ascii="GOST type A" w:eastAsia="Calibri" w:hAnsi="GOST type A" w:cs="Times New Roman"/>
                <w:color w:val="000000"/>
                <w:sz w:val="20"/>
                <w:szCs w:val="20"/>
                <w:lang w:eastAsia="ru-RU"/>
              </w:rPr>
            </w:pPr>
            <w:r w:rsidRPr="0085598A">
              <w:rPr>
                <w:rFonts w:ascii="GOST type A" w:eastAsia="Calibri" w:hAnsi="GOST type A" w:cs="Times New Roman"/>
                <w:color w:val="000000"/>
                <w:sz w:val="20"/>
                <w:szCs w:val="20"/>
                <w:lang w:eastAsia="ru-RU"/>
              </w:rPr>
              <w:t>0,1930</w:t>
            </w:r>
          </w:p>
        </w:tc>
        <w:tc>
          <w:tcPr>
            <w:tcW w:w="387" w:type="pct"/>
            <w:vAlign w:val="center"/>
          </w:tcPr>
          <w:p w:rsidR="00AE71B6" w:rsidRPr="0085598A" w:rsidRDefault="00AE71B6" w:rsidP="0085598A">
            <w:pPr>
              <w:spacing w:after="160" w:line="256" w:lineRule="auto"/>
              <w:jc w:val="center"/>
              <w:rPr>
                <w:rFonts w:ascii="GOST type A" w:eastAsia="Calibri" w:hAnsi="GOST type A" w:cs="Times New Roman"/>
                <w:color w:val="000000"/>
                <w:sz w:val="20"/>
                <w:szCs w:val="20"/>
                <w:lang w:eastAsia="ru-RU"/>
              </w:rPr>
            </w:pPr>
            <w:r w:rsidRPr="0085598A">
              <w:rPr>
                <w:rFonts w:ascii="GOST type A" w:eastAsia="Calibri" w:hAnsi="GOST type A" w:cs="Times New Roman"/>
                <w:color w:val="000000"/>
                <w:sz w:val="20"/>
                <w:szCs w:val="20"/>
                <w:lang w:eastAsia="ru-RU"/>
              </w:rPr>
              <w:t>0,1887</w:t>
            </w:r>
          </w:p>
        </w:tc>
        <w:tc>
          <w:tcPr>
            <w:tcW w:w="387" w:type="pct"/>
            <w:vAlign w:val="center"/>
          </w:tcPr>
          <w:p w:rsidR="00AE71B6" w:rsidRPr="0085598A" w:rsidRDefault="00AE71B6" w:rsidP="0085598A">
            <w:pPr>
              <w:spacing w:after="160" w:line="256" w:lineRule="auto"/>
              <w:jc w:val="center"/>
              <w:rPr>
                <w:rFonts w:ascii="GOST type A" w:eastAsia="Calibri" w:hAnsi="GOST type A" w:cs="Times New Roman"/>
                <w:color w:val="000000"/>
                <w:sz w:val="20"/>
                <w:szCs w:val="20"/>
                <w:lang w:eastAsia="ru-RU"/>
              </w:rPr>
            </w:pPr>
            <w:r w:rsidRPr="0085598A">
              <w:rPr>
                <w:rFonts w:ascii="GOST type A" w:eastAsia="Calibri" w:hAnsi="GOST type A" w:cs="Times New Roman"/>
                <w:color w:val="000000"/>
                <w:sz w:val="20"/>
                <w:szCs w:val="20"/>
                <w:lang w:eastAsia="ru-RU"/>
              </w:rPr>
              <w:t>0,1868</w:t>
            </w:r>
          </w:p>
        </w:tc>
        <w:tc>
          <w:tcPr>
            <w:tcW w:w="387" w:type="pct"/>
            <w:vAlign w:val="center"/>
          </w:tcPr>
          <w:p w:rsidR="00AE71B6" w:rsidRPr="0085598A" w:rsidRDefault="00AE71B6" w:rsidP="0085598A">
            <w:pPr>
              <w:spacing w:after="160" w:line="256" w:lineRule="auto"/>
              <w:jc w:val="center"/>
              <w:rPr>
                <w:rFonts w:ascii="GOST type A" w:eastAsia="Calibri" w:hAnsi="GOST type A" w:cs="Times New Roman"/>
                <w:color w:val="000000"/>
                <w:sz w:val="20"/>
                <w:szCs w:val="20"/>
                <w:lang w:eastAsia="ru-RU"/>
              </w:rPr>
            </w:pPr>
            <w:r w:rsidRPr="0085598A">
              <w:rPr>
                <w:rFonts w:ascii="GOST type A" w:eastAsia="Calibri" w:hAnsi="GOST type A" w:cs="Times New Roman"/>
                <w:color w:val="000000"/>
                <w:sz w:val="20"/>
                <w:szCs w:val="20"/>
                <w:lang w:eastAsia="ru-RU"/>
              </w:rPr>
              <w:t>0,1780</w:t>
            </w:r>
          </w:p>
        </w:tc>
        <w:tc>
          <w:tcPr>
            <w:tcW w:w="387" w:type="pct"/>
            <w:vAlign w:val="center"/>
          </w:tcPr>
          <w:p w:rsidR="00AE71B6" w:rsidRPr="0085598A" w:rsidRDefault="00AE71B6" w:rsidP="0085598A">
            <w:pPr>
              <w:spacing w:after="160" w:line="256" w:lineRule="auto"/>
              <w:jc w:val="center"/>
              <w:rPr>
                <w:rFonts w:ascii="GOST type A" w:eastAsia="Calibri" w:hAnsi="GOST type A" w:cs="Times New Roman"/>
                <w:color w:val="000000"/>
                <w:sz w:val="20"/>
                <w:szCs w:val="20"/>
                <w:lang w:eastAsia="ru-RU"/>
              </w:rPr>
            </w:pPr>
            <w:r w:rsidRPr="0085598A">
              <w:rPr>
                <w:rFonts w:ascii="GOST type A" w:eastAsia="Calibri" w:hAnsi="GOST type A" w:cs="Times New Roman"/>
                <w:color w:val="000000"/>
                <w:sz w:val="20"/>
                <w:szCs w:val="20"/>
                <w:lang w:eastAsia="ru-RU"/>
              </w:rPr>
              <w:t>0,1780</w:t>
            </w:r>
          </w:p>
        </w:tc>
        <w:tc>
          <w:tcPr>
            <w:tcW w:w="387" w:type="pct"/>
            <w:vAlign w:val="center"/>
          </w:tcPr>
          <w:p w:rsidR="00AE71B6" w:rsidRPr="0085598A" w:rsidRDefault="00AE71B6" w:rsidP="0085598A">
            <w:pPr>
              <w:spacing w:after="160" w:line="256" w:lineRule="auto"/>
              <w:jc w:val="center"/>
              <w:rPr>
                <w:rFonts w:ascii="GOST type A" w:eastAsia="Calibri" w:hAnsi="GOST type A" w:cs="Times New Roman"/>
                <w:color w:val="000000"/>
                <w:sz w:val="20"/>
                <w:szCs w:val="20"/>
                <w:lang w:eastAsia="ru-RU"/>
              </w:rPr>
            </w:pPr>
            <w:r w:rsidRPr="0085598A">
              <w:rPr>
                <w:rFonts w:ascii="GOST type A" w:eastAsia="Calibri" w:hAnsi="GOST type A" w:cs="Times New Roman"/>
                <w:color w:val="000000"/>
                <w:sz w:val="20"/>
                <w:szCs w:val="20"/>
                <w:lang w:eastAsia="ru-RU"/>
              </w:rPr>
              <w:t>0,1780</w:t>
            </w:r>
          </w:p>
        </w:tc>
        <w:tc>
          <w:tcPr>
            <w:tcW w:w="387" w:type="pct"/>
            <w:gridSpan w:val="2"/>
            <w:vAlign w:val="center"/>
          </w:tcPr>
          <w:p w:rsidR="00AE71B6" w:rsidRPr="0085598A" w:rsidRDefault="00AE71B6" w:rsidP="0085598A">
            <w:pPr>
              <w:spacing w:after="160" w:line="256" w:lineRule="auto"/>
              <w:jc w:val="center"/>
              <w:rPr>
                <w:rFonts w:ascii="GOST type A" w:eastAsia="Calibri" w:hAnsi="GOST type A" w:cs="Times New Roman"/>
                <w:color w:val="000000"/>
                <w:sz w:val="20"/>
                <w:szCs w:val="20"/>
                <w:lang w:eastAsia="ru-RU"/>
              </w:rPr>
            </w:pPr>
            <w:r w:rsidRPr="0085598A">
              <w:rPr>
                <w:rFonts w:ascii="GOST type A" w:eastAsia="Calibri" w:hAnsi="GOST type A" w:cs="Times New Roman"/>
                <w:color w:val="000000"/>
                <w:sz w:val="20"/>
                <w:szCs w:val="20"/>
                <w:lang w:eastAsia="ru-RU"/>
              </w:rPr>
              <w:t>0,1780</w:t>
            </w:r>
          </w:p>
        </w:tc>
      </w:tr>
      <w:tr w:rsidR="00AE71B6" w:rsidRPr="0085598A" w:rsidTr="00AE71B6">
        <w:trPr>
          <w:trHeight w:val="174"/>
        </w:trPr>
        <w:tc>
          <w:tcPr>
            <w:tcW w:w="745" w:type="pct"/>
          </w:tcPr>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Калорийный    </w:t>
            </w:r>
          </w:p>
          <w:p w:rsidR="00AE71B6" w:rsidRPr="0085598A" w:rsidRDefault="00AE71B6"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эквивалент    (мазут/уголь)</w:t>
            </w:r>
          </w:p>
        </w:tc>
        <w:tc>
          <w:tcPr>
            <w:tcW w:w="344"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Э</w:t>
            </w:r>
          </w:p>
        </w:tc>
        <w:tc>
          <w:tcPr>
            <w:tcW w:w="426"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1,38/0,44</w:t>
            </w:r>
          </w:p>
        </w:tc>
        <w:tc>
          <w:tcPr>
            <w:tcW w:w="388"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1,38/0,45</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1,38/0,45</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1,38/0,45</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1,38/0,45</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1,38/0,45</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0,45</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0,45</w:t>
            </w:r>
          </w:p>
        </w:tc>
        <w:tc>
          <w:tcPr>
            <w:tcW w:w="387" w:type="pct"/>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0,45</w:t>
            </w:r>
          </w:p>
        </w:tc>
        <w:tc>
          <w:tcPr>
            <w:tcW w:w="387" w:type="pct"/>
            <w:gridSpan w:val="2"/>
            <w:vAlign w:val="center"/>
          </w:tcPr>
          <w:p w:rsidR="00AE71B6" w:rsidRPr="0085598A" w:rsidRDefault="00AE71B6" w:rsidP="0085598A">
            <w:pPr>
              <w:widowControl w:val="0"/>
              <w:tabs>
                <w:tab w:val="left" w:pos="142"/>
              </w:tabs>
              <w:autoSpaceDE w:val="0"/>
              <w:autoSpaceDN w:val="0"/>
              <w:spacing w:after="0" w:line="240" w:lineRule="auto"/>
              <w:jc w:val="center"/>
              <w:rPr>
                <w:rFonts w:ascii="GOST type A" w:eastAsia="Times New Roman" w:hAnsi="GOST type A" w:cs="Courier New"/>
                <w:sz w:val="20"/>
                <w:szCs w:val="20"/>
                <w:lang w:eastAsia="ru-RU"/>
              </w:rPr>
            </w:pPr>
            <w:r w:rsidRPr="0085598A">
              <w:rPr>
                <w:rFonts w:ascii="GOST type A" w:eastAsia="Times New Roman" w:hAnsi="GOST type A" w:cs="Courier New"/>
                <w:sz w:val="20"/>
                <w:szCs w:val="20"/>
                <w:lang w:eastAsia="ru-RU"/>
              </w:rPr>
              <w:t>0,45</w:t>
            </w:r>
          </w:p>
        </w:tc>
      </w:tr>
    </w:tbl>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Calibri"/>
          <w:szCs w:val="20"/>
          <w:lang w:eastAsia="ru-RU"/>
        </w:rPr>
      </w:pPr>
    </w:p>
    <w:p w:rsidR="0085598A" w:rsidRPr="0085598A" w:rsidRDefault="0085598A" w:rsidP="0085598A">
      <w:pPr>
        <w:tabs>
          <w:tab w:val="left" w:pos="142"/>
        </w:tabs>
        <w:spacing w:after="160" w:line="256" w:lineRule="auto"/>
        <w:rPr>
          <w:rFonts w:ascii="GOST type A" w:eastAsia="Calibri" w:hAnsi="GOST type A" w:cs="Times New Roman"/>
          <w:lang w:eastAsia="ru-RU"/>
        </w:rPr>
      </w:pPr>
    </w:p>
    <w:p w:rsidR="0085598A" w:rsidRPr="0085598A" w:rsidRDefault="0085598A" w:rsidP="0085598A">
      <w:pPr>
        <w:tabs>
          <w:tab w:val="left" w:pos="142"/>
        </w:tabs>
        <w:spacing w:after="160" w:line="256" w:lineRule="auto"/>
        <w:rPr>
          <w:rFonts w:ascii="GOST type A" w:eastAsia="Calibri" w:hAnsi="GOST type A" w:cs="Times New Roman"/>
          <w:lang w:eastAsia="ru-RU"/>
        </w:rPr>
        <w:sectPr w:rsidR="0085598A" w:rsidRPr="0085598A">
          <w:pgSz w:w="16838" w:h="11905" w:orient="landscape"/>
          <w:pgMar w:top="1701" w:right="1134" w:bottom="850" w:left="1134" w:header="0" w:footer="0" w:gutter="0"/>
          <w:cols w:space="720"/>
        </w:sectPr>
      </w:pPr>
    </w:p>
    <w:p w:rsidR="0085598A" w:rsidRPr="0085598A" w:rsidRDefault="00F47312" w:rsidP="0085598A">
      <w:pPr>
        <w:tabs>
          <w:tab w:val="left" w:pos="142"/>
        </w:tabs>
        <w:spacing w:after="160" w:line="256" w:lineRule="auto"/>
        <w:ind w:left="450"/>
        <w:jc w:val="center"/>
        <w:rPr>
          <w:rFonts w:ascii="GOST type A" w:eastAsia="Times New Roman" w:hAnsi="GOST type A" w:cs="Times New Roman"/>
          <w:sz w:val="26"/>
          <w:szCs w:val="26"/>
          <w:lang w:eastAsia="ru-RU"/>
        </w:rPr>
      </w:pPr>
      <w:r>
        <w:rPr>
          <w:rFonts w:ascii="GOST type A" w:eastAsia="Calibri" w:hAnsi="GOST type A" w:cs="Times New Roman"/>
          <w:sz w:val="26"/>
          <w:szCs w:val="26"/>
          <w:lang w:eastAsia="ru-RU"/>
        </w:rPr>
        <w:lastRenderedPageBreak/>
        <w:t>6</w:t>
      </w:r>
      <w:r w:rsidR="0085598A" w:rsidRPr="0085598A">
        <w:rPr>
          <w:rFonts w:ascii="GOST type A" w:eastAsia="Calibri" w:hAnsi="GOST type A" w:cs="Times New Roman"/>
          <w:sz w:val="26"/>
          <w:szCs w:val="26"/>
          <w:lang w:eastAsia="ru-RU"/>
        </w:rPr>
        <w:t>. Целевые показатели развития коммунальной инфраструктуры</w:t>
      </w:r>
    </w:p>
    <w:p w:rsidR="0085598A" w:rsidRPr="0085598A" w:rsidRDefault="0085598A" w:rsidP="0085598A">
      <w:pPr>
        <w:tabs>
          <w:tab w:val="left" w:pos="142"/>
        </w:tabs>
        <w:spacing w:after="160" w:line="256" w:lineRule="auto"/>
        <w:ind w:left="450"/>
        <w:contextualSpacing/>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Дальнегорского городского округа </w:t>
      </w:r>
    </w:p>
    <w:p w:rsidR="0085598A" w:rsidRPr="0085598A" w:rsidRDefault="0085598A" w:rsidP="0085598A">
      <w:pPr>
        <w:widowControl w:val="0"/>
        <w:tabs>
          <w:tab w:val="left" w:pos="142"/>
        </w:tabs>
        <w:autoSpaceDE w:val="0"/>
        <w:autoSpaceDN w:val="0"/>
        <w:spacing w:after="0" w:line="240" w:lineRule="auto"/>
        <w:outlineLvl w:val="2"/>
        <w:rPr>
          <w:rFonts w:ascii="GOST type A" w:eastAsia="Times New Roman" w:hAnsi="GOST type A" w:cs="Calibri"/>
          <w:sz w:val="26"/>
          <w:szCs w:val="26"/>
          <w:lang w:eastAsia="ru-RU"/>
        </w:rPr>
      </w:pPr>
    </w:p>
    <w:p w:rsidR="0085598A" w:rsidRPr="0085598A" w:rsidRDefault="0085598A" w:rsidP="0085598A">
      <w:pPr>
        <w:widowControl w:val="0"/>
        <w:tabs>
          <w:tab w:val="left" w:pos="142"/>
        </w:tabs>
        <w:autoSpaceDE w:val="0"/>
        <w:autoSpaceDN w:val="0"/>
        <w:spacing w:after="0" w:line="240" w:lineRule="auto"/>
        <w:ind w:left="851"/>
        <w:jc w:val="center"/>
        <w:outlineLvl w:val="2"/>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План программных мероприятий и целевые показатели развития системы теплоснабжения</w:t>
      </w:r>
    </w:p>
    <w:p w:rsidR="0085598A" w:rsidRPr="0085598A" w:rsidRDefault="0085598A" w:rsidP="0085598A">
      <w:pPr>
        <w:widowControl w:val="0"/>
        <w:tabs>
          <w:tab w:val="left" w:pos="142"/>
        </w:tabs>
        <w:autoSpaceDE w:val="0"/>
        <w:autoSpaceDN w:val="0"/>
        <w:spacing w:after="0" w:line="240" w:lineRule="auto"/>
        <w:jc w:val="center"/>
        <w:outlineLvl w:val="2"/>
        <w:rPr>
          <w:rFonts w:ascii="GOST type A" w:eastAsia="Times New Roman" w:hAnsi="GOST type A" w:cs="Calibri"/>
          <w:sz w:val="26"/>
          <w:szCs w:val="26"/>
          <w:lang w:eastAsia="ru-RU"/>
        </w:rPr>
      </w:pP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Принципиальные направления развития системы теплоснабжения Дальнегорского городского округа:</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строительство новых тепловых источников с целью замены отработавшего ресурс оборудования;</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установка приборов учета в соответствии с Федеральным </w:t>
      </w:r>
      <w:hyperlink r:id="rId9" w:history="1">
        <w:r w:rsidRPr="0085598A">
          <w:rPr>
            <w:rFonts w:ascii="GOST type A" w:eastAsia="Times New Roman" w:hAnsi="GOST type A" w:cs="Times New Roman"/>
            <w:sz w:val="26"/>
            <w:szCs w:val="26"/>
            <w:lang w:eastAsia="ru-RU"/>
          </w:rPr>
          <w:t>законом</w:t>
        </w:r>
      </w:hyperlink>
      <w:r w:rsidRPr="0085598A">
        <w:rPr>
          <w:rFonts w:ascii="GOST type A" w:eastAsia="Times New Roman" w:hAnsi="GOST type A" w:cs="Times New Roman"/>
          <w:sz w:val="26"/>
          <w:szCs w:val="26"/>
          <w:lang w:eastAsia="ru-RU"/>
        </w:rPr>
        <w:t xml:space="preserve"> от 23.11.2009 N 261 "Об энергосбережении и о повышении энергетической эффективности" (ред. от 03.08.2018) на границах балансовой принадлежности;</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обеспечение надежности функционирования систем теплоснабжения.</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повышение энергетической и экономической эффективности функционирования существующей системы теплоснабжения Дальнегорского городского округа.</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смещение топливного баланса объектов теплоэнергетического комплекса Дальнегорского городского округа в сторону использования местных топливно - энергетических ресурсов (уголь).</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снижение потребления жидкого топлива (мазут) на нужды жилищно-коммунального хозяйства.</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приведение в соответствие установленной мощности теплоисточников к присоединенной нагрузке потребителей;</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снижение отказов по котельному оборудованию;</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повышение качества и надежности предоставления коммунальных услуг населению;</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улучшение эффективности производства  коммунальных ресурсов в виде тепла;</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улучшение экологического состояние Дальнегорского городского округа..</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i/>
          <w:sz w:val="26"/>
          <w:szCs w:val="26"/>
          <w:lang w:eastAsia="ru-RU"/>
        </w:rPr>
      </w:pP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Основными производственными показателями работы системы теплоснабжения с у</w:t>
      </w:r>
      <w:r w:rsidR="00AE71B6">
        <w:rPr>
          <w:rFonts w:ascii="GOST type A" w:eastAsia="Times New Roman" w:hAnsi="GOST type A" w:cs="Times New Roman"/>
          <w:sz w:val="26"/>
          <w:szCs w:val="26"/>
          <w:lang w:eastAsia="ru-RU"/>
        </w:rPr>
        <w:t>четом перечня мероприятий на 2028</w:t>
      </w:r>
      <w:r w:rsidRPr="0085598A">
        <w:rPr>
          <w:rFonts w:ascii="GOST type A" w:eastAsia="Times New Roman" w:hAnsi="GOST type A" w:cs="Times New Roman"/>
          <w:sz w:val="26"/>
          <w:szCs w:val="26"/>
          <w:lang w:eastAsia="ru-RU"/>
        </w:rPr>
        <w:t xml:space="preserve"> год являются:</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установленная мощность</w:t>
      </w:r>
    </w:p>
    <w:p w:rsidR="0085598A" w:rsidRPr="0085598A" w:rsidRDefault="00AE71B6"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Pr>
          <w:rFonts w:ascii="GOST type A" w:eastAsia="Times New Roman" w:hAnsi="GOST type A" w:cs="Times New Roman"/>
          <w:sz w:val="26"/>
          <w:szCs w:val="26"/>
          <w:lang w:eastAsia="ru-RU"/>
        </w:rPr>
        <w:t>2028</w:t>
      </w:r>
      <w:r w:rsidR="0085598A" w:rsidRPr="0085598A">
        <w:rPr>
          <w:rFonts w:ascii="GOST type A" w:eastAsia="Times New Roman" w:hAnsi="GOST type A" w:cs="Times New Roman"/>
          <w:sz w:val="26"/>
          <w:szCs w:val="26"/>
          <w:lang w:eastAsia="ru-RU"/>
        </w:rPr>
        <w:t xml:space="preserve"> г. </w:t>
      </w:r>
      <w:r w:rsidR="0085598A" w:rsidRPr="0085598A">
        <w:rPr>
          <w:rFonts w:ascii="Arial" w:eastAsia="Times New Roman" w:hAnsi="Arial" w:cs="Arial"/>
          <w:sz w:val="26"/>
          <w:szCs w:val="26"/>
          <w:lang w:eastAsia="ru-RU"/>
        </w:rPr>
        <w:t>–</w:t>
      </w:r>
      <w:r w:rsidR="0085598A" w:rsidRPr="0085598A">
        <w:rPr>
          <w:rFonts w:ascii="GOST type A" w:eastAsia="Times New Roman" w:hAnsi="GOST type A" w:cs="Times New Roman"/>
          <w:sz w:val="26"/>
          <w:szCs w:val="26"/>
          <w:lang w:eastAsia="ru-RU"/>
        </w:rPr>
        <w:t xml:space="preserve"> 156,3 Гкал/час;</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присоединенная нагрузка</w:t>
      </w:r>
    </w:p>
    <w:p w:rsidR="0085598A" w:rsidRPr="0085598A" w:rsidRDefault="00AE71B6"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Pr>
          <w:rFonts w:ascii="GOST type A" w:eastAsia="Times New Roman" w:hAnsi="GOST type A" w:cs="Times New Roman"/>
          <w:sz w:val="26"/>
          <w:szCs w:val="26"/>
          <w:lang w:eastAsia="ru-RU"/>
        </w:rPr>
        <w:t>2028</w:t>
      </w:r>
      <w:r w:rsidR="0085598A" w:rsidRPr="0085598A">
        <w:rPr>
          <w:rFonts w:ascii="GOST type A" w:eastAsia="Times New Roman" w:hAnsi="GOST type A" w:cs="Times New Roman"/>
          <w:sz w:val="26"/>
          <w:szCs w:val="26"/>
          <w:lang w:eastAsia="ru-RU"/>
        </w:rPr>
        <w:t xml:space="preserve"> г. </w:t>
      </w:r>
      <w:r w:rsidR="0085598A" w:rsidRPr="0085598A">
        <w:rPr>
          <w:rFonts w:ascii="Arial" w:eastAsia="Times New Roman" w:hAnsi="Arial" w:cs="Arial"/>
          <w:sz w:val="26"/>
          <w:szCs w:val="26"/>
          <w:lang w:eastAsia="ru-RU"/>
        </w:rPr>
        <w:t>–</w:t>
      </w:r>
      <w:r w:rsidR="0085598A" w:rsidRPr="0085598A">
        <w:rPr>
          <w:rFonts w:ascii="GOST type A" w:eastAsia="Times New Roman" w:hAnsi="GOST type A" w:cs="Times New Roman"/>
          <w:sz w:val="26"/>
          <w:szCs w:val="26"/>
          <w:lang w:eastAsia="ru-RU"/>
        </w:rPr>
        <w:t xml:space="preserve"> 80,85 Гкал/час;</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отпуск тепловой энергии</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20</w:t>
      </w:r>
      <w:r w:rsidR="00AE71B6">
        <w:rPr>
          <w:rFonts w:ascii="GOST type A" w:eastAsia="Times New Roman" w:hAnsi="GOST type A" w:cs="Times New Roman"/>
          <w:sz w:val="26"/>
          <w:szCs w:val="26"/>
          <w:lang w:eastAsia="ru-RU"/>
        </w:rPr>
        <w:t>28</w:t>
      </w:r>
      <w:r w:rsidRPr="0085598A">
        <w:rPr>
          <w:rFonts w:ascii="GOST type A" w:eastAsia="Times New Roman" w:hAnsi="GOST type A" w:cs="Times New Roman"/>
          <w:sz w:val="26"/>
          <w:szCs w:val="26"/>
          <w:lang w:eastAsia="ru-RU"/>
        </w:rPr>
        <w:t xml:space="preserve"> г.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282,6 тыс. Гкал;</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потери тепловой энергии</w:t>
      </w:r>
    </w:p>
    <w:p w:rsidR="0085598A" w:rsidRPr="0085598A" w:rsidRDefault="00AE71B6"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Pr>
          <w:rFonts w:ascii="GOST type A" w:eastAsia="Times New Roman" w:hAnsi="GOST type A" w:cs="Times New Roman"/>
          <w:sz w:val="26"/>
          <w:szCs w:val="26"/>
          <w:lang w:eastAsia="ru-RU"/>
        </w:rPr>
        <w:t>2028</w:t>
      </w:r>
      <w:r w:rsidR="0085598A" w:rsidRPr="0085598A">
        <w:rPr>
          <w:rFonts w:ascii="GOST type A" w:eastAsia="Times New Roman" w:hAnsi="GOST type A" w:cs="Times New Roman"/>
          <w:sz w:val="26"/>
          <w:szCs w:val="26"/>
          <w:lang w:eastAsia="ru-RU"/>
        </w:rPr>
        <w:t xml:space="preserve"> г. </w:t>
      </w:r>
      <w:r w:rsidR="0085598A" w:rsidRPr="0085598A">
        <w:rPr>
          <w:rFonts w:ascii="Arial" w:eastAsia="Times New Roman" w:hAnsi="Arial" w:cs="Arial"/>
          <w:sz w:val="26"/>
          <w:szCs w:val="26"/>
          <w:lang w:eastAsia="ru-RU"/>
        </w:rPr>
        <w:t>–</w:t>
      </w:r>
      <w:r w:rsidR="0085598A" w:rsidRPr="0085598A">
        <w:rPr>
          <w:rFonts w:ascii="GOST type A" w:eastAsia="Times New Roman" w:hAnsi="GOST type A" w:cs="Times New Roman"/>
          <w:sz w:val="26"/>
          <w:szCs w:val="26"/>
          <w:lang w:eastAsia="ru-RU"/>
        </w:rPr>
        <w:t xml:space="preserve"> 65,3 тыс. Гкал;</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полезный отпуск</w:t>
      </w:r>
    </w:p>
    <w:p w:rsidR="0085598A" w:rsidRPr="0085598A" w:rsidRDefault="0085598A" w:rsidP="0085598A">
      <w:pPr>
        <w:widowControl w:val="0"/>
        <w:tabs>
          <w:tab w:val="left" w:pos="142"/>
        </w:tabs>
        <w:autoSpaceDE w:val="0"/>
        <w:autoSpaceDN w:val="0"/>
        <w:spacing w:after="0" w:line="240" w:lineRule="auto"/>
        <w:ind w:firstLine="540"/>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20</w:t>
      </w:r>
      <w:r w:rsidR="00AE71B6">
        <w:rPr>
          <w:rFonts w:ascii="GOST type A" w:eastAsia="Times New Roman" w:hAnsi="GOST type A" w:cs="Times New Roman"/>
          <w:sz w:val="26"/>
          <w:szCs w:val="26"/>
          <w:lang w:eastAsia="ru-RU"/>
        </w:rPr>
        <w:t>28</w:t>
      </w:r>
      <w:r w:rsidRPr="0085598A">
        <w:rPr>
          <w:rFonts w:ascii="GOST type A" w:eastAsia="Times New Roman" w:hAnsi="GOST type A" w:cs="Times New Roman"/>
          <w:sz w:val="26"/>
          <w:szCs w:val="26"/>
          <w:lang w:eastAsia="ru-RU"/>
        </w:rPr>
        <w:t xml:space="preserve"> г. </w:t>
      </w:r>
      <w:r w:rsidRPr="0085598A">
        <w:rPr>
          <w:rFonts w:ascii="Arial" w:eastAsia="Times New Roman" w:hAnsi="Arial" w:cs="Arial"/>
          <w:sz w:val="26"/>
          <w:szCs w:val="26"/>
          <w:lang w:eastAsia="ru-RU"/>
        </w:rPr>
        <w:t>–</w:t>
      </w:r>
      <w:r w:rsidRPr="0085598A">
        <w:rPr>
          <w:rFonts w:ascii="GOST type A" w:eastAsia="Times New Roman" w:hAnsi="GOST type A" w:cs="Times New Roman"/>
          <w:sz w:val="26"/>
          <w:szCs w:val="26"/>
          <w:lang w:eastAsia="ru-RU"/>
        </w:rPr>
        <w:t xml:space="preserve"> 215,1 тыс. Гкал.</w:t>
      </w:r>
    </w:p>
    <w:p w:rsidR="0085598A" w:rsidRPr="0085598A" w:rsidRDefault="0085598A" w:rsidP="0085598A">
      <w:pPr>
        <w:widowControl w:val="0"/>
        <w:tabs>
          <w:tab w:val="left" w:pos="142"/>
        </w:tabs>
        <w:autoSpaceDE w:val="0"/>
        <w:autoSpaceDN w:val="0"/>
        <w:spacing w:after="0" w:line="240" w:lineRule="auto"/>
        <w:jc w:val="right"/>
        <w:outlineLvl w:val="2"/>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right"/>
        <w:outlineLvl w:val="2"/>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right"/>
        <w:outlineLvl w:val="2"/>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Таблица 10</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Calibri"/>
          <w:sz w:val="26"/>
          <w:szCs w:val="26"/>
          <w:lang w:eastAsia="ru-RU"/>
        </w:rPr>
      </w:pP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ОЖИДАЕМЫЕ РЕЗУЛЬТАТЫ И ЦЕЛЕВЫЕ ПОКАЗАТЕЛИ ПРОГРАММЫ</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Calibri"/>
          <w:szCs w:val="20"/>
          <w:lang w:eastAsia="ru-RU"/>
        </w:rPr>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70"/>
        <w:gridCol w:w="4192"/>
        <w:gridCol w:w="4677"/>
      </w:tblGrid>
      <w:tr w:rsidR="0085598A" w:rsidRPr="0085598A" w:rsidTr="00D70985">
        <w:trPr>
          <w:trHeight w:val="225"/>
        </w:trPr>
        <w:tc>
          <w:tcPr>
            <w:tcW w:w="770" w:type="dxa"/>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N</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п/п</w:t>
            </w:r>
          </w:p>
        </w:tc>
        <w:tc>
          <w:tcPr>
            <w:tcW w:w="4192" w:type="dxa"/>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Ожидаемые результаты Программы</w:t>
            </w:r>
          </w:p>
        </w:tc>
        <w:tc>
          <w:tcPr>
            <w:tcW w:w="4677" w:type="dxa"/>
          </w:tcPr>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Целевые индикаторы</w:t>
            </w:r>
          </w:p>
        </w:tc>
      </w:tr>
      <w:tr w:rsidR="0085598A" w:rsidRPr="0085598A" w:rsidTr="00D70985">
        <w:trPr>
          <w:trHeight w:val="225"/>
        </w:trPr>
        <w:tc>
          <w:tcPr>
            <w:tcW w:w="770" w:type="dxa"/>
            <w:tcBorders>
              <w:top w:val="nil"/>
            </w:tcBorders>
          </w:tcPr>
          <w:p w:rsidR="0085598A" w:rsidRPr="0085598A" w:rsidRDefault="0085598A" w:rsidP="0085598A">
            <w:pPr>
              <w:widowControl w:val="0"/>
              <w:tabs>
                <w:tab w:val="left" w:pos="142"/>
              </w:tabs>
              <w:autoSpaceDE w:val="0"/>
              <w:autoSpaceDN w:val="0"/>
              <w:spacing w:after="0" w:line="240" w:lineRule="auto"/>
              <w:jc w:val="both"/>
              <w:outlineLvl w:val="5"/>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1.  </w:t>
            </w:r>
          </w:p>
        </w:tc>
        <w:tc>
          <w:tcPr>
            <w:tcW w:w="8869" w:type="dxa"/>
            <w:gridSpan w:val="2"/>
            <w:tcBorders>
              <w:top w:val="nil"/>
            </w:tcBorders>
          </w:tcPr>
          <w:p w:rsidR="0085598A" w:rsidRPr="0085598A" w:rsidRDefault="0085598A" w:rsidP="0085598A">
            <w:pPr>
              <w:widowControl w:val="0"/>
              <w:tabs>
                <w:tab w:val="left" w:pos="142"/>
              </w:tabs>
              <w:autoSpaceDE w:val="0"/>
              <w:autoSpaceDN w:val="0"/>
              <w:spacing w:after="0" w:line="240" w:lineRule="auto"/>
              <w:jc w:val="both"/>
              <w:outlineLvl w:val="5"/>
              <w:rPr>
                <w:rFonts w:ascii="GOST type A" w:eastAsia="Times New Roman" w:hAnsi="GOST type A" w:cs="Courier New"/>
                <w:sz w:val="20"/>
                <w:szCs w:val="20"/>
                <w:lang w:eastAsia="ru-RU"/>
              </w:rPr>
            </w:pPr>
            <w:r w:rsidRPr="0085598A">
              <w:rPr>
                <w:rFonts w:ascii="GOST type A" w:eastAsia="Times New Roman" w:hAnsi="GOST type A" w:cs="Courier New"/>
                <w:sz w:val="18"/>
                <w:szCs w:val="20"/>
                <w:lang w:eastAsia="ru-RU"/>
              </w:rPr>
              <w:t xml:space="preserve">                        </w:t>
            </w:r>
            <w:r w:rsidRPr="0085598A">
              <w:rPr>
                <w:rFonts w:ascii="GOST type A" w:eastAsia="Times New Roman" w:hAnsi="GOST type A" w:cs="Times New Roman"/>
                <w:sz w:val="24"/>
                <w:szCs w:val="24"/>
                <w:lang w:eastAsia="ru-RU"/>
              </w:rPr>
              <w:t>Технические показатели</w:t>
            </w:r>
            <w:r w:rsidRPr="0085598A">
              <w:rPr>
                <w:rFonts w:ascii="GOST type A" w:eastAsia="Times New Roman" w:hAnsi="GOST type A" w:cs="Courier New"/>
                <w:sz w:val="18"/>
                <w:szCs w:val="20"/>
                <w:lang w:eastAsia="ru-RU"/>
              </w:rPr>
              <w:t xml:space="preserve">                        </w:t>
            </w:r>
          </w:p>
        </w:tc>
      </w:tr>
      <w:tr w:rsidR="0085598A" w:rsidRPr="0085598A" w:rsidTr="00D70985">
        <w:trPr>
          <w:trHeight w:val="225"/>
        </w:trPr>
        <w:tc>
          <w:tcPr>
            <w:tcW w:w="770" w:type="dxa"/>
            <w:vMerge w:val="restart"/>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1.1.</w:t>
            </w:r>
          </w:p>
        </w:tc>
        <w:tc>
          <w:tcPr>
            <w:tcW w:w="4192" w:type="dxa"/>
            <w:vMerge w:val="restart"/>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Надежность обслуживания систем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теплоснабжения.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Повышение надежности работы системы</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теплоснабжения в соответствии с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нормативными требованиями          </w:t>
            </w:r>
          </w:p>
        </w:tc>
        <w:tc>
          <w:tcPr>
            <w:tcW w:w="467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Количество аварий и повреждений на</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1 км сети в год                   </w:t>
            </w:r>
          </w:p>
        </w:tc>
      </w:tr>
      <w:tr w:rsidR="0085598A" w:rsidRPr="0085598A" w:rsidTr="00D70985">
        <w:tc>
          <w:tcPr>
            <w:tcW w:w="770" w:type="dxa"/>
            <w:vMerge/>
            <w:tcBorders>
              <w:top w:val="nil"/>
            </w:tcBorders>
          </w:tcPr>
          <w:p w:rsidR="0085598A" w:rsidRPr="0085598A" w:rsidRDefault="0085598A" w:rsidP="0085598A">
            <w:pPr>
              <w:tabs>
                <w:tab w:val="left" w:pos="142"/>
              </w:tabs>
              <w:spacing w:after="160" w:line="256" w:lineRule="auto"/>
              <w:rPr>
                <w:rFonts w:ascii="GOST type A" w:eastAsia="Times New Roman" w:hAnsi="GOST type A" w:cs="Times New Roman"/>
                <w:sz w:val="24"/>
                <w:szCs w:val="24"/>
                <w:lang w:eastAsia="ru-RU"/>
              </w:rPr>
            </w:pPr>
          </w:p>
        </w:tc>
        <w:tc>
          <w:tcPr>
            <w:tcW w:w="4192" w:type="dxa"/>
            <w:vMerge/>
            <w:tcBorders>
              <w:top w:val="nil"/>
            </w:tcBorders>
          </w:tcPr>
          <w:p w:rsidR="0085598A" w:rsidRPr="0085598A" w:rsidRDefault="0085598A" w:rsidP="0085598A">
            <w:pPr>
              <w:tabs>
                <w:tab w:val="left" w:pos="142"/>
              </w:tabs>
              <w:spacing w:after="160" w:line="256" w:lineRule="auto"/>
              <w:rPr>
                <w:rFonts w:ascii="GOST type A" w:eastAsia="Calibri" w:hAnsi="GOST type A" w:cs="Times New Roman"/>
                <w:sz w:val="20"/>
                <w:szCs w:val="20"/>
                <w:lang w:eastAsia="ru-RU"/>
              </w:rPr>
            </w:pPr>
          </w:p>
        </w:tc>
        <w:tc>
          <w:tcPr>
            <w:tcW w:w="467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Износ коммунальных систем         </w:t>
            </w:r>
          </w:p>
        </w:tc>
      </w:tr>
      <w:tr w:rsidR="0085598A" w:rsidRPr="0085598A" w:rsidTr="00D70985">
        <w:tc>
          <w:tcPr>
            <w:tcW w:w="770" w:type="dxa"/>
            <w:vMerge/>
            <w:tcBorders>
              <w:top w:val="nil"/>
            </w:tcBorders>
          </w:tcPr>
          <w:p w:rsidR="0085598A" w:rsidRPr="0085598A" w:rsidRDefault="0085598A" w:rsidP="0085598A">
            <w:pPr>
              <w:tabs>
                <w:tab w:val="left" w:pos="142"/>
              </w:tabs>
              <w:spacing w:after="160" w:line="256" w:lineRule="auto"/>
              <w:rPr>
                <w:rFonts w:ascii="GOST type A" w:eastAsia="Times New Roman" w:hAnsi="GOST type A" w:cs="Times New Roman"/>
                <w:sz w:val="24"/>
                <w:szCs w:val="24"/>
                <w:lang w:eastAsia="ru-RU"/>
              </w:rPr>
            </w:pPr>
          </w:p>
        </w:tc>
        <w:tc>
          <w:tcPr>
            <w:tcW w:w="4192" w:type="dxa"/>
            <w:vMerge/>
            <w:tcBorders>
              <w:top w:val="nil"/>
            </w:tcBorders>
          </w:tcPr>
          <w:p w:rsidR="0085598A" w:rsidRPr="0085598A" w:rsidRDefault="0085598A" w:rsidP="0085598A">
            <w:pPr>
              <w:tabs>
                <w:tab w:val="left" w:pos="142"/>
              </w:tabs>
              <w:spacing w:after="160" w:line="256" w:lineRule="auto"/>
              <w:rPr>
                <w:rFonts w:ascii="GOST type A" w:eastAsia="Calibri" w:hAnsi="GOST type A" w:cs="Times New Roman"/>
                <w:sz w:val="20"/>
                <w:szCs w:val="20"/>
                <w:lang w:eastAsia="ru-RU"/>
              </w:rPr>
            </w:pPr>
          </w:p>
        </w:tc>
        <w:tc>
          <w:tcPr>
            <w:tcW w:w="467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Протяженность сетей, нуждающихся в</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замене                            </w:t>
            </w:r>
          </w:p>
        </w:tc>
      </w:tr>
      <w:tr w:rsidR="0085598A" w:rsidRPr="0085598A" w:rsidTr="00D70985">
        <w:tc>
          <w:tcPr>
            <w:tcW w:w="770" w:type="dxa"/>
            <w:vMerge/>
            <w:tcBorders>
              <w:top w:val="nil"/>
            </w:tcBorders>
          </w:tcPr>
          <w:p w:rsidR="0085598A" w:rsidRPr="0085598A" w:rsidRDefault="0085598A" w:rsidP="0085598A">
            <w:pPr>
              <w:tabs>
                <w:tab w:val="left" w:pos="142"/>
              </w:tabs>
              <w:spacing w:after="160" w:line="256" w:lineRule="auto"/>
              <w:rPr>
                <w:rFonts w:ascii="GOST type A" w:eastAsia="Times New Roman" w:hAnsi="GOST type A" w:cs="Times New Roman"/>
                <w:sz w:val="24"/>
                <w:szCs w:val="24"/>
                <w:lang w:eastAsia="ru-RU"/>
              </w:rPr>
            </w:pPr>
          </w:p>
        </w:tc>
        <w:tc>
          <w:tcPr>
            <w:tcW w:w="4192" w:type="dxa"/>
            <w:vMerge/>
            <w:tcBorders>
              <w:top w:val="nil"/>
            </w:tcBorders>
          </w:tcPr>
          <w:p w:rsidR="0085598A" w:rsidRPr="0085598A" w:rsidRDefault="0085598A" w:rsidP="0085598A">
            <w:pPr>
              <w:tabs>
                <w:tab w:val="left" w:pos="142"/>
              </w:tabs>
              <w:spacing w:after="160" w:line="256" w:lineRule="auto"/>
              <w:rPr>
                <w:rFonts w:ascii="GOST type A" w:eastAsia="Calibri" w:hAnsi="GOST type A" w:cs="Times New Roman"/>
                <w:sz w:val="20"/>
                <w:szCs w:val="20"/>
                <w:lang w:eastAsia="ru-RU"/>
              </w:rPr>
            </w:pPr>
          </w:p>
        </w:tc>
        <w:tc>
          <w:tcPr>
            <w:tcW w:w="467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Доля ежегодно заменяемых сетей    </w:t>
            </w:r>
          </w:p>
        </w:tc>
      </w:tr>
      <w:tr w:rsidR="0085598A" w:rsidRPr="0085598A" w:rsidTr="00D70985">
        <w:tc>
          <w:tcPr>
            <w:tcW w:w="770" w:type="dxa"/>
            <w:vMerge/>
            <w:tcBorders>
              <w:top w:val="nil"/>
            </w:tcBorders>
          </w:tcPr>
          <w:p w:rsidR="0085598A" w:rsidRPr="0085598A" w:rsidRDefault="0085598A" w:rsidP="0085598A">
            <w:pPr>
              <w:tabs>
                <w:tab w:val="left" w:pos="142"/>
              </w:tabs>
              <w:spacing w:after="160" w:line="256" w:lineRule="auto"/>
              <w:rPr>
                <w:rFonts w:ascii="GOST type A" w:eastAsia="Times New Roman" w:hAnsi="GOST type A" w:cs="Times New Roman"/>
                <w:sz w:val="24"/>
                <w:szCs w:val="24"/>
                <w:lang w:eastAsia="ru-RU"/>
              </w:rPr>
            </w:pPr>
          </w:p>
        </w:tc>
        <w:tc>
          <w:tcPr>
            <w:tcW w:w="4192" w:type="dxa"/>
            <w:vMerge/>
            <w:tcBorders>
              <w:top w:val="nil"/>
            </w:tcBorders>
          </w:tcPr>
          <w:p w:rsidR="0085598A" w:rsidRPr="0085598A" w:rsidRDefault="0085598A" w:rsidP="0085598A">
            <w:pPr>
              <w:tabs>
                <w:tab w:val="left" w:pos="142"/>
              </w:tabs>
              <w:spacing w:after="160" w:line="256" w:lineRule="auto"/>
              <w:rPr>
                <w:rFonts w:ascii="GOST type A" w:eastAsia="Calibri" w:hAnsi="GOST type A" w:cs="Times New Roman"/>
                <w:sz w:val="20"/>
                <w:szCs w:val="20"/>
                <w:lang w:eastAsia="ru-RU"/>
              </w:rPr>
            </w:pPr>
          </w:p>
        </w:tc>
        <w:tc>
          <w:tcPr>
            <w:tcW w:w="467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Уровень потерь тепловой энергии от общего объема в сеть        </w:t>
            </w:r>
          </w:p>
        </w:tc>
      </w:tr>
      <w:tr w:rsidR="0085598A" w:rsidRPr="0085598A" w:rsidTr="00D70985">
        <w:trPr>
          <w:trHeight w:val="225"/>
        </w:trPr>
        <w:tc>
          <w:tcPr>
            <w:tcW w:w="770"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1.2</w:t>
            </w:r>
          </w:p>
        </w:tc>
        <w:tc>
          <w:tcPr>
            <w:tcW w:w="41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Сбалансированность систем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теплоснабжения.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Обеспечение услугами теплоснабжения</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новых объектов капитального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строительства социального или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промышленного назначения           </w:t>
            </w:r>
          </w:p>
        </w:tc>
        <w:tc>
          <w:tcPr>
            <w:tcW w:w="467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Уровень использования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производственных мощностей        </w:t>
            </w:r>
          </w:p>
        </w:tc>
      </w:tr>
      <w:tr w:rsidR="0085598A" w:rsidRPr="0085598A" w:rsidTr="00D70985">
        <w:trPr>
          <w:trHeight w:val="225"/>
        </w:trPr>
        <w:tc>
          <w:tcPr>
            <w:tcW w:w="770" w:type="dxa"/>
            <w:vMerge w:val="restart"/>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1.3</w:t>
            </w:r>
          </w:p>
        </w:tc>
        <w:tc>
          <w:tcPr>
            <w:tcW w:w="4192" w:type="dxa"/>
            <w:vMerge w:val="restart"/>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Ресурсная эффективность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теплоснабжения.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Повышение эффективности работы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системы теплоснабжения             </w:t>
            </w:r>
          </w:p>
        </w:tc>
        <w:tc>
          <w:tcPr>
            <w:tcW w:w="467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Удельный расход электроэнергии    </w:t>
            </w:r>
          </w:p>
        </w:tc>
      </w:tr>
      <w:tr w:rsidR="0085598A" w:rsidRPr="0085598A" w:rsidTr="00D70985">
        <w:tc>
          <w:tcPr>
            <w:tcW w:w="770" w:type="dxa"/>
            <w:vMerge/>
            <w:tcBorders>
              <w:top w:val="nil"/>
            </w:tcBorders>
          </w:tcPr>
          <w:p w:rsidR="0085598A" w:rsidRPr="0085598A" w:rsidRDefault="0085598A" w:rsidP="0085598A">
            <w:pPr>
              <w:tabs>
                <w:tab w:val="left" w:pos="142"/>
              </w:tabs>
              <w:spacing w:after="160" w:line="256" w:lineRule="auto"/>
              <w:rPr>
                <w:rFonts w:ascii="GOST type A" w:eastAsia="Times New Roman" w:hAnsi="GOST type A" w:cs="Times New Roman"/>
                <w:sz w:val="24"/>
                <w:szCs w:val="24"/>
                <w:lang w:eastAsia="ru-RU"/>
              </w:rPr>
            </w:pPr>
          </w:p>
        </w:tc>
        <w:tc>
          <w:tcPr>
            <w:tcW w:w="4192" w:type="dxa"/>
            <w:vMerge/>
            <w:tcBorders>
              <w:top w:val="nil"/>
            </w:tcBorders>
          </w:tcPr>
          <w:p w:rsidR="0085598A" w:rsidRPr="0085598A" w:rsidRDefault="0085598A" w:rsidP="0085598A">
            <w:pPr>
              <w:tabs>
                <w:tab w:val="left" w:pos="142"/>
              </w:tabs>
              <w:spacing w:after="160" w:line="256" w:lineRule="auto"/>
              <w:rPr>
                <w:rFonts w:ascii="GOST type A" w:eastAsia="Calibri" w:hAnsi="GOST type A" w:cs="Times New Roman"/>
                <w:sz w:val="20"/>
                <w:szCs w:val="20"/>
                <w:lang w:eastAsia="ru-RU"/>
              </w:rPr>
            </w:pPr>
          </w:p>
        </w:tc>
        <w:tc>
          <w:tcPr>
            <w:tcW w:w="467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Удельный расход топлива           </w:t>
            </w:r>
          </w:p>
        </w:tc>
      </w:tr>
      <w:tr w:rsidR="0085598A" w:rsidRPr="0085598A" w:rsidTr="00D70985">
        <w:trPr>
          <w:trHeight w:val="225"/>
        </w:trPr>
        <w:tc>
          <w:tcPr>
            <w:tcW w:w="770" w:type="dxa"/>
            <w:tcBorders>
              <w:top w:val="nil"/>
            </w:tcBorders>
          </w:tcPr>
          <w:p w:rsidR="0085598A" w:rsidRPr="0085598A" w:rsidRDefault="0085598A" w:rsidP="0085598A">
            <w:pPr>
              <w:widowControl w:val="0"/>
              <w:tabs>
                <w:tab w:val="left" w:pos="142"/>
              </w:tabs>
              <w:autoSpaceDE w:val="0"/>
              <w:autoSpaceDN w:val="0"/>
              <w:spacing w:after="0" w:line="240" w:lineRule="auto"/>
              <w:jc w:val="both"/>
              <w:outlineLvl w:val="5"/>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2  </w:t>
            </w:r>
          </w:p>
        </w:tc>
        <w:tc>
          <w:tcPr>
            <w:tcW w:w="8869" w:type="dxa"/>
            <w:gridSpan w:val="2"/>
            <w:tcBorders>
              <w:top w:val="nil"/>
            </w:tcBorders>
          </w:tcPr>
          <w:p w:rsidR="0085598A" w:rsidRPr="0085598A" w:rsidRDefault="0085598A" w:rsidP="0085598A">
            <w:pPr>
              <w:widowControl w:val="0"/>
              <w:tabs>
                <w:tab w:val="left" w:pos="142"/>
              </w:tabs>
              <w:autoSpaceDE w:val="0"/>
              <w:autoSpaceDN w:val="0"/>
              <w:spacing w:after="0" w:line="240" w:lineRule="auto"/>
              <w:jc w:val="both"/>
              <w:outlineLvl w:val="5"/>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 xml:space="preserve">                  Финансово-экономические показатели                  </w:t>
            </w:r>
          </w:p>
        </w:tc>
      </w:tr>
      <w:tr w:rsidR="0085598A" w:rsidRPr="0085598A" w:rsidTr="00D70985">
        <w:trPr>
          <w:trHeight w:val="225"/>
        </w:trPr>
        <w:tc>
          <w:tcPr>
            <w:tcW w:w="770" w:type="dxa"/>
            <w:vMerge w:val="restart"/>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4"/>
                <w:szCs w:val="24"/>
                <w:lang w:eastAsia="ru-RU"/>
              </w:rPr>
            </w:pPr>
            <w:r w:rsidRPr="0085598A">
              <w:rPr>
                <w:rFonts w:ascii="GOST type A" w:eastAsia="Times New Roman" w:hAnsi="GOST type A" w:cs="Times New Roman"/>
                <w:sz w:val="24"/>
                <w:szCs w:val="24"/>
                <w:lang w:eastAsia="ru-RU"/>
              </w:rPr>
              <w:t>2.1</w:t>
            </w:r>
          </w:p>
        </w:tc>
        <w:tc>
          <w:tcPr>
            <w:tcW w:w="4192" w:type="dxa"/>
            <w:vMerge w:val="restart"/>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Ресурсная эффективность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теплоснабжения.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Повышение эффективности работы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системы теплоснабжения             </w:t>
            </w:r>
          </w:p>
        </w:tc>
        <w:tc>
          <w:tcPr>
            <w:tcW w:w="467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Численность работающих на 1000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обслуживаемых жителей             </w:t>
            </w:r>
          </w:p>
        </w:tc>
      </w:tr>
      <w:tr w:rsidR="0085598A" w:rsidRPr="0085598A" w:rsidTr="00D70985">
        <w:tc>
          <w:tcPr>
            <w:tcW w:w="770" w:type="dxa"/>
            <w:vMerge/>
            <w:tcBorders>
              <w:top w:val="nil"/>
            </w:tcBorders>
          </w:tcPr>
          <w:p w:rsidR="0085598A" w:rsidRPr="0085598A" w:rsidRDefault="0085598A" w:rsidP="0085598A">
            <w:pPr>
              <w:tabs>
                <w:tab w:val="left" w:pos="142"/>
              </w:tabs>
              <w:spacing w:after="160" w:line="256" w:lineRule="auto"/>
              <w:rPr>
                <w:rFonts w:ascii="GOST type A" w:eastAsia="Calibri" w:hAnsi="GOST type A" w:cs="Times New Roman"/>
                <w:lang w:eastAsia="ru-RU"/>
              </w:rPr>
            </w:pPr>
          </w:p>
        </w:tc>
        <w:tc>
          <w:tcPr>
            <w:tcW w:w="4192" w:type="dxa"/>
            <w:vMerge/>
            <w:tcBorders>
              <w:top w:val="nil"/>
            </w:tcBorders>
          </w:tcPr>
          <w:p w:rsidR="0085598A" w:rsidRPr="0085598A" w:rsidRDefault="0085598A" w:rsidP="0085598A">
            <w:pPr>
              <w:tabs>
                <w:tab w:val="left" w:pos="142"/>
              </w:tabs>
              <w:spacing w:after="160" w:line="256" w:lineRule="auto"/>
              <w:rPr>
                <w:rFonts w:ascii="GOST type A" w:eastAsia="Calibri" w:hAnsi="GOST type A" w:cs="Times New Roman"/>
                <w:sz w:val="20"/>
                <w:szCs w:val="20"/>
                <w:lang w:eastAsia="ru-RU"/>
              </w:rPr>
            </w:pPr>
          </w:p>
        </w:tc>
        <w:tc>
          <w:tcPr>
            <w:tcW w:w="467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Средняя норма амортизационных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отчислений                        </w:t>
            </w:r>
          </w:p>
        </w:tc>
      </w:tr>
      <w:tr w:rsidR="0085598A" w:rsidRPr="0085598A" w:rsidTr="00D70985">
        <w:trPr>
          <w:trHeight w:val="225"/>
        </w:trPr>
        <w:tc>
          <w:tcPr>
            <w:tcW w:w="770" w:type="dxa"/>
            <w:tcBorders>
              <w:top w:val="nil"/>
            </w:tcBorders>
          </w:tcPr>
          <w:p w:rsidR="0085598A" w:rsidRPr="0085598A" w:rsidRDefault="0085598A" w:rsidP="0085598A">
            <w:pPr>
              <w:widowControl w:val="0"/>
              <w:tabs>
                <w:tab w:val="left" w:pos="142"/>
              </w:tabs>
              <w:autoSpaceDE w:val="0"/>
              <w:autoSpaceDN w:val="0"/>
              <w:spacing w:after="0" w:line="240" w:lineRule="auto"/>
              <w:jc w:val="both"/>
              <w:outlineLvl w:val="5"/>
              <w:rPr>
                <w:rFonts w:ascii="GOST type A" w:eastAsia="Times New Roman" w:hAnsi="GOST type A" w:cs="Courier New"/>
                <w:sz w:val="20"/>
                <w:szCs w:val="20"/>
                <w:lang w:eastAsia="ru-RU"/>
              </w:rPr>
            </w:pPr>
            <w:r w:rsidRPr="0085598A">
              <w:rPr>
                <w:rFonts w:ascii="GOST type A" w:eastAsia="Times New Roman" w:hAnsi="GOST type A" w:cs="Times New Roman"/>
                <w:sz w:val="24"/>
                <w:szCs w:val="24"/>
                <w:lang w:eastAsia="ru-RU"/>
              </w:rPr>
              <w:t>2.2</w:t>
            </w:r>
          </w:p>
        </w:tc>
        <w:tc>
          <w:tcPr>
            <w:tcW w:w="4192"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Доступность для потребителей.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Повышение качества предоставления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коммунальных услуг в части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теплоснабжения населению           </w:t>
            </w:r>
          </w:p>
        </w:tc>
        <w:tc>
          <w:tcPr>
            <w:tcW w:w="4677" w:type="dxa"/>
            <w:tcBorders>
              <w:top w:val="nil"/>
            </w:tcBorders>
          </w:tcPr>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0"/>
                <w:szCs w:val="20"/>
                <w:lang w:eastAsia="ru-RU"/>
              </w:rPr>
            </w:pPr>
            <w:r w:rsidRPr="0085598A">
              <w:rPr>
                <w:rFonts w:ascii="GOST type A" w:eastAsia="Times New Roman" w:hAnsi="GOST type A" w:cs="Times New Roman"/>
                <w:sz w:val="20"/>
                <w:szCs w:val="20"/>
                <w:lang w:eastAsia="ru-RU"/>
              </w:rPr>
              <w:t xml:space="preserve">Охват услугами                    </w:t>
            </w:r>
          </w:p>
        </w:tc>
      </w:tr>
    </w:tbl>
    <w:p w:rsidR="0085598A" w:rsidRPr="0085598A" w:rsidRDefault="0085598A" w:rsidP="0085598A">
      <w:pPr>
        <w:widowControl w:val="0"/>
        <w:tabs>
          <w:tab w:val="left" w:pos="142"/>
        </w:tabs>
        <w:autoSpaceDE w:val="0"/>
        <w:autoSpaceDN w:val="0"/>
        <w:spacing w:after="0" w:line="240" w:lineRule="auto"/>
        <w:jc w:val="center"/>
        <w:outlineLvl w:val="2"/>
        <w:rPr>
          <w:rFonts w:ascii="GOST type A" w:eastAsia="Times New Roman" w:hAnsi="GOST type A" w:cs="Calibri"/>
          <w:szCs w:val="20"/>
          <w:lang w:eastAsia="ru-RU"/>
        </w:rPr>
      </w:pP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Calibri"/>
          <w:i/>
          <w:sz w:val="26"/>
          <w:szCs w:val="26"/>
          <w:lang w:eastAsia="ru-RU"/>
        </w:rPr>
        <w:t xml:space="preserve">         </w:t>
      </w:r>
      <w:r w:rsidRPr="0085598A">
        <w:rPr>
          <w:rFonts w:ascii="GOST type A" w:eastAsia="Times New Roman" w:hAnsi="GOST type A" w:cs="Times New Roman"/>
          <w:sz w:val="26"/>
          <w:szCs w:val="26"/>
          <w:lang w:eastAsia="ru-RU"/>
        </w:rPr>
        <w:t>В результате выполнения мероприятий Программы сократится уровень функциональных отказов теплоисточников, повысится ресурсная эффективность за счет снижения удельного расхода электроэнергии и топлива. на производство тепла.</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В результате выполнения мероприятий Программы будет полностью исключено использования жидкого топлива для производства тепловой энергии. Снижение мазута к 20</w:t>
      </w:r>
      <w:r w:rsidR="00AE71B6">
        <w:rPr>
          <w:rFonts w:ascii="GOST type A" w:eastAsia="Times New Roman" w:hAnsi="GOST type A" w:cs="Times New Roman"/>
          <w:sz w:val="26"/>
          <w:szCs w:val="26"/>
          <w:lang w:eastAsia="ru-RU"/>
        </w:rPr>
        <w:t>28</w:t>
      </w:r>
      <w:r w:rsidRPr="0085598A">
        <w:rPr>
          <w:rFonts w:ascii="GOST type A" w:eastAsia="Times New Roman" w:hAnsi="GOST type A" w:cs="Times New Roman"/>
          <w:sz w:val="26"/>
          <w:szCs w:val="26"/>
          <w:lang w:eastAsia="ru-RU"/>
        </w:rPr>
        <w:t>г составит 29,956 тыс.тонн.</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Уменьшение количества функциональных отказов до рациональных значений приведет не только к рассчитанному эффекту по экономии затрат, но, что не менее важно, позволит обеспечить бесперебойное оказание услуг теплоснабжения.</w:t>
      </w:r>
    </w:p>
    <w:p w:rsidR="0085598A" w:rsidRPr="0085598A" w:rsidRDefault="0085598A" w:rsidP="0085598A">
      <w:pPr>
        <w:widowControl w:val="0"/>
        <w:tabs>
          <w:tab w:val="left" w:pos="142"/>
        </w:tabs>
        <w:autoSpaceDE w:val="0"/>
        <w:autoSpaceDN w:val="0"/>
        <w:spacing w:before="220" w:after="0" w:line="240" w:lineRule="auto"/>
        <w:ind w:firstLine="540"/>
        <w:jc w:val="right"/>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Таблица 11</w:t>
      </w:r>
    </w:p>
    <w:p w:rsidR="0085598A" w:rsidRPr="0085598A" w:rsidRDefault="0085598A" w:rsidP="0085598A">
      <w:pPr>
        <w:widowControl w:val="0"/>
        <w:tabs>
          <w:tab w:val="left" w:pos="142"/>
        </w:tabs>
        <w:autoSpaceDE w:val="0"/>
        <w:autoSpaceDN w:val="0"/>
        <w:spacing w:before="220" w:after="0" w:line="240" w:lineRule="auto"/>
        <w:ind w:firstLine="540"/>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Ресурсная эффективность</w:t>
      </w:r>
    </w:p>
    <w:p w:rsidR="0085598A" w:rsidRPr="0085598A" w:rsidRDefault="0085598A" w:rsidP="0085598A">
      <w:pPr>
        <w:widowControl w:val="0"/>
        <w:tabs>
          <w:tab w:val="left" w:pos="142"/>
        </w:tabs>
        <w:autoSpaceDE w:val="0"/>
        <w:autoSpaceDN w:val="0"/>
        <w:spacing w:before="220" w:after="0" w:line="240" w:lineRule="auto"/>
        <w:ind w:firstLine="540"/>
        <w:jc w:val="center"/>
        <w:rPr>
          <w:rFonts w:ascii="GOST type A" w:eastAsia="Times New Roman" w:hAnsi="GOST type A" w:cs="Times New Roman"/>
          <w:sz w:val="28"/>
          <w:szCs w:val="28"/>
          <w:lang w:eastAsia="ru-RU"/>
        </w:rPr>
      </w:pPr>
    </w:p>
    <w:tbl>
      <w:tblPr>
        <w:tblStyle w:val="1b"/>
        <w:tblW w:w="9700" w:type="dxa"/>
        <w:tblLook w:val="04A0" w:firstRow="1" w:lastRow="0" w:firstColumn="1" w:lastColumn="0" w:noHBand="0" w:noVBand="1"/>
      </w:tblPr>
      <w:tblGrid>
        <w:gridCol w:w="4137"/>
        <w:gridCol w:w="5563"/>
      </w:tblGrid>
      <w:tr w:rsidR="0085598A" w:rsidRPr="0085598A" w:rsidTr="00D70985">
        <w:trPr>
          <w:trHeight w:val="516"/>
        </w:trPr>
        <w:tc>
          <w:tcPr>
            <w:tcW w:w="4137" w:type="dxa"/>
            <w:vMerge w:val="restart"/>
          </w:tcPr>
          <w:p w:rsidR="0085598A" w:rsidRPr="0085598A" w:rsidRDefault="0085598A" w:rsidP="0085598A">
            <w:pPr>
              <w:widowControl w:val="0"/>
              <w:tabs>
                <w:tab w:val="left" w:pos="142"/>
              </w:tabs>
              <w:autoSpaceDE w:val="0"/>
              <w:autoSpaceDN w:val="0"/>
              <w:spacing w:before="220"/>
              <w:jc w:val="center"/>
              <w:rPr>
                <w:rFonts w:ascii="GOST type A" w:hAnsi="GOST type A"/>
              </w:rPr>
            </w:pPr>
            <w:r w:rsidRPr="0085598A">
              <w:rPr>
                <w:rFonts w:ascii="GOST type A" w:hAnsi="GOST type A"/>
              </w:rPr>
              <w:t>Удельный расход электроэнергии</w:t>
            </w:r>
          </w:p>
        </w:tc>
        <w:tc>
          <w:tcPr>
            <w:tcW w:w="5563" w:type="dxa"/>
          </w:tcPr>
          <w:p w:rsidR="0085598A" w:rsidRPr="0085598A" w:rsidRDefault="0085598A" w:rsidP="0085598A">
            <w:pPr>
              <w:widowControl w:val="0"/>
              <w:tabs>
                <w:tab w:val="left" w:pos="142"/>
              </w:tabs>
              <w:autoSpaceDE w:val="0"/>
              <w:autoSpaceDN w:val="0"/>
              <w:rPr>
                <w:rFonts w:ascii="GOST type A" w:hAnsi="GOST type A"/>
              </w:rPr>
            </w:pPr>
            <w:r w:rsidRPr="0085598A">
              <w:rPr>
                <w:rFonts w:ascii="GOST type A" w:hAnsi="GOST type A"/>
              </w:rPr>
              <w:t xml:space="preserve">2019 г. </w:t>
            </w:r>
            <w:r w:rsidRPr="0085598A">
              <w:rPr>
                <w:rFonts w:ascii="Arial" w:hAnsi="Arial" w:cs="Arial"/>
              </w:rPr>
              <w:t>–</w:t>
            </w:r>
            <w:r w:rsidRPr="0085598A">
              <w:rPr>
                <w:rFonts w:ascii="GOST type A" w:hAnsi="GOST type A"/>
              </w:rPr>
              <w:t xml:space="preserve"> 49,68 кВт ч/Гкал</w:t>
            </w:r>
          </w:p>
        </w:tc>
      </w:tr>
      <w:tr w:rsidR="0085598A" w:rsidRPr="0085598A" w:rsidTr="00D70985">
        <w:trPr>
          <w:trHeight w:val="460"/>
        </w:trPr>
        <w:tc>
          <w:tcPr>
            <w:tcW w:w="4137" w:type="dxa"/>
            <w:vMerge/>
          </w:tcPr>
          <w:p w:rsidR="0085598A" w:rsidRPr="0085598A" w:rsidRDefault="0085598A" w:rsidP="0085598A">
            <w:pPr>
              <w:widowControl w:val="0"/>
              <w:tabs>
                <w:tab w:val="left" w:pos="142"/>
              </w:tabs>
              <w:autoSpaceDE w:val="0"/>
              <w:autoSpaceDN w:val="0"/>
              <w:spacing w:before="220"/>
              <w:jc w:val="center"/>
              <w:rPr>
                <w:rFonts w:ascii="GOST type A" w:hAnsi="GOST type A"/>
                <w:sz w:val="28"/>
                <w:szCs w:val="28"/>
              </w:rPr>
            </w:pPr>
          </w:p>
        </w:tc>
        <w:tc>
          <w:tcPr>
            <w:tcW w:w="5563" w:type="dxa"/>
          </w:tcPr>
          <w:p w:rsidR="0085598A" w:rsidRPr="0085598A" w:rsidRDefault="0085598A" w:rsidP="00AE71B6">
            <w:pPr>
              <w:tabs>
                <w:tab w:val="left" w:pos="142"/>
              </w:tabs>
              <w:spacing w:line="256" w:lineRule="auto"/>
              <w:rPr>
                <w:rFonts w:ascii="GOST type A" w:eastAsia="Calibri" w:hAnsi="GOST type A"/>
              </w:rPr>
            </w:pPr>
            <w:r w:rsidRPr="0085598A">
              <w:rPr>
                <w:rFonts w:ascii="GOST type A" w:eastAsia="Calibri" w:hAnsi="GOST type A"/>
              </w:rPr>
              <w:t>20</w:t>
            </w:r>
            <w:r w:rsidR="00AE71B6">
              <w:rPr>
                <w:rFonts w:ascii="GOST type A" w:eastAsia="Calibri" w:hAnsi="GOST type A"/>
              </w:rPr>
              <w:t>28</w:t>
            </w:r>
            <w:r w:rsidRPr="0085598A">
              <w:rPr>
                <w:rFonts w:ascii="GOST type A" w:eastAsia="Calibri" w:hAnsi="GOST type A"/>
              </w:rPr>
              <w:t xml:space="preserve"> г. </w:t>
            </w:r>
            <w:r w:rsidRPr="0085598A">
              <w:rPr>
                <w:rFonts w:ascii="Arial" w:eastAsia="Calibri" w:hAnsi="Arial" w:cs="Arial"/>
              </w:rPr>
              <w:t>–</w:t>
            </w:r>
            <w:r w:rsidRPr="0085598A">
              <w:rPr>
                <w:rFonts w:ascii="GOST type A" w:eastAsia="Calibri" w:hAnsi="GOST type A"/>
              </w:rPr>
              <w:t xml:space="preserve"> 48,54 кВт ч/Гкал</w:t>
            </w:r>
          </w:p>
        </w:tc>
      </w:tr>
      <w:tr w:rsidR="0085598A" w:rsidRPr="0085598A" w:rsidTr="00D70985">
        <w:trPr>
          <w:trHeight w:val="437"/>
        </w:trPr>
        <w:tc>
          <w:tcPr>
            <w:tcW w:w="4137" w:type="dxa"/>
            <w:vMerge w:val="restart"/>
          </w:tcPr>
          <w:p w:rsidR="0085598A" w:rsidRPr="0085598A" w:rsidRDefault="0085598A" w:rsidP="0085598A">
            <w:pPr>
              <w:widowControl w:val="0"/>
              <w:tabs>
                <w:tab w:val="left" w:pos="142"/>
              </w:tabs>
              <w:autoSpaceDE w:val="0"/>
              <w:autoSpaceDN w:val="0"/>
              <w:spacing w:before="220"/>
              <w:jc w:val="center"/>
              <w:rPr>
                <w:rFonts w:ascii="GOST type A" w:hAnsi="GOST type A"/>
                <w:sz w:val="28"/>
                <w:szCs w:val="28"/>
              </w:rPr>
            </w:pPr>
            <w:r w:rsidRPr="0085598A">
              <w:rPr>
                <w:rFonts w:ascii="GOST type A" w:hAnsi="GOST type A"/>
              </w:rPr>
              <w:t>Удельный расход топлива</w:t>
            </w:r>
          </w:p>
        </w:tc>
        <w:tc>
          <w:tcPr>
            <w:tcW w:w="5563" w:type="dxa"/>
          </w:tcPr>
          <w:p w:rsidR="0085598A" w:rsidRPr="0085598A" w:rsidRDefault="0085598A" w:rsidP="0085598A">
            <w:pPr>
              <w:tabs>
                <w:tab w:val="left" w:pos="142"/>
              </w:tabs>
              <w:spacing w:line="256" w:lineRule="auto"/>
              <w:rPr>
                <w:rFonts w:ascii="GOST type A" w:eastAsia="Calibri" w:hAnsi="GOST type A"/>
              </w:rPr>
            </w:pPr>
            <w:r w:rsidRPr="0085598A">
              <w:rPr>
                <w:rFonts w:ascii="GOST type A" w:eastAsia="Calibri" w:hAnsi="GOST type A"/>
              </w:rPr>
              <w:t xml:space="preserve">2019 г. </w:t>
            </w:r>
            <w:r w:rsidRPr="0085598A">
              <w:rPr>
                <w:rFonts w:ascii="Arial" w:eastAsia="Calibri" w:hAnsi="Arial" w:cs="Arial"/>
              </w:rPr>
              <w:t>–</w:t>
            </w:r>
            <w:r w:rsidRPr="0085598A">
              <w:rPr>
                <w:rFonts w:ascii="GOST type A" w:eastAsia="Calibri" w:hAnsi="GOST type A"/>
              </w:rPr>
              <w:t xml:space="preserve"> 193,6 кг у.т/Гкал</w:t>
            </w:r>
          </w:p>
        </w:tc>
      </w:tr>
      <w:tr w:rsidR="0085598A" w:rsidRPr="0085598A" w:rsidTr="00D70985">
        <w:trPr>
          <w:trHeight w:val="483"/>
        </w:trPr>
        <w:tc>
          <w:tcPr>
            <w:tcW w:w="4137" w:type="dxa"/>
            <w:vMerge/>
          </w:tcPr>
          <w:p w:rsidR="0085598A" w:rsidRPr="0085598A" w:rsidRDefault="0085598A" w:rsidP="0085598A">
            <w:pPr>
              <w:widowControl w:val="0"/>
              <w:tabs>
                <w:tab w:val="left" w:pos="142"/>
              </w:tabs>
              <w:autoSpaceDE w:val="0"/>
              <w:autoSpaceDN w:val="0"/>
              <w:spacing w:before="220"/>
              <w:jc w:val="center"/>
              <w:rPr>
                <w:rFonts w:ascii="GOST type A" w:hAnsi="GOST type A"/>
                <w:sz w:val="28"/>
                <w:szCs w:val="28"/>
              </w:rPr>
            </w:pPr>
          </w:p>
        </w:tc>
        <w:tc>
          <w:tcPr>
            <w:tcW w:w="5563" w:type="dxa"/>
          </w:tcPr>
          <w:p w:rsidR="0085598A" w:rsidRPr="0085598A" w:rsidRDefault="0085598A" w:rsidP="00AE71B6">
            <w:pPr>
              <w:tabs>
                <w:tab w:val="left" w:pos="142"/>
              </w:tabs>
              <w:spacing w:line="256" w:lineRule="auto"/>
              <w:rPr>
                <w:rFonts w:ascii="GOST type A" w:eastAsia="Calibri" w:hAnsi="GOST type A"/>
              </w:rPr>
            </w:pPr>
            <w:r w:rsidRPr="0085598A">
              <w:rPr>
                <w:rFonts w:ascii="GOST type A" w:eastAsia="Calibri" w:hAnsi="GOST type A"/>
              </w:rPr>
              <w:t>20</w:t>
            </w:r>
            <w:r w:rsidR="00AE71B6">
              <w:rPr>
                <w:rFonts w:ascii="GOST type A" w:eastAsia="Calibri" w:hAnsi="GOST type A"/>
              </w:rPr>
              <w:t>28</w:t>
            </w:r>
            <w:r w:rsidRPr="0085598A">
              <w:rPr>
                <w:rFonts w:ascii="GOST type A" w:eastAsia="Calibri" w:hAnsi="GOST type A"/>
              </w:rPr>
              <w:t xml:space="preserve"> г. </w:t>
            </w:r>
            <w:r w:rsidRPr="0085598A">
              <w:rPr>
                <w:rFonts w:ascii="Arial" w:eastAsia="Calibri" w:hAnsi="Arial" w:cs="Arial"/>
              </w:rPr>
              <w:t>–</w:t>
            </w:r>
            <w:r w:rsidRPr="0085598A">
              <w:rPr>
                <w:rFonts w:ascii="GOST type A" w:eastAsia="Calibri" w:hAnsi="GOST type A"/>
              </w:rPr>
              <w:t xml:space="preserve"> 178,0 кг у.т /Гкал</w:t>
            </w:r>
          </w:p>
        </w:tc>
      </w:tr>
      <w:tr w:rsidR="0085598A" w:rsidRPr="0085598A" w:rsidTr="00D70985">
        <w:trPr>
          <w:trHeight w:val="437"/>
        </w:trPr>
        <w:tc>
          <w:tcPr>
            <w:tcW w:w="4137" w:type="dxa"/>
            <w:vMerge w:val="restart"/>
          </w:tcPr>
          <w:p w:rsidR="0085598A" w:rsidRPr="0085598A" w:rsidRDefault="0085598A" w:rsidP="0085598A">
            <w:pPr>
              <w:widowControl w:val="0"/>
              <w:tabs>
                <w:tab w:val="left" w:pos="142"/>
              </w:tabs>
              <w:autoSpaceDE w:val="0"/>
              <w:autoSpaceDN w:val="0"/>
              <w:spacing w:before="220"/>
              <w:jc w:val="center"/>
              <w:rPr>
                <w:rFonts w:ascii="GOST type A" w:hAnsi="GOST type A"/>
                <w:sz w:val="28"/>
                <w:szCs w:val="28"/>
              </w:rPr>
            </w:pPr>
            <w:r w:rsidRPr="0085598A">
              <w:rPr>
                <w:rFonts w:ascii="GOST type A" w:hAnsi="GOST type A"/>
              </w:rPr>
              <w:t>Удельный расход воды</w:t>
            </w:r>
          </w:p>
        </w:tc>
        <w:tc>
          <w:tcPr>
            <w:tcW w:w="5563" w:type="dxa"/>
          </w:tcPr>
          <w:p w:rsidR="0085598A" w:rsidRPr="0085598A" w:rsidRDefault="0085598A" w:rsidP="0085598A">
            <w:pPr>
              <w:tabs>
                <w:tab w:val="left" w:pos="142"/>
              </w:tabs>
              <w:spacing w:line="256" w:lineRule="auto"/>
              <w:rPr>
                <w:rFonts w:ascii="GOST type A" w:eastAsia="Calibri" w:hAnsi="GOST type A"/>
              </w:rPr>
            </w:pPr>
            <w:r w:rsidRPr="0085598A">
              <w:rPr>
                <w:rFonts w:ascii="GOST type A" w:eastAsia="Calibri" w:hAnsi="GOST type A"/>
              </w:rPr>
              <w:t xml:space="preserve">2018 г. </w:t>
            </w:r>
            <w:r w:rsidRPr="0085598A">
              <w:rPr>
                <w:rFonts w:ascii="Arial" w:eastAsia="Calibri" w:hAnsi="Arial" w:cs="Arial"/>
              </w:rPr>
              <w:t>–</w:t>
            </w:r>
            <w:r w:rsidRPr="0085598A">
              <w:rPr>
                <w:rFonts w:ascii="GOST type A" w:eastAsia="Calibri" w:hAnsi="GOST type A"/>
              </w:rPr>
              <w:t xml:space="preserve"> 2,035 куб. м/Гкал</w:t>
            </w:r>
          </w:p>
        </w:tc>
      </w:tr>
      <w:tr w:rsidR="0085598A" w:rsidRPr="0085598A" w:rsidTr="00D70985">
        <w:trPr>
          <w:trHeight w:val="460"/>
        </w:trPr>
        <w:tc>
          <w:tcPr>
            <w:tcW w:w="4137" w:type="dxa"/>
            <w:vMerge/>
          </w:tcPr>
          <w:p w:rsidR="0085598A" w:rsidRPr="0085598A" w:rsidRDefault="0085598A" w:rsidP="0085598A">
            <w:pPr>
              <w:widowControl w:val="0"/>
              <w:tabs>
                <w:tab w:val="left" w:pos="142"/>
              </w:tabs>
              <w:autoSpaceDE w:val="0"/>
              <w:autoSpaceDN w:val="0"/>
              <w:spacing w:before="220"/>
              <w:jc w:val="center"/>
              <w:rPr>
                <w:rFonts w:ascii="GOST type A" w:hAnsi="GOST type A"/>
                <w:sz w:val="28"/>
                <w:szCs w:val="28"/>
              </w:rPr>
            </w:pPr>
          </w:p>
        </w:tc>
        <w:tc>
          <w:tcPr>
            <w:tcW w:w="5563" w:type="dxa"/>
          </w:tcPr>
          <w:p w:rsidR="0085598A" w:rsidRPr="0085598A" w:rsidRDefault="0085598A" w:rsidP="00AE71B6">
            <w:pPr>
              <w:tabs>
                <w:tab w:val="left" w:pos="142"/>
              </w:tabs>
              <w:spacing w:line="256" w:lineRule="auto"/>
              <w:rPr>
                <w:rFonts w:ascii="GOST type A" w:eastAsia="Calibri" w:hAnsi="GOST type A"/>
              </w:rPr>
            </w:pPr>
            <w:r w:rsidRPr="0085598A">
              <w:rPr>
                <w:rFonts w:ascii="GOST type A" w:eastAsia="Calibri" w:hAnsi="GOST type A"/>
              </w:rPr>
              <w:t>20</w:t>
            </w:r>
            <w:r w:rsidR="00AE71B6">
              <w:rPr>
                <w:rFonts w:ascii="GOST type A" w:eastAsia="Calibri" w:hAnsi="GOST type A"/>
              </w:rPr>
              <w:t>28</w:t>
            </w:r>
            <w:r w:rsidRPr="0085598A">
              <w:rPr>
                <w:rFonts w:ascii="GOST type A" w:eastAsia="Calibri" w:hAnsi="GOST type A"/>
              </w:rPr>
              <w:t xml:space="preserve"> г. </w:t>
            </w:r>
            <w:r w:rsidRPr="0085598A">
              <w:rPr>
                <w:rFonts w:ascii="Arial" w:eastAsia="Calibri" w:hAnsi="Arial" w:cs="Arial"/>
              </w:rPr>
              <w:t>–</w:t>
            </w:r>
            <w:r w:rsidRPr="0085598A">
              <w:rPr>
                <w:rFonts w:ascii="GOST type A" w:eastAsia="Calibri" w:hAnsi="GOST type A"/>
              </w:rPr>
              <w:t xml:space="preserve"> 1,99 куб. м /Гкал</w:t>
            </w:r>
          </w:p>
        </w:tc>
      </w:tr>
    </w:tbl>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 xml:space="preserve">       </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p>
    <w:p w:rsid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p>
    <w:p w:rsidR="00F47312" w:rsidRPr="0085598A" w:rsidRDefault="00F47312"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6"/>
          <w:szCs w:val="26"/>
          <w:lang w:eastAsia="ru-RU"/>
        </w:rPr>
      </w:pPr>
    </w:p>
    <w:p w:rsidR="0085598A" w:rsidRPr="0085598A" w:rsidRDefault="0085598A" w:rsidP="0085598A">
      <w:pPr>
        <w:widowControl w:val="0"/>
        <w:tabs>
          <w:tab w:val="left" w:pos="142"/>
        </w:tabs>
        <w:autoSpaceDE w:val="0"/>
        <w:autoSpaceDN w:val="0"/>
        <w:spacing w:after="0" w:line="240" w:lineRule="auto"/>
        <w:ind w:left="1080"/>
        <w:jc w:val="right"/>
        <w:outlineLvl w:val="2"/>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lastRenderedPageBreak/>
        <w:t>Таблица 12</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Calibri"/>
          <w:sz w:val="26"/>
          <w:szCs w:val="26"/>
          <w:lang w:eastAsia="ru-RU"/>
        </w:rPr>
      </w:pP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Calibri"/>
          <w:sz w:val="26"/>
          <w:szCs w:val="26"/>
          <w:lang w:eastAsia="ru-RU"/>
        </w:rPr>
      </w:pP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ЦЕЛЕВЫЕ ИНДИКАТОРЫ</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для мониторинга реализации программы</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комплексного развития систем коммунальной инфраструктуры</w:t>
      </w:r>
    </w:p>
    <w:p w:rsidR="0085598A" w:rsidRPr="0085598A" w:rsidRDefault="0085598A" w:rsidP="0085598A">
      <w:pPr>
        <w:widowControl w:val="0"/>
        <w:tabs>
          <w:tab w:val="left" w:pos="142"/>
        </w:tabs>
        <w:autoSpaceDE w:val="0"/>
        <w:autoSpaceDN w:val="0"/>
        <w:spacing w:after="0" w:line="240" w:lineRule="auto"/>
        <w:jc w:val="center"/>
        <w:rPr>
          <w:rFonts w:ascii="GOST type A" w:eastAsia="Times New Roman" w:hAnsi="GOST type A" w:cs="Times New Roman"/>
          <w:sz w:val="26"/>
          <w:szCs w:val="26"/>
          <w:lang w:eastAsia="ru-RU"/>
        </w:rPr>
      </w:pPr>
      <w:r w:rsidRPr="0085598A">
        <w:rPr>
          <w:rFonts w:ascii="GOST type A" w:eastAsia="Times New Roman" w:hAnsi="GOST type A" w:cs="Times New Roman"/>
          <w:sz w:val="26"/>
          <w:szCs w:val="26"/>
          <w:lang w:eastAsia="ru-RU"/>
        </w:rPr>
        <w:t>Дальнегорского городского округа в сфере теплоснабжения</w:t>
      </w:r>
      <w:r w:rsidRPr="0085598A">
        <w:rPr>
          <w:rFonts w:ascii="GOST type A" w:eastAsia="Times New Roman" w:hAnsi="GOST type A" w:cs="Times New Roman"/>
          <w:sz w:val="26"/>
          <w:szCs w:val="26"/>
          <w:lang w:eastAsia="ru-RU"/>
        </w:rPr>
        <w:br/>
        <w:t xml:space="preserve"> на 2020 - 20</w:t>
      </w:r>
      <w:r w:rsidR="00AE71B6">
        <w:rPr>
          <w:rFonts w:ascii="GOST type A" w:eastAsia="Times New Roman" w:hAnsi="GOST type A" w:cs="Times New Roman"/>
          <w:sz w:val="26"/>
          <w:szCs w:val="26"/>
          <w:lang w:eastAsia="ru-RU"/>
        </w:rPr>
        <w:t>28</w:t>
      </w:r>
      <w:r w:rsidRPr="0085598A">
        <w:rPr>
          <w:rFonts w:ascii="GOST type A" w:eastAsia="Times New Roman" w:hAnsi="GOST type A" w:cs="Times New Roman"/>
          <w:sz w:val="26"/>
          <w:szCs w:val="26"/>
          <w:lang w:eastAsia="ru-RU"/>
        </w:rPr>
        <w:t xml:space="preserve"> гг.</w:t>
      </w: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Calibri"/>
          <w:szCs w:val="20"/>
          <w:lang w:eastAsia="ru-RU"/>
        </w:rPr>
      </w:pPr>
    </w:p>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Calibri"/>
          <w:szCs w:val="20"/>
          <w:lang w:eastAsia="ru-RU"/>
        </w:rPr>
      </w:pPr>
    </w:p>
    <w:tbl>
      <w:tblPr>
        <w:tblStyle w:val="1b"/>
        <w:tblW w:w="5000" w:type="pct"/>
        <w:tblLook w:val="04A0" w:firstRow="1" w:lastRow="0" w:firstColumn="1" w:lastColumn="0" w:noHBand="0" w:noVBand="1"/>
      </w:tblPr>
      <w:tblGrid>
        <w:gridCol w:w="1887"/>
        <w:gridCol w:w="2115"/>
        <w:gridCol w:w="1248"/>
        <w:gridCol w:w="1103"/>
        <w:gridCol w:w="1103"/>
        <w:gridCol w:w="2397"/>
      </w:tblGrid>
      <w:tr w:rsidR="00AE71B6" w:rsidRPr="0085598A" w:rsidTr="00AE71B6">
        <w:tc>
          <w:tcPr>
            <w:tcW w:w="1050" w:type="pct"/>
          </w:tcPr>
          <w:p w:rsidR="00AE71B6" w:rsidRPr="0085598A" w:rsidRDefault="00AE71B6" w:rsidP="0085598A">
            <w:pPr>
              <w:widowControl w:val="0"/>
              <w:tabs>
                <w:tab w:val="left" w:pos="142"/>
              </w:tabs>
              <w:autoSpaceDE w:val="0"/>
              <w:autoSpaceDN w:val="0"/>
              <w:jc w:val="center"/>
              <w:rPr>
                <w:rFonts w:ascii="GOST type A" w:hAnsi="GOST type A" w:cs="Calibri"/>
              </w:rPr>
            </w:pPr>
            <w:r w:rsidRPr="0085598A">
              <w:rPr>
                <w:rFonts w:ascii="GOST type A" w:hAnsi="GOST type A"/>
              </w:rPr>
              <w:t>Наименование целевого индикатора</w:t>
            </w:r>
          </w:p>
        </w:tc>
        <w:tc>
          <w:tcPr>
            <w:tcW w:w="1165" w:type="pct"/>
          </w:tcPr>
          <w:p w:rsidR="00AE71B6" w:rsidRPr="0085598A" w:rsidRDefault="00AE71B6" w:rsidP="0085598A">
            <w:pPr>
              <w:widowControl w:val="0"/>
              <w:tabs>
                <w:tab w:val="left" w:pos="142"/>
              </w:tabs>
              <w:autoSpaceDE w:val="0"/>
              <w:autoSpaceDN w:val="0"/>
              <w:jc w:val="center"/>
              <w:rPr>
                <w:rFonts w:ascii="GOST type A" w:hAnsi="GOST type A" w:cs="Calibri"/>
              </w:rPr>
            </w:pPr>
            <w:r w:rsidRPr="0085598A">
              <w:rPr>
                <w:rFonts w:ascii="GOST type A" w:hAnsi="GOST type A"/>
              </w:rPr>
              <w:t>Область применения</w:t>
            </w:r>
          </w:p>
        </w:tc>
        <w:tc>
          <w:tcPr>
            <w:tcW w:w="492" w:type="pct"/>
          </w:tcPr>
          <w:p w:rsidR="00AE71B6" w:rsidRPr="0085598A" w:rsidRDefault="00AE71B6" w:rsidP="0085598A">
            <w:pPr>
              <w:widowControl w:val="0"/>
              <w:tabs>
                <w:tab w:val="left" w:pos="142"/>
              </w:tabs>
              <w:autoSpaceDE w:val="0"/>
              <w:autoSpaceDN w:val="0"/>
              <w:jc w:val="center"/>
              <w:rPr>
                <w:rFonts w:ascii="GOST type A" w:hAnsi="GOST type A" w:cs="Calibri"/>
              </w:rPr>
            </w:pPr>
            <w:r w:rsidRPr="0085598A">
              <w:rPr>
                <w:rFonts w:ascii="GOST type A" w:hAnsi="GOST type A"/>
              </w:rPr>
              <w:t>Фактическое значение, 2019 г.</w:t>
            </w:r>
          </w:p>
        </w:tc>
        <w:tc>
          <w:tcPr>
            <w:tcW w:w="492" w:type="pct"/>
          </w:tcPr>
          <w:p w:rsidR="00AE71B6" w:rsidRPr="0085598A" w:rsidRDefault="00AE71B6" w:rsidP="0085598A">
            <w:pPr>
              <w:widowControl w:val="0"/>
              <w:tabs>
                <w:tab w:val="left" w:pos="142"/>
              </w:tabs>
              <w:autoSpaceDE w:val="0"/>
              <w:autoSpaceDN w:val="0"/>
              <w:jc w:val="center"/>
              <w:rPr>
                <w:rFonts w:ascii="GOST type A" w:hAnsi="GOST type A" w:cs="Calibri"/>
              </w:rPr>
            </w:pPr>
            <w:r w:rsidRPr="0085598A">
              <w:rPr>
                <w:rFonts w:ascii="GOST type A" w:hAnsi="GOST type A"/>
              </w:rPr>
              <w:t xml:space="preserve">Значение целевого показателя на </w:t>
            </w:r>
            <w:r w:rsidRPr="0085598A">
              <w:rPr>
                <w:rFonts w:ascii="GOST type A" w:hAnsi="GOST type A"/>
                <w:i/>
              </w:rPr>
              <w:t>2023</w:t>
            </w:r>
            <w:r w:rsidRPr="0085598A">
              <w:rPr>
                <w:rFonts w:ascii="GOST type A" w:hAnsi="GOST type A"/>
              </w:rPr>
              <w:t xml:space="preserve"> г.</w:t>
            </w:r>
          </w:p>
        </w:tc>
        <w:tc>
          <w:tcPr>
            <w:tcW w:w="492" w:type="pct"/>
          </w:tcPr>
          <w:p w:rsidR="00AE71B6" w:rsidRPr="0085598A" w:rsidRDefault="00AE71B6" w:rsidP="00AE71B6">
            <w:pPr>
              <w:widowControl w:val="0"/>
              <w:tabs>
                <w:tab w:val="left" w:pos="142"/>
              </w:tabs>
              <w:autoSpaceDE w:val="0"/>
              <w:autoSpaceDN w:val="0"/>
              <w:jc w:val="center"/>
              <w:rPr>
                <w:rFonts w:ascii="GOST type A" w:hAnsi="GOST type A" w:cs="Calibri"/>
              </w:rPr>
            </w:pPr>
            <w:r w:rsidRPr="0085598A">
              <w:rPr>
                <w:rFonts w:ascii="GOST type A" w:hAnsi="GOST type A"/>
              </w:rPr>
              <w:t xml:space="preserve">Значение целевого показателя на конец </w:t>
            </w:r>
            <w:r w:rsidRPr="0085598A">
              <w:rPr>
                <w:rFonts w:ascii="GOST type A" w:hAnsi="GOST type A"/>
                <w:i/>
              </w:rPr>
              <w:t>20</w:t>
            </w:r>
            <w:r>
              <w:rPr>
                <w:rFonts w:ascii="GOST type A" w:hAnsi="GOST type A"/>
                <w:i/>
              </w:rPr>
              <w:t>28</w:t>
            </w:r>
            <w:r w:rsidRPr="0085598A">
              <w:rPr>
                <w:rFonts w:ascii="GOST type A" w:hAnsi="GOST type A"/>
                <w:i/>
              </w:rPr>
              <w:t xml:space="preserve"> </w:t>
            </w:r>
            <w:r w:rsidRPr="0085598A">
              <w:rPr>
                <w:rFonts w:ascii="GOST type A" w:hAnsi="GOST type A"/>
              </w:rPr>
              <w:t>г.</w:t>
            </w:r>
          </w:p>
        </w:tc>
        <w:tc>
          <w:tcPr>
            <w:tcW w:w="1308" w:type="pct"/>
          </w:tcPr>
          <w:p w:rsidR="00AE71B6" w:rsidRPr="0085598A" w:rsidRDefault="00AE71B6" w:rsidP="0085598A">
            <w:pPr>
              <w:widowControl w:val="0"/>
              <w:tabs>
                <w:tab w:val="left" w:pos="142"/>
              </w:tabs>
              <w:autoSpaceDE w:val="0"/>
              <w:autoSpaceDN w:val="0"/>
              <w:jc w:val="center"/>
              <w:rPr>
                <w:rFonts w:ascii="GOST type A" w:hAnsi="GOST type A" w:cs="Calibri"/>
              </w:rPr>
            </w:pPr>
            <w:r w:rsidRPr="0085598A">
              <w:rPr>
                <w:rFonts w:ascii="GOST type A" w:hAnsi="GOST type A"/>
              </w:rPr>
              <w:t>Примечание</w:t>
            </w:r>
          </w:p>
        </w:tc>
      </w:tr>
      <w:tr w:rsidR="00AE71B6" w:rsidRPr="0085598A" w:rsidTr="00AE71B6">
        <w:tc>
          <w:tcPr>
            <w:tcW w:w="1050" w:type="pct"/>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1</w:t>
            </w:r>
          </w:p>
        </w:tc>
        <w:tc>
          <w:tcPr>
            <w:tcW w:w="1165" w:type="pct"/>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2</w:t>
            </w:r>
          </w:p>
        </w:tc>
        <w:tc>
          <w:tcPr>
            <w:tcW w:w="492" w:type="pct"/>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3</w:t>
            </w:r>
          </w:p>
        </w:tc>
        <w:tc>
          <w:tcPr>
            <w:tcW w:w="492" w:type="pct"/>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4</w:t>
            </w:r>
          </w:p>
        </w:tc>
        <w:tc>
          <w:tcPr>
            <w:tcW w:w="492" w:type="pct"/>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6</w:t>
            </w:r>
          </w:p>
        </w:tc>
        <w:tc>
          <w:tcPr>
            <w:tcW w:w="1308" w:type="pct"/>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7</w:t>
            </w:r>
          </w:p>
        </w:tc>
      </w:tr>
      <w:tr w:rsidR="00AE71B6" w:rsidRPr="0085598A" w:rsidTr="00AE71B6">
        <w:tc>
          <w:tcPr>
            <w:tcW w:w="1050"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Количество аварий и повреждений на 1 км сети в год (с учетом оборудования</w:t>
            </w:r>
          </w:p>
        </w:tc>
        <w:tc>
          <w:tcPr>
            <w:tcW w:w="1165"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Используется для оценки надежности системы теплоснабжения, анализа необходимой замены сетей и оборудования и определения потребности в инвестициях</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cs="Calibri"/>
              </w:rPr>
            </w:pPr>
            <w:r w:rsidRPr="0085598A">
              <w:rPr>
                <w:rFonts w:ascii="GOST type A" w:hAnsi="GOST type A" w:cs="Calibri"/>
              </w:rPr>
              <w:t>0,7</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cs="Calibri"/>
              </w:rPr>
            </w:pPr>
            <w:r w:rsidRPr="0085598A">
              <w:rPr>
                <w:rFonts w:ascii="GOST type A" w:hAnsi="GOST type A" w:cs="Calibri"/>
              </w:rPr>
              <w:t>0,68</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cs="Calibri"/>
              </w:rPr>
            </w:pPr>
            <w:r w:rsidRPr="0085598A">
              <w:rPr>
                <w:rFonts w:ascii="GOST type A" w:hAnsi="GOST type A" w:cs="Calibri"/>
              </w:rPr>
              <w:t>0,63</w:t>
            </w:r>
          </w:p>
        </w:tc>
        <w:tc>
          <w:tcPr>
            <w:tcW w:w="1308" w:type="pct"/>
          </w:tcPr>
          <w:p w:rsidR="00AE71B6" w:rsidRPr="0085598A" w:rsidRDefault="00AE71B6" w:rsidP="0085598A">
            <w:pPr>
              <w:widowControl w:val="0"/>
              <w:tabs>
                <w:tab w:val="left" w:pos="142"/>
              </w:tabs>
              <w:autoSpaceDE w:val="0"/>
              <w:autoSpaceDN w:val="0"/>
              <w:rPr>
                <w:rFonts w:ascii="GOST type A" w:hAnsi="GOST type A" w:cs="Calibri"/>
              </w:rPr>
            </w:pPr>
            <w:r w:rsidRPr="0085598A">
              <w:rPr>
                <w:rFonts w:ascii="GOST type A" w:hAnsi="GOST type A"/>
              </w:rPr>
              <w:t>Количество аварий и повреждений, требующих проведения аварийно-восстановительных работ определяется по журналам аварийно-диспетчерской службы.</w:t>
            </w:r>
            <w:r w:rsidRPr="0085598A">
              <w:rPr>
                <w:rFonts w:ascii="GOST type A" w:hAnsi="GOST type A" w:cs="Calibri"/>
              </w:rPr>
              <w:t xml:space="preserve"> </w:t>
            </w:r>
            <w:r w:rsidRPr="0085598A">
              <w:rPr>
                <w:rFonts w:ascii="GOST type A" w:hAnsi="GOST type A"/>
              </w:rPr>
              <w:t>В результате реализации Программы значение данного показателя не должно превышать 0,3 аварии на 1 км сети</w:t>
            </w:r>
          </w:p>
        </w:tc>
      </w:tr>
      <w:tr w:rsidR="00AE71B6" w:rsidRPr="0085598A" w:rsidTr="00AE71B6">
        <w:tc>
          <w:tcPr>
            <w:tcW w:w="1050" w:type="pct"/>
          </w:tcPr>
          <w:p w:rsidR="00AE71B6" w:rsidRPr="0085598A" w:rsidRDefault="00AE71B6" w:rsidP="0085598A">
            <w:pPr>
              <w:widowControl w:val="0"/>
              <w:tabs>
                <w:tab w:val="left" w:pos="142"/>
              </w:tabs>
              <w:autoSpaceDE w:val="0"/>
              <w:autoSpaceDN w:val="0"/>
              <w:rPr>
                <w:rFonts w:ascii="GOST type A" w:hAnsi="GOST type A" w:cs="Calibri"/>
              </w:rPr>
            </w:pPr>
            <w:r w:rsidRPr="0085598A">
              <w:rPr>
                <w:rFonts w:ascii="GOST type A" w:hAnsi="GOST type A"/>
              </w:rPr>
              <w:t>Износ коммунальных сетей, %</w:t>
            </w:r>
          </w:p>
        </w:tc>
        <w:tc>
          <w:tcPr>
            <w:tcW w:w="1165"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Используется для оценки надежности системы теплоснабжения, анализа необходимой замены оборудования и определения потребности в инвестициях</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cs="Calibri"/>
              </w:rPr>
            </w:pPr>
            <w:r w:rsidRPr="0085598A">
              <w:rPr>
                <w:rFonts w:ascii="GOST type A" w:hAnsi="GOST type A" w:cs="Calibri"/>
              </w:rPr>
              <w:t>69,5</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cs="Calibri"/>
              </w:rPr>
            </w:pPr>
            <w:r w:rsidRPr="0085598A">
              <w:rPr>
                <w:rFonts w:ascii="GOST type A" w:hAnsi="GOST type A" w:cs="Calibri"/>
              </w:rPr>
              <w:t>69,0</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cs="Calibri"/>
              </w:rPr>
            </w:pPr>
            <w:r w:rsidRPr="0085598A">
              <w:rPr>
                <w:rFonts w:ascii="GOST type A" w:hAnsi="GOST type A" w:cs="Calibri"/>
              </w:rPr>
              <w:t>68,0</w:t>
            </w:r>
          </w:p>
        </w:tc>
        <w:tc>
          <w:tcPr>
            <w:tcW w:w="1308" w:type="pct"/>
          </w:tcPr>
          <w:p w:rsidR="00AE71B6" w:rsidRPr="0085598A" w:rsidRDefault="00AE71B6" w:rsidP="0085598A">
            <w:pPr>
              <w:widowControl w:val="0"/>
              <w:tabs>
                <w:tab w:val="left" w:pos="142"/>
              </w:tabs>
              <w:autoSpaceDE w:val="0"/>
              <w:autoSpaceDN w:val="0"/>
              <w:rPr>
                <w:rFonts w:ascii="GOST type A" w:hAnsi="GOST type A" w:cs="Calibri"/>
              </w:rPr>
            </w:pPr>
            <w:r w:rsidRPr="0085598A">
              <w:rPr>
                <w:rFonts w:ascii="GOST type A" w:hAnsi="GOST type A"/>
              </w:rPr>
              <w:t>Конкретное значение определяется по данным организации, оказывающей услуги по теплоснабжению</w:t>
            </w:r>
          </w:p>
        </w:tc>
      </w:tr>
      <w:tr w:rsidR="00AE71B6" w:rsidRPr="0085598A" w:rsidTr="00AE71B6">
        <w:tc>
          <w:tcPr>
            <w:tcW w:w="1050"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Протяженность сетей, нуждающихся в замене, % от общей протяженности</w:t>
            </w:r>
          </w:p>
        </w:tc>
        <w:tc>
          <w:tcPr>
            <w:tcW w:w="1165"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Используется для оценки надежности системы теплоснабжения</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7</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7</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7</w:t>
            </w:r>
          </w:p>
        </w:tc>
        <w:tc>
          <w:tcPr>
            <w:tcW w:w="1308"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Конкретное значение определяется по данным организации, оказывающей услуги по теплоснабжению</w:t>
            </w:r>
          </w:p>
        </w:tc>
      </w:tr>
      <w:tr w:rsidR="00AE71B6" w:rsidRPr="0085598A" w:rsidTr="00AE71B6">
        <w:tc>
          <w:tcPr>
            <w:tcW w:w="1050"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Доля ежегодно заменяемых сетей, в % от их общей протяженности</w:t>
            </w:r>
          </w:p>
        </w:tc>
        <w:tc>
          <w:tcPr>
            <w:tcW w:w="1165"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Используется для оценки объема работ и затрат на ремонт сетей</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1,5</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1,7</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2,1</w:t>
            </w:r>
          </w:p>
        </w:tc>
        <w:tc>
          <w:tcPr>
            <w:tcW w:w="1308"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Конкретное значение определяется исходя из соотношения показателей потребности в замене изношенных сетей, финансовых и производственно-технических возможностей организаций теплоснабжения, социальных ограничений в динамике тарифов и возможностей бюджета по целевому финансированию либо возврату кредитных ресурсов</w:t>
            </w:r>
          </w:p>
        </w:tc>
      </w:tr>
      <w:tr w:rsidR="00AE71B6" w:rsidRPr="0085598A" w:rsidTr="00AE71B6">
        <w:tc>
          <w:tcPr>
            <w:tcW w:w="1050"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 xml:space="preserve">Уровень потерь тепловой энергии, % от общего объема </w:t>
            </w:r>
            <w:r w:rsidRPr="0085598A">
              <w:rPr>
                <w:rFonts w:ascii="GOST type A" w:hAnsi="GOST type A"/>
              </w:rPr>
              <w:lastRenderedPageBreak/>
              <w:t>отпуска в сеть</w:t>
            </w:r>
          </w:p>
        </w:tc>
        <w:tc>
          <w:tcPr>
            <w:tcW w:w="1165"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lastRenderedPageBreak/>
              <w:t xml:space="preserve">Используется для оценки надежности системы </w:t>
            </w:r>
            <w:r w:rsidRPr="0085598A">
              <w:rPr>
                <w:rFonts w:ascii="GOST type A" w:hAnsi="GOST type A"/>
              </w:rPr>
              <w:lastRenderedPageBreak/>
              <w:t>теплоснабжения</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lastRenderedPageBreak/>
              <w:t>23,2</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23,1</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23,1</w:t>
            </w:r>
          </w:p>
        </w:tc>
        <w:tc>
          <w:tcPr>
            <w:tcW w:w="1308" w:type="pct"/>
          </w:tcPr>
          <w:p w:rsidR="00AE71B6" w:rsidRPr="0085598A" w:rsidRDefault="00AE71B6" w:rsidP="0085598A">
            <w:pPr>
              <w:widowControl w:val="0"/>
              <w:tabs>
                <w:tab w:val="left" w:pos="142"/>
              </w:tabs>
              <w:autoSpaceDE w:val="0"/>
              <w:autoSpaceDN w:val="0"/>
              <w:rPr>
                <w:rFonts w:ascii="GOST type A" w:hAnsi="GOST type A"/>
              </w:rPr>
            </w:pPr>
          </w:p>
        </w:tc>
      </w:tr>
      <w:tr w:rsidR="00AE71B6" w:rsidRPr="0085598A" w:rsidTr="00AE71B6">
        <w:tc>
          <w:tcPr>
            <w:tcW w:w="1050"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lastRenderedPageBreak/>
              <w:t>Уровень использования производственных мощностей,  % от установленной мощности</w:t>
            </w:r>
          </w:p>
        </w:tc>
        <w:tc>
          <w:tcPr>
            <w:tcW w:w="1165"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Используется для оценки надежности системы теплоснабжения</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41,1</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54,6</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55,6</w:t>
            </w:r>
          </w:p>
        </w:tc>
        <w:tc>
          <w:tcPr>
            <w:tcW w:w="1308"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Конкретное значение определяется по данным организации, оказывающей услуги в сфере теплоснабжения</w:t>
            </w:r>
          </w:p>
        </w:tc>
      </w:tr>
      <w:tr w:rsidR="00AE71B6" w:rsidRPr="0085598A" w:rsidTr="00AE71B6">
        <w:tc>
          <w:tcPr>
            <w:tcW w:w="1050"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Обеспеченность потребителей приборами учета, %</w:t>
            </w:r>
          </w:p>
        </w:tc>
        <w:tc>
          <w:tcPr>
            <w:tcW w:w="1165"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Используется для оценки качества системы теплоснабжения</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17</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26</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65</w:t>
            </w:r>
          </w:p>
        </w:tc>
        <w:tc>
          <w:tcPr>
            <w:tcW w:w="1308"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Конкретное значение показателя зависит от степени охвата приборами учета тепла и г.в. домов и жилищ граждан. Конкретное значение показателя определяется по договорам, заключенными с прочими потребителями, и зависит от оснащенности приборами учета организаций бюджетной сферы, промышленных предприятий и коммерческих организаций</w:t>
            </w:r>
          </w:p>
        </w:tc>
      </w:tr>
      <w:tr w:rsidR="00AE71B6" w:rsidRPr="0085598A" w:rsidTr="00AE71B6">
        <w:tc>
          <w:tcPr>
            <w:tcW w:w="1050"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Средние нормы расхода материальных ресурсов на производство 1 Гкал:</w:t>
            </w:r>
          </w:p>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Удельный расход электроэнерги, кВт ч/Гкал</w:t>
            </w:r>
          </w:p>
          <w:p w:rsidR="00AE71B6" w:rsidRPr="0085598A" w:rsidRDefault="00AE71B6" w:rsidP="0085598A">
            <w:pPr>
              <w:widowControl w:val="0"/>
              <w:tabs>
                <w:tab w:val="left" w:pos="142"/>
              </w:tabs>
              <w:autoSpaceDE w:val="0"/>
              <w:autoSpaceDN w:val="0"/>
              <w:rPr>
                <w:rFonts w:ascii="GOST type A" w:hAnsi="GOST type A"/>
              </w:rPr>
            </w:pPr>
          </w:p>
        </w:tc>
        <w:tc>
          <w:tcPr>
            <w:tcW w:w="1165"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Применяется для оценки эффективности использования топлива и электроэнергии, занимающей наибольший удельный вес в структуре себестоимости услуг при формировании ЭОТ и определения потребности в финансовых средствах, в том числе бюджетных</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49,7</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49,5</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48,5</w:t>
            </w:r>
          </w:p>
        </w:tc>
        <w:tc>
          <w:tcPr>
            <w:tcW w:w="1308"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Значение параметра зависит от мощности установленного оборудования (электронасосов), величины непроизводительных потерь. резервом снижения удельных норм является оптимизация работы теплосети: диспетчеризация автоматизация, замена изношенных сетей. Конкретное значение параметра зависит от установленного оборудования, присоединенной нагрузки, КПД котлов,</w:t>
            </w:r>
          </w:p>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природно-климатических и градостроительных факторов (рельеф, протяженность сети).</w:t>
            </w:r>
          </w:p>
        </w:tc>
      </w:tr>
      <w:tr w:rsidR="00AE71B6" w:rsidRPr="0085598A" w:rsidTr="00AE71B6">
        <w:tc>
          <w:tcPr>
            <w:tcW w:w="1050"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Численность работающих на 1000 обслуживаемых жителей, (чел./1000 жителей)</w:t>
            </w:r>
          </w:p>
        </w:tc>
        <w:tc>
          <w:tcPr>
            <w:tcW w:w="1165"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Используется для анализа и планирования общей численности работающих и затрат на оплату их труда</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12,2</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12,5</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12,9</w:t>
            </w:r>
          </w:p>
        </w:tc>
        <w:tc>
          <w:tcPr>
            <w:tcW w:w="1308"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Конкретные значения контролируемого параметра могут отклоняться в указанных пределах в зависимости от фактического износа основных фондов, доли маломощных котельных, доли покупной тепловой энергии, а также плотности населения</w:t>
            </w:r>
          </w:p>
        </w:tc>
      </w:tr>
      <w:tr w:rsidR="00AE71B6" w:rsidRPr="0085598A" w:rsidTr="00AE71B6">
        <w:tc>
          <w:tcPr>
            <w:tcW w:w="1050"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Средняя норма амортизационных отчислений, % от балансовой стоимости основных фондов</w:t>
            </w:r>
          </w:p>
        </w:tc>
        <w:tc>
          <w:tcPr>
            <w:tcW w:w="1165"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 xml:space="preserve">Используется для оценки затрат на амортизацию в себестоимости услуг при формировании тарифов, а также для определения </w:t>
            </w:r>
            <w:r w:rsidRPr="0085598A">
              <w:rPr>
                <w:rFonts w:ascii="GOST type A" w:hAnsi="GOST type A"/>
              </w:rPr>
              <w:lastRenderedPageBreak/>
              <w:t>инвестиционного потенциала предприятия</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lastRenderedPageBreak/>
              <w:t>5,1</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7,5</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7,6</w:t>
            </w:r>
          </w:p>
        </w:tc>
        <w:tc>
          <w:tcPr>
            <w:tcW w:w="1308"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 xml:space="preserve">Амортизация является одним из источников замены изношенных фондов, необоснованное занижение её величины ведет к снижению надежности системы теплоснабжения. </w:t>
            </w:r>
            <w:r w:rsidRPr="0085598A">
              <w:rPr>
                <w:rFonts w:ascii="GOST type A" w:hAnsi="GOST type A"/>
              </w:rPr>
              <w:lastRenderedPageBreak/>
              <w:t>Конкретное значение зависит от состояния основных фондов</w:t>
            </w:r>
          </w:p>
        </w:tc>
      </w:tr>
      <w:tr w:rsidR="00AE71B6" w:rsidRPr="0085598A" w:rsidTr="00AE71B6">
        <w:tc>
          <w:tcPr>
            <w:tcW w:w="1050"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lastRenderedPageBreak/>
              <w:t>Охват потребителей услугами, % от общего числа населения</w:t>
            </w:r>
          </w:p>
        </w:tc>
        <w:tc>
          <w:tcPr>
            <w:tcW w:w="1165"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Используется для оценки качества работы системы теплоснабжения</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96,1</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96,1</w:t>
            </w:r>
          </w:p>
        </w:tc>
        <w:tc>
          <w:tcPr>
            <w:tcW w:w="492" w:type="pct"/>
            <w:vAlign w:val="center"/>
          </w:tcPr>
          <w:p w:rsidR="00AE71B6" w:rsidRPr="0085598A" w:rsidRDefault="00AE71B6" w:rsidP="0085598A">
            <w:pPr>
              <w:widowControl w:val="0"/>
              <w:tabs>
                <w:tab w:val="left" w:pos="142"/>
              </w:tabs>
              <w:autoSpaceDE w:val="0"/>
              <w:autoSpaceDN w:val="0"/>
              <w:jc w:val="center"/>
              <w:rPr>
                <w:rFonts w:ascii="GOST type A" w:hAnsi="GOST type A"/>
              </w:rPr>
            </w:pPr>
            <w:r w:rsidRPr="0085598A">
              <w:rPr>
                <w:rFonts w:ascii="GOST type A" w:hAnsi="GOST type A"/>
              </w:rPr>
              <w:t>96,1</w:t>
            </w:r>
          </w:p>
        </w:tc>
        <w:tc>
          <w:tcPr>
            <w:tcW w:w="1308"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Конкретное значение определяется по данным организации, оказывающей услуги в сфере теплоснабжения</w:t>
            </w:r>
          </w:p>
        </w:tc>
      </w:tr>
      <w:tr w:rsidR="00AE71B6" w:rsidRPr="0085598A" w:rsidTr="00AE71B6">
        <w:tc>
          <w:tcPr>
            <w:tcW w:w="1050" w:type="pct"/>
          </w:tcPr>
          <w:p w:rsidR="00AE71B6" w:rsidRPr="0085598A" w:rsidRDefault="00AE71B6" w:rsidP="0085598A">
            <w:pPr>
              <w:widowControl w:val="0"/>
              <w:tabs>
                <w:tab w:val="left" w:pos="142"/>
              </w:tabs>
              <w:autoSpaceDE w:val="0"/>
              <w:autoSpaceDN w:val="0"/>
              <w:rPr>
                <w:rFonts w:ascii="GOST type A" w:hAnsi="GOST type A"/>
                <w:sz w:val="20"/>
                <w:szCs w:val="20"/>
              </w:rPr>
            </w:pPr>
            <w:r w:rsidRPr="0085598A">
              <w:rPr>
                <w:rFonts w:ascii="GOST type A" w:hAnsi="GOST type A"/>
                <w:sz w:val="20"/>
                <w:szCs w:val="20"/>
              </w:rPr>
              <w:t>Наличие договоров на предоставление услуг ЖКХ, в % количеству абонентов</w:t>
            </w:r>
          </w:p>
          <w:p w:rsidR="00AE71B6" w:rsidRPr="0085598A" w:rsidRDefault="00AE71B6" w:rsidP="0085598A">
            <w:pPr>
              <w:widowControl w:val="0"/>
              <w:tabs>
                <w:tab w:val="left" w:pos="142"/>
              </w:tabs>
              <w:autoSpaceDE w:val="0"/>
              <w:autoSpaceDN w:val="0"/>
              <w:rPr>
                <w:rFonts w:ascii="GOST type A" w:hAnsi="GOST type A"/>
                <w:sz w:val="20"/>
                <w:szCs w:val="20"/>
              </w:rPr>
            </w:pPr>
            <w:r w:rsidRPr="0085598A">
              <w:rPr>
                <w:rFonts w:ascii="GOST type A" w:hAnsi="GOST type A"/>
                <w:sz w:val="20"/>
                <w:szCs w:val="20"/>
              </w:rPr>
              <w:t xml:space="preserve">  </w:t>
            </w:r>
          </w:p>
        </w:tc>
        <w:tc>
          <w:tcPr>
            <w:tcW w:w="1165" w:type="pct"/>
          </w:tcPr>
          <w:p w:rsidR="00AE71B6" w:rsidRPr="0085598A" w:rsidRDefault="00AE71B6" w:rsidP="0085598A">
            <w:pPr>
              <w:widowControl w:val="0"/>
              <w:tabs>
                <w:tab w:val="left" w:pos="142"/>
              </w:tabs>
              <w:autoSpaceDE w:val="0"/>
              <w:autoSpaceDN w:val="0"/>
              <w:rPr>
                <w:rFonts w:ascii="GOST type A" w:hAnsi="GOST type A"/>
              </w:rPr>
            </w:pPr>
            <w:r w:rsidRPr="0085598A">
              <w:rPr>
                <w:rFonts w:ascii="GOST type A" w:hAnsi="GOST type A"/>
              </w:rPr>
              <w:t>Используется для оценки развития между органами местного самоуправления, производителями и потребителями услуг</w:t>
            </w:r>
          </w:p>
        </w:tc>
        <w:tc>
          <w:tcPr>
            <w:tcW w:w="492" w:type="pct"/>
            <w:vAlign w:val="center"/>
          </w:tcPr>
          <w:p w:rsidR="00AE71B6" w:rsidRPr="0085598A" w:rsidRDefault="00AE71B6" w:rsidP="0085598A">
            <w:pPr>
              <w:widowControl w:val="0"/>
              <w:tabs>
                <w:tab w:val="left" w:pos="142"/>
              </w:tabs>
              <w:autoSpaceDE w:val="0"/>
              <w:autoSpaceDN w:val="0"/>
              <w:spacing w:line="256" w:lineRule="auto"/>
              <w:jc w:val="center"/>
              <w:rPr>
                <w:rFonts w:ascii="GOST type A" w:hAnsi="GOST type A"/>
              </w:rPr>
            </w:pPr>
            <w:r w:rsidRPr="0085598A">
              <w:rPr>
                <w:rFonts w:ascii="GOST type A" w:hAnsi="GOST type A"/>
              </w:rPr>
              <w:t>100</w:t>
            </w:r>
          </w:p>
        </w:tc>
        <w:tc>
          <w:tcPr>
            <w:tcW w:w="492" w:type="pct"/>
            <w:vAlign w:val="center"/>
          </w:tcPr>
          <w:p w:rsidR="00AE71B6" w:rsidRPr="0085598A" w:rsidRDefault="00AE71B6" w:rsidP="0085598A">
            <w:pPr>
              <w:widowControl w:val="0"/>
              <w:tabs>
                <w:tab w:val="left" w:pos="142"/>
              </w:tabs>
              <w:autoSpaceDE w:val="0"/>
              <w:autoSpaceDN w:val="0"/>
              <w:spacing w:line="256" w:lineRule="auto"/>
              <w:jc w:val="center"/>
              <w:rPr>
                <w:rFonts w:ascii="GOST type A" w:hAnsi="GOST type A"/>
              </w:rPr>
            </w:pPr>
            <w:r w:rsidRPr="0085598A">
              <w:rPr>
                <w:rFonts w:ascii="GOST type A" w:hAnsi="GOST type A"/>
              </w:rPr>
              <w:t>100</w:t>
            </w:r>
          </w:p>
        </w:tc>
        <w:tc>
          <w:tcPr>
            <w:tcW w:w="492" w:type="pct"/>
            <w:vAlign w:val="center"/>
          </w:tcPr>
          <w:p w:rsidR="00AE71B6" w:rsidRPr="0085598A" w:rsidRDefault="00AE71B6" w:rsidP="0085598A">
            <w:pPr>
              <w:widowControl w:val="0"/>
              <w:tabs>
                <w:tab w:val="left" w:pos="142"/>
              </w:tabs>
              <w:autoSpaceDE w:val="0"/>
              <w:autoSpaceDN w:val="0"/>
              <w:spacing w:line="256" w:lineRule="auto"/>
              <w:jc w:val="center"/>
              <w:rPr>
                <w:rFonts w:ascii="GOST type A" w:hAnsi="GOST type A"/>
              </w:rPr>
            </w:pPr>
            <w:r w:rsidRPr="0085598A">
              <w:rPr>
                <w:rFonts w:ascii="GOST type A" w:hAnsi="GOST type A"/>
              </w:rPr>
              <w:t>100</w:t>
            </w:r>
          </w:p>
        </w:tc>
        <w:tc>
          <w:tcPr>
            <w:tcW w:w="1308" w:type="pct"/>
          </w:tcPr>
          <w:p w:rsidR="00AE71B6" w:rsidRPr="0085598A" w:rsidRDefault="00AE71B6" w:rsidP="0085598A">
            <w:pPr>
              <w:widowControl w:val="0"/>
              <w:tabs>
                <w:tab w:val="left" w:pos="142"/>
              </w:tabs>
              <w:autoSpaceDE w:val="0"/>
              <w:autoSpaceDN w:val="0"/>
              <w:rPr>
                <w:rFonts w:ascii="GOST type A" w:hAnsi="GOST type A"/>
              </w:rPr>
            </w:pPr>
          </w:p>
        </w:tc>
      </w:tr>
    </w:tbl>
    <w:p w:rsidR="0085598A" w:rsidRPr="0085598A" w:rsidRDefault="0085598A" w:rsidP="0085598A">
      <w:pPr>
        <w:widowControl w:val="0"/>
        <w:tabs>
          <w:tab w:val="left" w:pos="142"/>
        </w:tabs>
        <w:autoSpaceDE w:val="0"/>
        <w:autoSpaceDN w:val="0"/>
        <w:spacing w:after="0" w:line="240" w:lineRule="auto"/>
        <w:jc w:val="both"/>
        <w:rPr>
          <w:rFonts w:ascii="GOST type A" w:eastAsia="Times New Roman" w:hAnsi="GOST type A" w:cs="Times New Roman"/>
          <w:sz w:val="28"/>
          <w:szCs w:val="28"/>
          <w:lang w:eastAsia="ru-RU"/>
        </w:rPr>
      </w:pPr>
    </w:p>
    <w:p w:rsidR="0054511B" w:rsidRPr="0085598A" w:rsidRDefault="0054511B" w:rsidP="0085598A">
      <w:pPr>
        <w:jc w:val="center"/>
      </w:pPr>
    </w:p>
    <w:sectPr w:rsidR="0054511B" w:rsidRPr="0085598A" w:rsidSect="00D70985">
      <w:headerReference w:type="default" r:id="rId10"/>
      <w:pgSz w:w="11905" w:h="16838"/>
      <w:pgMar w:top="993" w:right="850" w:bottom="1134"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985" w:rsidRDefault="00D70985">
      <w:pPr>
        <w:spacing w:after="0" w:line="240" w:lineRule="auto"/>
      </w:pPr>
      <w:r>
        <w:separator/>
      </w:r>
    </w:p>
  </w:endnote>
  <w:endnote w:type="continuationSeparator" w:id="0">
    <w:p w:rsidR="00D70985" w:rsidRDefault="00D7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OST type A">
    <w:panose1 w:val="020B0500000000000000"/>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742838"/>
      <w:docPartObj>
        <w:docPartGallery w:val="Page Numbers (Bottom of Page)"/>
        <w:docPartUnique/>
      </w:docPartObj>
    </w:sdtPr>
    <w:sdtEndPr/>
    <w:sdtContent>
      <w:p w:rsidR="00D70985" w:rsidRDefault="00D70985">
        <w:pPr>
          <w:pStyle w:val="afa"/>
          <w:jc w:val="center"/>
        </w:pPr>
        <w:r w:rsidRPr="00D70985">
          <w:rPr>
            <w:shd w:val="clear" w:color="auto" w:fill="FFFFFF" w:themeFill="background1"/>
          </w:rPr>
          <w:fldChar w:fldCharType="begin"/>
        </w:r>
        <w:r w:rsidRPr="00D70985">
          <w:rPr>
            <w:shd w:val="clear" w:color="auto" w:fill="FFFFFF" w:themeFill="background1"/>
          </w:rPr>
          <w:instrText>PAGE   \* MERGEFORMAT</w:instrText>
        </w:r>
        <w:r w:rsidRPr="00D70985">
          <w:rPr>
            <w:shd w:val="clear" w:color="auto" w:fill="FFFFFF" w:themeFill="background1"/>
          </w:rPr>
          <w:fldChar w:fldCharType="separate"/>
        </w:r>
        <w:r w:rsidR="00B0527A">
          <w:rPr>
            <w:noProof/>
            <w:shd w:val="clear" w:color="auto" w:fill="FFFFFF" w:themeFill="background1"/>
          </w:rPr>
          <w:t>2</w:t>
        </w:r>
        <w:r w:rsidRPr="00D70985">
          <w:rPr>
            <w:shd w:val="clear" w:color="auto" w:fill="FFFFFF" w:themeFill="background1"/>
          </w:rPr>
          <w:fldChar w:fldCharType="end"/>
        </w:r>
      </w:p>
    </w:sdtContent>
  </w:sdt>
  <w:p w:rsidR="00D70985" w:rsidRDefault="00D7098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985" w:rsidRDefault="00D70985">
      <w:pPr>
        <w:spacing w:after="0" w:line="240" w:lineRule="auto"/>
      </w:pPr>
      <w:r>
        <w:separator/>
      </w:r>
    </w:p>
  </w:footnote>
  <w:footnote w:type="continuationSeparator" w:id="0">
    <w:p w:rsidR="00D70985" w:rsidRDefault="00D70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85" w:rsidRDefault="00D70985">
    <w:pPr>
      <w:pStyle w:val="ab"/>
      <w:jc w:val="right"/>
    </w:pPr>
  </w:p>
  <w:p w:rsidR="00D70985" w:rsidRDefault="00D7098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4EEA28"/>
    <w:lvl w:ilvl="0">
      <w:start w:val="1"/>
      <w:numFmt w:val="bullet"/>
      <w:pStyle w:val="a"/>
      <w:lvlText w:val=""/>
      <w:lvlJc w:val="left"/>
      <w:pPr>
        <w:tabs>
          <w:tab w:val="num" w:pos="360"/>
        </w:tabs>
        <w:ind w:left="360" w:hanging="360"/>
      </w:pPr>
      <w:rPr>
        <w:rFonts w:ascii="Symbol" w:hAnsi="Symbol" w:hint="default"/>
      </w:rPr>
    </w:lvl>
  </w:abstractNum>
  <w:abstractNum w:abstractNumId="1">
    <w:nsid w:val="00E16A1A"/>
    <w:multiLevelType w:val="hybridMultilevel"/>
    <w:tmpl w:val="0CD0D45A"/>
    <w:lvl w:ilvl="0" w:tplc="8E1C7064">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11D0D"/>
    <w:multiLevelType w:val="hybridMultilevel"/>
    <w:tmpl w:val="2EB42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F0E7B"/>
    <w:multiLevelType w:val="hybridMultilevel"/>
    <w:tmpl w:val="BB7E5B52"/>
    <w:lvl w:ilvl="0" w:tplc="4E04895A">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F43A68"/>
    <w:multiLevelType w:val="hybridMultilevel"/>
    <w:tmpl w:val="E4647F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AD515E1"/>
    <w:multiLevelType w:val="hybridMultilevel"/>
    <w:tmpl w:val="E4647F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B525C72"/>
    <w:multiLevelType w:val="multilevel"/>
    <w:tmpl w:val="3720123E"/>
    <w:lvl w:ilvl="0">
      <w:start w:val="1"/>
      <w:numFmt w:val="decimal"/>
      <w:lvlText w:val="%1."/>
      <w:lvlJc w:val="left"/>
      <w:pPr>
        <w:ind w:left="720" w:hanging="360"/>
      </w:pPr>
      <w:rPr>
        <w:rFonts w:eastAsia="Times New Roman" w:hint="default"/>
        <w:b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DC0F6A"/>
    <w:multiLevelType w:val="hybridMultilevel"/>
    <w:tmpl w:val="664C064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BD134E"/>
    <w:multiLevelType w:val="multilevel"/>
    <w:tmpl w:val="9C62EFFA"/>
    <w:lvl w:ilvl="0">
      <w:start w:val="2"/>
      <w:numFmt w:val="decimal"/>
      <w:lvlText w:val="%1."/>
      <w:lvlJc w:val="left"/>
      <w:pPr>
        <w:ind w:left="450" w:hanging="450"/>
      </w:pPr>
      <w:rPr>
        <w:rFonts w:hint="default"/>
      </w:rPr>
    </w:lvl>
    <w:lvl w:ilvl="1">
      <w:start w:val="1"/>
      <w:numFmt w:val="decimal"/>
      <w:lvlText w:val="%1.%2."/>
      <w:lvlJc w:val="left"/>
      <w:pPr>
        <w:ind w:left="2288" w:hanging="720"/>
      </w:pPr>
      <w:rPr>
        <w:rFonts w:hint="default"/>
      </w:rPr>
    </w:lvl>
    <w:lvl w:ilvl="2">
      <w:start w:val="1"/>
      <w:numFmt w:val="decimal"/>
      <w:lvlText w:val="%1.%2.%3."/>
      <w:lvlJc w:val="left"/>
      <w:pPr>
        <w:ind w:left="3856" w:hanging="720"/>
      </w:pPr>
      <w:rPr>
        <w:rFonts w:hint="default"/>
      </w:rPr>
    </w:lvl>
    <w:lvl w:ilvl="3">
      <w:start w:val="1"/>
      <w:numFmt w:val="decimal"/>
      <w:lvlText w:val="%1.%2.%3.%4."/>
      <w:lvlJc w:val="left"/>
      <w:pPr>
        <w:ind w:left="5784" w:hanging="1080"/>
      </w:pPr>
      <w:rPr>
        <w:rFonts w:hint="default"/>
      </w:rPr>
    </w:lvl>
    <w:lvl w:ilvl="4">
      <w:start w:val="1"/>
      <w:numFmt w:val="decimal"/>
      <w:lvlText w:val="%1.%2.%3.%4.%5."/>
      <w:lvlJc w:val="left"/>
      <w:pPr>
        <w:ind w:left="7352" w:hanging="1080"/>
      </w:pPr>
      <w:rPr>
        <w:rFonts w:hint="default"/>
      </w:rPr>
    </w:lvl>
    <w:lvl w:ilvl="5">
      <w:start w:val="1"/>
      <w:numFmt w:val="decimal"/>
      <w:lvlText w:val="%1.%2.%3.%4.%5.%6."/>
      <w:lvlJc w:val="left"/>
      <w:pPr>
        <w:ind w:left="9280" w:hanging="1440"/>
      </w:pPr>
      <w:rPr>
        <w:rFonts w:hint="default"/>
      </w:rPr>
    </w:lvl>
    <w:lvl w:ilvl="6">
      <w:start w:val="1"/>
      <w:numFmt w:val="decimal"/>
      <w:lvlText w:val="%1.%2.%3.%4.%5.%6.%7."/>
      <w:lvlJc w:val="left"/>
      <w:pPr>
        <w:ind w:left="11208" w:hanging="1800"/>
      </w:pPr>
      <w:rPr>
        <w:rFonts w:hint="default"/>
      </w:rPr>
    </w:lvl>
    <w:lvl w:ilvl="7">
      <w:start w:val="1"/>
      <w:numFmt w:val="decimal"/>
      <w:lvlText w:val="%1.%2.%3.%4.%5.%6.%7.%8."/>
      <w:lvlJc w:val="left"/>
      <w:pPr>
        <w:ind w:left="12776" w:hanging="1800"/>
      </w:pPr>
      <w:rPr>
        <w:rFonts w:hint="default"/>
      </w:rPr>
    </w:lvl>
    <w:lvl w:ilvl="8">
      <w:start w:val="1"/>
      <w:numFmt w:val="decimal"/>
      <w:lvlText w:val="%1.%2.%3.%4.%5.%6.%7.%8.%9."/>
      <w:lvlJc w:val="left"/>
      <w:pPr>
        <w:ind w:left="14704" w:hanging="2160"/>
      </w:pPr>
      <w:rPr>
        <w:rFonts w:hint="default"/>
      </w:rPr>
    </w:lvl>
  </w:abstractNum>
  <w:abstractNum w:abstractNumId="9">
    <w:nsid w:val="2C770407"/>
    <w:multiLevelType w:val="hybridMultilevel"/>
    <w:tmpl w:val="390E4EC2"/>
    <w:lvl w:ilvl="0" w:tplc="5456F4C8">
      <w:start w:val="3"/>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33032C9A"/>
    <w:multiLevelType w:val="multilevel"/>
    <w:tmpl w:val="A66E7382"/>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35757602"/>
    <w:multiLevelType w:val="hybridMultilevel"/>
    <w:tmpl w:val="E48C765C"/>
    <w:lvl w:ilvl="0" w:tplc="0D642BB4">
      <w:start w:val="3"/>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5D911DA"/>
    <w:multiLevelType w:val="hybridMultilevel"/>
    <w:tmpl w:val="EE665C2E"/>
    <w:lvl w:ilvl="0" w:tplc="9C20F56C">
      <w:start w:val="5"/>
      <w:numFmt w:val="decimal"/>
      <w:lvlText w:val="%1."/>
      <w:lvlJc w:val="left"/>
      <w:pPr>
        <w:ind w:left="810" w:hanging="360"/>
      </w:pPr>
      <w:rPr>
        <w:rFonts w:eastAsiaTheme="minorHAnsi"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39221041"/>
    <w:multiLevelType w:val="hybridMultilevel"/>
    <w:tmpl w:val="9F94706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53550C"/>
    <w:multiLevelType w:val="hybridMultilevel"/>
    <w:tmpl w:val="52CA903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676A98"/>
    <w:multiLevelType w:val="hybridMultilevel"/>
    <w:tmpl w:val="9AAAD09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9C53FB"/>
    <w:multiLevelType w:val="hybridMultilevel"/>
    <w:tmpl w:val="D79C0C58"/>
    <w:lvl w:ilvl="0" w:tplc="51BCF9C0">
      <w:start w:val="2030"/>
      <w:numFmt w:val="decimal"/>
      <w:lvlText w:val="%1"/>
      <w:lvlJc w:val="left"/>
      <w:pPr>
        <w:ind w:left="1140" w:hanging="600"/>
      </w:pPr>
      <w:rPr>
        <w:rFonts w:hint="default"/>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207E6C"/>
    <w:multiLevelType w:val="multilevel"/>
    <w:tmpl w:val="1AE4F268"/>
    <w:lvl w:ilvl="0">
      <w:start w:val="2"/>
      <w:numFmt w:val="decimal"/>
      <w:lvlText w:val="%1."/>
      <w:lvlJc w:val="left"/>
      <w:pPr>
        <w:ind w:left="450" w:hanging="450"/>
      </w:pPr>
      <w:rPr>
        <w:rFonts w:hint="default"/>
        <w:i w:val="0"/>
        <w:sz w:val="20"/>
        <w:szCs w:val="20"/>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4FBB10F2"/>
    <w:multiLevelType w:val="hybridMultilevel"/>
    <w:tmpl w:val="F380F898"/>
    <w:lvl w:ilvl="0" w:tplc="BF8CE8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CE1A9D"/>
    <w:multiLevelType w:val="multilevel"/>
    <w:tmpl w:val="A66E7382"/>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59D46524"/>
    <w:multiLevelType w:val="multilevel"/>
    <w:tmpl w:val="3EA46DD4"/>
    <w:lvl w:ilvl="0">
      <w:start w:val="3"/>
      <w:numFmt w:val="decimal"/>
      <w:lvlText w:val="%1."/>
      <w:lvlJc w:val="left"/>
      <w:pPr>
        <w:ind w:left="450" w:hanging="450"/>
      </w:pPr>
      <w:rPr>
        <w:rFonts w:hint="default"/>
        <w:i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5B575722"/>
    <w:multiLevelType w:val="hybridMultilevel"/>
    <w:tmpl w:val="829C3462"/>
    <w:lvl w:ilvl="0" w:tplc="FCC48306">
      <w:start w:val="1"/>
      <w:numFmt w:val="decimal"/>
      <w:lvlText w:val="%1."/>
      <w:lvlJc w:val="left"/>
      <w:pPr>
        <w:ind w:left="644"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47475E5"/>
    <w:multiLevelType w:val="multilevel"/>
    <w:tmpl w:val="A66E7382"/>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6982740C"/>
    <w:multiLevelType w:val="multilevel"/>
    <w:tmpl w:val="1AE4F268"/>
    <w:lvl w:ilvl="0">
      <w:start w:val="2"/>
      <w:numFmt w:val="decimal"/>
      <w:lvlText w:val="%1."/>
      <w:lvlJc w:val="left"/>
      <w:pPr>
        <w:ind w:left="450" w:hanging="450"/>
      </w:pPr>
      <w:rPr>
        <w:rFonts w:hint="default"/>
        <w:i w:val="0"/>
        <w:sz w:val="20"/>
        <w:szCs w:val="20"/>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37F1B57"/>
    <w:multiLevelType w:val="hybridMultilevel"/>
    <w:tmpl w:val="70840604"/>
    <w:lvl w:ilvl="0" w:tplc="7206F43E">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4FB147D"/>
    <w:multiLevelType w:val="hybridMultilevel"/>
    <w:tmpl w:val="7CEC0088"/>
    <w:lvl w:ilvl="0" w:tplc="E5AA53A6">
      <w:start w:val="1"/>
      <w:numFmt w:val="decimal"/>
      <w:lvlText w:val="%1."/>
      <w:lvlJc w:val="left"/>
      <w:pPr>
        <w:ind w:left="848" w:hanging="360"/>
      </w:pPr>
      <w:rPr>
        <w:rFonts w:hint="default"/>
      </w:rPr>
    </w:lvl>
    <w:lvl w:ilvl="1" w:tplc="04190019">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6">
    <w:nsid w:val="773C7B8D"/>
    <w:multiLevelType w:val="hybridMultilevel"/>
    <w:tmpl w:val="5B740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4A25B3"/>
    <w:multiLevelType w:val="multilevel"/>
    <w:tmpl w:val="78F6F64E"/>
    <w:lvl w:ilvl="0">
      <w:start w:val="2"/>
      <w:numFmt w:val="decimal"/>
      <w:lvlText w:val="%1."/>
      <w:lvlJc w:val="left"/>
      <w:pPr>
        <w:ind w:left="450" w:hanging="450"/>
      </w:pPr>
      <w:rPr>
        <w:rFonts w:hint="default"/>
        <w:i w:val="0"/>
        <w:color w:val="auto"/>
        <w:sz w:val="20"/>
        <w:szCs w:val="20"/>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2"/>
  </w:num>
  <w:num w:numId="3">
    <w:abstractNumId w:val="27"/>
  </w:num>
  <w:num w:numId="4">
    <w:abstractNumId w:val="20"/>
  </w:num>
  <w:num w:numId="5">
    <w:abstractNumId w:val="14"/>
  </w:num>
  <w:num w:numId="6">
    <w:abstractNumId w:val="3"/>
  </w:num>
  <w:num w:numId="7">
    <w:abstractNumId w:val="13"/>
  </w:num>
  <w:num w:numId="8">
    <w:abstractNumId w:val="22"/>
  </w:num>
  <w:num w:numId="9">
    <w:abstractNumId w:val="10"/>
  </w:num>
  <w:num w:numId="10">
    <w:abstractNumId w:val="23"/>
  </w:num>
  <w:num w:numId="11">
    <w:abstractNumId w:val="17"/>
  </w:num>
  <w:num w:numId="12">
    <w:abstractNumId w:val="19"/>
  </w:num>
  <w:num w:numId="13">
    <w:abstractNumId w:val="16"/>
  </w:num>
  <w:num w:numId="14">
    <w:abstractNumId w:val="7"/>
  </w:num>
  <w:num w:numId="15">
    <w:abstractNumId w:val="15"/>
  </w:num>
  <w:num w:numId="16">
    <w:abstractNumId w:val="1"/>
  </w:num>
  <w:num w:numId="17">
    <w:abstractNumId w:val="21"/>
  </w:num>
  <w:num w:numId="18">
    <w:abstractNumId w:val="4"/>
  </w:num>
  <w:num w:numId="19">
    <w:abstractNumId w:val="5"/>
  </w:num>
  <w:num w:numId="20">
    <w:abstractNumId w:val="26"/>
  </w:num>
  <w:num w:numId="21">
    <w:abstractNumId w:val="25"/>
  </w:num>
  <w:num w:numId="22">
    <w:abstractNumId w:val="8"/>
  </w:num>
  <w:num w:numId="23">
    <w:abstractNumId w:val="0"/>
  </w:num>
  <w:num w:numId="24">
    <w:abstractNumId w:val="18"/>
  </w:num>
  <w:num w:numId="25">
    <w:abstractNumId w:val="9"/>
  </w:num>
  <w:num w:numId="26">
    <w:abstractNumId w:val="11"/>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51"/>
    <w:rsid w:val="000B7733"/>
    <w:rsid w:val="000D0B61"/>
    <w:rsid w:val="00197E57"/>
    <w:rsid w:val="0054511B"/>
    <w:rsid w:val="00634736"/>
    <w:rsid w:val="0085598A"/>
    <w:rsid w:val="009B31CA"/>
    <w:rsid w:val="00A975F0"/>
    <w:rsid w:val="00AE71B6"/>
    <w:rsid w:val="00B03BDB"/>
    <w:rsid w:val="00B0527A"/>
    <w:rsid w:val="00CA5005"/>
    <w:rsid w:val="00CB6A51"/>
    <w:rsid w:val="00D15405"/>
    <w:rsid w:val="00D70985"/>
    <w:rsid w:val="00F47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uiPriority w:val="9"/>
    <w:qFormat/>
    <w:rsid w:val="00CA5005"/>
    <w:pPr>
      <w:keepNext/>
      <w:spacing w:before="240" w:after="60" w:line="240" w:lineRule="auto"/>
      <w:outlineLvl w:val="0"/>
    </w:pPr>
    <w:rPr>
      <w:rFonts w:ascii="Arial" w:eastAsia="Times New Roman" w:hAnsi="Arial" w:cs="Times New Roman"/>
      <w:b/>
      <w:bCs/>
      <w:color w:val="000000"/>
      <w:kern w:val="32"/>
      <w:sz w:val="32"/>
      <w:szCs w:val="32"/>
      <w:lang w:eastAsia="ru-RU"/>
    </w:rPr>
  </w:style>
  <w:style w:type="paragraph" w:styleId="4">
    <w:name w:val="heading 4"/>
    <w:basedOn w:val="a0"/>
    <w:link w:val="40"/>
    <w:unhideWhenUsed/>
    <w:qFormat/>
    <w:rsid w:val="00CA50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CA500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rsid w:val="00CA5005"/>
    <w:rPr>
      <w:rFonts w:ascii="Times New Roman" w:eastAsia="Times New Roman" w:hAnsi="Times New Roman" w:cs="Times New Roman"/>
      <w:b/>
      <w:bCs/>
      <w:sz w:val="24"/>
      <w:szCs w:val="24"/>
      <w:lang w:eastAsia="ru-RU"/>
    </w:rPr>
  </w:style>
  <w:style w:type="paragraph" w:customStyle="1" w:styleId="ConsPlusNormal">
    <w:name w:val="ConsPlusNormal"/>
    <w:rsid w:val="00CA5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0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50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0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00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
    <w:name w:val="S_Обычный"/>
    <w:basedOn w:val="a0"/>
    <w:link w:val="S0"/>
    <w:qFormat/>
    <w:rsid w:val="00CA5005"/>
    <w:pPr>
      <w:spacing w:after="0" w:line="240" w:lineRule="auto"/>
      <w:ind w:firstLine="709"/>
      <w:jc w:val="both"/>
    </w:pPr>
    <w:rPr>
      <w:rFonts w:ascii="Times New Roman" w:eastAsia="Times New Roman" w:hAnsi="Times New Roman" w:cs="Times New Roman"/>
      <w:sz w:val="24"/>
      <w:szCs w:val="24"/>
      <w:lang w:eastAsia="ar-SA"/>
    </w:rPr>
  </w:style>
  <w:style w:type="table" w:styleId="a4">
    <w:name w:val="Table Grid"/>
    <w:basedOn w:val="a2"/>
    <w:uiPriority w:val="59"/>
    <w:rsid w:val="00CA5005"/>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таб"/>
    <w:basedOn w:val="a0"/>
    <w:link w:val="a6"/>
    <w:qFormat/>
    <w:rsid w:val="00CA5005"/>
    <w:pPr>
      <w:spacing w:after="0" w:line="240" w:lineRule="auto"/>
      <w:jc w:val="center"/>
    </w:pPr>
    <w:rPr>
      <w:rFonts w:ascii="Bookman Old Style" w:eastAsia="Times New Roman" w:hAnsi="Bookman Old Style" w:cs="Times New Roman"/>
      <w:sz w:val="20"/>
      <w:szCs w:val="20"/>
      <w:lang w:eastAsia="ru-RU"/>
    </w:rPr>
  </w:style>
  <w:style w:type="character" w:customStyle="1" w:styleId="a6">
    <w:name w:val="+таб Знак"/>
    <w:basedOn w:val="a1"/>
    <w:link w:val="a5"/>
    <w:rsid w:val="00CA5005"/>
    <w:rPr>
      <w:rFonts w:ascii="Bookman Old Style" w:eastAsia="Times New Roman" w:hAnsi="Bookman Old Style" w:cs="Times New Roman"/>
      <w:sz w:val="20"/>
      <w:szCs w:val="20"/>
      <w:lang w:eastAsia="ru-RU"/>
    </w:rPr>
  </w:style>
  <w:style w:type="character" w:customStyle="1" w:styleId="S0">
    <w:name w:val="S_Обычный Знак"/>
    <w:basedOn w:val="a1"/>
    <w:link w:val="S"/>
    <w:rsid w:val="00CA5005"/>
    <w:rPr>
      <w:rFonts w:ascii="Times New Roman" w:eastAsia="Times New Roman" w:hAnsi="Times New Roman" w:cs="Times New Roman"/>
      <w:sz w:val="24"/>
      <w:szCs w:val="24"/>
      <w:lang w:eastAsia="ar-SA"/>
    </w:rPr>
  </w:style>
  <w:style w:type="paragraph" w:styleId="a7">
    <w:name w:val="List Paragraph"/>
    <w:basedOn w:val="a0"/>
    <w:link w:val="a8"/>
    <w:uiPriority w:val="34"/>
    <w:qFormat/>
    <w:rsid w:val="00CA5005"/>
    <w:pPr>
      <w:spacing w:after="160" w:line="256" w:lineRule="auto"/>
      <w:ind w:left="720"/>
      <w:contextualSpacing/>
    </w:pPr>
    <w:rPr>
      <w:lang w:eastAsia="ru-RU"/>
    </w:rPr>
  </w:style>
  <w:style w:type="paragraph" w:customStyle="1" w:styleId="a9">
    <w:name w:val="Абзац"/>
    <w:basedOn w:val="a0"/>
    <w:link w:val="aa"/>
    <w:qFormat/>
    <w:rsid w:val="00CA5005"/>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a">
    <w:name w:val="Абзац Знак"/>
    <w:link w:val="a9"/>
    <w:rsid w:val="00CA5005"/>
    <w:rPr>
      <w:rFonts w:ascii="Times New Roman" w:eastAsia="Times New Roman" w:hAnsi="Times New Roman" w:cs="Times New Roman"/>
      <w:sz w:val="24"/>
      <w:szCs w:val="24"/>
      <w:lang w:eastAsia="ru-RU"/>
    </w:rPr>
  </w:style>
  <w:style w:type="paragraph" w:customStyle="1" w:styleId="Default">
    <w:name w:val="Default"/>
    <w:rsid w:val="00CA50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Абзац списка1"/>
    <w:basedOn w:val="a0"/>
    <w:link w:val="ListParagraphChar"/>
    <w:rsid w:val="00CA5005"/>
    <w:pPr>
      <w:ind w:left="720"/>
    </w:pPr>
    <w:rPr>
      <w:rFonts w:ascii="Calibri" w:eastAsia="Times New Roman" w:hAnsi="Calibri" w:cs="Times New Roman"/>
    </w:rPr>
  </w:style>
  <w:style w:type="character" w:customStyle="1" w:styleId="ListParagraphChar">
    <w:name w:val="List Paragraph Char"/>
    <w:link w:val="12"/>
    <w:locked/>
    <w:rsid w:val="00CA5005"/>
    <w:rPr>
      <w:rFonts w:ascii="Calibri" w:eastAsia="Times New Roman" w:hAnsi="Calibri" w:cs="Times New Roman"/>
    </w:rPr>
  </w:style>
  <w:style w:type="paragraph" w:styleId="ab">
    <w:name w:val="header"/>
    <w:basedOn w:val="a0"/>
    <w:link w:val="ac"/>
    <w:uiPriority w:val="99"/>
    <w:rsid w:val="00CA5005"/>
    <w:pPr>
      <w:tabs>
        <w:tab w:val="center" w:pos="4677"/>
        <w:tab w:val="right" w:pos="9355"/>
      </w:tabs>
      <w:spacing w:after="0" w:line="216" w:lineRule="auto"/>
      <w:ind w:left="57" w:right="57" w:firstLine="709"/>
      <w:jc w:val="both"/>
    </w:pPr>
    <w:rPr>
      <w:rFonts w:ascii="Calibri" w:eastAsia="Times New Roman" w:hAnsi="Calibri" w:cs="Times New Roman"/>
    </w:rPr>
  </w:style>
  <w:style w:type="character" w:customStyle="1" w:styleId="ac">
    <w:name w:val="Верхний колонтитул Знак"/>
    <w:basedOn w:val="a1"/>
    <w:link w:val="ab"/>
    <w:uiPriority w:val="99"/>
    <w:rsid w:val="00CA5005"/>
    <w:rPr>
      <w:rFonts w:ascii="Calibri" w:eastAsia="Times New Roman" w:hAnsi="Calibri" w:cs="Times New Roman"/>
    </w:rPr>
  </w:style>
  <w:style w:type="character" w:styleId="ad">
    <w:name w:val="Emphasis"/>
    <w:aliases w:val="Т2"/>
    <w:basedOn w:val="a1"/>
    <w:qFormat/>
    <w:rsid w:val="00CA5005"/>
    <w:rPr>
      <w:i/>
    </w:rPr>
  </w:style>
  <w:style w:type="paragraph" w:customStyle="1" w:styleId="13">
    <w:name w:val="Цитата1"/>
    <w:basedOn w:val="a0"/>
    <w:rsid w:val="00CA5005"/>
    <w:pPr>
      <w:shd w:val="clear" w:color="auto" w:fill="FFFFFF"/>
      <w:suppressAutoHyphens/>
      <w:spacing w:before="5" w:after="0" w:line="480" w:lineRule="auto"/>
      <w:ind w:left="426" w:right="14"/>
      <w:jc w:val="both"/>
    </w:pPr>
    <w:rPr>
      <w:rFonts w:ascii="CG Times" w:eastAsia="Times New Roman" w:hAnsi="CG Times" w:cs="CG Times"/>
      <w:color w:val="000000"/>
      <w:sz w:val="24"/>
      <w:szCs w:val="24"/>
      <w:lang w:eastAsia="ar-SA"/>
    </w:rPr>
  </w:style>
  <w:style w:type="character" w:customStyle="1" w:styleId="a8">
    <w:name w:val="Абзац списка Знак"/>
    <w:link w:val="a7"/>
    <w:uiPriority w:val="34"/>
    <w:locked/>
    <w:rsid w:val="00CA5005"/>
    <w:rPr>
      <w:lang w:eastAsia="ru-RU"/>
    </w:rPr>
  </w:style>
  <w:style w:type="paragraph" w:customStyle="1" w:styleId="5">
    <w:name w:val="5 МГП Обычный текст"/>
    <w:basedOn w:val="a0"/>
    <w:link w:val="50"/>
    <w:uiPriority w:val="99"/>
    <w:qFormat/>
    <w:rsid w:val="00CA5005"/>
    <w:pPr>
      <w:spacing w:after="0"/>
      <w:ind w:firstLine="709"/>
      <w:jc w:val="both"/>
    </w:pPr>
    <w:rPr>
      <w:rFonts w:ascii="Times New Roman" w:eastAsia="Times New Roman" w:hAnsi="Times New Roman" w:cs="Times New Roman"/>
      <w:sz w:val="28"/>
    </w:rPr>
  </w:style>
  <w:style w:type="character" w:customStyle="1" w:styleId="50">
    <w:name w:val="5 МГП Обычный текст Знак"/>
    <w:link w:val="5"/>
    <w:uiPriority w:val="99"/>
    <w:locked/>
    <w:rsid w:val="00CA5005"/>
    <w:rPr>
      <w:rFonts w:ascii="Times New Roman" w:eastAsia="Times New Roman" w:hAnsi="Times New Roman" w:cs="Times New Roman"/>
      <w:sz w:val="28"/>
    </w:rPr>
  </w:style>
  <w:style w:type="character" w:customStyle="1" w:styleId="11">
    <w:name w:val="Заголовок 1 Знак1"/>
    <w:link w:val="1"/>
    <w:uiPriority w:val="99"/>
    <w:locked/>
    <w:rsid w:val="00CA5005"/>
    <w:rPr>
      <w:rFonts w:ascii="Arial" w:eastAsia="Times New Roman" w:hAnsi="Arial" w:cs="Times New Roman"/>
      <w:b/>
      <w:bCs/>
      <w:color w:val="000000"/>
      <w:kern w:val="32"/>
      <w:sz w:val="32"/>
      <w:szCs w:val="32"/>
      <w:lang w:eastAsia="ru-RU"/>
    </w:rPr>
  </w:style>
  <w:style w:type="paragraph" w:customStyle="1" w:styleId="8">
    <w:name w:val="8 МГП Таблица Текст"/>
    <w:basedOn w:val="5"/>
    <w:uiPriority w:val="99"/>
    <w:rsid w:val="00CA5005"/>
    <w:pPr>
      <w:spacing w:line="240" w:lineRule="auto"/>
      <w:ind w:left="-57" w:right="-57" w:firstLine="0"/>
      <w:jc w:val="center"/>
    </w:pPr>
    <w:rPr>
      <w:sz w:val="24"/>
      <w:szCs w:val="24"/>
    </w:rPr>
  </w:style>
  <w:style w:type="paragraph" w:customStyle="1" w:styleId="4111">
    <w:name w:val="4 МГП 1.1.1"/>
    <w:basedOn w:val="5"/>
    <w:next w:val="5"/>
    <w:link w:val="41110"/>
    <w:uiPriority w:val="99"/>
    <w:qFormat/>
    <w:rsid w:val="00CA5005"/>
    <w:pPr>
      <w:spacing w:before="240" w:after="120"/>
      <w:outlineLvl w:val="3"/>
    </w:pPr>
    <w:rPr>
      <w:b/>
      <w:i/>
    </w:rPr>
  </w:style>
  <w:style w:type="paragraph" w:customStyle="1" w:styleId="311">
    <w:name w:val="3 МГП 1.1"/>
    <w:basedOn w:val="5"/>
    <w:next w:val="5"/>
    <w:link w:val="3110"/>
    <w:uiPriority w:val="99"/>
    <w:qFormat/>
    <w:rsid w:val="00CA5005"/>
    <w:pPr>
      <w:spacing w:before="480" w:after="120" w:line="240" w:lineRule="auto"/>
      <w:outlineLvl w:val="2"/>
    </w:pPr>
    <w:rPr>
      <w:b/>
    </w:rPr>
  </w:style>
  <w:style w:type="character" w:customStyle="1" w:styleId="3110">
    <w:name w:val="3 МГП 1.1 Знак"/>
    <w:link w:val="311"/>
    <w:uiPriority w:val="99"/>
    <w:locked/>
    <w:rsid w:val="00CA5005"/>
    <w:rPr>
      <w:rFonts w:ascii="Times New Roman" w:eastAsia="Times New Roman" w:hAnsi="Times New Roman" w:cs="Times New Roman"/>
      <w:b/>
      <w:sz w:val="28"/>
    </w:rPr>
  </w:style>
  <w:style w:type="character" w:customStyle="1" w:styleId="41110">
    <w:name w:val="4 МГП 1.1.1 Знак"/>
    <w:link w:val="4111"/>
    <w:uiPriority w:val="99"/>
    <w:locked/>
    <w:rsid w:val="00CA5005"/>
    <w:rPr>
      <w:rFonts w:ascii="Times New Roman" w:eastAsia="Times New Roman" w:hAnsi="Times New Roman" w:cs="Times New Roman"/>
      <w:b/>
      <w:i/>
      <w:sz w:val="28"/>
    </w:rPr>
  </w:style>
  <w:style w:type="paragraph" w:customStyle="1" w:styleId="0">
    <w:name w:val="0ПЗ Обычный"/>
    <w:basedOn w:val="a0"/>
    <w:link w:val="00"/>
    <w:rsid w:val="00CA5005"/>
    <w:pPr>
      <w:spacing w:after="0" w:line="240" w:lineRule="auto"/>
      <w:ind w:left="284" w:firstLine="709"/>
      <w:jc w:val="both"/>
    </w:pPr>
    <w:rPr>
      <w:rFonts w:ascii="Times New Roman" w:eastAsia="Times New Roman" w:hAnsi="Times New Roman" w:cs="Times New Roman"/>
      <w:color w:val="000000"/>
      <w:sz w:val="28"/>
      <w:szCs w:val="28"/>
      <w:lang w:eastAsia="ru-RU"/>
    </w:rPr>
  </w:style>
  <w:style w:type="character" w:customStyle="1" w:styleId="00">
    <w:name w:val="0ПЗ Обычный Знак"/>
    <w:link w:val="0"/>
    <w:rsid w:val="00CA5005"/>
    <w:rPr>
      <w:rFonts w:ascii="Times New Roman" w:eastAsia="Times New Roman" w:hAnsi="Times New Roman" w:cs="Times New Roman"/>
      <w:color w:val="000000"/>
      <w:sz w:val="28"/>
      <w:szCs w:val="28"/>
      <w:lang w:eastAsia="ru-RU"/>
    </w:rPr>
  </w:style>
  <w:style w:type="paragraph" w:customStyle="1" w:styleId="6">
    <w:name w:val="6 МГП Таблица Заголовок"/>
    <w:basedOn w:val="5"/>
    <w:next w:val="7"/>
    <w:rsid w:val="00CA5005"/>
    <w:pPr>
      <w:spacing w:before="240" w:after="120" w:line="240" w:lineRule="auto"/>
      <w:ind w:firstLine="0"/>
      <w:jc w:val="center"/>
    </w:pPr>
    <w:rPr>
      <w:b/>
    </w:rPr>
  </w:style>
  <w:style w:type="paragraph" w:customStyle="1" w:styleId="7">
    <w:name w:val="7 МГП Таблица Нумерация"/>
    <w:basedOn w:val="a0"/>
    <w:next w:val="8"/>
    <w:link w:val="70"/>
    <w:qFormat/>
    <w:rsid w:val="00CA5005"/>
    <w:pPr>
      <w:spacing w:after="0" w:line="240" w:lineRule="auto"/>
    </w:pPr>
    <w:rPr>
      <w:rFonts w:ascii="Times New Roman" w:eastAsia="Times New Roman" w:hAnsi="Times New Roman" w:cs="Times New Roman"/>
      <w:color w:val="000000"/>
      <w:sz w:val="28"/>
      <w:szCs w:val="28"/>
      <w:lang w:eastAsia="ru-RU"/>
    </w:rPr>
  </w:style>
  <w:style w:type="character" w:customStyle="1" w:styleId="70">
    <w:name w:val="7 МГП Таблица Нумерация Знак"/>
    <w:link w:val="7"/>
    <w:rsid w:val="00CA5005"/>
    <w:rPr>
      <w:rFonts w:ascii="Times New Roman" w:eastAsia="Times New Roman" w:hAnsi="Times New Roman" w:cs="Times New Roman"/>
      <w:color w:val="000000"/>
      <w:sz w:val="28"/>
      <w:szCs w:val="28"/>
      <w:lang w:eastAsia="ru-RU"/>
    </w:rPr>
  </w:style>
  <w:style w:type="paragraph" w:styleId="ae">
    <w:name w:val="No Spacing"/>
    <w:link w:val="af"/>
    <w:uiPriority w:val="1"/>
    <w:qFormat/>
    <w:rsid w:val="00CA500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CA5005"/>
    <w:rPr>
      <w:rFonts w:ascii="Calibri" w:eastAsia="Times New Roman" w:hAnsi="Calibri" w:cs="Times New Roman"/>
      <w:lang w:eastAsia="ru-RU"/>
    </w:rPr>
  </w:style>
  <w:style w:type="character" w:customStyle="1" w:styleId="af0">
    <w:name w:val="Подпись к таблице"/>
    <w:basedOn w:val="a1"/>
    <w:rsid w:val="00CA5005"/>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14">
    <w:name w:val="Основной текст Знак1"/>
    <w:basedOn w:val="a1"/>
    <w:link w:val="af1"/>
    <w:uiPriority w:val="99"/>
    <w:rsid w:val="00CA5005"/>
    <w:rPr>
      <w:rFonts w:ascii="Times New Roman" w:hAnsi="Times New Roman" w:cs="Times New Roman"/>
      <w:sz w:val="24"/>
      <w:szCs w:val="24"/>
      <w:shd w:val="clear" w:color="auto" w:fill="FFFFFF"/>
    </w:rPr>
  </w:style>
  <w:style w:type="paragraph" w:styleId="af1">
    <w:name w:val="Body Text"/>
    <w:basedOn w:val="a0"/>
    <w:link w:val="14"/>
    <w:uiPriority w:val="99"/>
    <w:rsid w:val="00CA5005"/>
    <w:pPr>
      <w:shd w:val="clear" w:color="auto" w:fill="FFFFFF"/>
      <w:spacing w:after="0" w:line="299" w:lineRule="exact"/>
      <w:ind w:hanging="300"/>
      <w:jc w:val="center"/>
    </w:pPr>
    <w:rPr>
      <w:rFonts w:ascii="Times New Roman" w:hAnsi="Times New Roman" w:cs="Times New Roman"/>
      <w:sz w:val="24"/>
      <w:szCs w:val="24"/>
    </w:rPr>
  </w:style>
  <w:style w:type="character" w:customStyle="1" w:styleId="af2">
    <w:name w:val="Основной текст Знак"/>
    <w:basedOn w:val="a1"/>
    <w:uiPriority w:val="99"/>
    <w:semiHidden/>
    <w:rsid w:val="00CA5005"/>
  </w:style>
  <w:style w:type="character" w:customStyle="1" w:styleId="3">
    <w:name w:val="Заголовок №3_"/>
    <w:basedOn w:val="a1"/>
    <w:link w:val="30"/>
    <w:rsid w:val="00CA5005"/>
    <w:rPr>
      <w:rFonts w:ascii="Times New Roman" w:eastAsia="Times New Roman" w:hAnsi="Times New Roman" w:cs="Times New Roman"/>
      <w:spacing w:val="3"/>
      <w:sz w:val="21"/>
      <w:szCs w:val="21"/>
      <w:shd w:val="clear" w:color="auto" w:fill="FFFFFF"/>
    </w:rPr>
  </w:style>
  <w:style w:type="paragraph" w:customStyle="1" w:styleId="30">
    <w:name w:val="Заголовок №3"/>
    <w:basedOn w:val="a0"/>
    <w:link w:val="3"/>
    <w:rsid w:val="00CA5005"/>
    <w:pPr>
      <w:shd w:val="clear" w:color="auto" w:fill="FFFFFF"/>
      <w:spacing w:before="360" w:after="360" w:line="0" w:lineRule="atLeast"/>
      <w:ind w:hanging="1040"/>
      <w:outlineLvl w:val="2"/>
    </w:pPr>
    <w:rPr>
      <w:rFonts w:ascii="Times New Roman" w:eastAsia="Times New Roman" w:hAnsi="Times New Roman" w:cs="Times New Roman"/>
      <w:spacing w:val="3"/>
      <w:sz w:val="21"/>
      <w:szCs w:val="21"/>
    </w:rPr>
  </w:style>
  <w:style w:type="character" w:customStyle="1" w:styleId="31">
    <w:name w:val="Подпись к таблице (3)"/>
    <w:basedOn w:val="a1"/>
    <w:rsid w:val="00CA5005"/>
    <w:rPr>
      <w:rFonts w:ascii="Times New Roman" w:eastAsia="Times New Roman" w:hAnsi="Times New Roman" w:cs="Times New Roman"/>
      <w:b w:val="0"/>
      <w:bCs w:val="0"/>
      <w:i w:val="0"/>
      <w:iCs w:val="0"/>
      <w:smallCaps w:val="0"/>
      <w:strike w:val="0"/>
      <w:spacing w:val="-3"/>
      <w:sz w:val="22"/>
      <w:szCs w:val="22"/>
      <w:u w:val="single"/>
    </w:rPr>
  </w:style>
  <w:style w:type="paragraph" w:styleId="a">
    <w:name w:val="List Bullet"/>
    <w:basedOn w:val="a0"/>
    <w:uiPriority w:val="99"/>
    <w:unhideWhenUsed/>
    <w:rsid w:val="00CA5005"/>
    <w:pPr>
      <w:numPr>
        <w:numId w:val="23"/>
      </w:numPr>
      <w:spacing w:after="160" w:line="256" w:lineRule="auto"/>
      <w:contextualSpacing/>
    </w:pPr>
    <w:rPr>
      <w:lang w:eastAsia="ru-RU"/>
    </w:rPr>
  </w:style>
  <w:style w:type="character" w:customStyle="1" w:styleId="2">
    <w:name w:val="Основной текст (2)_"/>
    <w:basedOn w:val="a1"/>
    <w:link w:val="20"/>
    <w:rsid w:val="00CA5005"/>
    <w:rPr>
      <w:rFonts w:ascii="Times New Roman" w:eastAsia="Times New Roman" w:hAnsi="Times New Roman" w:cs="Times New Roman"/>
      <w:spacing w:val="6"/>
      <w:sz w:val="32"/>
      <w:szCs w:val="32"/>
      <w:shd w:val="clear" w:color="auto" w:fill="FFFFFF"/>
    </w:rPr>
  </w:style>
  <w:style w:type="paragraph" w:customStyle="1" w:styleId="20">
    <w:name w:val="Основной текст (2)"/>
    <w:basedOn w:val="a0"/>
    <w:link w:val="2"/>
    <w:rsid w:val="00CA5005"/>
    <w:pPr>
      <w:shd w:val="clear" w:color="auto" w:fill="FFFFFF"/>
      <w:spacing w:after="900" w:line="619" w:lineRule="exact"/>
      <w:jc w:val="center"/>
    </w:pPr>
    <w:rPr>
      <w:rFonts w:ascii="Times New Roman" w:eastAsia="Times New Roman" w:hAnsi="Times New Roman" w:cs="Times New Roman"/>
      <w:spacing w:val="6"/>
      <w:sz w:val="32"/>
      <w:szCs w:val="32"/>
    </w:rPr>
  </w:style>
  <w:style w:type="character" w:customStyle="1" w:styleId="32">
    <w:name w:val="Основной текст (3)_"/>
    <w:basedOn w:val="a1"/>
    <w:link w:val="33"/>
    <w:rsid w:val="00CA5005"/>
    <w:rPr>
      <w:rFonts w:ascii="Times New Roman" w:eastAsia="Times New Roman" w:hAnsi="Times New Roman" w:cs="Times New Roman"/>
      <w:spacing w:val="1"/>
      <w:sz w:val="29"/>
      <w:szCs w:val="29"/>
      <w:shd w:val="clear" w:color="auto" w:fill="FFFFFF"/>
    </w:rPr>
  </w:style>
  <w:style w:type="paragraph" w:customStyle="1" w:styleId="33">
    <w:name w:val="Основной текст (3)"/>
    <w:basedOn w:val="a0"/>
    <w:link w:val="32"/>
    <w:rsid w:val="00CA5005"/>
    <w:pPr>
      <w:shd w:val="clear" w:color="auto" w:fill="FFFFFF"/>
      <w:spacing w:before="900" w:after="0" w:line="370" w:lineRule="exact"/>
      <w:jc w:val="center"/>
    </w:pPr>
    <w:rPr>
      <w:rFonts w:ascii="Times New Roman" w:eastAsia="Times New Roman" w:hAnsi="Times New Roman" w:cs="Times New Roman"/>
      <w:spacing w:val="1"/>
      <w:sz w:val="29"/>
      <w:szCs w:val="29"/>
    </w:rPr>
  </w:style>
  <w:style w:type="character" w:customStyle="1" w:styleId="15">
    <w:name w:val="Оглавление 1 Знак"/>
    <w:basedOn w:val="a1"/>
    <w:link w:val="16"/>
    <w:rsid w:val="00CA5005"/>
    <w:rPr>
      <w:rFonts w:ascii="Times New Roman" w:eastAsia="Times New Roman" w:hAnsi="Times New Roman" w:cs="Times New Roman"/>
      <w:spacing w:val="2"/>
      <w:sz w:val="21"/>
      <w:szCs w:val="21"/>
      <w:shd w:val="clear" w:color="auto" w:fill="FFFFFF"/>
    </w:rPr>
  </w:style>
  <w:style w:type="paragraph" w:styleId="16">
    <w:name w:val="toc 1"/>
    <w:basedOn w:val="a0"/>
    <w:link w:val="15"/>
    <w:autoRedefine/>
    <w:rsid w:val="00CA5005"/>
    <w:pPr>
      <w:shd w:val="clear" w:color="auto" w:fill="FFFFFF"/>
      <w:spacing w:before="540" w:after="0" w:line="394" w:lineRule="exact"/>
    </w:pPr>
    <w:rPr>
      <w:rFonts w:ascii="Times New Roman" w:eastAsia="Times New Roman" w:hAnsi="Times New Roman" w:cs="Times New Roman"/>
      <w:spacing w:val="2"/>
      <w:sz w:val="21"/>
      <w:szCs w:val="21"/>
    </w:rPr>
  </w:style>
  <w:style w:type="character" w:customStyle="1" w:styleId="af3">
    <w:name w:val="Основной текст_"/>
    <w:basedOn w:val="a1"/>
    <w:link w:val="21"/>
    <w:rsid w:val="00CA5005"/>
    <w:rPr>
      <w:rFonts w:ascii="Times New Roman" w:eastAsia="Times New Roman" w:hAnsi="Times New Roman" w:cs="Times New Roman"/>
      <w:spacing w:val="3"/>
      <w:sz w:val="21"/>
      <w:szCs w:val="21"/>
      <w:shd w:val="clear" w:color="auto" w:fill="FFFFFF"/>
    </w:rPr>
  </w:style>
  <w:style w:type="paragraph" w:customStyle="1" w:styleId="21">
    <w:name w:val="Основной текст2"/>
    <w:basedOn w:val="a0"/>
    <w:link w:val="af3"/>
    <w:rsid w:val="00CA5005"/>
    <w:pPr>
      <w:shd w:val="clear" w:color="auto" w:fill="FFFFFF"/>
      <w:spacing w:after="0" w:line="0" w:lineRule="atLeast"/>
      <w:ind w:hanging="440"/>
    </w:pPr>
    <w:rPr>
      <w:rFonts w:ascii="Times New Roman" w:eastAsia="Times New Roman" w:hAnsi="Times New Roman" w:cs="Times New Roman"/>
      <w:spacing w:val="3"/>
      <w:sz w:val="21"/>
      <w:szCs w:val="21"/>
    </w:rPr>
  </w:style>
  <w:style w:type="character" w:customStyle="1" w:styleId="17">
    <w:name w:val="Заголовок №1_"/>
    <w:basedOn w:val="a1"/>
    <w:link w:val="18"/>
    <w:rsid w:val="00CA5005"/>
    <w:rPr>
      <w:rFonts w:ascii="Times New Roman" w:eastAsia="Times New Roman" w:hAnsi="Times New Roman" w:cs="Times New Roman"/>
      <w:spacing w:val="4"/>
      <w:sz w:val="29"/>
      <w:szCs w:val="29"/>
      <w:shd w:val="clear" w:color="auto" w:fill="FFFFFF"/>
    </w:rPr>
  </w:style>
  <w:style w:type="paragraph" w:customStyle="1" w:styleId="18">
    <w:name w:val="Заголовок №1"/>
    <w:basedOn w:val="a0"/>
    <w:link w:val="17"/>
    <w:rsid w:val="00CA5005"/>
    <w:pPr>
      <w:shd w:val="clear" w:color="auto" w:fill="FFFFFF"/>
      <w:spacing w:after="540" w:line="0" w:lineRule="atLeast"/>
      <w:outlineLvl w:val="0"/>
    </w:pPr>
    <w:rPr>
      <w:rFonts w:ascii="Times New Roman" w:eastAsia="Times New Roman" w:hAnsi="Times New Roman" w:cs="Times New Roman"/>
      <w:spacing w:val="4"/>
      <w:sz w:val="29"/>
      <w:szCs w:val="29"/>
    </w:rPr>
  </w:style>
  <w:style w:type="character" w:customStyle="1" w:styleId="22">
    <w:name w:val="Подпись к таблице (2)_"/>
    <w:basedOn w:val="a1"/>
    <w:link w:val="23"/>
    <w:rsid w:val="00CA5005"/>
    <w:rPr>
      <w:rFonts w:ascii="Times New Roman" w:eastAsia="Times New Roman" w:hAnsi="Times New Roman" w:cs="Times New Roman"/>
      <w:spacing w:val="2"/>
      <w:sz w:val="21"/>
      <w:szCs w:val="21"/>
      <w:shd w:val="clear" w:color="auto" w:fill="FFFFFF"/>
    </w:rPr>
  </w:style>
  <w:style w:type="paragraph" w:customStyle="1" w:styleId="23">
    <w:name w:val="Подпись к таблице (2)"/>
    <w:basedOn w:val="a0"/>
    <w:link w:val="22"/>
    <w:rsid w:val="00CA5005"/>
    <w:pPr>
      <w:shd w:val="clear" w:color="auto" w:fill="FFFFFF"/>
      <w:spacing w:after="60" w:line="0" w:lineRule="atLeast"/>
    </w:pPr>
    <w:rPr>
      <w:rFonts w:ascii="Times New Roman" w:eastAsia="Times New Roman" w:hAnsi="Times New Roman" w:cs="Times New Roman"/>
      <w:spacing w:val="2"/>
      <w:sz w:val="21"/>
      <w:szCs w:val="21"/>
    </w:rPr>
  </w:style>
  <w:style w:type="character" w:customStyle="1" w:styleId="34">
    <w:name w:val="Подпись к таблице (3)_"/>
    <w:basedOn w:val="a1"/>
    <w:rsid w:val="00CA5005"/>
    <w:rPr>
      <w:rFonts w:ascii="Times New Roman" w:eastAsia="Times New Roman" w:hAnsi="Times New Roman" w:cs="Times New Roman"/>
      <w:b w:val="0"/>
      <w:bCs w:val="0"/>
      <w:i w:val="0"/>
      <w:iCs w:val="0"/>
      <w:smallCaps w:val="0"/>
      <w:strike w:val="0"/>
      <w:spacing w:val="-3"/>
      <w:sz w:val="22"/>
      <w:szCs w:val="22"/>
    </w:rPr>
  </w:style>
  <w:style w:type="character" w:customStyle="1" w:styleId="51">
    <w:name w:val="Основной текст (5)_"/>
    <w:basedOn w:val="a1"/>
    <w:link w:val="52"/>
    <w:rsid w:val="00CA5005"/>
    <w:rPr>
      <w:rFonts w:ascii="Times New Roman" w:eastAsia="Times New Roman" w:hAnsi="Times New Roman" w:cs="Times New Roman"/>
      <w:spacing w:val="3"/>
      <w:sz w:val="21"/>
      <w:szCs w:val="21"/>
      <w:shd w:val="clear" w:color="auto" w:fill="FFFFFF"/>
    </w:rPr>
  </w:style>
  <w:style w:type="paragraph" w:customStyle="1" w:styleId="52">
    <w:name w:val="Основной текст (5)"/>
    <w:basedOn w:val="a0"/>
    <w:link w:val="51"/>
    <w:rsid w:val="00CA5005"/>
    <w:pPr>
      <w:shd w:val="clear" w:color="auto" w:fill="FFFFFF"/>
      <w:spacing w:after="0" w:line="0" w:lineRule="atLeast"/>
    </w:pPr>
    <w:rPr>
      <w:rFonts w:ascii="Times New Roman" w:eastAsia="Times New Roman" w:hAnsi="Times New Roman" w:cs="Times New Roman"/>
      <w:spacing w:val="3"/>
      <w:sz w:val="21"/>
      <w:szCs w:val="21"/>
    </w:rPr>
  </w:style>
  <w:style w:type="character" w:customStyle="1" w:styleId="af4">
    <w:name w:val="Основной текст + Полужирный"/>
    <w:basedOn w:val="af3"/>
    <w:rsid w:val="00CA5005"/>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41">
    <w:name w:val="Подпись к таблице (4)_"/>
    <w:basedOn w:val="a1"/>
    <w:link w:val="42"/>
    <w:rsid w:val="00CA5005"/>
    <w:rPr>
      <w:rFonts w:ascii="Times New Roman" w:eastAsia="Times New Roman" w:hAnsi="Times New Roman" w:cs="Times New Roman"/>
      <w:spacing w:val="3"/>
      <w:sz w:val="21"/>
      <w:szCs w:val="21"/>
      <w:shd w:val="clear" w:color="auto" w:fill="FFFFFF"/>
    </w:rPr>
  </w:style>
  <w:style w:type="paragraph" w:customStyle="1" w:styleId="42">
    <w:name w:val="Подпись к таблице (4)"/>
    <w:basedOn w:val="a0"/>
    <w:link w:val="41"/>
    <w:rsid w:val="00CA5005"/>
    <w:pPr>
      <w:shd w:val="clear" w:color="auto" w:fill="FFFFFF"/>
      <w:spacing w:after="0" w:line="0" w:lineRule="atLeast"/>
    </w:pPr>
    <w:rPr>
      <w:rFonts w:ascii="Times New Roman" w:eastAsia="Times New Roman" w:hAnsi="Times New Roman" w:cs="Times New Roman"/>
      <w:spacing w:val="3"/>
      <w:sz w:val="21"/>
      <w:szCs w:val="21"/>
    </w:rPr>
  </w:style>
  <w:style w:type="character" w:customStyle="1" w:styleId="af5">
    <w:name w:val="Подпись к таблице_"/>
    <w:basedOn w:val="a1"/>
    <w:rsid w:val="00CA5005"/>
    <w:rPr>
      <w:rFonts w:ascii="Times New Roman" w:eastAsia="Times New Roman" w:hAnsi="Times New Roman" w:cs="Times New Roman"/>
      <w:b w:val="0"/>
      <w:bCs w:val="0"/>
      <w:i w:val="0"/>
      <w:iCs w:val="0"/>
      <w:smallCaps w:val="0"/>
      <w:strike w:val="0"/>
      <w:spacing w:val="3"/>
      <w:sz w:val="21"/>
      <w:szCs w:val="21"/>
    </w:rPr>
  </w:style>
  <w:style w:type="character" w:customStyle="1" w:styleId="24">
    <w:name w:val="Заголовок №2_"/>
    <w:basedOn w:val="a1"/>
    <w:link w:val="25"/>
    <w:rsid w:val="00CA5005"/>
    <w:rPr>
      <w:rFonts w:ascii="Times New Roman" w:eastAsia="Times New Roman" w:hAnsi="Times New Roman" w:cs="Times New Roman"/>
      <w:sz w:val="26"/>
      <w:szCs w:val="26"/>
      <w:shd w:val="clear" w:color="auto" w:fill="FFFFFF"/>
    </w:rPr>
  </w:style>
  <w:style w:type="paragraph" w:customStyle="1" w:styleId="25">
    <w:name w:val="Заголовок №2"/>
    <w:basedOn w:val="a0"/>
    <w:link w:val="24"/>
    <w:rsid w:val="00CA5005"/>
    <w:pPr>
      <w:shd w:val="clear" w:color="auto" w:fill="FFFFFF"/>
      <w:spacing w:before="300" w:after="300" w:line="0" w:lineRule="atLeast"/>
      <w:ind w:hanging="820"/>
      <w:outlineLvl w:val="1"/>
    </w:pPr>
    <w:rPr>
      <w:rFonts w:ascii="Times New Roman" w:eastAsia="Times New Roman" w:hAnsi="Times New Roman" w:cs="Times New Roman"/>
      <w:sz w:val="26"/>
      <w:szCs w:val="26"/>
    </w:rPr>
  </w:style>
  <w:style w:type="character" w:customStyle="1" w:styleId="9">
    <w:name w:val="Основной текст (9)_"/>
    <w:basedOn w:val="a1"/>
    <w:rsid w:val="00CA5005"/>
    <w:rPr>
      <w:rFonts w:ascii="Times New Roman" w:eastAsia="Times New Roman" w:hAnsi="Times New Roman" w:cs="Times New Roman"/>
      <w:b w:val="0"/>
      <w:bCs w:val="0"/>
      <w:i w:val="0"/>
      <w:iCs w:val="0"/>
      <w:smallCaps w:val="0"/>
      <w:strike w:val="0"/>
      <w:spacing w:val="-3"/>
      <w:sz w:val="22"/>
      <w:szCs w:val="22"/>
    </w:rPr>
  </w:style>
  <w:style w:type="character" w:customStyle="1" w:styleId="90">
    <w:name w:val="Основной текст (9)"/>
    <w:basedOn w:val="9"/>
    <w:rsid w:val="00CA5005"/>
    <w:rPr>
      <w:rFonts w:ascii="Times New Roman" w:eastAsia="Times New Roman" w:hAnsi="Times New Roman" w:cs="Times New Roman"/>
      <w:b w:val="0"/>
      <w:bCs w:val="0"/>
      <w:i w:val="0"/>
      <w:iCs w:val="0"/>
      <w:smallCaps w:val="0"/>
      <w:strike w:val="0"/>
      <w:spacing w:val="-3"/>
      <w:sz w:val="22"/>
      <w:szCs w:val="22"/>
      <w:u w:val="single"/>
    </w:rPr>
  </w:style>
  <w:style w:type="character" w:customStyle="1" w:styleId="60">
    <w:name w:val="Основной текст (6)_"/>
    <w:basedOn w:val="a1"/>
    <w:link w:val="61"/>
    <w:rsid w:val="00CA5005"/>
    <w:rPr>
      <w:rFonts w:ascii="Times New Roman" w:eastAsia="Times New Roman" w:hAnsi="Times New Roman" w:cs="Times New Roman"/>
      <w:sz w:val="18"/>
      <w:szCs w:val="18"/>
      <w:shd w:val="clear" w:color="auto" w:fill="FFFFFF"/>
    </w:rPr>
  </w:style>
  <w:style w:type="paragraph" w:customStyle="1" w:styleId="61">
    <w:name w:val="Основной текст (6)"/>
    <w:basedOn w:val="a0"/>
    <w:link w:val="60"/>
    <w:rsid w:val="00CA5005"/>
    <w:pPr>
      <w:shd w:val="clear" w:color="auto" w:fill="FFFFFF"/>
      <w:spacing w:after="0" w:line="0" w:lineRule="atLeast"/>
    </w:pPr>
    <w:rPr>
      <w:rFonts w:ascii="Times New Roman" w:eastAsia="Times New Roman" w:hAnsi="Times New Roman" w:cs="Times New Roman"/>
      <w:sz w:val="18"/>
      <w:szCs w:val="18"/>
    </w:rPr>
  </w:style>
  <w:style w:type="character" w:customStyle="1" w:styleId="110">
    <w:name w:val="Основной текст (11)_"/>
    <w:basedOn w:val="a1"/>
    <w:link w:val="111"/>
    <w:rsid w:val="00CA5005"/>
    <w:rPr>
      <w:rFonts w:ascii="Times New Roman" w:eastAsia="Times New Roman" w:hAnsi="Times New Roman" w:cs="Times New Roman"/>
      <w:spacing w:val="2"/>
      <w:sz w:val="21"/>
      <w:szCs w:val="21"/>
      <w:shd w:val="clear" w:color="auto" w:fill="FFFFFF"/>
    </w:rPr>
  </w:style>
  <w:style w:type="paragraph" w:customStyle="1" w:styleId="111">
    <w:name w:val="Основной текст (11)"/>
    <w:basedOn w:val="a0"/>
    <w:link w:val="110"/>
    <w:rsid w:val="00CA5005"/>
    <w:pPr>
      <w:shd w:val="clear" w:color="auto" w:fill="FFFFFF"/>
      <w:spacing w:before="240" w:after="60" w:line="0" w:lineRule="atLeast"/>
    </w:pPr>
    <w:rPr>
      <w:rFonts w:ascii="Times New Roman" w:eastAsia="Times New Roman" w:hAnsi="Times New Roman" w:cs="Times New Roman"/>
      <w:spacing w:val="2"/>
      <w:sz w:val="21"/>
      <w:szCs w:val="21"/>
    </w:rPr>
  </w:style>
  <w:style w:type="character" w:customStyle="1" w:styleId="af6">
    <w:name w:val="Колонтитул_"/>
    <w:basedOn w:val="a1"/>
    <w:link w:val="af7"/>
    <w:uiPriority w:val="99"/>
    <w:rsid w:val="00CA5005"/>
    <w:rPr>
      <w:rFonts w:ascii="Times New Roman" w:eastAsia="Times New Roman" w:hAnsi="Times New Roman" w:cs="Times New Roman"/>
      <w:sz w:val="20"/>
      <w:szCs w:val="20"/>
      <w:shd w:val="clear" w:color="auto" w:fill="FFFFFF"/>
    </w:rPr>
  </w:style>
  <w:style w:type="paragraph" w:customStyle="1" w:styleId="af7">
    <w:name w:val="Колонтитул"/>
    <w:basedOn w:val="a0"/>
    <w:link w:val="af6"/>
    <w:uiPriority w:val="99"/>
    <w:rsid w:val="00CA5005"/>
    <w:pPr>
      <w:shd w:val="clear" w:color="auto" w:fill="FFFFFF"/>
      <w:spacing w:after="0" w:line="240" w:lineRule="auto"/>
    </w:pPr>
    <w:rPr>
      <w:rFonts w:ascii="Times New Roman" w:eastAsia="Times New Roman" w:hAnsi="Times New Roman" w:cs="Times New Roman"/>
      <w:sz w:val="20"/>
      <w:szCs w:val="20"/>
    </w:rPr>
  </w:style>
  <w:style w:type="character" w:customStyle="1" w:styleId="135pt">
    <w:name w:val="Колонтитул + 13;5 pt;Полужирный"/>
    <w:basedOn w:val="af6"/>
    <w:rsid w:val="00CA5005"/>
    <w:rPr>
      <w:rFonts w:ascii="Times New Roman" w:eastAsia="Times New Roman" w:hAnsi="Times New Roman" w:cs="Times New Roman"/>
      <w:b/>
      <w:bCs/>
      <w:sz w:val="26"/>
      <w:szCs w:val="26"/>
      <w:shd w:val="clear" w:color="auto" w:fill="FFFFFF"/>
    </w:rPr>
  </w:style>
  <w:style w:type="character" w:customStyle="1" w:styleId="af8">
    <w:name w:val="Текст выноски Знак"/>
    <w:basedOn w:val="a1"/>
    <w:link w:val="af9"/>
    <w:uiPriority w:val="99"/>
    <w:semiHidden/>
    <w:rsid w:val="00CA5005"/>
    <w:rPr>
      <w:rFonts w:ascii="Tahoma" w:hAnsi="Tahoma" w:cs="Tahoma"/>
      <w:sz w:val="16"/>
      <w:szCs w:val="16"/>
    </w:rPr>
  </w:style>
  <w:style w:type="paragraph" w:styleId="af9">
    <w:name w:val="Balloon Text"/>
    <w:basedOn w:val="a0"/>
    <w:link w:val="af8"/>
    <w:uiPriority w:val="99"/>
    <w:semiHidden/>
    <w:unhideWhenUsed/>
    <w:rsid w:val="00CA5005"/>
    <w:pPr>
      <w:spacing w:after="0" w:line="240" w:lineRule="auto"/>
    </w:pPr>
    <w:rPr>
      <w:rFonts w:ascii="Tahoma" w:hAnsi="Tahoma" w:cs="Tahoma"/>
      <w:sz w:val="16"/>
      <w:szCs w:val="16"/>
    </w:rPr>
  </w:style>
  <w:style w:type="character" w:customStyle="1" w:styleId="19">
    <w:name w:val="Текст выноски Знак1"/>
    <w:basedOn w:val="a1"/>
    <w:uiPriority w:val="99"/>
    <w:semiHidden/>
    <w:rsid w:val="00CA5005"/>
    <w:rPr>
      <w:rFonts w:ascii="Tahoma" w:hAnsi="Tahoma" w:cs="Tahoma"/>
      <w:sz w:val="16"/>
      <w:szCs w:val="16"/>
    </w:rPr>
  </w:style>
  <w:style w:type="character" w:customStyle="1" w:styleId="11pt">
    <w:name w:val="Колонтитул + 11 pt"/>
    <w:basedOn w:val="af6"/>
    <w:uiPriority w:val="99"/>
    <w:rsid w:val="00CA5005"/>
    <w:rPr>
      <w:rFonts w:ascii="Times New Roman" w:eastAsia="Times New Roman" w:hAnsi="Times New Roman" w:cs="Times New Roman"/>
      <w:spacing w:val="0"/>
      <w:sz w:val="22"/>
      <w:szCs w:val="22"/>
      <w:shd w:val="clear" w:color="auto" w:fill="FFFFFF"/>
    </w:rPr>
  </w:style>
  <w:style w:type="character" w:customStyle="1" w:styleId="150">
    <w:name w:val="Основной текст (15)_"/>
    <w:basedOn w:val="a1"/>
    <w:link w:val="151"/>
    <w:rsid w:val="00CA5005"/>
    <w:rPr>
      <w:rFonts w:ascii="Times New Roman" w:eastAsia="Times New Roman" w:hAnsi="Times New Roman" w:cs="Times New Roman"/>
      <w:spacing w:val="4"/>
      <w:sz w:val="24"/>
      <w:szCs w:val="24"/>
      <w:shd w:val="clear" w:color="auto" w:fill="FFFFFF"/>
    </w:rPr>
  </w:style>
  <w:style w:type="paragraph" w:customStyle="1" w:styleId="151">
    <w:name w:val="Основной текст (15)"/>
    <w:basedOn w:val="a0"/>
    <w:link w:val="150"/>
    <w:rsid w:val="00CA5005"/>
    <w:pPr>
      <w:shd w:val="clear" w:color="auto" w:fill="FFFFFF"/>
      <w:spacing w:after="0" w:line="370" w:lineRule="exact"/>
      <w:jc w:val="both"/>
    </w:pPr>
    <w:rPr>
      <w:rFonts w:ascii="Times New Roman" w:eastAsia="Times New Roman" w:hAnsi="Times New Roman" w:cs="Times New Roman"/>
      <w:spacing w:val="4"/>
      <w:sz w:val="24"/>
      <w:szCs w:val="24"/>
    </w:rPr>
  </w:style>
  <w:style w:type="character" w:customStyle="1" w:styleId="152">
    <w:name w:val="Основной текст (15) + Не полужирный"/>
    <w:basedOn w:val="150"/>
    <w:rsid w:val="00CA5005"/>
    <w:rPr>
      <w:rFonts w:ascii="Times New Roman" w:eastAsia="Times New Roman" w:hAnsi="Times New Roman" w:cs="Times New Roman"/>
      <w:b/>
      <w:bCs/>
      <w:i w:val="0"/>
      <w:iCs w:val="0"/>
      <w:smallCaps w:val="0"/>
      <w:strike w:val="0"/>
      <w:spacing w:val="2"/>
      <w:sz w:val="24"/>
      <w:szCs w:val="24"/>
      <w:shd w:val="clear" w:color="auto" w:fill="FFFFFF"/>
    </w:rPr>
  </w:style>
  <w:style w:type="paragraph" w:styleId="afa">
    <w:name w:val="footer"/>
    <w:basedOn w:val="a0"/>
    <w:link w:val="afb"/>
    <w:uiPriority w:val="99"/>
    <w:unhideWhenUsed/>
    <w:rsid w:val="00CA5005"/>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CA5005"/>
  </w:style>
  <w:style w:type="numbering" w:customStyle="1" w:styleId="1a">
    <w:name w:val="Нет списка1"/>
    <w:next w:val="a3"/>
    <w:uiPriority w:val="99"/>
    <w:semiHidden/>
    <w:unhideWhenUsed/>
    <w:rsid w:val="0085598A"/>
  </w:style>
  <w:style w:type="table" w:customStyle="1" w:styleId="1b">
    <w:name w:val="Сетка таблицы1"/>
    <w:basedOn w:val="a2"/>
    <w:next w:val="a4"/>
    <w:uiPriority w:val="59"/>
    <w:rsid w:val="0085598A"/>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uiPriority w:val="9"/>
    <w:qFormat/>
    <w:rsid w:val="00CA5005"/>
    <w:pPr>
      <w:keepNext/>
      <w:spacing w:before="240" w:after="60" w:line="240" w:lineRule="auto"/>
      <w:outlineLvl w:val="0"/>
    </w:pPr>
    <w:rPr>
      <w:rFonts w:ascii="Arial" w:eastAsia="Times New Roman" w:hAnsi="Arial" w:cs="Times New Roman"/>
      <w:b/>
      <w:bCs/>
      <w:color w:val="000000"/>
      <w:kern w:val="32"/>
      <w:sz w:val="32"/>
      <w:szCs w:val="32"/>
      <w:lang w:eastAsia="ru-RU"/>
    </w:rPr>
  </w:style>
  <w:style w:type="paragraph" w:styleId="4">
    <w:name w:val="heading 4"/>
    <w:basedOn w:val="a0"/>
    <w:link w:val="40"/>
    <w:unhideWhenUsed/>
    <w:qFormat/>
    <w:rsid w:val="00CA50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CA500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rsid w:val="00CA5005"/>
    <w:rPr>
      <w:rFonts w:ascii="Times New Roman" w:eastAsia="Times New Roman" w:hAnsi="Times New Roman" w:cs="Times New Roman"/>
      <w:b/>
      <w:bCs/>
      <w:sz w:val="24"/>
      <w:szCs w:val="24"/>
      <w:lang w:eastAsia="ru-RU"/>
    </w:rPr>
  </w:style>
  <w:style w:type="paragraph" w:customStyle="1" w:styleId="ConsPlusNormal">
    <w:name w:val="ConsPlusNormal"/>
    <w:rsid w:val="00CA5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0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50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0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00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
    <w:name w:val="S_Обычный"/>
    <w:basedOn w:val="a0"/>
    <w:link w:val="S0"/>
    <w:qFormat/>
    <w:rsid w:val="00CA5005"/>
    <w:pPr>
      <w:spacing w:after="0" w:line="240" w:lineRule="auto"/>
      <w:ind w:firstLine="709"/>
      <w:jc w:val="both"/>
    </w:pPr>
    <w:rPr>
      <w:rFonts w:ascii="Times New Roman" w:eastAsia="Times New Roman" w:hAnsi="Times New Roman" w:cs="Times New Roman"/>
      <w:sz w:val="24"/>
      <w:szCs w:val="24"/>
      <w:lang w:eastAsia="ar-SA"/>
    </w:rPr>
  </w:style>
  <w:style w:type="table" w:styleId="a4">
    <w:name w:val="Table Grid"/>
    <w:basedOn w:val="a2"/>
    <w:uiPriority w:val="59"/>
    <w:rsid w:val="00CA5005"/>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таб"/>
    <w:basedOn w:val="a0"/>
    <w:link w:val="a6"/>
    <w:qFormat/>
    <w:rsid w:val="00CA5005"/>
    <w:pPr>
      <w:spacing w:after="0" w:line="240" w:lineRule="auto"/>
      <w:jc w:val="center"/>
    </w:pPr>
    <w:rPr>
      <w:rFonts w:ascii="Bookman Old Style" w:eastAsia="Times New Roman" w:hAnsi="Bookman Old Style" w:cs="Times New Roman"/>
      <w:sz w:val="20"/>
      <w:szCs w:val="20"/>
      <w:lang w:eastAsia="ru-RU"/>
    </w:rPr>
  </w:style>
  <w:style w:type="character" w:customStyle="1" w:styleId="a6">
    <w:name w:val="+таб Знак"/>
    <w:basedOn w:val="a1"/>
    <w:link w:val="a5"/>
    <w:rsid w:val="00CA5005"/>
    <w:rPr>
      <w:rFonts w:ascii="Bookman Old Style" w:eastAsia="Times New Roman" w:hAnsi="Bookman Old Style" w:cs="Times New Roman"/>
      <w:sz w:val="20"/>
      <w:szCs w:val="20"/>
      <w:lang w:eastAsia="ru-RU"/>
    </w:rPr>
  </w:style>
  <w:style w:type="character" w:customStyle="1" w:styleId="S0">
    <w:name w:val="S_Обычный Знак"/>
    <w:basedOn w:val="a1"/>
    <w:link w:val="S"/>
    <w:rsid w:val="00CA5005"/>
    <w:rPr>
      <w:rFonts w:ascii="Times New Roman" w:eastAsia="Times New Roman" w:hAnsi="Times New Roman" w:cs="Times New Roman"/>
      <w:sz w:val="24"/>
      <w:szCs w:val="24"/>
      <w:lang w:eastAsia="ar-SA"/>
    </w:rPr>
  </w:style>
  <w:style w:type="paragraph" w:styleId="a7">
    <w:name w:val="List Paragraph"/>
    <w:basedOn w:val="a0"/>
    <w:link w:val="a8"/>
    <w:uiPriority w:val="34"/>
    <w:qFormat/>
    <w:rsid w:val="00CA5005"/>
    <w:pPr>
      <w:spacing w:after="160" w:line="256" w:lineRule="auto"/>
      <w:ind w:left="720"/>
      <w:contextualSpacing/>
    </w:pPr>
    <w:rPr>
      <w:lang w:eastAsia="ru-RU"/>
    </w:rPr>
  </w:style>
  <w:style w:type="paragraph" w:customStyle="1" w:styleId="a9">
    <w:name w:val="Абзац"/>
    <w:basedOn w:val="a0"/>
    <w:link w:val="aa"/>
    <w:qFormat/>
    <w:rsid w:val="00CA5005"/>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a">
    <w:name w:val="Абзац Знак"/>
    <w:link w:val="a9"/>
    <w:rsid w:val="00CA5005"/>
    <w:rPr>
      <w:rFonts w:ascii="Times New Roman" w:eastAsia="Times New Roman" w:hAnsi="Times New Roman" w:cs="Times New Roman"/>
      <w:sz w:val="24"/>
      <w:szCs w:val="24"/>
      <w:lang w:eastAsia="ru-RU"/>
    </w:rPr>
  </w:style>
  <w:style w:type="paragraph" w:customStyle="1" w:styleId="Default">
    <w:name w:val="Default"/>
    <w:rsid w:val="00CA50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Абзац списка1"/>
    <w:basedOn w:val="a0"/>
    <w:link w:val="ListParagraphChar"/>
    <w:rsid w:val="00CA5005"/>
    <w:pPr>
      <w:ind w:left="720"/>
    </w:pPr>
    <w:rPr>
      <w:rFonts w:ascii="Calibri" w:eastAsia="Times New Roman" w:hAnsi="Calibri" w:cs="Times New Roman"/>
    </w:rPr>
  </w:style>
  <w:style w:type="character" w:customStyle="1" w:styleId="ListParagraphChar">
    <w:name w:val="List Paragraph Char"/>
    <w:link w:val="12"/>
    <w:locked/>
    <w:rsid w:val="00CA5005"/>
    <w:rPr>
      <w:rFonts w:ascii="Calibri" w:eastAsia="Times New Roman" w:hAnsi="Calibri" w:cs="Times New Roman"/>
    </w:rPr>
  </w:style>
  <w:style w:type="paragraph" w:styleId="ab">
    <w:name w:val="header"/>
    <w:basedOn w:val="a0"/>
    <w:link w:val="ac"/>
    <w:uiPriority w:val="99"/>
    <w:rsid w:val="00CA5005"/>
    <w:pPr>
      <w:tabs>
        <w:tab w:val="center" w:pos="4677"/>
        <w:tab w:val="right" w:pos="9355"/>
      </w:tabs>
      <w:spacing w:after="0" w:line="216" w:lineRule="auto"/>
      <w:ind w:left="57" w:right="57" w:firstLine="709"/>
      <w:jc w:val="both"/>
    </w:pPr>
    <w:rPr>
      <w:rFonts w:ascii="Calibri" w:eastAsia="Times New Roman" w:hAnsi="Calibri" w:cs="Times New Roman"/>
    </w:rPr>
  </w:style>
  <w:style w:type="character" w:customStyle="1" w:styleId="ac">
    <w:name w:val="Верхний колонтитул Знак"/>
    <w:basedOn w:val="a1"/>
    <w:link w:val="ab"/>
    <w:uiPriority w:val="99"/>
    <w:rsid w:val="00CA5005"/>
    <w:rPr>
      <w:rFonts w:ascii="Calibri" w:eastAsia="Times New Roman" w:hAnsi="Calibri" w:cs="Times New Roman"/>
    </w:rPr>
  </w:style>
  <w:style w:type="character" w:styleId="ad">
    <w:name w:val="Emphasis"/>
    <w:aliases w:val="Т2"/>
    <w:basedOn w:val="a1"/>
    <w:qFormat/>
    <w:rsid w:val="00CA5005"/>
    <w:rPr>
      <w:i/>
    </w:rPr>
  </w:style>
  <w:style w:type="paragraph" w:customStyle="1" w:styleId="13">
    <w:name w:val="Цитата1"/>
    <w:basedOn w:val="a0"/>
    <w:rsid w:val="00CA5005"/>
    <w:pPr>
      <w:shd w:val="clear" w:color="auto" w:fill="FFFFFF"/>
      <w:suppressAutoHyphens/>
      <w:spacing w:before="5" w:after="0" w:line="480" w:lineRule="auto"/>
      <w:ind w:left="426" w:right="14"/>
      <w:jc w:val="both"/>
    </w:pPr>
    <w:rPr>
      <w:rFonts w:ascii="CG Times" w:eastAsia="Times New Roman" w:hAnsi="CG Times" w:cs="CG Times"/>
      <w:color w:val="000000"/>
      <w:sz w:val="24"/>
      <w:szCs w:val="24"/>
      <w:lang w:eastAsia="ar-SA"/>
    </w:rPr>
  </w:style>
  <w:style w:type="character" w:customStyle="1" w:styleId="a8">
    <w:name w:val="Абзац списка Знак"/>
    <w:link w:val="a7"/>
    <w:uiPriority w:val="34"/>
    <w:locked/>
    <w:rsid w:val="00CA5005"/>
    <w:rPr>
      <w:lang w:eastAsia="ru-RU"/>
    </w:rPr>
  </w:style>
  <w:style w:type="paragraph" w:customStyle="1" w:styleId="5">
    <w:name w:val="5 МГП Обычный текст"/>
    <w:basedOn w:val="a0"/>
    <w:link w:val="50"/>
    <w:uiPriority w:val="99"/>
    <w:qFormat/>
    <w:rsid w:val="00CA5005"/>
    <w:pPr>
      <w:spacing w:after="0"/>
      <w:ind w:firstLine="709"/>
      <w:jc w:val="both"/>
    </w:pPr>
    <w:rPr>
      <w:rFonts w:ascii="Times New Roman" w:eastAsia="Times New Roman" w:hAnsi="Times New Roman" w:cs="Times New Roman"/>
      <w:sz w:val="28"/>
    </w:rPr>
  </w:style>
  <w:style w:type="character" w:customStyle="1" w:styleId="50">
    <w:name w:val="5 МГП Обычный текст Знак"/>
    <w:link w:val="5"/>
    <w:uiPriority w:val="99"/>
    <w:locked/>
    <w:rsid w:val="00CA5005"/>
    <w:rPr>
      <w:rFonts w:ascii="Times New Roman" w:eastAsia="Times New Roman" w:hAnsi="Times New Roman" w:cs="Times New Roman"/>
      <w:sz w:val="28"/>
    </w:rPr>
  </w:style>
  <w:style w:type="character" w:customStyle="1" w:styleId="11">
    <w:name w:val="Заголовок 1 Знак1"/>
    <w:link w:val="1"/>
    <w:uiPriority w:val="99"/>
    <w:locked/>
    <w:rsid w:val="00CA5005"/>
    <w:rPr>
      <w:rFonts w:ascii="Arial" w:eastAsia="Times New Roman" w:hAnsi="Arial" w:cs="Times New Roman"/>
      <w:b/>
      <w:bCs/>
      <w:color w:val="000000"/>
      <w:kern w:val="32"/>
      <w:sz w:val="32"/>
      <w:szCs w:val="32"/>
      <w:lang w:eastAsia="ru-RU"/>
    </w:rPr>
  </w:style>
  <w:style w:type="paragraph" w:customStyle="1" w:styleId="8">
    <w:name w:val="8 МГП Таблица Текст"/>
    <w:basedOn w:val="5"/>
    <w:uiPriority w:val="99"/>
    <w:rsid w:val="00CA5005"/>
    <w:pPr>
      <w:spacing w:line="240" w:lineRule="auto"/>
      <w:ind w:left="-57" w:right="-57" w:firstLine="0"/>
      <w:jc w:val="center"/>
    </w:pPr>
    <w:rPr>
      <w:sz w:val="24"/>
      <w:szCs w:val="24"/>
    </w:rPr>
  </w:style>
  <w:style w:type="paragraph" w:customStyle="1" w:styleId="4111">
    <w:name w:val="4 МГП 1.1.1"/>
    <w:basedOn w:val="5"/>
    <w:next w:val="5"/>
    <w:link w:val="41110"/>
    <w:uiPriority w:val="99"/>
    <w:qFormat/>
    <w:rsid w:val="00CA5005"/>
    <w:pPr>
      <w:spacing w:before="240" w:after="120"/>
      <w:outlineLvl w:val="3"/>
    </w:pPr>
    <w:rPr>
      <w:b/>
      <w:i/>
    </w:rPr>
  </w:style>
  <w:style w:type="paragraph" w:customStyle="1" w:styleId="311">
    <w:name w:val="3 МГП 1.1"/>
    <w:basedOn w:val="5"/>
    <w:next w:val="5"/>
    <w:link w:val="3110"/>
    <w:uiPriority w:val="99"/>
    <w:qFormat/>
    <w:rsid w:val="00CA5005"/>
    <w:pPr>
      <w:spacing w:before="480" w:after="120" w:line="240" w:lineRule="auto"/>
      <w:outlineLvl w:val="2"/>
    </w:pPr>
    <w:rPr>
      <w:b/>
    </w:rPr>
  </w:style>
  <w:style w:type="character" w:customStyle="1" w:styleId="3110">
    <w:name w:val="3 МГП 1.1 Знак"/>
    <w:link w:val="311"/>
    <w:uiPriority w:val="99"/>
    <w:locked/>
    <w:rsid w:val="00CA5005"/>
    <w:rPr>
      <w:rFonts w:ascii="Times New Roman" w:eastAsia="Times New Roman" w:hAnsi="Times New Roman" w:cs="Times New Roman"/>
      <w:b/>
      <w:sz w:val="28"/>
    </w:rPr>
  </w:style>
  <w:style w:type="character" w:customStyle="1" w:styleId="41110">
    <w:name w:val="4 МГП 1.1.1 Знак"/>
    <w:link w:val="4111"/>
    <w:uiPriority w:val="99"/>
    <w:locked/>
    <w:rsid w:val="00CA5005"/>
    <w:rPr>
      <w:rFonts w:ascii="Times New Roman" w:eastAsia="Times New Roman" w:hAnsi="Times New Roman" w:cs="Times New Roman"/>
      <w:b/>
      <w:i/>
      <w:sz w:val="28"/>
    </w:rPr>
  </w:style>
  <w:style w:type="paragraph" w:customStyle="1" w:styleId="0">
    <w:name w:val="0ПЗ Обычный"/>
    <w:basedOn w:val="a0"/>
    <w:link w:val="00"/>
    <w:rsid w:val="00CA5005"/>
    <w:pPr>
      <w:spacing w:after="0" w:line="240" w:lineRule="auto"/>
      <w:ind w:left="284" w:firstLine="709"/>
      <w:jc w:val="both"/>
    </w:pPr>
    <w:rPr>
      <w:rFonts w:ascii="Times New Roman" w:eastAsia="Times New Roman" w:hAnsi="Times New Roman" w:cs="Times New Roman"/>
      <w:color w:val="000000"/>
      <w:sz w:val="28"/>
      <w:szCs w:val="28"/>
      <w:lang w:eastAsia="ru-RU"/>
    </w:rPr>
  </w:style>
  <w:style w:type="character" w:customStyle="1" w:styleId="00">
    <w:name w:val="0ПЗ Обычный Знак"/>
    <w:link w:val="0"/>
    <w:rsid w:val="00CA5005"/>
    <w:rPr>
      <w:rFonts w:ascii="Times New Roman" w:eastAsia="Times New Roman" w:hAnsi="Times New Roman" w:cs="Times New Roman"/>
      <w:color w:val="000000"/>
      <w:sz w:val="28"/>
      <w:szCs w:val="28"/>
      <w:lang w:eastAsia="ru-RU"/>
    </w:rPr>
  </w:style>
  <w:style w:type="paragraph" w:customStyle="1" w:styleId="6">
    <w:name w:val="6 МГП Таблица Заголовок"/>
    <w:basedOn w:val="5"/>
    <w:next w:val="7"/>
    <w:rsid w:val="00CA5005"/>
    <w:pPr>
      <w:spacing w:before="240" w:after="120" w:line="240" w:lineRule="auto"/>
      <w:ind w:firstLine="0"/>
      <w:jc w:val="center"/>
    </w:pPr>
    <w:rPr>
      <w:b/>
    </w:rPr>
  </w:style>
  <w:style w:type="paragraph" w:customStyle="1" w:styleId="7">
    <w:name w:val="7 МГП Таблица Нумерация"/>
    <w:basedOn w:val="a0"/>
    <w:next w:val="8"/>
    <w:link w:val="70"/>
    <w:qFormat/>
    <w:rsid w:val="00CA5005"/>
    <w:pPr>
      <w:spacing w:after="0" w:line="240" w:lineRule="auto"/>
    </w:pPr>
    <w:rPr>
      <w:rFonts w:ascii="Times New Roman" w:eastAsia="Times New Roman" w:hAnsi="Times New Roman" w:cs="Times New Roman"/>
      <w:color w:val="000000"/>
      <w:sz w:val="28"/>
      <w:szCs w:val="28"/>
      <w:lang w:eastAsia="ru-RU"/>
    </w:rPr>
  </w:style>
  <w:style w:type="character" w:customStyle="1" w:styleId="70">
    <w:name w:val="7 МГП Таблица Нумерация Знак"/>
    <w:link w:val="7"/>
    <w:rsid w:val="00CA5005"/>
    <w:rPr>
      <w:rFonts w:ascii="Times New Roman" w:eastAsia="Times New Roman" w:hAnsi="Times New Roman" w:cs="Times New Roman"/>
      <w:color w:val="000000"/>
      <w:sz w:val="28"/>
      <w:szCs w:val="28"/>
      <w:lang w:eastAsia="ru-RU"/>
    </w:rPr>
  </w:style>
  <w:style w:type="paragraph" w:styleId="ae">
    <w:name w:val="No Spacing"/>
    <w:link w:val="af"/>
    <w:uiPriority w:val="1"/>
    <w:qFormat/>
    <w:rsid w:val="00CA500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CA5005"/>
    <w:rPr>
      <w:rFonts w:ascii="Calibri" w:eastAsia="Times New Roman" w:hAnsi="Calibri" w:cs="Times New Roman"/>
      <w:lang w:eastAsia="ru-RU"/>
    </w:rPr>
  </w:style>
  <w:style w:type="character" w:customStyle="1" w:styleId="af0">
    <w:name w:val="Подпись к таблице"/>
    <w:basedOn w:val="a1"/>
    <w:rsid w:val="00CA5005"/>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14">
    <w:name w:val="Основной текст Знак1"/>
    <w:basedOn w:val="a1"/>
    <w:link w:val="af1"/>
    <w:uiPriority w:val="99"/>
    <w:rsid w:val="00CA5005"/>
    <w:rPr>
      <w:rFonts w:ascii="Times New Roman" w:hAnsi="Times New Roman" w:cs="Times New Roman"/>
      <w:sz w:val="24"/>
      <w:szCs w:val="24"/>
      <w:shd w:val="clear" w:color="auto" w:fill="FFFFFF"/>
    </w:rPr>
  </w:style>
  <w:style w:type="paragraph" w:styleId="af1">
    <w:name w:val="Body Text"/>
    <w:basedOn w:val="a0"/>
    <w:link w:val="14"/>
    <w:uiPriority w:val="99"/>
    <w:rsid w:val="00CA5005"/>
    <w:pPr>
      <w:shd w:val="clear" w:color="auto" w:fill="FFFFFF"/>
      <w:spacing w:after="0" w:line="299" w:lineRule="exact"/>
      <w:ind w:hanging="300"/>
      <w:jc w:val="center"/>
    </w:pPr>
    <w:rPr>
      <w:rFonts w:ascii="Times New Roman" w:hAnsi="Times New Roman" w:cs="Times New Roman"/>
      <w:sz w:val="24"/>
      <w:szCs w:val="24"/>
    </w:rPr>
  </w:style>
  <w:style w:type="character" w:customStyle="1" w:styleId="af2">
    <w:name w:val="Основной текст Знак"/>
    <w:basedOn w:val="a1"/>
    <w:uiPriority w:val="99"/>
    <w:semiHidden/>
    <w:rsid w:val="00CA5005"/>
  </w:style>
  <w:style w:type="character" w:customStyle="1" w:styleId="3">
    <w:name w:val="Заголовок №3_"/>
    <w:basedOn w:val="a1"/>
    <w:link w:val="30"/>
    <w:rsid w:val="00CA5005"/>
    <w:rPr>
      <w:rFonts w:ascii="Times New Roman" w:eastAsia="Times New Roman" w:hAnsi="Times New Roman" w:cs="Times New Roman"/>
      <w:spacing w:val="3"/>
      <w:sz w:val="21"/>
      <w:szCs w:val="21"/>
      <w:shd w:val="clear" w:color="auto" w:fill="FFFFFF"/>
    </w:rPr>
  </w:style>
  <w:style w:type="paragraph" w:customStyle="1" w:styleId="30">
    <w:name w:val="Заголовок №3"/>
    <w:basedOn w:val="a0"/>
    <w:link w:val="3"/>
    <w:rsid w:val="00CA5005"/>
    <w:pPr>
      <w:shd w:val="clear" w:color="auto" w:fill="FFFFFF"/>
      <w:spacing w:before="360" w:after="360" w:line="0" w:lineRule="atLeast"/>
      <w:ind w:hanging="1040"/>
      <w:outlineLvl w:val="2"/>
    </w:pPr>
    <w:rPr>
      <w:rFonts w:ascii="Times New Roman" w:eastAsia="Times New Roman" w:hAnsi="Times New Roman" w:cs="Times New Roman"/>
      <w:spacing w:val="3"/>
      <w:sz w:val="21"/>
      <w:szCs w:val="21"/>
    </w:rPr>
  </w:style>
  <w:style w:type="character" w:customStyle="1" w:styleId="31">
    <w:name w:val="Подпись к таблице (3)"/>
    <w:basedOn w:val="a1"/>
    <w:rsid w:val="00CA5005"/>
    <w:rPr>
      <w:rFonts w:ascii="Times New Roman" w:eastAsia="Times New Roman" w:hAnsi="Times New Roman" w:cs="Times New Roman"/>
      <w:b w:val="0"/>
      <w:bCs w:val="0"/>
      <w:i w:val="0"/>
      <w:iCs w:val="0"/>
      <w:smallCaps w:val="0"/>
      <w:strike w:val="0"/>
      <w:spacing w:val="-3"/>
      <w:sz w:val="22"/>
      <w:szCs w:val="22"/>
      <w:u w:val="single"/>
    </w:rPr>
  </w:style>
  <w:style w:type="paragraph" w:styleId="a">
    <w:name w:val="List Bullet"/>
    <w:basedOn w:val="a0"/>
    <w:uiPriority w:val="99"/>
    <w:unhideWhenUsed/>
    <w:rsid w:val="00CA5005"/>
    <w:pPr>
      <w:numPr>
        <w:numId w:val="23"/>
      </w:numPr>
      <w:spacing w:after="160" w:line="256" w:lineRule="auto"/>
      <w:contextualSpacing/>
    </w:pPr>
    <w:rPr>
      <w:lang w:eastAsia="ru-RU"/>
    </w:rPr>
  </w:style>
  <w:style w:type="character" w:customStyle="1" w:styleId="2">
    <w:name w:val="Основной текст (2)_"/>
    <w:basedOn w:val="a1"/>
    <w:link w:val="20"/>
    <w:rsid w:val="00CA5005"/>
    <w:rPr>
      <w:rFonts w:ascii="Times New Roman" w:eastAsia="Times New Roman" w:hAnsi="Times New Roman" w:cs="Times New Roman"/>
      <w:spacing w:val="6"/>
      <w:sz w:val="32"/>
      <w:szCs w:val="32"/>
      <w:shd w:val="clear" w:color="auto" w:fill="FFFFFF"/>
    </w:rPr>
  </w:style>
  <w:style w:type="paragraph" w:customStyle="1" w:styleId="20">
    <w:name w:val="Основной текст (2)"/>
    <w:basedOn w:val="a0"/>
    <w:link w:val="2"/>
    <w:rsid w:val="00CA5005"/>
    <w:pPr>
      <w:shd w:val="clear" w:color="auto" w:fill="FFFFFF"/>
      <w:spacing w:after="900" w:line="619" w:lineRule="exact"/>
      <w:jc w:val="center"/>
    </w:pPr>
    <w:rPr>
      <w:rFonts w:ascii="Times New Roman" w:eastAsia="Times New Roman" w:hAnsi="Times New Roman" w:cs="Times New Roman"/>
      <w:spacing w:val="6"/>
      <w:sz w:val="32"/>
      <w:szCs w:val="32"/>
    </w:rPr>
  </w:style>
  <w:style w:type="character" w:customStyle="1" w:styleId="32">
    <w:name w:val="Основной текст (3)_"/>
    <w:basedOn w:val="a1"/>
    <w:link w:val="33"/>
    <w:rsid w:val="00CA5005"/>
    <w:rPr>
      <w:rFonts w:ascii="Times New Roman" w:eastAsia="Times New Roman" w:hAnsi="Times New Roman" w:cs="Times New Roman"/>
      <w:spacing w:val="1"/>
      <w:sz w:val="29"/>
      <w:szCs w:val="29"/>
      <w:shd w:val="clear" w:color="auto" w:fill="FFFFFF"/>
    </w:rPr>
  </w:style>
  <w:style w:type="paragraph" w:customStyle="1" w:styleId="33">
    <w:name w:val="Основной текст (3)"/>
    <w:basedOn w:val="a0"/>
    <w:link w:val="32"/>
    <w:rsid w:val="00CA5005"/>
    <w:pPr>
      <w:shd w:val="clear" w:color="auto" w:fill="FFFFFF"/>
      <w:spacing w:before="900" w:after="0" w:line="370" w:lineRule="exact"/>
      <w:jc w:val="center"/>
    </w:pPr>
    <w:rPr>
      <w:rFonts w:ascii="Times New Roman" w:eastAsia="Times New Roman" w:hAnsi="Times New Roman" w:cs="Times New Roman"/>
      <w:spacing w:val="1"/>
      <w:sz w:val="29"/>
      <w:szCs w:val="29"/>
    </w:rPr>
  </w:style>
  <w:style w:type="character" w:customStyle="1" w:styleId="15">
    <w:name w:val="Оглавление 1 Знак"/>
    <w:basedOn w:val="a1"/>
    <w:link w:val="16"/>
    <w:rsid w:val="00CA5005"/>
    <w:rPr>
      <w:rFonts w:ascii="Times New Roman" w:eastAsia="Times New Roman" w:hAnsi="Times New Roman" w:cs="Times New Roman"/>
      <w:spacing w:val="2"/>
      <w:sz w:val="21"/>
      <w:szCs w:val="21"/>
      <w:shd w:val="clear" w:color="auto" w:fill="FFFFFF"/>
    </w:rPr>
  </w:style>
  <w:style w:type="paragraph" w:styleId="16">
    <w:name w:val="toc 1"/>
    <w:basedOn w:val="a0"/>
    <w:link w:val="15"/>
    <w:autoRedefine/>
    <w:rsid w:val="00CA5005"/>
    <w:pPr>
      <w:shd w:val="clear" w:color="auto" w:fill="FFFFFF"/>
      <w:spacing w:before="540" w:after="0" w:line="394" w:lineRule="exact"/>
    </w:pPr>
    <w:rPr>
      <w:rFonts w:ascii="Times New Roman" w:eastAsia="Times New Roman" w:hAnsi="Times New Roman" w:cs="Times New Roman"/>
      <w:spacing w:val="2"/>
      <w:sz w:val="21"/>
      <w:szCs w:val="21"/>
    </w:rPr>
  </w:style>
  <w:style w:type="character" w:customStyle="1" w:styleId="af3">
    <w:name w:val="Основной текст_"/>
    <w:basedOn w:val="a1"/>
    <w:link w:val="21"/>
    <w:rsid w:val="00CA5005"/>
    <w:rPr>
      <w:rFonts w:ascii="Times New Roman" w:eastAsia="Times New Roman" w:hAnsi="Times New Roman" w:cs="Times New Roman"/>
      <w:spacing w:val="3"/>
      <w:sz w:val="21"/>
      <w:szCs w:val="21"/>
      <w:shd w:val="clear" w:color="auto" w:fill="FFFFFF"/>
    </w:rPr>
  </w:style>
  <w:style w:type="paragraph" w:customStyle="1" w:styleId="21">
    <w:name w:val="Основной текст2"/>
    <w:basedOn w:val="a0"/>
    <w:link w:val="af3"/>
    <w:rsid w:val="00CA5005"/>
    <w:pPr>
      <w:shd w:val="clear" w:color="auto" w:fill="FFFFFF"/>
      <w:spacing w:after="0" w:line="0" w:lineRule="atLeast"/>
      <w:ind w:hanging="440"/>
    </w:pPr>
    <w:rPr>
      <w:rFonts w:ascii="Times New Roman" w:eastAsia="Times New Roman" w:hAnsi="Times New Roman" w:cs="Times New Roman"/>
      <w:spacing w:val="3"/>
      <w:sz w:val="21"/>
      <w:szCs w:val="21"/>
    </w:rPr>
  </w:style>
  <w:style w:type="character" w:customStyle="1" w:styleId="17">
    <w:name w:val="Заголовок №1_"/>
    <w:basedOn w:val="a1"/>
    <w:link w:val="18"/>
    <w:rsid w:val="00CA5005"/>
    <w:rPr>
      <w:rFonts w:ascii="Times New Roman" w:eastAsia="Times New Roman" w:hAnsi="Times New Roman" w:cs="Times New Roman"/>
      <w:spacing w:val="4"/>
      <w:sz w:val="29"/>
      <w:szCs w:val="29"/>
      <w:shd w:val="clear" w:color="auto" w:fill="FFFFFF"/>
    </w:rPr>
  </w:style>
  <w:style w:type="paragraph" w:customStyle="1" w:styleId="18">
    <w:name w:val="Заголовок №1"/>
    <w:basedOn w:val="a0"/>
    <w:link w:val="17"/>
    <w:rsid w:val="00CA5005"/>
    <w:pPr>
      <w:shd w:val="clear" w:color="auto" w:fill="FFFFFF"/>
      <w:spacing w:after="540" w:line="0" w:lineRule="atLeast"/>
      <w:outlineLvl w:val="0"/>
    </w:pPr>
    <w:rPr>
      <w:rFonts w:ascii="Times New Roman" w:eastAsia="Times New Roman" w:hAnsi="Times New Roman" w:cs="Times New Roman"/>
      <w:spacing w:val="4"/>
      <w:sz w:val="29"/>
      <w:szCs w:val="29"/>
    </w:rPr>
  </w:style>
  <w:style w:type="character" w:customStyle="1" w:styleId="22">
    <w:name w:val="Подпись к таблице (2)_"/>
    <w:basedOn w:val="a1"/>
    <w:link w:val="23"/>
    <w:rsid w:val="00CA5005"/>
    <w:rPr>
      <w:rFonts w:ascii="Times New Roman" w:eastAsia="Times New Roman" w:hAnsi="Times New Roman" w:cs="Times New Roman"/>
      <w:spacing w:val="2"/>
      <w:sz w:val="21"/>
      <w:szCs w:val="21"/>
      <w:shd w:val="clear" w:color="auto" w:fill="FFFFFF"/>
    </w:rPr>
  </w:style>
  <w:style w:type="paragraph" w:customStyle="1" w:styleId="23">
    <w:name w:val="Подпись к таблице (2)"/>
    <w:basedOn w:val="a0"/>
    <w:link w:val="22"/>
    <w:rsid w:val="00CA5005"/>
    <w:pPr>
      <w:shd w:val="clear" w:color="auto" w:fill="FFFFFF"/>
      <w:spacing w:after="60" w:line="0" w:lineRule="atLeast"/>
    </w:pPr>
    <w:rPr>
      <w:rFonts w:ascii="Times New Roman" w:eastAsia="Times New Roman" w:hAnsi="Times New Roman" w:cs="Times New Roman"/>
      <w:spacing w:val="2"/>
      <w:sz w:val="21"/>
      <w:szCs w:val="21"/>
    </w:rPr>
  </w:style>
  <w:style w:type="character" w:customStyle="1" w:styleId="34">
    <w:name w:val="Подпись к таблице (3)_"/>
    <w:basedOn w:val="a1"/>
    <w:rsid w:val="00CA5005"/>
    <w:rPr>
      <w:rFonts w:ascii="Times New Roman" w:eastAsia="Times New Roman" w:hAnsi="Times New Roman" w:cs="Times New Roman"/>
      <w:b w:val="0"/>
      <w:bCs w:val="0"/>
      <w:i w:val="0"/>
      <w:iCs w:val="0"/>
      <w:smallCaps w:val="0"/>
      <w:strike w:val="0"/>
      <w:spacing w:val="-3"/>
      <w:sz w:val="22"/>
      <w:szCs w:val="22"/>
    </w:rPr>
  </w:style>
  <w:style w:type="character" w:customStyle="1" w:styleId="51">
    <w:name w:val="Основной текст (5)_"/>
    <w:basedOn w:val="a1"/>
    <w:link w:val="52"/>
    <w:rsid w:val="00CA5005"/>
    <w:rPr>
      <w:rFonts w:ascii="Times New Roman" w:eastAsia="Times New Roman" w:hAnsi="Times New Roman" w:cs="Times New Roman"/>
      <w:spacing w:val="3"/>
      <w:sz w:val="21"/>
      <w:szCs w:val="21"/>
      <w:shd w:val="clear" w:color="auto" w:fill="FFFFFF"/>
    </w:rPr>
  </w:style>
  <w:style w:type="paragraph" w:customStyle="1" w:styleId="52">
    <w:name w:val="Основной текст (5)"/>
    <w:basedOn w:val="a0"/>
    <w:link w:val="51"/>
    <w:rsid w:val="00CA5005"/>
    <w:pPr>
      <w:shd w:val="clear" w:color="auto" w:fill="FFFFFF"/>
      <w:spacing w:after="0" w:line="0" w:lineRule="atLeast"/>
    </w:pPr>
    <w:rPr>
      <w:rFonts w:ascii="Times New Roman" w:eastAsia="Times New Roman" w:hAnsi="Times New Roman" w:cs="Times New Roman"/>
      <w:spacing w:val="3"/>
      <w:sz w:val="21"/>
      <w:szCs w:val="21"/>
    </w:rPr>
  </w:style>
  <w:style w:type="character" w:customStyle="1" w:styleId="af4">
    <w:name w:val="Основной текст + Полужирный"/>
    <w:basedOn w:val="af3"/>
    <w:rsid w:val="00CA5005"/>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41">
    <w:name w:val="Подпись к таблице (4)_"/>
    <w:basedOn w:val="a1"/>
    <w:link w:val="42"/>
    <w:rsid w:val="00CA5005"/>
    <w:rPr>
      <w:rFonts w:ascii="Times New Roman" w:eastAsia="Times New Roman" w:hAnsi="Times New Roman" w:cs="Times New Roman"/>
      <w:spacing w:val="3"/>
      <w:sz w:val="21"/>
      <w:szCs w:val="21"/>
      <w:shd w:val="clear" w:color="auto" w:fill="FFFFFF"/>
    </w:rPr>
  </w:style>
  <w:style w:type="paragraph" w:customStyle="1" w:styleId="42">
    <w:name w:val="Подпись к таблице (4)"/>
    <w:basedOn w:val="a0"/>
    <w:link w:val="41"/>
    <w:rsid w:val="00CA5005"/>
    <w:pPr>
      <w:shd w:val="clear" w:color="auto" w:fill="FFFFFF"/>
      <w:spacing w:after="0" w:line="0" w:lineRule="atLeast"/>
    </w:pPr>
    <w:rPr>
      <w:rFonts w:ascii="Times New Roman" w:eastAsia="Times New Roman" w:hAnsi="Times New Roman" w:cs="Times New Roman"/>
      <w:spacing w:val="3"/>
      <w:sz w:val="21"/>
      <w:szCs w:val="21"/>
    </w:rPr>
  </w:style>
  <w:style w:type="character" w:customStyle="1" w:styleId="af5">
    <w:name w:val="Подпись к таблице_"/>
    <w:basedOn w:val="a1"/>
    <w:rsid w:val="00CA5005"/>
    <w:rPr>
      <w:rFonts w:ascii="Times New Roman" w:eastAsia="Times New Roman" w:hAnsi="Times New Roman" w:cs="Times New Roman"/>
      <w:b w:val="0"/>
      <w:bCs w:val="0"/>
      <w:i w:val="0"/>
      <w:iCs w:val="0"/>
      <w:smallCaps w:val="0"/>
      <w:strike w:val="0"/>
      <w:spacing w:val="3"/>
      <w:sz w:val="21"/>
      <w:szCs w:val="21"/>
    </w:rPr>
  </w:style>
  <w:style w:type="character" w:customStyle="1" w:styleId="24">
    <w:name w:val="Заголовок №2_"/>
    <w:basedOn w:val="a1"/>
    <w:link w:val="25"/>
    <w:rsid w:val="00CA5005"/>
    <w:rPr>
      <w:rFonts w:ascii="Times New Roman" w:eastAsia="Times New Roman" w:hAnsi="Times New Roman" w:cs="Times New Roman"/>
      <w:sz w:val="26"/>
      <w:szCs w:val="26"/>
      <w:shd w:val="clear" w:color="auto" w:fill="FFFFFF"/>
    </w:rPr>
  </w:style>
  <w:style w:type="paragraph" w:customStyle="1" w:styleId="25">
    <w:name w:val="Заголовок №2"/>
    <w:basedOn w:val="a0"/>
    <w:link w:val="24"/>
    <w:rsid w:val="00CA5005"/>
    <w:pPr>
      <w:shd w:val="clear" w:color="auto" w:fill="FFFFFF"/>
      <w:spacing w:before="300" w:after="300" w:line="0" w:lineRule="atLeast"/>
      <w:ind w:hanging="820"/>
      <w:outlineLvl w:val="1"/>
    </w:pPr>
    <w:rPr>
      <w:rFonts w:ascii="Times New Roman" w:eastAsia="Times New Roman" w:hAnsi="Times New Roman" w:cs="Times New Roman"/>
      <w:sz w:val="26"/>
      <w:szCs w:val="26"/>
    </w:rPr>
  </w:style>
  <w:style w:type="character" w:customStyle="1" w:styleId="9">
    <w:name w:val="Основной текст (9)_"/>
    <w:basedOn w:val="a1"/>
    <w:rsid w:val="00CA5005"/>
    <w:rPr>
      <w:rFonts w:ascii="Times New Roman" w:eastAsia="Times New Roman" w:hAnsi="Times New Roman" w:cs="Times New Roman"/>
      <w:b w:val="0"/>
      <w:bCs w:val="0"/>
      <w:i w:val="0"/>
      <w:iCs w:val="0"/>
      <w:smallCaps w:val="0"/>
      <w:strike w:val="0"/>
      <w:spacing w:val="-3"/>
      <w:sz w:val="22"/>
      <w:szCs w:val="22"/>
    </w:rPr>
  </w:style>
  <w:style w:type="character" w:customStyle="1" w:styleId="90">
    <w:name w:val="Основной текст (9)"/>
    <w:basedOn w:val="9"/>
    <w:rsid w:val="00CA5005"/>
    <w:rPr>
      <w:rFonts w:ascii="Times New Roman" w:eastAsia="Times New Roman" w:hAnsi="Times New Roman" w:cs="Times New Roman"/>
      <w:b w:val="0"/>
      <w:bCs w:val="0"/>
      <w:i w:val="0"/>
      <w:iCs w:val="0"/>
      <w:smallCaps w:val="0"/>
      <w:strike w:val="0"/>
      <w:spacing w:val="-3"/>
      <w:sz w:val="22"/>
      <w:szCs w:val="22"/>
      <w:u w:val="single"/>
    </w:rPr>
  </w:style>
  <w:style w:type="character" w:customStyle="1" w:styleId="60">
    <w:name w:val="Основной текст (6)_"/>
    <w:basedOn w:val="a1"/>
    <w:link w:val="61"/>
    <w:rsid w:val="00CA5005"/>
    <w:rPr>
      <w:rFonts w:ascii="Times New Roman" w:eastAsia="Times New Roman" w:hAnsi="Times New Roman" w:cs="Times New Roman"/>
      <w:sz w:val="18"/>
      <w:szCs w:val="18"/>
      <w:shd w:val="clear" w:color="auto" w:fill="FFFFFF"/>
    </w:rPr>
  </w:style>
  <w:style w:type="paragraph" w:customStyle="1" w:styleId="61">
    <w:name w:val="Основной текст (6)"/>
    <w:basedOn w:val="a0"/>
    <w:link w:val="60"/>
    <w:rsid w:val="00CA5005"/>
    <w:pPr>
      <w:shd w:val="clear" w:color="auto" w:fill="FFFFFF"/>
      <w:spacing w:after="0" w:line="0" w:lineRule="atLeast"/>
    </w:pPr>
    <w:rPr>
      <w:rFonts w:ascii="Times New Roman" w:eastAsia="Times New Roman" w:hAnsi="Times New Roman" w:cs="Times New Roman"/>
      <w:sz w:val="18"/>
      <w:szCs w:val="18"/>
    </w:rPr>
  </w:style>
  <w:style w:type="character" w:customStyle="1" w:styleId="110">
    <w:name w:val="Основной текст (11)_"/>
    <w:basedOn w:val="a1"/>
    <w:link w:val="111"/>
    <w:rsid w:val="00CA5005"/>
    <w:rPr>
      <w:rFonts w:ascii="Times New Roman" w:eastAsia="Times New Roman" w:hAnsi="Times New Roman" w:cs="Times New Roman"/>
      <w:spacing w:val="2"/>
      <w:sz w:val="21"/>
      <w:szCs w:val="21"/>
      <w:shd w:val="clear" w:color="auto" w:fill="FFFFFF"/>
    </w:rPr>
  </w:style>
  <w:style w:type="paragraph" w:customStyle="1" w:styleId="111">
    <w:name w:val="Основной текст (11)"/>
    <w:basedOn w:val="a0"/>
    <w:link w:val="110"/>
    <w:rsid w:val="00CA5005"/>
    <w:pPr>
      <w:shd w:val="clear" w:color="auto" w:fill="FFFFFF"/>
      <w:spacing w:before="240" w:after="60" w:line="0" w:lineRule="atLeast"/>
    </w:pPr>
    <w:rPr>
      <w:rFonts w:ascii="Times New Roman" w:eastAsia="Times New Roman" w:hAnsi="Times New Roman" w:cs="Times New Roman"/>
      <w:spacing w:val="2"/>
      <w:sz w:val="21"/>
      <w:szCs w:val="21"/>
    </w:rPr>
  </w:style>
  <w:style w:type="character" w:customStyle="1" w:styleId="af6">
    <w:name w:val="Колонтитул_"/>
    <w:basedOn w:val="a1"/>
    <w:link w:val="af7"/>
    <w:uiPriority w:val="99"/>
    <w:rsid w:val="00CA5005"/>
    <w:rPr>
      <w:rFonts w:ascii="Times New Roman" w:eastAsia="Times New Roman" w:hAnsi="Times New Roman" w:cs="Times New Roman"/>
      <w:sz w:val="20"/>
      <w:szCs w:val="20"/>
      <w:shd w:val="clear" w:color="auto" w:fill="FFFFFF"/>
    </w:rPr>
  </w:style>
  <w:style w:type="paragraph" w:customStyle="1" w:styleId="af7">
    <w:name w:val="Колонтитул"/>
    <w:basedOn w:val="a0"/>
    <w:link w:val="af6"/>
    <w:uiPriority w:val="99"/>
    <w:rsid w:val="00CA5005"/>
    <w:pPr>
      <w:shd w:val="clear" w:color="auto" w:fill="FFFFFF"/>
      <w:spacing w:after="0" w:line="240" w:lineRule="auto"/>
    </w:pPr>
    <w:rPr>
      <w:rFonts w:ascii="Times New Roman" w:eastAsia="Times New Roman" w:hAnsi="Times New Roman" w:cs="Times New Roman"/>
      <w:sz w:val="20"/>
      <w:szCs w:val="20"/>
    </w:rPr>
  </w:style>
  <w:style w:type="character" w:customStyle="1" w:styleId="135pt">
    <w:name w:val="Колонтитул + 13;5 pt;Полужирный"/>
    <w:basedOn w:val="af6"/>
    <w:rsid w:val="00CA5005"/>
    <w:rPr>
      <w:rFonts w:ascii="Times New Roman" w:eastAsia="Times New Roman" w:hAnsi="Times New Roman" w:cs="Times New Roman"/>
      <w:b/>
      <w:bCs/>
      <w:sz w:val="26"/>
      <w:szCs w:val="26"/>
      <w:shd w:val="clear" w:color="auto" w:fill="FFFFFF"/>
    </w:rPr>
  </w:style>
  <w:style w:type="character" w:customStyle="1" w:styleId="af8">
    <w:name w:val="Текст выноски Знак"/>
    <w:basedOn w:val="a1"/>
    <w:link w:val="af9"/>
    <w:uiPriority w:val="99"/>
    <w:semiHidden/>
    <w:rsid w:val="00CA5005"/>
    <w:rPr>
      <w:rFonts w:ascii="Tahoma" w:hAnsi="Tahoma" w:cs="Tahoma"/>
      <w:sz w:val="16"/>
      <w:szCs w:val="16"/>
    </w:rPr>
  </w:style>
  <w:style w:type="paragraph" w:styleId="af9">
    <w:name w:val="Balloon Text"/>
    <w:basedOn w:val="a0"/>
    <w:link w:val="af8"/>
    <w:uiPriority w:val="99"/>
    <w:semiHidden/>
    <w:unhideWhenUsed/>
    <w:rsid w:val="00CA5005"/>
    <w:pPr>
      <w:spacing w:after="0" w:line="240" w:lineRule="auto"/>
    </w:pPr>
    <w:rPr>
      <w:rFonts w:ascii="Tahoma" w:hAnsi="Tahoma" w:cs="Tahoma"/>
      <w:sz w:val="16"/>
      <w:szCs w:val="16"/>
    </w:rPr>
  </w:style>
  <w:style w:type="character" w:customStyle="1" w:styleId="19">
    <w:name w:val="Текст выноски Знак1"/>
    <w:basedOn w:val="a1"/>
    <w:uiPriority w:val="99"/>
    <w:semiHidden/>
    <w:rsid w:val="00CA5005"/>
    <w:rPr>
      <w:rFonts w:ascii="Tahoma" w:hAnsi="Tahoma" w:cs="Tahoma"/>
      <w:sz w:val="16"/>
      <w:szCs w:val="16"/>
    </w:rPr>
  </w:style>
  <w:style w:type="character" w:customStyle="1" w:styleId="11pt">
    <w:name w:val="Колонтитул + 11 pt"/>
    <w:basedOn w:val="af6"/>
    <w:uiPriority w:val="99"/>
    <w:rsid w:val="00CA5005"/>
    <w:rPr>
      <w:rFonts w:ascii="Times New Roman" w:eastAsia="Times New Roman" w:hAnsi="Times New Roman" w:cs="Times New Roman"/>
      <w:spacing w:val="0"/>
      <w:sz w:val="22"/>
      <w:szCs w:val="22"/>
      <w:shd w:val="clear" w:color="auto" w:fill="FFFFFF"/>
    </w:rPr>
  </w:style>
  <w:style w:type="character" w:customStyle="1" w:styleId="150">
    <w:name w:val="Основной текст (15)_"/>
    <w:basedOn w:val="a1"/>
    <w:link w:val="151"/>
    <w:rsid w:val="00CA5005"/>
    <w:rPr>
      <w:rFonts w:ascii="Times New Roman" w:eastAsia="Times New Roman" w:hAnsi="Times New Roman" w:cs="Times New Roman"/>
      <w:spacing w:val="4"/>
      <w:sz w:val="24"/>
      <w:szCs w:val="24"/>
      <w:shd w:val="clear" w:color="auto" w:fill="FFFFFF"/>
    </w:rPr>
  </w:style>
  <w:style w:type="paragraph" w:customStyle="1" w:styleId="151">
    <w:name w:val="Основной текст (15)"/>
    <w:basedOn w:val="a0"/>
    <w:link w:val="150"/>
    <w:rsid w:val="00CA5005"/>
    <w:pPr>
      <w:shd w:val="clear" w:color="auto" w:fill="FFFFFF"/>
      <w:spacing w:after="0" w:line="370" w:lineRule="exact"/>
      <w:jc w:val="both"/>
    </w:pPr>
    <w:rPr>
      <w:rFonts w:ascii="Times New Roman" w:eastAsia="Times New Roman" w:hAnsi="Times New Roman" w:cs="Times New Roman"/>
      <w:spacing w:val="4"/>
      <w:sz w:val="24"/>
      <w:szCs w:val="24"/>
    </w:rPr>
  </w:style>
  <w:style w:type="character" w:customStyle="1" w:styleId="152">
    <w:name w:val="Основной текст (15) + Не полужирный"/>
    <w:basedOn w:val="150"/>
    <w:rsid w:val="00CA5005"/>
    <w:rPr>
      <w:rFonts w:ascii="Times New Roman" w:eastAsia="Times New Roman" w:hAnsi="Times New Roman" w:cs="Times New Roman"/>
      <w:b/>
      <w:bCs/>
      <w:i w:val="0"/>
      <w:iCs w:val="0"/>
      <w:smallCaps w:val="0"/>
      <w:strike w:val="0"/>
      <w:spacing w:val="2"/>
      <w:sz w:val="24"/>
      <w:szCs w:val="24"/>
      <w:shd w:val="clear" w:color="auto" w:fill="FFFFFF"/>
    </w:rPr>
  </w:style>
  <w:style w:type="paragraph" w:styleId="afa">
    <w:name w:val="footer"/>
    <w:basedOn w:val="a0"/>
    <w:link w:val="afb"/>
    <w:uiPriority w:val="99"/>
    <w:unhideWhenUsed/>
    <w:rsid w:val="00CA5005"/>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CA5005"/>
  </w:style>
  <w:style w:type="numbering" w:customStyle="1" w:styleId="1a">
    <w:name w:val="Нет списка1"/>
    <w:next w:val="a3"/>
    <w:uiPriority w:val="99"/>
    <w:semiHidden/>
    <w:unhideWhenUsed/>
    <w:rsid w:val="0085598A"/>
  </w:style>
  <w:style w:type="table" w:customStyle="1" w:styleId="1b">
    <w:name w:val="Сетка таблицы1"/>
    <w:basedOn w:val="a2"/>
    <w:next w:val="a4"/>
    <w:uiPriority w:val="59"/>
    <w:rsid w:val="0085598A"/>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17946482834E416CFB850174321C49F175A5B6A7E8B7EB51967A36F680C1A0F8E27FA93A197E52519CD9045D7l7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32</Pages>
  <Words>9880</Words>
  <Characters>56322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Земсков Артур Анатольевич</dc:creator>
  <cp:keywords/>
  <dc:description/>
  <cp:lastModifiedBy>Земсков Артур Анатольевич</cp:lastModifiedBy>
  <cp:revision>13</cp:revision>
  <dcterms:created xsi:type="dcterms:W3CDTF">2019-12-09T09:24:00Z</dcterms:created>
  <dcterms:modified xsi:type="dcterms:W3CDTF">2019-12-10T07:15:00Z</dcterms:modified>
</cp:coreProperties>
</file>