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CC" w:rsidRPr="00E875AC" w:rsidRDefault="00F3577B" w:rsidP="00E875AC">
      <w:pPr>
        <w:jc w:val="center"/>
        <w:rPr>
          <w:rFonts w:ascii="Times New Roman" w:hAnsi="Times New Roman" w:cs="Times New Roman"/>
          <w:sz w:val="26"/>
          <w:szCs w:val="26"/>
        </w:rPr>
      </w:pPr>
      <w:r w:rsidRPr="00E875AC">
        <w:rPr>
          <w:rFonts w:ascii="Times New Roman" w:hAnsi="Times New Roman" w:cs="Times New Roman"/>
          <w:sz w:val="26"/>
          <w:szCs w:val="26"/>
        </w:rPr>
        <w:t>Отчет о реализации процедур оценки регулирующего воздействия проектов нормативно-правовых актов администрации Дальнегорского городского округа и экспертизы действующих нормативно-правовых актов Дальнегорского городского округа</w:t>
      </w:r>
    </w:p>
    <w:p w:rsidR="00E875AC" w:rsidRPr="00E875AC" w:rsidRDefault="00E875AC" w:rsidP="00E875A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889"/>
        <w:gridCol w:w="4786"/>
      </w:tblGrid>
      <w:tr w:rsidR="00E875AC" w:rsidRPr="00E875AC" w:rsidTr="00E875AC">
        <w:tc>
          <w:tcPr>
            <w:tcW w:w="9889" w:type="dxa"/>
          </w:tcPr>
          <w:p w:rsidR="00E875AC" w:rsidRPr="00E875AC" w:rsidRDefault="00E875AC" w:rsidP="00E87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E875AC" w:rsidRPr="00E875AC" w:rsidRDefault="00E875AC" w:rsidP="00E87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5A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E875AC" w:rsidRPr="00E875AC" w:rsidTr="00E875AC">
        <w:tc>
          <w:tcPr>
            <w:tcW w:w="9889" w:type="dxa"/>
          </w:tcPr>
          <w:p w:rsidR="00E875AC" w:rsidRDefault="00E875AC" w:rsidP="00E87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5AC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процедур оценки регулирующего воздействия проектов нормативно-правовых актов администрации Дальнегорского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E875AC" w:rsidRPr="00E875AC" w:rsidRDefault="00E875AC" w:rsidP="00E87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E875AC" w:rsidRPr="00E875AC" w:rsidRDefault="00E875AC" w:rsidP="00E87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875AC" w:rsidRPr="00E875AC" w:rsidTr="00E875AC">
        <w:tc>
          <w:tcPr>
            <w:tcW w:w="9889" w:type="dxa"/>
          </w:tcPr>
          <w:p w:rsidR="00E875AC" w:rsidRDefault="00E875AC" w:rsidP="00E87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5AC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экспертиз действующих нормативно-правовых актов Дальнегорского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E875AC" w:rsidRPr="00E875AC" w:rsidRDefault="00E875AC" w:rsidP="00E87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vAlign w:val="center"/>
          </w:tcPr>
          <w:p w:rsidR="00E875AC" w:rsidRPr="00E875AC" w:rsidRDefault="00E875AC" w:rsidP="00E875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E875AC" w:rsidRPr="00E875AC" w:rsidRDefault="00E875AC" w:rsidP="00E875A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875AC" w:rsidRPr="00E875AC" w:rsidSect="00E875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77B"/>
    <w:rsid w:val="000F4ECC"/>
    <w:rsid w:val="00965726"/>
    <w:rsid w:val="00E875AC"/>
    <w:rsid w:val="00F3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2020-01-30T23:37:00Z</dcterms:created>
  <dcterms:modified xsi:type="dcterms:W3CDTF">2020-01-30T23:59:00Z</dcterms:modified>
</cp:coreProperties>
</file>