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3C" w:rsidRDefault="00F1553C" w:rsidP="00F1553C">
      <w:pPr>
        <w:ind w:left="4962"/>
      </w:pPr>
      <w:r>
        <w:t>Приложение № 11</w:t>
      </w:r>
    </w:p>
    <w:p w:rsidR="00F1553C" w:rsidRDefault="00F1553C" w:rsidP="00F1553C">
      <w:pPr>
        <w:ind w:left="4962"/>
      </w:pPr>
      <w:r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09"/>
      <w:bookmarkEnd w:id="0"/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муниципального нормативного правового акта</w:t>
      </w: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F1553C" w:rsidP="00E168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в соответствии со </w:t>
      </w:r>
      <w:hyperlink r:id="rId5" w:history="1">
        <w:r w:rsidRPr="00E40E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E40E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131-ФЗ </w:t>
      </w:r>
      <w:r w:rsidR="00381DB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 Российской  Федерации</w:t>
      </w:r>
      <w:r w:rsidR="00381D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планом проведения экспертизы муниципального нормативного правового акта (далее - НПА) проведена экспертиза НПА,</w:t>
      </w:r>
    </w:p>
    <w:p w:rsidR="00E40E7E" w:rsidRPr="00E40E7E" w:rsidRDefault="00E40E7E" w:rsidP="00E40E7E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BD5353" w:rsidRPr="007346CA" w:rsidRDefault="00BD5353" w:rsidP="00BD5353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6CA">
        <w:rPr>
          <w:rFonts w:ascii="Times New Roman" w:hAnsi="Times New Roman" w:cs="Times New Roman"/>
          <w:b/>
          <w:i/>
          <w:sz w:val="24"/>
          <w:szCs w:val="24"/>
        </w:rPr>
        <w:t>Постановлени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7346CA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</w:t>
      </w:r>
      <w:proofErr w:type="spellStart"/>
      <w:r w:rsidRPr="007346CA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7346CA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</w:t>
      </w:r>
      <w:r>
        <w:rPr>
          <w:rFonts w:ascii="Times New Roman" w:hAnsi="Times New Roman" w:cs="Times New Roman"/>
          <w:b/>
          <w:i/>
          <w:sz w:val="24"/>
          <w:szCs w:val="24"/>
        </w:rPr>
        <w:t>26</w:t>
      </w:r>
      <w:r w:rsidRPr="007346CA">
        <w:rPr>
          <w:rFonts w:ascii="Times New Roman" w:hAnsi="Times New Roman" w:cs="Times New Roman"/>
          <w:b/>
          <w:i/>
          <w:sz w:val="24"/>
          <w:szCs w:val="24"/>
        </w:rPr>
        <w:t>.0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346CA">
        <w:rPr>
          <w:rFonts w:ascii="Times New Roman" w:hAnsi="Times New Roman" w:cs="Times New Roman"/>
          <w:b/>
          <w:i/>
          <w:sz w:val="24"/>
          <w:szCs w:val="24"/>
        </w:rPr>
        <w:t>.2018 № 1</w:t>
      </w:r>
      <w:r>
        <w:rPr>
          <w:rFonts w:ascii="Times New Roman" w:hAnsi="Times New Roman" w:cs="Times New Roman"/>
          <w:b/>
          <w:i/>
          <w:sz w:val="24"/>
          <w:szCs w:val="24"/>
        </w:rPr>
        <w:t>45</w:t>
      </w:r>
      <w:r w:rsidRPr="007346CA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Pr="007346CA">
        <w:rPr>
          <w:b/>
          <w:i/>
          <w:sz w:val="19"/>
          <w:szCs w:val="19"/>
        </w:rPr>
        <w:t xml:space="preserve"> </w:t>
      </w:r>
      <w:r w:rsidRPr="007346CA">
        <w:rPr>
          <w:rFonts w:ascii="Times New Roman" w:hAnsi="Times New Roman" w:cs="Times New Roman"/>
          <w:b/>
          <w:i/>
          <w:sz w:val="24"/>
          <w:szCs w:val="24"/>
        </w:rPr>
        <w:t xml:space="preserve">«Об утверждении Порядка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определения цены земельного участка, находящегося в собственности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при заключении договора купли-продажи такого земельного участка без проведения торгов</w:t>
      </w:r>
      <w:r w:rsidRPr="007346C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1553C" w:rsidRDefault="00F1553C" w:rsidP="00381D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E40E7E" w:rsidRPr="00E40E7E" w:rsidRDefault="00E40E7E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направленного для подготовки настоящего заключения:</w:t>
      </w:r>
    </w:p>
    <w:p w:rsidR="00E40E7E" w:rsidRPr="00E40E7E" w:rsidRDefault="00E40E7E" w:rsidP="00E40E7E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BD5353" w:rsidRDefault="00BD5353" w:rsidP="00BD5353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Управление</w:t>
      </w: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муниципальным имуществом </w:t>
      </w:r>
    </w:p>
    <w:p w:rsidR="00BD5353" w:rsidRDefault="00BD5353" w:rsidP="00BD535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F1553C" w:rsidRDefault="00BD5353" w:rsidP="00BD53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53C">
        <w:rPr>
          <w:rFonts w:ascii="Times New Roman" w:hAnsi="Times New Roman" w:cs="Times New Roman"/>
          <w:sz w:val="24"/>
          <w:szCs w:val="24"/>
        </w:rPr>
        <w:t>(наименование разработчика НПА)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0013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экспертизы НПА 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было проведено исследование НПА: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группы субъектов предпринимательской, инвестиционной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 органов местного самоуправления, подверженные влиянию НПА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1313">
        <w:rPr>
          <w:rFonts w:ascii="Times New Roman" w:hAnsi="Times New Roman" w:cs="Times New Roman"/>
          <w:b/>
          <w:i/>
          <w:sz w:val="24"/>
          <w:szCs w:val="24"/>
        </w:rPr>
        <w:t>юридические лица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, индивидуальные предприниматели, граждане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Информация об изменении количества участников отношений в  течение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 действия НПА с указанием источников данных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38F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  <w:r w:rsidR="00824E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(аналитическая информация)</w:t>
      </w:r>
    </w:p>
    <w:p w:rsidR="00C80BD7" w:rsidRPr="00824E01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проблемы, на решение которой направлен НПА</w:t>
      </w:r>
      <w:r w:rsidR="00CA57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связанных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 негативных эффектов.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Риски и предполагаемые последствия, связанные с существованием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рассматриваемой проблемы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>риски отсутствуют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Оценка степени решения проблемы и связанных с ней негативных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эффектов, обоснованность установленного НПА регулирования: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негативные эффекты не выявлены</w:t>
      </w:r>
    </w:p>
    <w:p w:rsidR="00381DB9" w:rsidRPr="00381DB9" w:rsidRDefault="00381DB9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Наличие затруднений при осуществлении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вызванных применением положений НПА,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 xml:space="preserve">затруднения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при осуществлении предпринимательской, инвестиционной деятельности, вызванные применением положений НПА, </w:t>
      </w:r>
      <w:r w:rsidRPr="00C80BD7"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(аналитические данные)</w:t>
      </w:r>
    </w:p>
    <w:p w:rsidR="00E40E7E" w:rsidRPr="00C80BD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изменений расходов и доходов.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Оценка изменений расходов и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</w:p>
    <w:p w:rsidR="00C80BD7" w:rsidRPr="00824E01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Оценка фактических расходов (выгод) субъектов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связанных с регулированием, предусмотренным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положениями НПА, с указанием источников данных: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0BD7" w:rsidRPr="00824E01" w:rsidRDefault="00E16823" w:rsidP="00824E01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обязанностях, запретах и ограничениях, накладываемых на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субъекты предпринимательской, инвестиционной деятельности, предусмотренные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НПА: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24E01" w:rsidRPr="001B6914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запреты и ограничения</w:t>
      </w:r>
      <w:r w:rsidR="001B6914" w:rsidRPr="001B6914">
        <w:rPr>
          <w:rFonts w:ascii="Times New Roman" w:hAnsi="Times New Roman" w:cs="Times New Roman"/>
          <w:b/>
          <w:i/>
          <w:sz w:val="24"/>
          <w:szCs w:val="24"/>
        </w:rPr>
        <w:t xml:space="preserve"> не выявлены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Оценка эффективности достижения целей регулирования с указанием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данных:</w:t>
      </w:r>
    </w:p>
    <w:p w:rsidR="00F1553C" w:rsidRPr="00CA570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A5707" w:rsidRPr="001B6914" w:rsidRDefault="001B6914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эффективность высокая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(аналитическая информация)</w:t>
      </w:r>
    </w:p>
    <w:p w:rsidR="00CA5707" w:rsidRPr="00CA5707" w:rsidRDefault="00CA570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проведении публичных консультаций с указанием принятия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отклонения предложений и замечаний и обоснование принятого решения: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предложения и замечания не поступили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Выводы о наличии в НПА положений, необоснованно затрудняющих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предпринимательской и инвестиционной деятельности,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обоснование сделанных выводов: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положения</w:t>
      </w:r>
      <w:r w:rsidR="00D257CD">
        <w:rPr>
          <w:rFonts w:ascii="Times New Roman" w:hAnsi="Times New Roman" w:cs="Times New Roman"/>
          <w:b/>
          <w:i/>
          <w:sz w:val="24"/>
          <w:szCs w:val="24"/>
        </w:rPr>
        <w:t xml:space="preserve"> в НПА</w:t>
      </w:r>
      <w:r w:rsidRPr="005620E7">
        <w:rPr>
          <w:rFonts w:ascii="Times New Roman" w:hAnsi="Times New Roman" w:cs="Times New Roman"/>
          <w:b/>
          <w:i/>
          <w:sz w:val="24"/>
          <w:szCs w:val="24"/>
        </w:rPr>
        <w:t>, необоснованно затрудняющие осуществление предпринимательской и инвестиционной деятельности, отсутствуют</w:t>
      </w:r>
    </w:p>
    <w:p w:rsidR="00F1553C" w:rsidRPr="005620E7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Предложения о внесении изменений в НПА:</w:t>
      </w:r>
    </w:p>
    <w:p w:rsidR="00D257CD" w:rsidRP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D257CD" w:rsidRDefault="00D257CD" w:rsidP="00D257CD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7CD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о внесении изменений в НПА отсутствуют </w:t>
      </w:r>
    </w:p>
    <w:p w:rsidR="00F1553C" w:rsidRPr="00D257CD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D257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Отчет о результатах проведения публичных консультаций.</w:t>
      </w: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F1553C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701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701634">
        <w:rPr>
          <w:rFonts w:ascii="Times New Roman" w:hAnsi="Times New Roman" w:cs="Times New Roman"/>
          <w:sz w:val="24"/>
          <w:szCs w:val="24"/>
        </w:rPr>
        <w:t>:</w:t>
      </w: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Pr="0070163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DB9" w:rsidRDefault="00381DB9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1 разряда</w:t>
      </w: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</w:t>
      </w:r>
      <w:r w:rsidR="00381DB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1553C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1553C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1DB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Н.А. Карпушкина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5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B6914" w:rsidRDefault="001B6914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381DB9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D257C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D257C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257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6823" w:rsidRDefault="00E16823" w:rsidP="00CA5707">
      <w:pPr>
        <w:ind w:left="4962"/>
      </w:pPr>
    </w:p>
    <w:p w:rsidR="00CA5707" w:rsidRPr="00CA5707" w:rsidRDefault="00CA5707" w:rsidP="00CA5707">
      <w:pPr>
        <w:ind w:left="4962"/>
      </w:pPr>
      <w:r w:rsidRPr="00CA5707">
        <w:lastRenderedPageBreak/>
        <w:t>Приложение № 6</w:t>
      </w:r>
    </w:p>
    <w:p w:rsidR="00CA5707" w:rsidRPr="00CA5707" w:rsidRDefault="00CA5707" w:rsidP="00CA5707">
      <w:pPr>
        <w:ind w:left="4962"/>
      </w:pPr>
      <w:r w:rsidRPr="00CA5707"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 и экспертизы проектов муниципальных нормативных правовых актов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bookmarkStart w:id="1" w:name="P459"/>
      <w:bookmarkEnd w:id="1"/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ОТЧЕТ</w:t>
      </w: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 результатах проведения публичных консультаций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Pr="00381DB9" w:rsidRDefault="001B6914" w:rsidP="00E168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DB9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в целях экспертизы </w:t>
      </w:r>
      <w:r w:rsidR="00BD5353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BD5353" w:rsidRPr="007346CA">
        <w:rPr>
          <w:rFonts w:ascii="Times New Roman" w:hAnsi="Times New Roman" w:cs="Times New Roman"/>
          <w:b/>
          <w:i/>
          <w:sz w:val="24"/>
          <w:szCs w:val="24"/>
        </w:rPr>
        <w:t>остановлени</w:t>
      </w:r>
      <w:r w:rsidR="00BD5353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BD5353" w:rsidRPr="007346CA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</w:t>
      </w:r>
      <w:proofErr w:type="spellStart"/>
      <w:r w:rsidR="00BD5353" w:rsidRPr="007346CA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BD5353" w:rsidRPr="007346CA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</w:t>
      </w:r>
      <w:r w:rsidR="00BD5353">
        <w:rPr>
          <w:rFonts w:ascii="Times New Roman" w:hAnsi="Times New Roman" w:cs="Times New Roman"/>
          <w:b/>
          <w:i/>
          <w:sz w:val="24"/>
          <w:szCs w:val="24"/>
        </w:rPr>
        <w:t>26</w:t>
      </w:r>
      <w:r w:rsidR="00BD5353" w:rsidRPr="007346CA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BD535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D5353" w:rsidRPr="007346CA">
        <w:rPr>
          <w:rFonts w:ascii="Times New Roman" w:hAnsi="Times New Roman" w:cs="Times New Roman"/>
          <w:b/>
          <w:i/>
          <w:sz w:val="24"/>
          <w:szCs w:val="24"/>
        </w:rPr>
        <w:t>.2018 № 1</w:t>
      </w:r>
      <w:r w:rsidR="00BD5353">
        <w:rPr>
          <w:rFonts w:ascii="Times New Roman" w:hAnsi="Times New Roman" w:cs="Times New Roman"/>
          <w:b/>
          <w:i/>
          <w:sz w:val="24"/>
          <w:szCs w:val="24"/>
        </w:rPr>
        <w:t>45</w:t>
      </w:r>
      <w:r w:rsidR="00BD5353" w:rsidRPr="007346CA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="00BD5353" w:rsidRPr="007346CA">
        <w:rPr>
          <w:b/>
          <w:i/>
          <w:sz w:val="19"/>
          <w:szCs w:val="19"/>
        </w:rPr>
        <w:t xml:space="preserve"> </w:t>
      </w:r>
      <w:r w:rsidR="00BD5353">
        <w:rPr>
          <w:b/>
          <w:i/>
          <w:sz w:val="19"/>
          <w:szCs w:val="19"/>
        </w:rPr>
        <w:t xml:space="preserve">                     </w:t>
      </w:r>
      <w:proofErr w:type="gramStart"/>
      <w:r w:rsidR="00BD5353">
        <w:rPr>
          <w:b/>
          <w:i/>
          <w:sz w:val="19"/>
          <w:szCs w:val="19"/>
        </w:rPr>
        <w:t xml:space="preserve">   </w:t>
      </w:r>
      <w:bookmarkStart w:id="2" w:name="_GoBack"/>
      <w:bookmarkEnd w:id="2"/>
      <w:r w:rsidR="00BD5353" w:rsidRPr="007346CA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End"/>
      <w:r w:rsidR="00BD5353" w:rsidRPr="007346CA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Порядка </w:t>
      </w:r>
      <w:r w:rsidR="00BD5353">
        <w:rPr>
          <w:rFonts w:ascii="Times New Roman" w:hAnsi="Times New Roman" w:cs="Times New Roman"/>
          <w:b/>
          <w:i/>
          <w:sz w:val="24"/>
          <w:szCs w:val="24"/>
        </w:rPr>
        <w:t xml:space="preserve">определения цены земельного участка, находящегося в собственности </w:t>
      </w:r>
      <w:proofErr w:type="spellStart"/>
      <w:r w:rsidR="00BD5353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BD5353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при заключении договора купли-продажи такого земельного участка без проведения торгов</w:t>
      </w:r>
      <w:r w:rsidR="00BD5353" w:rsidRPr="007346C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E16823" w:rsidRPr="00C57E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7E79">
        <w:rPr>
          <w:rFonts w:ascii="Times New Roman" w:hAnsi="Times New Roman" w:cs="Times New Roman"/>
          <w:sz w:val="24"/>
          <w:szCs w:val="24"/>
        </w:rPr>
        <w:t>п</w:t>
      </w:r>
      <w:r w:rsidR="00CA5707" w:rsidRPr="00381DB9">
        <w:rPr>
          <w:rFonts w:ascii="Times New Roman" w:hAnsi="Times New Roman" w:cs="Times New Roman"/>
          <w:sz w:val="24"/>
          <w:szCs w:val="24"/>
        </w:rPr>
        <w:t>редложения (замечания)</w:t>
      </w:r>
      <w:r w:rsidR="00E16823" w:rsidRPr="00381DB9">
        <w:rPr>
          <w:rFonts w:ascii="Times New Roman" w:hAnsi="Times New Roman" w:cs="Times New Roman"/>
          <w:sz w:val="24"/>
          <w:szCs w:val="24"/>
        </w:rPr>
        <w:t xml:space="preserve"> </w:t>
      </w:r>
      <w:r w:rsidR="00CA5707" w:rsidRPr="00381DB9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DB9" w:rsidRDefault="00381DB9" w:rsidP="00381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1 разряда</w:t>
      </w:r>
    </w:p>
    <w:p w:rsidR="00381DB9" w:rsidRDefault="00381DB9" w:rsidP="00381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юридического отдела                                       ________________                 Н.А. Карпушкина                                                         </w:t>
      </w:r>
    </w:p>
    <w:p w:rsidR="00381DB9" w:rsidRDefault="00381DB9" w:rsidP="00381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381DB9" w:rsidP="00381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31.03.2020 г.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A5707" w:rsidSect="001B69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3C"/>
    <w:rsid w:val="00001313"/>
    <w:rsid w:val="000245F7"/>
    <w:rsid w:val="000E0294"/>
    <w:rsid w:val="001B6914"/>
    <w:rsid w:val="001C0178"/>
    <w:rsid w:val="0026238F"/>
    <w:rsid w:val="002D79B3"/>
    <w:rsid w:val="00381DB9"/>
    <w:rsid w:val="004D450A"/>
    <w:rsid w:val="00545CD0"/>
    <w:rsid w:val="005620E7"/>
    <w:rsid w:val="005A0B96"/>
    <w:rsid w:val="00701634"/>
    <w:rsid w:val="00824E01"/>
    <w:rsid w:val="009B352A"/>
    <w:rsid w:val="00BD5353"/>
    <w:rsid w:val="00C57E79"/>
    <w:rsid w:val="00C80BD7"/>
    <w:rsid w:val="00C9397F"/>
    <w:rsid w:val="00CA5707"/>
    <w:rsid w:val="00D257CD"/>
    <w:rsid w:val="00D27C13"/>
    <w:rsid w:val="00E16823"/>
    <w:rsid w:val="00E40E7E"/>
    <w:rsid w:val="00F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2352"/>
  <w15:docId w15:val="{6DE1EB83-67A0-4001-9656-E1FD347A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1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5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EDDF0878B9B9748EC2C925CA07AA2CBA31DFF220C209ED9EBF1B98B8E0840C7B15746191CE95A1S9g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BDE2-8ED7-4F74-AD5F-5A09570C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Карпушкина Наталья Александровна</cp:lastModifiedBy>
  <cp:revision>3</cp:revision>
  <cp:lastPrinted>2020-03-29T23:54:00Z</cp:lastPrinted>
  <dcterms:created xsi:type="dcterms:W3CDTF">2020-03-29T23:50:00Z</dcterms:created>
  <dcterms:modified xsi:type="dcterms:W3CDTF">2020-03-29T23:55:00Z</dcterms:modified>
</cp:coreProperties>
</file>