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81" w:rsidRPr="008C4081" w:rsidRDefault="008C4081" w:rsidP="008C4081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к Договору управления</w:t>
      </w:r>
    </w:p>
    <w:p w:rsidR="00BB3F9E" w:rsidRPr="00BB3F9E" w:rsidRDefault="00BB3F9E" w:rsidP="00BB3F9E">
      <w:pPr>
        <w:jc w:val="center"/>
        <w:rPr>
          <w:rFonts w:ascii="Times New Roman" w:hAnsi="Times New Roman" w:cs="Times New Roman"/>
          <w:b/>
          <w:szCs w:val="24"/>
        </w:rPr>
      </w:pPr>
      <w:r w:rsidRPr="00BB3F9E">
        <w:rPr>
          <w:rFonts w:ascii="Times New Roman" w:hAnsi="Times New Roman" w:cs="Times New Roman"/>
          <w:b/>
          <w:szCs w:val="24"/>
        </w:rPr>
        <w:t>Перечень и стоимость работ и услуг по текущему ремонту и содержанию общего имущества многоквартирного дома:</w:t>
      </w:r>
    </w:p>
    <w:p w:rsidR="00BB3F9E" w:rsidRPr="00BB3F9E" w:rsidRDefault="00BB3F9E" w:rsidP="00BB3F9E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5000" w:type="pct"/>
        <w:tblLook w:val="04A0"/>
      </w:tblPr>
      <w:tblGrid>
        <w:gridCol w:w="4805"/>
        <w:gridCol w:w="3051"/>
        <w:gridCol w:w="1715"/>
      </w:tblGrid>
      <w:tr w:rsidR="00BB3F9E" w:rsidRPr="00BB3F9E" w:rsidTr="00537061">
        <w:trPr>
          <w:trHeight w:val="57"/>
        </w:trPr>
        <w:tc>
          <w:tcPr>
            <w:tcW w:w="251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Виды работ</w:t>
            </w:r>
          </w:p>
        </w:tc>
        <w:tc>
          <w:tcPr>
            <w:tcW w:w="1594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Периодичность выполнения работ</w:t>
            </w:r>
          </w:p>
        </w:tc>
        <w:tc>
          <w:tcPr>
            <w:tcW w:w="896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Стоимость работ, руб./ м</w:t>
            </w:r>
            <w:proofErr w:type="gramStart"/>
            <w:r w:rsidRPr="00BB3F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</w:t>
            </w:r>
            <w:proofErr w:type="gramEnd"/>
          </w:p>
        </w:tc>
      </w:tr>
      <w:tr w:rsidR="00BB3F9E" w:rsidRPr="00BB3F9E" w:rsidTr="00537061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 xml:space="preserve"> Содержание и текущий ремонт конструктивных элементов жилых домов</w:t>
            </w:r>
          </w:p>
        </w:tc>
      </w:tr>
      <w:tr w:rsidR="00BB3F9E" w:rsidRPr="00BB3F9E" w:rsidTr="00537061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1.       Кровли, крыши, чердаки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Содержание чердачных люков,  выходов на кровлю,  чердачных помещений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1 раз в год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0,02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Устранение неисправностей кровли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0,05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Очистка кровель от снега,  мусора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 мере необходимости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0,03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 xml:space="preserve">Текущий ремонт кровли (не более 2кв.м. в месяц)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0,52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Весенне-осенний осмотр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2 раза в год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0,01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0,63</w:t>
            </w:r>
          </w:p>
        </w:tc>
      </w:tr>
      <w:tr w:rsidR="00BB3F9E" w:rsidRPr="00BB3F9E" w:rsidTr="00537061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 xml:space="preserve">2.       Подвалы, фундаменты, </w:t>
            </w:r>
            <w:proofErr w:type="spellStart"/>
            <w:r w:rsidRPr="00BB3F9E">
              <w:rPr>
                <w:rFonts w:ascii="Times New Roman" w:hAnsi="Times New Roman" w:cs="Times New Roman"/>
                <w:b/>
                <w:szCs w:val="24"/>
              </w:rPr>
              <w:t>отмостки</w:t>
            </w:r>
            <w:proofErr w:type="spellEnd"/>
            <w:r w:rsidRPr="00BB3F9E">
              <w:rPr>
                <w:rFonts w:ascii="Times New Roman" w:hAnsi="Times New Roman" w:cs="Times New Roman"/>
                <w:b/>
                <w:szCs w:val="24"/>
              </w:rPr>
              <w:t>, цоколи МКД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Уборка подвалов от сгораемого бытового мусора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 мере необходимости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0,06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Дератизация и дезинсекция по мере появления насекомых и грызунов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 мере необходимости (но не реже 1 раза в год)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0,03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Подготовка к сезонной эксплуатации (открытие/закрытие продухов, укрепление подвальных дверей и др.)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2 раза в год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0,01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0,10</w:t>
            </w:r>
          </w:p>
        </w:tc>
      </w:tr>
      <w:tr w:rsidR="00BB3F9E" w:rsidRPr="00BB3F9E" w:rsidTr="00537061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3.       Плиты и перекрытия, стены и перегородки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Текущий ремонт перекрытий, стен и перегородок, устранение повреждений (расшивка, изоляция, оштукатуривание межпанельных швов) (не более 2м в месяц)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 мере необходимости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0,54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0,54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4" w:type="pct"/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6" w:type="pct"/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BB3F9E" w:rsidRPr="00BB3F9E" w:rsidTr="00537061">
        <w:trPr>
          <w:trHeight w:val="57"/>
        </w:trPr>
        <w:tc>
          <w:tcPr>
            <w:tcW w:w="41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4.       Подъезды</w:t>
            </w:r>
          </w:p>
        </w:tc>
        <w:tc>
          <w:tcPr>
            <w:tcW w:w="89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Содержание лестничных ограждений, перил, окон, входных дверей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0,2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Текущий ремонт подъездов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0,65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0,75</w:t>
            </w:r>
          </w:p>
        </w:tc>
      </w:tr>
      <w:tr w:rsidR="00BB3F9E" w:rsidRPr="00BB3F9E" w:rsidTr="00537061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5.       Вентиляция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Устранение неисправностей, прочистка, восстановление зонтов, оголовков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 мере необходимости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0,05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0,05</w:t>
            </w:r>
          </w:p>
        </w:tc>
      </w:tr>
      <w:tr w:rsidR="00BB3F9E" w:rsidRPr="00BB3F9E" w:rsidTr="00537061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6.       Благоустройство и обеспечение санитарного состояния многоквартирного дома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Уборка мест общего пользования (тамбурные площадки подъездов, крыльца)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0,05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0,05</w:t>
            </w:r>
          </w:p>
        </w:tc>
      </w:tr>
      <w:tr w:rsidR="00BB3F9E" w:rsidRPr="00BB3F9E" w:rsidTr="00537061">
        <w:trPr>
          <w:trHeight w:val="57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Содержание и текущий ремонт внутридомовых инженерных систем,</w:t>
            </w:r>
          </w:p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lastRenderedPageBreak/>
              <w:t>входящих в состав общего имущества МКД</w:t>
            </w:r>
          </w:p>
        </w:tc>
      </w:tr>
      <w:tr w:rsidR="00BB3F9E" w:rsidRPr="00BB3F9E" w:rsidTr="00537061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lastRenderedPageBreak/>
              <w:t>7.       Водоснабжение и водоотведение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7.1 Холодное водоснабжение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A6DF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 xml:space="preserve">Содержание инженерной системы холодного водоснабжения, состоящей из </w:t>
            </w:r>
            <w:r w:rsidR="005A6DFF">
              <w:rPr>
                <w:rFonts w:ascii="Times New Roman" w:hAnsi="Times New Roman" w:cs="Times New Roman"/>
                <w:szCs w:val="24"/>
              </w:rPr>
              <w:t xml:space="preserve">розливов, </w:t>
            </w:r>
            <w:r w:rsidRPr="00BB3F9E">
              <w:rPr>
                <w:rFonts w:ascii="Times New Roman" w:hAnsi="Times New Roman" w:cs="Times New Roman"/>
                <w:szCs w:val="24"/>
              </w:rPr>
              <w:t xml:space="preserve">стояков, ответвлений от стояков до первого </w:t>
            </w:r>
            <w:proofErr w:type="spellStart"/>
            <w:proofErr w:type="gramStart"/>
            <w:r w:rsidRPr="00BB3F9E">
              <w:rPr>
                <w:rFonts w:ascii="Times New Roman" w:hAnsi="Times New Roman" w:cs="Times New Roman"/>
                <w:szCs w:val="24"/>
              </w:rPr>
              <w:t>запорно</w:t>
            </w:r>
            <w:proofErr w:type="spellEnd"/>
            <w:r w:rsidRPr="00BB3F9E">
              <w:rPr>
                <w:rFonts w:ascii="Times New Roman" w:hAnsi="Times New Roman" w:cs="Times New Roman"/>
                <w:szCs w:val="24"/>
              </w:rPr>
              <w:t>/регулирующего</w:t>
            </w:r>
            <w:proofErr w:type="gramEnd"/>
            <w:r w:rsidRPr="00BB3F9E">
              <w:rPr>
                <w:rFonts w:ascii="Times New Roman" w:hAnsi="Times New Roman" w:cs="Times New Roman"/>
                <w:szCs w:val="24"/>
              </w:rPr>
              <w:t xml:space="preserve"> вентиля или шва на квартиру</w:t>
            </w:r>
            <w:r w:rsidR="005A6DFF">
              <w:rPr>
                <w:rFonts w:ascii="Times New Roman" w:hAnsi="Times New Roman" w:cs="Times New Roman"/>
                <w:szCs w:val="24"/>
              </w:rPr>
              <w:t>, изоляция розливов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0,13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Текущий ремонт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0,45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Устранение течи аварийного порядка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Незамедлительно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0,3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Замена участков водопровода (не более 2м в месяц), запорной арматуры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0,9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7.2 Канализация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Содержание инженерной системы канализации, состоящей из стояков, тройников на квартиру, лежаков и выходов до колодца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0,05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 xml:space="preserve">Устранение засоров, течи в системе канализации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В течение одного дня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0,01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Текущий ремонт системы канализации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0,37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2,21</w:t>
            </w:r>
          </w:p>
        </w:tc>
      </w:tr>
      <w:tr w:rsidR="00BB3F9E" w:rsidRPr="00BB3F9E" w:rsidTr="00537061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8.         Отопление и горячее водоснабжение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8.1 Отопление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Содержание системы отопления, состоящей из вводов, разводок по дому, стояков, отводов до радиаторов, запорно-регулирующей арматуры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0,25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Подготовка к сезонной эксплуатации: гидравлические испытания, промывка систем, ревизия запорной арматуры, изоляция трубопроводов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1 раз в год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0,1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Текущий ремонт системы отопления (частичная замена стояков (не более 2м в мес.), запорной арматуры, радиаторов отопления в подъездах)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1,1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Консервация системы отопления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 xml:space="preserve">1 раз в год в </w:t>
            </w:r>
            <w:proofErr w:type="spellStart"/>
            <w:proofErr w:type="gramStart"/>
            <w:r w:rsidRPr="00BB3F9E">
              <w:rPr>
                <w:rFonts w:ascii="Times New Roman" w:hAnsi="Times New Roman" w:cs="Times New Roman"/>
                <w:szCs w:val="24"/>
              </w:rPr>
              <w:t>весенне</w:t>
            </w:r>
            <w:proofErr w:type="spellEnd"/>
            <w:r w:rsidRPr="00BB3F9E">
              <w:rPr>
                <w:rFonts w:ascii="Times New Roman" w:hAnsi="Times New Roman" w:cs="Times New Roman"/>
                <w:szCs w:val="24"/>
              </w:rPr>
              <w:t xml:space="preserve"> - летний</w:t>
            </w:r>
            <w:proofErr w:type="gramEnd"/>
            <w:r w:rsidRPr="00BB3F9E">
              <w:rPr>
                <w:rFonts w:ascii="Times New Roman" w:hAnsi="Times New Roman" w:cs="Times New Roman"/>
                <w:szCs w:val="24"/>
              </w:rPr>
              <w:t xml:space="preserve"> период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0,06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8.2 Элеваторные узлы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Содержание оборудования элеваторного узла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0,2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Подготовка к сезонной эксплуатации: окрашивание, ревизия запорной арматуры, испытание на прочность и плотность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0,1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8.3 Горячее водоснабжение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 xml:space="preserve">Содержание инженерной системы горячего водоснабжения, состоящей из розлива ГВС по дому, стояков </w:t>
            </w:r>
            <w:r w:rsidR="005A0169">
              <w:rPr>
                <w:rFonts w:ascii="Times New Roman" w:hAnsi="Times New Roman" w:cs="Times New Roman"/>
                <w:szCs w:val="24"/>
              </w:rPr>
              <w:t xml:space="preserve">(не более 2п.м. в мес.) </w:t>
            </w:r>
            <w:r w:rsidRPr="00BB3F9E">
              <w:rPr>
                <w:rFonts w:ascii="Times New Roman" w:hAnsi="Times New Roman" w:cs="Times New Roman"/>
                <w:szCs w:val="24"/>
              </w:rPr>
              <w:t>до первого запорно-регулирующего вентиля или сварочного шва на квартиру</w:t>
            </w:r>
            <w:r w:rsidR="005A6DFF">
              <w:rPr>
                <w:rFonts w:ascii="Times New Roman" w:hAnsi="Times New Roman" w:cs="Times New Roman"/>
                <w:szCs w:val="24"/>
              </w:rPr>
              <w:t>, изоляция трубопроводов.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0,65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Устранение течи на стояках, подводках к запорно-регулирующей и водозаборной арматуре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незамедлительно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0,6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lastRenderedPageBreak/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3,06</w:t>
            </w:r>
          </w:p>
        </w:tc>
      </w:tr>
      <w:tr w:rsidR="00BB3F9E" w:rsidRPr="00BB3F9E" w:rsidTr="00537061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9.       Электроснабжение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Обеспечение безаварийной работы внутридомовой системы электроснабжения, состоящей из вводных шкафов, межэтажных щитков, силовых осветительных установок  и кабелей до индивидуального прибора учёта электроэнергии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0,06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Текущий ремонт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0,3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Освещение мест общего пользования (замена ламп освещения над подъездами, в тамбурах и первых этажах подъездов)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0,03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0,39</w:t>
            </w:r>
          </w:p>
        </w:tc>
      </w:tr>
      <w:tr w:rsidR="00BB3F9E" w:rsidRPr="00BB3F9E" w:rsidTr="00537061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10.    Придомовая территория с элементами озеленения и благоустройства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Содержание дворового оборудования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1,6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 xml:space="preserve">Окраска / побелка бордюров, скамеек, урн и оборудования детских площадок в весенне-летний период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1 раз в год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Подметание земельного участка в летний период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3 раза в неделю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Уборка мусора с газонов, очистка урн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5 раз в неделю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 xml:space="preserve">Сдвигание и подметание снега при снегопаде, очистка крылец </w:t>
            </w:r>
            <w:proofErr w:type="gramStart"/>
            <w:r w:rsidRPr="00BB3F9E">
              <w:rPr>
                <w:rFonts w:ascii="Times New Roman" w:hAnsi="Times New Roman" w:cs="Times New Roman"/>
                <w:szCs w:val="24"/>
              </w:rPr>
              <w:t>от</w:t>
            </w:r>
            <w:proofErr w:type="gramEnd"/>
            <w:r w:rsidRPr="00BB3F9E">
              <w:rPr>
                <w:rFonts w:ascii="Times New Roman" w:hAnsi="Times New Roman" w:cs="Times New Roman"/>
                <w:szCs w:val="24"/>
              </w:rPr>
              <w:t xml:space="preserve"> льда, обработка проездов/тротуаров  </w:t>
            </w:r>
            <w:proofErr w:type="spellStart"/>
            <w:r w:rsidRPr="00BB3F9E">
              <w:rPr>
                <w:rFonts w:ascii="Times New Roman" w:hAnsi="Times New Roman" w:cs="Times New Roman"/>
                <w:szCs w:val="24"/>
              </w:rPr>
              <w:t>противогололёдными</w:t>
            </w:r>
            <w:proofErr w:type="spellEnd"/>
            <w:r w:rsidRPr="00BB3F9E">
              <w:rPr>
                <w:rFonts w:ascii="Times New Roman" w:hAnsi="Times New Roman" w:cs="Times New Roman"/>
                <w:szCs w:val="24"/>
              </w:rPr>
              <w:t xml:space="preserve"> составами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 мере необходимости.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 xml:space="preserve">Обрезка деревьев, кустарников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По мере необходимости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 xml:space="preserve">Скос травы вокруг домов, </w:t>
            </w:r>
            <w:proofErr w:type="gramStart"/>
            <w:r w:rsidRPr="00BB3F9E">
              <w:rPr>
                <w:rFonts w:ascii="Times New Roman" w:hAnsi="Times New Roman" w:cs="Times New Roman"/>
                <w:szCs w:val="24"/>
              </w:rPr>
              <w:t>газонах</w:t>
            </w:r>
            <w:proofErr w:type="gramEnd"/>
            <w:r w:rsidRPr="00BB3F9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B3F9E">
              <w:rPr>
                <w:rFonts w:ascii="Times New Roman" w:hAnsi="Times New Roman" w:cs="Times New Roman"/>
                <w:szCs w:val="24"/>
              </w:rPr>
              <w:t>междомовых</w:t>
            </w:r>
            <w:proofErr w:type="spellEnd"/>
            <w:r w:rsidRPr="00BB3F9E">
              <w:rPr>
                <w:rFonts w:ascii="Times New Roman" w:hAnsi="Times New Roman" w:cs="Times New Roman"/>
                <w:szCs w:val="24"/>
              </w:rPr>
              <w:t xml:space="preserve"> территориях.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Не реже 1 раза в летний период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1,6</w:t>
            </w:r>
          </w:p>
        </w:tc>
      </w:tr>
      <w:tr w:rsidR="00BB3F9E" w:rsidRPr="00BB3F9E" w:rsidTr="00537061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11.    Паспортное обслуживание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Паспортное обслуживание населения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Распорядок работы паспортной службы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color w:val="000000"/>
                <w:szCs w:val="24"/>
              </w:rPr>
              <w:t>0,35</w:t>
            </w:r>
          </w:p>
        </w:tc>
      </w:tr>
      <w:tr w:rsidR="00BB3F9E" w:rsidRPr="00BB3F9E" w:rsidTr="00537061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B3F9E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0,35</w:t>
            </w:r>
          </w:p>
        </w:tc>
      </w:tr>
      <w:tr w:rsidR="00BB3F9E" w:rsidRPr="00BB3F9E" w:rsidTr="00537061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9E" w:rsidRPr="00BB3F9E" w:rsidRDefault="00BB3F9E" w:rsidP="00537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BB3F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9,73</w:t>
            </w:r>
          </w:p>
        </w:tc>
      </w:tr>
    </w:tbl>
    <w:p w:rsidR="00BB3F9E" w:rsidRPr="00BB3F9E" w:rsidRDefault="00BB3F9E" w:rsidP="00BB3F9E">
      <w:pPr>
        <w:rPr>
          <w:rFonts w:ascii="Times New Roman" w:hAnsi="Times New Roman" w:cs="Times New Roman"/>
          <w:b/>
          <w:szCs w:val="24"/>
        </w:rPr>
      </w:pPr>
    </w:p>
    <w:p w:rsidR="00BB3F9E" w:rsidRPr="00BB3F9E" w:rsidRDefault="00BB3F9E" w:rsidP="00BB3F9E">
      <w:pPr>
        <w:rPr>
          <w:rFonts w:ascii="Times New Roman" w:hAnsi="Times New Roman" w:cs="Times New Roman"/>
          <w:b/>
          <w:szCs w:val="24"/>
        </w:rPr>
      </w:pPr>
      <w:r w:rsidRPr="00BB3F9E">
        <w:rPr>
          <w:rFonts w:ascii="Times New Roman" w:hAnsi="Times New Roman" w:cs="Times New Roman"/>
          <w:b/>
          <w:szCs w:val="24"/>
        </w:rPr>
        <w:t xml:space="preserve">Стоимость вывоза ТБО составляет 1,34 рубля с 1 кв.м. и выставляется отдельной строкой в счёт – </w:t>
      </w:r>
      <w:proofErr w:type="gramStart"/>
      <w:r w:rsidRPr="00BB3F9E">
        <w:rPr>
          <w:rFonts w:ascii="Times New Roman" w:hAnsi="Times New Roman" w:cs="Times New Roman"/>
          <w:b/>
          <w:szCs w:val="24"/>
        </w:rPr>
        <w:t>квитанциях</w:t>
      </w:r>
      <w:proofErr w:type="gramEnd"/>
      <w:r w:rsidRPr="00BB3F9E">
        <w:rPr>
          <w:rFonts w:ascii="Times New Roman" w:hAnsi="Times New Roman" w:cs="Times New Roman"/>
          <w:b/>
          <w:szCs w:val="24"/>
        </w:rPr>
        <w:t xml:space="preserve"> за текущий ремонт и содержание общего имущества МКД.</w:t>
      </w:r>
    </w:p>
    <w:p w:rsidR="008F54DA" w:rsidRDefault="008F54DA"/>
    <w:sectPr w:rsidR="008F54DA" w:rsidSect="00BF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F9E"/>
    <w:rsid w:val="00330723"/>
    <w:rsid w:val="005A0169"/>
    <w:rsid w:val="005A6DFF"/>
    <w:rsid w:val="00830C6D"/>
    <w:rsid w:val="008377E2"/>
    <w:rsid w:val="008C4081"/>
    <w:rsid w:val="008F54DA"/>
    <w:rsid w:val="00BB3F9E"/>
    <w:rsid w:val="00BF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2013-08-30T04:10:00Z</cp:lastPrinted>
  <dcterms:created xsi:type="dcterms:W3CDTF">2013-03-29T01:48:00Z</dcterms:created>
  <dcterms:modified xsi:type="dcterms:W3CDTF">2013-08-30T04:11:00Z</dcterms:modified>
</cp:coreProperties>
</file>