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FB" w:rsidRPr="003C284A" w:rsidRDefault="009A5BFB" w:rsidP="009A4ECA">
      <w:pPr>
        <w:autoSpaceDE w:val="0"/>
        <w:autoSpaceDN w:val="0"/>
        <w:adjustRightInd w:val="0"/>
        <w:ind w:left="5387"/>
        <w:rPr>
          <w:rFonts w:eastAsia="Calibri"/>
          <w:bCs/>
          <w:color w:val="000000"/>
          <w:sz w:val="26"/>
          <w:szCs w:val="26"/>
          <w:lang w:eastAsia="en-US"/>
        </w:rPr>
      </w:pPr>
      <w:r w:rsidRPr="003C284A">
        <w:rPr>
          <w:rFonts w:eastAsia="Calibri"/>
          <w:bCs/>
          <w:color w:val="000000"/>
          <w:sz w:val="26"/>
          <w:szCs w:val="26"/>
          <w:lang w:eastAsia="en-US"/>
        </w:rPr>
        <w:t>Приложение</w:t>
      </w:r>
    </w:p>
    <w:p w:rsidR="003C284A" w:rsidRPr="003C284A" w:rsidRDefault="009A5BFB" w:rsidP="009A4ECA">
      <w:pPr>
        <w:autoSpaceDE w:val="0"/>
        <w:autoSpaceDN w:val="0"/>
        <w:adjustRightInd w:val="0"/>
        <w:ind w:left="5387"/>
        <w:rPr>
          <w:rFonts w:eastAsia="Calibri"/>
          <w:bCs/>
          <w:color w:val="000000"/>
          <w:sz w:val="26"/>
          <w:szCs w:val="26"/>
          <w:lang w:eastAsia="en-US"/>
        </w:rPr>
      </w:pPr>
      <w:r w:rsidRPr="003C284A">
        <w:rPr>
          <w:rFonts w:eastAsia="Calibri"/>
          <w:bCs/>
          <w:color w:val="000000"/>
          <w:sz w:val="26"/>
          <w:szCs w:val="26"/>
          <w:lang w:eastAsia="en-US"/>
        </w:rPr>
        <w:t xml:space="preserve">к </w:t>
      </w:r>
      <w:r w:rsidR="003C284A" w:rsidRPr="003C284A">
        <w:rPr>
          <w:rFonts w:eastAsia="Calibri"/>
          <w:bCs/>
          <w:color w:val="000000"/>
          <w:sz w:val="26"/>
          <w:szCs w:val="26"/>
          <w:lang w:eastAsia="en-US"/>
        </w:rPr>
        <w:t>решению Думы Дальнегорского городского округа</w:t>
      </w:r>
    </w:p>
    <w:p w:rsidR="009A5BFB" w:rsidRPr="003C284A" w:rsidRDefault="009A5BFB" w:rsidP="009A4ECA">
      <w:pPr>
        <w:autoSpaceDE w:val="0"/>
        <w:autoSpaceDN w:val="0"/>
        <w:adjustRightInd w:val="0"/>
        <w:ind w:left="5387"/>
        <w:rPr>
          <w:rFonts w:eastAsia="Calibri"/>
          <w:bCs/>
          <w:color w:val="000000"/>
          <w:sz w:val="26"/>
          <w:szCs w:val="26"/>
          <w:lang w:eastAsia="en-US"/>
        </w:rPr>
      </w:pPr>
      <w:r w:rsidRPr="003C284A">
        <w:rPr>
          <w:rFonts w:eastAsia="Calibri"/>
          <w:bCs/>
          <w:color w:val="000000"/>
          <w:sz w:val="26"/>
          <w:szCs w:val="26"/>
          <w:lang w:eastAsia="en-US"/>
        </w:rPr>
        <w:t>от                   №</w:t>
      </w:r>
    </w:p>
    <w:p w:rsidR="009A5BFB" w:rsidRPr="003C284A" w:rsidRDefault="009A5BFB" w:rsidP="009A4ECA">
      <w:pPr>
        <w:autoSpaceDE w:val="0"/>
        <w:autoSpaceDN w:val="0"/>
        <w:adjustRightInd w:val="0"/>
        <w:jc w:val="center"/>
        <w:rPr>
          <w:rFonts w:eastAsia="Calibri"/>
          <w:bCs/>
          <w:color w:val="000000"/>
          <w:sz w:val="26"/>
          <w:szCs w:val="26"/>
          <w:lang w:eastAsia="en-US"/>
        </w:rPr>
      </w:pPr>
    </w:p>
    <w:p w:rsidR="009A5BFB" w:rsidRPr="003C284A" w:rsidRDefault="009A5BFB" w:rsidP="009A4ECA">
      <w:pPr>
        <w:autoSpaceDE w:val="0"/>
        <w:autoSpaceDN w:val="0"/>
        <w:adjustRightInd w:val="0"/>
        <w:jc w:val="center"/>
        <w:rPr>
          <w:rFonts w:eastAsia="Calibri"/>
          <w:bCs/>
          <w:color w:val="000000"/>
          <w:sz w:val="26"/>
          <w:szCs w:val="26"/>
          <w:lang w:eastAsia="en-US"/>
        </w:rPr>
      </w:pPr>
    </w:p>
    <w:p w:rsidR="003B4E9E" w:rsidRPr="003C284A" w:rsidRDefault="003B4E9E" w:rsidP="009A4ECA">
      <w:pPr>
        <w:autoSpaceDE w:val="0"/>
        <w:autoSpaceDN w:val="0"/>
        <w:adjustRightInd w:val="0"/>
        <w:jc w:val="center"/>
        <w:rPr>
          <w:rFonts w:eastAsia="Calibri"/>
          <w:bCs/>
          <w:color w:val="000000"/>
          <w:sz w:val="26"/>
          <w:szCs w:val="26"/>
          <w:lang w:eastAsia="en-US"/>
        </w:rPr>
      </w:pPr>
    </w:p>
    <w:p w:rsidR="009A5BFB" w:rsidRPr="003C284A" w:rsidRDefault="005074E4" w:rsidP="009A4ECA">
      <w:pPr>
        <w:autoSpaceDE w:val="0"/>
        <w:autoSpaceDN w:val="0"/>
        <w:adjustRightInd w:val="0"/>
        <w:jc w:val="center"/>
        <w:rPr>
          <w:rFonts w:eastAsia="Calibri"/>
          <w:b/>
          <w:bCs/>
          <w:color w:val="000000"/>
          <w:sz w:val="26"/>
          <w:szCs w:val="26"/>
          <w:lang w:eastAsia="en-US"/>
        </w:rPr>
      </w:pPr>
      <w:r w:rsidRPr="003C284A">
        <w:rPr>
          <w:rFonts w:eastAsia="Calibri"/>
          <w:b/>
          <w:bCs/>
          <w:color w:val="000000"/>
          <w:sz w:val="26"/>
          <w:szCs w:val="26"/>
          <w:lang w:eastAsia="en-US"/>
        </w:rPr>
        <w:t xml:space="preserve">Положение о </w:t>
      </w:r>
      <w:r w:rsidR="00203C03" w:rsidRPr="003C284A">
        <w:rPr>
          <w:rFonts w:eastAsia="Calibri"/>
          <w:b/>
          <w:bCs/>
          <w:color w:val="000000"/>
          <w:sz w:val="26"/>
          <w:szCs w:val="26"/>
          <w:lang w:eastAsia="en-US"/>
        </w:rPr>
        <w:t>муниципальном</w:t>
      </w:r>
      <w:r w:rsidR="009A5BFB" w:rsidRPr="003C284A">
        <w:rPr>
          <w:rFonts w:eastAsia="Calibri"/>
          <w:b/>
          <w:bCs/>
          <w:color w:val="000000"/>
          <w:sz w:val="26"/>
          <w:szCs w:val="26"/>
          <w:lang w:eastAsia="en-US"/>
        </w:rPr>
        <w:t xml:space="preserve"> жилищно</w:t>
      </w:r>
      <w:r w:rsidRPr="003C284A">
        <w:rPr>
          <w:rFonts w:eastAsia="Calibri"/>
          <w:b/>
          <w:bCs/>
          <w:color w:val="000000"/>
          <w:sz w:val="26"/>
          <w:szCs w:val="26"/>
          <w:lang w:eastAsia="en-US"/>
        </w:rPr>
        <w:t>м</w:t>
      </w:r>
      <w:r w:rsidR="009A5BFB" w:rsidRPr="003C284A">
        <w:rPr>
          <w:rFonts w:eastAsia="Calibri"/>
          <w:b/>
          <w:bCs/>
          <w:color w:val="000000"/>
          <w:sz w:val="26"/>
          <w:szCs w:val="26"/>
          <w:lang w:eastAsia="en-US"/>
        </w:rPr>
        <w:t xml:space="preserve"> </w:t>
      </w:r>
      <w:r w:rsidR="00203C03" w:rsidRPr="003C284A">
        <w:rPr>
          <w:rFonts w:eastAsia="Calibri"/>
          <w:b/>
          <w:bCs/>
          <w:color w:val="000000"/>
          <w:sz w:val="26"/>
          <w:szCs w:val="26"/>
          <w:lang w:eastAsia="en-US"/>
        </w:rPr>
        <w:t>контроле</w:t>
      </w:r>
    </w:p>
    <w:p w:rsidR="009A5BFB" w:rsidRPr="003C284A" w:rsidRDefault="009A5BFB" w:rsidP="009A4ECA">
      <w:pPr>
        <w:autoSpaceDE w:val="0"/>
        <w:autoSpaceDN w:val="0"/>
        <w:adjustRightInd w:val="0"/>
        <w:jc w:val="center"/>
        <w:rPr>
          <w:rFonts w:eastAsia="Calibri"/>
          <w:bCs/>
          <w:color w:val="000000"/>
          <w:sz w:val="26"/>
          <w:szCs w:val="26"/>
          <w:lang w:eastAsia="en-US"/>
        </w:rPr>
      </w:pPr>
    </w:p>
    <w:p w:rsidR="005074E4" w:rsidRPr="003C284A" w:rsidRDefault="005074E4" w:rsidP="009A4ECA">
      <w:pPr>
        <w:pStyle w:val="a4"/>
        <w:numPr>
          <w:ilvl w:val="0"/>
          <w:numId w:val="1"/>
        </w:numPr>
        <w:autoSpaceDE w:val="0"/>
        <w:autoSpaceDN w:val="0"/>
        <w:adjustRightInd w:val="0"/>
        <w:ind w:hanging="720"/>
        <w:jc w:val="center"/>
        <w:rPr>
          <w:rFonts w:eastAsia="Calibri"/>
          <w:bCs/>
          <w:color w:val="000000"/>
          <w:sz w:val="26"/>
          <w:szCs w:val="26"/>
          <w:lang w:eastAsia="en-US"/>
        </w:rPr>
      </w:pPr>
      <w:r w:rsidRPr="003C284A">
        <w:rPr>
          <w:rFonts w:eastAsia="Calibri"/>
          <w:bCs/>
          <w:color w:val="000000"/>
          <w:sz w:val="26"/>
          <w:szCs w:val="26"/>
          <w:lang w:eastAsia="en-US"/>
        </w:rPr>
        <w:t xml:space="preserve">Общие положения </w:t>
      </w:r>
    </w:p>
    <w:p w:rsidR="009A5BFB" w:rsidRPr="003C284A" w:rsidRDefault="009A5BFB" w:rsidP="009A4ECA">
      <w:pPr>
        <w:autoSpaceDE w:val="0"/>
        <w:autoSpaceDN w:val="0"/>
        <w:adjustRightInd w:val="0"/>
        <w:ind w:firstLine="709"/>
        <w:jc w:val="both"/>
        <w:rPr>
          <w:rFonts w:eastAsia="Calibri"/>
          <w:bCs/>
          <w:color w:val="000000"/>
          <w:sz w:val="26"/>
          <w:szCs w:val="26"/>
          <w:lang w:eastAsia="en-US"/>
        </w:rPr>
      </w:pPr>
    </w:p>
    <w:p w:rsidR="009A5BFB" w:rsidRPr="003C284A" w:rsidRDefault="009A5BFB"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1.1.</w:t>
      </w:r>
      <w:r w:rsidRPr="003C284A">
        <w:rPr>
          <w:color w:val="000000"/>
          <w:sz w:val="26"/>
          <w:szCs w:val="26"/>
        </w:rPr>
        <w:t xml:space="preserve"> </w:t>
      </w:r>
      <w:r w:rsidRPr="003C284A">
        <w:rPr>
          <w:rFonts w:eastAsia="Calibri"/>
          <w:bCs/>
          <w:color w:val="000000"/>
          <w:sz w:val="26"/>
          <w:szCs w:val="26"/>
          <w:lang w:eastAsia="en-US"/>
        </w:rPr>
        <w:t>Настоящ</w:t>
      </w:r>
      <w:r w:rsidR="00DA7292" w:rsidRPr="003C284A">
        <w:rPr>
          <w:rFonts w:eastAsia="Calibri"/>
          <w:bCs/>
          <w:color w:val="000000"/>
          <w:sz w:val="26"/>
          <w:szCs w:val="26"/>
          <w:lang w:eastAsia="en-US"/>
        </w:rPr>
        <w:t>ее Положение</w:t>
      </w:r>
      <w:r w:rsidRPr="003C284A">
        <w:rPr>
          <w:rFonts w:eastAsia="Calibri"/>
          <w:bCs/>
          <w:color w:val="000000"/>
          <w:sz w:val="26"/>
          <w:szCs w:val="26"/>
          <w:lang w:eastAsia="en-US"/>
        </w:rPr>
        <w:t xml:space="preserve"> устанавливает </w:t>
      </w:r>
      <w:r w:rsidR="00DA7292" w:rsidRPr="003C284A">
        <w:rPr>
          <w:rFonts w:eastAsia="Calibri"/>
          <w:bCs/>
          <w:color w:val="000000"/>
          <w:sz w:val="26"/>
          <w:szCs w:val="26"/>
          <w:lang w:eastAsia="en-US"/>
        </w:rPr>
        <w:t xml:space="preserve">порядок </w:t>
      </w:r>
      <w:r w:rsidRPr="003C284A">
        <w:rPr>
          <w:rFonts w:eastAsia="Calibri"/>
          <w:bCs/>
          <w:color w:val="000000"/>
          <w:sz w:val="26"/>
          <w:szCs w:val="26"/>
          <w:lang w:eastAsia="en-US"/>
        </w:rPr>
        <w:t xml:space="preserve">организации </w:t>
      </w:r>
      <w:r w:rsidR="00DA7292" w:rsidRPr="003C284A">
        <w:rPr>
          <w:rFonts w:eastAsia="Calibri"/>
          <w:bCs/>
          <w:color w:val="000000"/>
          <w:sz w:val="26"/>
          <w:szCs w:val="26"/>
          <w:lang w:eastAsia="en-US"/>
        </w:rPr>
        <w:t xml:space="preserve">                                </w:t>
      </w:r>
      <w:r w:rsidRPr="003C284A">
        <w:rPr>
          <w:rFonts w:eastAsia="Calibri"/>
          <w:bCs/>
          <w:color w:val="000000"/>
          <w:sz w:val="26"/>
          <w:szCs w:val="26"/>
          <w:lang w:eastAsia="en-US"/>
        </w:rPr>
        <w:t>и проведени</w:t>
      </w:r>
      <w:r w:rsidR="000922A0" w:rsidRPr="003C284A">
        <w:rPr>
          <w:rFonts w:eastAsia="Calibri"/>
          <w:bCs/>
          <w:color w:val="000000"/>
          <w:sz w:val="26"/>
          <w:szCs w:val="26"/>
          <w:lang w:eastAsia="en-US"/>
        </w:rPr>
        <w:t>е</w:t>
      </w:r>
      <w:r w:rsidRPr="003C284A">
        <w:rPr>
          <w:rFonts w:eastAsia="Calibri"/>
          <w:bCs/>
          <w:color w:val="000000"/>
          <w:sz w:val="26"/>
          <w:szCs w:val="26"/>
          <w:lang w:eastAsia="en-US"/>
        </w:rPr>
        <w:t xml:space="preserve"> </w:t>
      </w:r>
      <w:r w:rsidR="000922A0" w:rsidRPr="003C284A">
        <w:rPr>
          <w:rFonts w:eastAsia="Calibri"/>
          <w:bCs/>
          <w:color w:val="000000"/>
          <w:sz w:val="26"/>
          <w:szCs w:val="26"/>
          <w:lang w:eastAsia="en-US"/>
        </w:rPr>
        <w:t>муниципального</w:t>
      </w:r>
      <w:r w:rsidRPr="003C284A">
        <w:rPr>
          <w:rFonts w:eastAsia="Calibri"/>
          <w:bCs/>
          <w:color w:val="000000"/>
          <w:sz w:val="26"/>
          <w:szCs w:val="26"/>
          <w:lang w:eastAsia="en-US"/>
        </w:rPr>
        <w:t xml:space="preserve"> жилищного </w:t>
      </w:r>
      <w:r w:rsidR="000922A0" w:rsidRPr="003C284A">
        <w:rPr>
          <w:rFonts w:eastAsia="Calibri"/>
          <w:bCs/>
          <w:color w:val="000000"/>
          <w:sz w:val="26"/>
          <w:szCs w:val="26"/>
          <w:lang w:eastAsia="en-US"/>
        </w:rPr>
        <w:t xml:space="preserve">контроля </w:t>
      </w:r>
      <w:r w:rsidRPr="003C284A">
        <w:rPr>
          <w:rFonts w:eastAsia="Calibri"/>
          <w:bCs/>
          <w:color w:val="000000"/>
          <w:sz w:val="26"/>
          <w:szCs w:val="26"/>
          <w:lang w:eastAsia="en-US"/>
        </w:rPr>
        <w:t xml:space="preserve">в </w:t>
      </w:r>
      <w:r w:rsidR="000922A0" w:rsidRPr="003C284A">
        <w:rPr>
          <w:rFonts w:eastAsia="Calibri"/>
          <w:bCs/>
          <w:color w:val="000000"/>
          <w:sz w:val="26"/>
          <w:szCs w:val="26"/>
          <w:lang w:eastAsia="en-US"/>
        </w:rPr>
        <w:t>Дальнегорском городском округе</w:t>
      </w:r>
      <w:r w:rsidRPr="003C284A">
        <w:rPr>
          <w:rFonts w:eastAsia="Calibri"/>
          <w:bCs/>
          <w:color w:val="000000"/>
          <w:sz w:val="26"/>
          <w:szCs w:val="26"/>
          <w:lang w:eastAsia="en-US"/>
        </w:rPr>
        <w:t xml:space="preserve"> (далее </w:t>
      </w:r>
      <w:r w:rsidR="000922A0" w:rsidRPr="003C284A">
        <w:rPr>
          <w:rFonts w:eastAsia="Calibri"/>
          <w:bCs/>
          <w:color w:val="000000"/>
          <w:sz w:val="26"/>
          <w:szCs w:val="26"/>
          <w:lang w:eastAsia="en-US"/>
        </w:rPr>
        <w:t>–</w:t>
      </w:r>
      <w:r w:rsidRPr="003C284A">
        <w:rPr>
          <w:rFonts w:eastAsia="Calibri"/>
          <w:bCs/>
          <w:color w:val="000000"/>
          <w:sz w:val="26"/>
          <w:szCs w:val="26"/>
          <w:lang w:eastAsia="en-US"/>
        </w:rPr>
        <w:t xml:space="preserve"> </w:t>
      </w:r>
      <w:r w:rsidR="000922A0" w:rsidRPr="003C284A">
        <w:rPr>
          <w:rFonts w:eastAsia="Calibri"/>
          <w:bCs/>
          <w:color w:val="000000"/>
          <w:sz w:val="26"/>
          <w:szCs w:val="26"/>
          <w:lang w:eastAsia="en-US"/>
        </w:rPr>
        <w:t xml:space="preserve">муниципальный </w:t>
      </w:r>
      <w:r w:rsidRPr="003C284A">
        <w:rPr>
          <w:rFonts w:eastAsia="Calibri"/>
          <w:bCs/>
          <w:color w:val="000000"/>
          <w:sz w:val="26"/>
          <w:szCs w:val="26"/>
          <w:lang w:eastAsia="en-US"/>
        </w:rPr>
        <w:t xml:space="preserve">жилищный </w:t>
      </w:r>
      <w:r w:rsidR="000922A0" w:rsidRPr="003C284A">
        <w:rPr>
          <w:rFonts w:eastAsia="Calibri"/>
          <w:bCs/>
          <w:color w:val="000000"/>
          <w:sz w:val="26"/>
          <w:szCs w:val="26"/>
          <w:lang w:eastAsia="en-US"/>
        </w:rPr>
        <w:t>контроль</w:t>
      </w:r>
      <w:r w:rsidRPr="003C284A">
        <w:rPr>
          <w:rFonts w:eastAsia="Calibri"/>
          <w:bCs/>
          <w:color w:val="000000"/>
          <w:sz w:val="26"/>
          <w:szCs w:val="26"/>
          <w:lang w:eastAsia="en-US"/>
        </w:rPr>
        <w:t>).</w:t>
      </w:r>
    </w:p>
    <w:p w:rsidR="000F15ED" w:rsidRPr="003C284A" w:rsidRDefault="00FD64D5"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1.</w:t>
      </w:r>
      <w:r w:rsidR="0000294F" w:rsidRPr="003C284A">
        <w:rPr>
          <w:rFonts w:eastAsia="Calibri"/>
          <w:bCs/>
          <w:color w:val="000000"/>
          <w:sz w:val="26"/>
          <w:szCs w:val="26"/>
          <w:lang w:eastAsia="en-US"/>
        </w:rPr>
        <w:t>2</w:t>
      </w:r>
      <w:r w:rsidRPr="003C284A">
        <w:rPr>
          <w:rFonts w:eastAsia="Calibri"/>
          <w:bCs/>
          <w:color w:val="000000"/>
          <w:sz w:val="26"/>
          <w:szCs w:val="26"/>
          <w:lang w:eastAsia="en-US"/>
        </w:rPr>
        <w:t xml:space="preserve">. </w:t>
      </w:r>
      <w:r w:rsidR="000F15ED" w:rsidRPr="003C284A">
        <w:rPr>
          <w:rFonts w:eastAsia="Calibri"/>
          <w:bCs/>
          <w:color w:val="000000"/>
          <w:sz w:val="26"/>
          <w:szCs w:val="26"/>
          <w:lang w:eastAsia="en-US"/>
        </w:rPr>
        <w:t xml:space="preserve">Задачами </w:t>
      </w:r>
      <w:r w:rsidR="0012450C" w:rsidRPr="003C284A">
        <w:rPr>
          <w:rFonts w:eastAsia="Calibri"/>
          <w:bCs/>
          <w:color w:val="000000"/>
          <w:sz w:val="26"/>
          <w:szCs w:val="26"/>
          <w:lang w:eastAsia="en-US"/>
        </w:rPr>
        <w:t xml:space="preserve">муниципального жилищного контроля </w:t>
      </w:r>
      <w:r w:rsidR="000F15ED" w:rsidRPr="003C284A">
        <w:rPr>
          <w:rFonts w:eastAsia="Calibri"/>
          <w:bCs/>
          <w:color w:val="000000"/>
          <w:sz w:val="26"/>
          <w:szCs w:val="26"/>
          <w:lang w:eastAsia="en-US"/>
        </w:rPr>
        <w:t xml:space="preserve">на территории </w:t>
      </w:r>
      <w:r w:rsidR="0012450C" w:rsidRPr="003C284A">
        <w:rPr>
          <w:rFonts w:eastAsia="Calibri"/>
          <w:bCs/>
          <w:color w:val="000000"/>
          <w:sz w:val="26"/>
          <w:szCs w:val="26"/>
          <w:lang w:eastAsia="en-US"/>
        </w:rPr>
        <w:t>Дальнегорского городского округа</w:t>
      </w:r>
      <w:r w:rsidR="000F15ED" w:rsidRPr="003C284A">
        <w:rPr>
          <w:rFonts w:eastAsia="Calibri"/>
          <w:bCs/>
          <w:color w:val="000000"/>
          <w:sz w:val="26"/>
          <w:szCs w:val="26"/>
          <w:lang w:eastAsia="en-US"/>
        </w:rPr>
        <w:t xml:space="preserve"> являются предупреждение, выявление и пресечение нарушений юридическими лицами, индивидуальными предпринимателями и гражданами обязательных требований.</w:t>
      </w:r>
    </w:p>
    <w:p w:rsidR="002408C8" w:rsidRPr="003C284A" w:rsidRDefault="00126D1B"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1.</w:t>
      </w:r>
      <w:r w:rsidR="0000294F" w:rsidRPr="003C284A">
        <w:rPr>
          <w:rFonts w:eastAsia="Calibri"/>
          <w:bCs/>
          <w:color w:val="000000"/>
          <w:sz w:val="26"/>
          <w:szCs w:val="26"/>
          <w:lang w:eastAsia="en-US"/>
        </w:rPr>
        <w:t>3</w:t>
      </w:r>
      <w:r w:rsidRPr="003C284A">
        <w:rPr>
          <w:rFonts w:eastAsia="Calibri"/>
          <w:bCs/>
          <w:color w:val="000000"/>
          <w:sz w:val="26"/>
          <w:szCs w:val="26"/>
          <w:lang w:eastAsia="en-US"/>
        </w:rPr>
        <w:t xml:space="preserve">. </w:t>
      </w:r>
      <w:r w:rsidR="00F12F42" w:rsidRPr="003C284A">
        <w:rPr>
          <w:rFonts w:eastAsia="Calibri"/>
          <w:bCs/>
          <w:color w:val="000000"/>
          <w:sz w:val="26"/>
          <w:szCs w:val="26"/>
          <w:lang w:eastAsia="en-US"/>
        </w:rPr>
        <w:t xml:space="preserve">Предметом </w:t>
      </w:r>
      <w:r w:rsidR="0012450C" w:rsidRPr="003C284A">
        <w:rPr>
          <w:rFonts w:eastAsia="Calibri"/>
          <w:bCs/>
          <w:color w:val="000000"/>
          <w:sz w:val="26"/>
          <w:szCs w:val="26"/>
          <w:lang w:eastAsia="en-US"/>
        </w:rPr>
        <w:t xml:space="preserve">муниципального жилищного контроля </w:t>
      </w:r>
      <w:r w:rsidR="00F12F42" w:rsidRPr="003C284A">
        <w:rPr>
          <w:rFonts w:eastAsia="Calibri"/>
          <w:bCs/>
          <w:color w:val="000000"/>
          <w:sz w:val="26"/>
          <w:szCs w:val="26"/>
          <w:lang w:eastAsia="en-US"/>
        </w:rPr>
        <w:t xml:space="preserve">на территории </w:t>
      </w:r>
      <w:r w:rsidR="0012450C" w:rsidRPr="003C284A">
        <w:rPr>
          <w:rFonts w:eastAsia="Calibri"/>
          <w:bCs/>
          <w:color w:val="000000"/>
          <w:sz w:val="26"/>
          <w:szCs w:val="26"/>
          <w:lang w:eastAsia="en-US"/>
        </w:rPr>
        <w:t>Дальнегорского городского округа я</w:t>
      </w:r>
      <w:r w:rsidR="00F12F42" w:rsidRPr="003C284A">
        <w:rPr>
          <w:rFonts w:eastAsia="Calibri"/>
          <w:bCs/>
          <w:color w:val="000000"/>
          <w:sz w:val="26"/>
          <w:szCs w:val="26"/>
          <w:lang w:eastAsia="en-US"/>
        </w:rPr>
        <w:t>вляется соблюдение юридическими лицами, индивидуальными</w:t>
      </w:r>
      <w:r w:rsidR="00E66D12" w:rsidRPr="003C284A">
        <w:rPr>
          <w:rFonts w:eastAsia="Calibri"/>
          <w:bCs/>
          <w:color w:val="000000"/>
          <w:sz w:val="26"/>
          <w:szCs w:val="26"/>
          <w:lang w:eastAsia="en-US"/>
        </w:rPr>
        <w:t xml:space="preserve"> </w:t>
      </w:r>
      <w:r w:rsidR="00F12F42" w:rsidRPr="003C284A">
        <w:rPr>
          <w:rFonts w:eastAsia="Calibri"/>
          <w:bCs/>
          <w:color w:val="000000"/>
          <w:sz w:val="26"/>
          <w:szCs w:val="26"/>
          <w:lang w:eastAsia="en-US"/>
        </w:rPr>
        <w:t xml:space="preserve">предпринимателями и гражданами обязательных требований </w:t>
      </w:r>
      <w:r w:rsidR="0012450C" w:rsidRPr="003C284A">
        <w:rPr>
          <w:rFonts w:eastAsia="Calibri"/>
          <w:color w:val="000000"/>
          <w:sz w:val="26"/>
          <w:szCs w:val="26"/>
        </w:rPr>
        <w:t>в отношении муниципального жилищного фонда</w:t>
      </w:r>
      <w:r w:rsidR="002408C8" w:rsidRPr="003C284A">
        <w:rPr>
          <w:rFonts w:eastAsia="Calibri"/>
          <w:bCs/>
          <w:color w:val="000000"/>
          <w:sz w:val="26"/>
          <w:szCs w:val="26"/>
          <w:lang w:eastAsia="en-US"/>
        </w:rPr>
        <w:t xml:space="preserve">: </w:t>
      </w:r>
    </w:p>
    <w:p w:rsidR="0012450C" w:rsidRPr="003C284A" w:rsidRDefault="0012450C" w:rsidP="009A4ECA">
      <w:pPr>
        <w:autoSpaceDE w:val="0"/>
        <w:autoSpaceDN w:val="0"/>
        <w:adjustRightInd w:val="0"/>
        <w:ind w:firstLine="709"/>
        <w:jc w:val="both"/>
        <w:rPr>
          <w:bCs/>
          <w:color w:val="000000"/>
          <w:sz w:val="26"/>
          <w:szCs w:val="26"/>
        </w:rPr>
      </w:pPr>
      <w:r w:rsidRPr="003C284A">
        <w:rPr>
          <w:bCs/>
          <w:color w:val="000000"/>
          <w:sz w:val="26"/>
          <w:szCs w:val="26"/>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12450C" w:rsidRPr="003C284A" w:rsidRDefault="0012450C" w:rsidP="009A4ECA">
      <w:pPr>
        <w:autoSpaceDE w:val="0"/>
        <w:autoSpaceDN w:val="0"/>
        <w:adjustRightInd w:val="0"/>
        <w:ind w:firstLine="709"/>
        <w:jc w:val="both"/>
        <w:rPr>
          <w:bCs/>
          <w:color w:val="000000"/>
          <w:sz w:val="26"/>
          <w:szCs w:val="26"/>
        </w:rPr>
      </w:pPr>
      <w:r w:rsidRPr="003C284A">
        <w:rPr>
          <w:bCs/>
          <w:color w:val="000000"/>
          <w:sz w:val="26"/>
          <w:szCs w:val="26"/>
        </w:rPr>
        <w:t xml:space="preserve">2) требований к формированию фондов капитального ремонта; </w:t>
      </w:r>
    </w:p>
    <w:p w:rsidR="0012450C" w:rsidRPr="003C284A" w:rsidRDefault="0012450C" w:rsidP="009A4ECA">
      <w:pPr>
        <w:autoSpaceDE w:val="0"/>
        <w:autoSpaceDN w:val="0"/>
        <w:adjustRightInd w:val="0"/>
        <w:ind w:firstLine="709"/>
        <w:jc w:val="both"/>
        <w:rPr>
          <w:bCs/>
          <w:color w:val="000000"/>
          <w:sz w:val="26"/>
          <w:szCs w:val="26"/>
        </w:rPr>
      </w:pPr>
      <w:r w:rsidRPr="003C284A">
        <w:rPr>
          <w:bCs/>
          <w:color w:val="000000"/>
          <w:sz w:val="26"/>
          <w:szCs w:val="26"/>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12450C" w:rsidRPr="003C284A" w:rsidRDefault="0012450C" w:rsidP="009A4ECA">
      <w:pPr>
        <w:autoSpaceDE w:val="0"/>
        <w:autoSpaceDN w:val="0"/>
        <w:adjustRightInd w:val="0"/>
        <w:ind w:firstLine="709"/>
        <w:jc w:val="both"/>
        <w:rPr>
          <w:bCs/>
          <w:color w:val="000000"/>
          <w:sz w:val="26"/>
          <w:szCs w:val="26"/>
        </w:rPr>
      </w:pPr>
      <w:r w:rsidRPr="003C284A">
        <w:rPr>
          <w:bCs/>
          <w:color w:val="000000"/>
          <w:sz w:val="26"/>
          <w:szCs w:val="26"/>
        </w:rPr>
        <w:t xml:space="preserve">4) требований к предоставлению коммунальных услуг собственникам и пользователям помещений в многоквартирных домах и </w:t>
      </w:r>
      <w:r w:rsidRPr="00500810">
        <w:rPr>
          <w:bCs/>
          <w:color w:val="FF0000"/>
          <w:sz w:val="26"/>
          <w:szCs w:val="26"/>
        </w:rPr>
        <w:t>жилых домов</w:t>
      </w:r>
      <w:r w:rsidRPr="003C284A">
        <w:rPr>
          <w:bCs/>
          <w:color w:val="000000"/>
          <w:sz w:val="26"/>
          <w:szCs w:val="26"/>
        </w:rPr>
        <w:t>;</w:t>
      </w:r>
    </w:p>
    <w:p w:rsidR="0012450C" w:rsidRPr="003C284A" w:rsidRDefault="0012450C" w:rsidP="009A4ECA">
      <w:pPr>
        <w:autoSpaceDE w:val="0"/>
        <w:autoSpaceDN w:val="0"/>
        <w:adjustRightInd w:val="0"/>
        <w:ind w:firstLine="709"/>
        <w:jc w:val="both"/>
        <w:rPr>
          <w:bCs/>
          <w:color w:val="000000"/>
          <w:sz w:val="26"/>
          <w:szCs w:val="26"/>
        </w:rPr>
      </w:pPr>
      <w:r w:rsidRPr="003C284A">
        <w:rPr>
          <w:bCs/>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2450C" w:rsidRPr="003C284A" w:rsidRDefault="0012450C" w:rsidP="009A4ECA">
      <w:pPr>
        <w:autoSpaceDE w:val="0"/>
        <w:autoSpaceDN w:val="0"/>
        <w:adjustRightInd w:val="0"/>
        <w:ind w:firstLine="709"/>
        <w:jc w:val="both"/>
        <w:rPr>
          <w:bCs/>
          <w:color w:val="000000"/>
          <w:sz w:val="26"/>
          <w:szCs w:val="26"/>
        </w:rPr>
      </w:pPr>
      <w:r w:rsidRPr="003C284A">
        <w:rPr>
          <w:bCs/>
          <w:color w:val="000000"/>
          <w:sz w:val="26"/>
          <w:szCs w:val="26"/>
        </w:rPr>
        <w:t xml:space="preserve">6) правил содержания общего имущества в многоквартирном доме и правил изменения размера платы за содержание жилого помещения; </w:t>
      </w:r>
    </w:p>
    <w:p w:rsidR="0012450C" w:rsidRPr="003C284A" w:rsidRDefault="0012450C" w:rsidP="009A4ECA">
      <w:pPr>
        <w:autoSpaceDE w:val="0"/>
        <w:autoSpaceDN w:val="0"/>
        <w:adjustRightInd w:val="0"/>
        <w:ind w:firstLine="709"/>
        <w:jc w:val="both"/>
        <w:rPr>
          <w:bCs/>
          <w:color w:val="000000"/>
          <w:sz w:val="26"/>
          <w:szCs w:val="26"/>
        </w:rPr>
      </w:pPr>
      <w:r w:rsidRPr="003C284A">
        <w:rPr>
          <w:bCs/>
          <w:color w:val="000000"/>
          <w:sz w:val="26"/>
          <w:szCs w:val="26"/>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w:t>
      </w:r>
      <w:r w:rsidRPr="00500810">
        <w:rPr>
          <w:bCs/>
          <w:color w:val="FF0000"/>
          <w:sz w:val="26"/>
          <w:szCs w:val="26"/>
        </w:rPr>
        <w:t>домов</w:t>
      </w:r>
      <w:r w:rsidRPr="003C284A">
        <w:rPr>
          <w:bCs/>
          <w:color w:val="000000"/>
          <w:sz w:val="26"/>
          <w:szCs w:val="26"/>
        </w:rPr>
        <w:t>;</w:t>
      </w:r>
    </w:p>
    <w:p w:rsidR="0012450C" w:rsidRPr="003C284A" w:rsidRDefault="0012450C" w:rsidP="009A4ECA">
      <w:pPr>
        <w:autoSpaceDE w:val="0"/>
        <w:autoSpaceDN w:val="0"/>
        <w:adjustRightInd w:val="0"/>
        <w:ind w:firstLine="709"/>
        <w:jc w:val="both"/>
        <w:rPr>
          <w:bCs/>
          <w:color w:val="000000"/>
          <w:sz w:val="26"/>
          <w:szCs w:val="26"/>
        </w:rPr>
      </w:pPr>
      <w:r w:rsidRPr="003C284A">
        <w:rPr>
          <w:bCs/>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2450C" w:rsidRPr="003C284A" w:rsidRDefault="0012450C" w:rsidP="009A4ECA">
      <w:pPr>
        <w:autoSpaceDE w:val="0"/>
        <w:autoSpaceDN w:val="0"/>
        <w:adjustRightInd w:val="0"/>
        <w:ind w:firstLine="709"/>
        <w:jc w:val="both"/>
        <w:rPr>
          <w:bCs/>
          <w:color w:val="000000"/>
          <w:sz w:val="26"/>
          <w:szCs w:val="26"/>
        </w:rPr>
      </w:pPr>
      <w:r w:rsidRPr="003C284A">
        <w:rPr>
          <w:bCs/>
          <w:color w:val="000000"/>
          <w:sz w:val="26"/>
          <w:szCs w:val="26"/>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w:t>
      </w:r>
      <w:r w:rsidRPr="003C284A">
        <w:rPr>
          <w:bCs/>
          <w:color w:val="000000"/>
          <w:sz w:val="26"/>
          <w:szCs w:val="26"/>
        </w:rPr>
        <w:lastRenderedPageBreak/>
        <w:t xml:space="preserve">информации в </w:t>
      </w:r>
      <w:r w:rsidR="00E15489" w:rsidRPr="003C284A">
        <w:rPr>
          <w:bCs/>
          <w:color w:val="000000"/>
          <w:sz w:val="26"/>
          <w:szCs w:val="26"/>
        </w:rPr>
        <w:t>государственной информационной с</w:t>
      </w:r>
      <w:r w:rsidRPr="003C284A">
        <w:rPr>
          <w:bCs/>
          <w:color w:val="000000"/>
          <w:sz w:val="26"/>
          <w:szCs w:val="26"/>
        </w:rPr>
        <w:t>истеме</w:t>
      </w:r>
      <w:r w:rsidR="00E15489" w:rsidRPr="003C284A">
        <w:rPr>
          <w:bCs/>
          <w:color w:val="000000"/>
          <w:sz w:val="26"/>
          <w:szCs w:val="26"/>
        </w:rPr>
        <w:t xml:space="preserve"> жилищно-коммунального хозяйства (далее - ГИС ЖКХ)</w:t>
      </w:r>
      <w:r w:rsidRPr="003C284A">
        <w:rPr>
          <w:bCs/>
          <w:color w:val="000000"/>
          <w:sz w:val="26"/>
          <w:szCs w:val="26"/>
        </w:rPr>
        <w:t>;</w:t>
      </w:r>
    </w:p>
    <w:p w:rsidR="0012450C" w:rsidRPr="003C284A" w:rsidRDefault="0012450C" w:rsidP="009A4ECA">
      <w:pPr>
        <w:autoSpaceDE w:val="0"/>
        <w:autoSpaceDN w:val="0"/>
        <w:adjustRightInd w:val="0"/>
        <w:ind w:firstLine="709"/>
        <w:jc w:val="both"/>
        <w:rPr>
          <w:bCs/>
          <w:color w:val="000000"/>
          <w:sz w:val="26"/>
          <w:szCs w:val="26"/>
        </w:rPr>
      </w:pPr>
      <w:r w:rsidRPr="003C284A">
        <w:rPr>
          <w:bCs/>
          <w:color w:val="000000"/>
          <w:sz w:val="26"/>
          <w:szCs w:val="26"/>
        </w:rPr>
        <w:t>10) требований к обеспечению доступности для инвалидов помещений в многоквартирных домах;</w:t>
      </w:r>
    </w:p>
    <w:p w:rsidR="0012450C" w:rsidRPr="003C284A" w:rsidRDefault="0012450C" w:rsidP="009A4ECA">
      <w:pPr>
        <w:autoSpaceDE w:val="0"/>
        <w:autoSpaceDN w:val="0"/>
        <w:adjustRightInd w:val="0"/>
        <w:ind w:firstLine="709"/>
        <w:jc w:val="both"/>
        <w:rPr>
          <w:bCs/>
          <w:color w:val="000000"/>
          <w:sz w:val="26"/>
          <w:szCs w:val="26"/>
        </w:rPr>
      </w:pPr>
      <w:r w:rsidRPr="003C284A">
        <w:rPr>
          <w:bCs/>
          <w:color w:val="000000"/>
          <w:sz w:val="26"/>
          <w:szCs w:val="26"/>
        </w:rPr>
        <w:t>11) требований к предоставлению жилых помещений в наемных домах социального использования.</w:t>
      </w:r>
    </w:p>
    <w:p w:rsidR="00606BBD" w:rsidRPr="003C284A" w:rsidRDefault="00606BBD"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 xml:space="preserve">1.4. Субъектами соблюдения обязательных требований являются юридические лица, индивидуальные предприниматели и граждане. </w:t>
      </w:r>
    </w:p>
    <w:p w:rsidR="005F01D8" w:rsidRPr="003C284A" w:rsidRDefault="00941F98"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1.</w:t>
      </w:r>
      <w:r w:rsidR="00142176" w:rsidRPr="003C284A">
        <w:rPr>
          <w:rFonts w:eastAsia="Calibri"/>
          <w:bCs/>
          <w:color w:val="000000"/>
          <w:sz w:val="26"/>
          <w:szCs w:val="26"/>
          <w:lang w:eastAsia="en-US"/>
        </w:rPr>
        <w:t>5</w:t>
      </w:r>
      <w:r w:rsidRPr="003C284A">
        <w:rPr>
          <w:rFonts w:eastAsia="Calibri"/>
          <w:bCs/>
          <w:color w:val="000000"/>
          <w:sz w:val="26"/>
          <w:szCs w:val="26"/>
          <w:lang w:eastAsia="en-US"/>
        </w:rPr>
        <w:t>. Объект</w:t>
      </w:r>
      <w:r w:rsidR="005F01D8" w:rsidRPr="003C284A">
        <w:rPr>
          <w:rFonts w:eastAsia="Calibri"/>
          <w:bCs/>
          <w:color w:val="000000"/>
          <w:sz w:val="26"/>
          <w:szCs w:val="26"/>
          <w:lang w:eastAsia="en-US"/>
        </w:rPr>
        <w:t xml:space="preserve">ами </w:t>
      </w:r>
      <w:r w:rsidR="00474610" w:rsidRPr="003C284A">
        <w:rPr>
          <w:rFonts w:eastAsia="Calibri"/>
          <w:bCs/>
          <w:color w:val="000000"/>
          <w:sz w:val="26"/>
          <w:szCs w:val="26"/>
          <w:lang w:eastAsia="en-US"/>
        </w:rPr>
        <w:t xml:space="preserve">муниципального </w:t>
      </w:r>
      <w:r w:rsidRPr="003C284A">
        <w:rPr>
          <w:rFonts w:eastAsia="Calibri"/>
          <w:bCs/>
          <w:color w:val="000000"/>
          <w:sz w:val="26"/>
          <w:szCs w:val="26"/>
          <w:lang w:eastAsia="en-US"/>
        </w:rPr>
        <w:t xml:space="preserve">жилищного </w:t>
      </w:r>
      <w:r w:rsidR="00474610" w:rsidRPr="003C284A">
        <w:rPr>
          <w:rFonts w:eastAsia="Calibri"/>
          <w:bCs/>
          <w:color w:val="000000"/>
          <w:sz w:val="26"/>
          <w:szCs w:val="26"/>
          <w:lang w:eastAsia="en-US"/>
        </w:rPr>
        <w:t xml:space="preserve">контроля </w:t>
      </w:r>
      <w:r w:rsidRPr="003C284A">
        <w:rPr>
          <w:rFonts w:eastAsia="Calibri"/>
          <w:bCs/>
          <w:color w:val="000000"/>
          <w:sz w:val="26"/>
          <w:szCs w:val="26"/>
          <w:lang w:eastAsia="en-US"/>
        </w:rPr>
        <w:t>явля</w:t>
      </w:r>
      <w:r w:rsidR="005F01D8" w:rsidRPr="003C284A">
        <w:rPr>
          <w:rFonts w:eastAsia="Calibri"/>
          <w:bCs/>
          <w:color w:val="000000"/>
          <w:sz w:val="26"/>
          <w:szCs w:val="26"/>
          <w:lang w:eastAsia="en-US"/>
        </w:rPr>
        <w:t>ю</w:t>
      </w:r>
      <w:r w:rsidRPr="003C284A">
        <w:rPr>
          <w:rFonts w:eastAsia="Calibri"/>
          <w:bCs/>
          <w:color w:val="000000"/>
          <w:sz w:val="26"/>
          <w:szCs w:val="26"/>
          <w:lang w:eastAsia="en-US"/>
        </w:rPr>
        <w:t>тся</w:t>
      </w:r>
      <w:r w:rsidR="005F01D8" w:rsidRPr="003C284A">
        <w:rPr>
          <w:rFonts w:eastAsia="Calibri"/>
          <w:bCs/>
          <w:color w:val="000000"/>
          <w:sz w:val="26"/>
          <w:szCs w:val="26"/>
          <w:lang w:eastAsia="en-US"/>
        </w:rPr>
        <w:t>:</w:t>
      </w:r>
    </w:p>
    <w:p w:rsidR="005F01D8" w:rsidRPr="003C284A" w:rsidRDefault="005F01D8" w:rsidP="009A4ECA">
      <w:pPr>
        <w:pStyle w:val="a4"/>
        <w:numPr>
          <w:ilvl w:val="0"/>
          <w:numId w:val="8"/>
        </w:numPr>
        <w:tabs>
          <w:tab w:val="left" w:pos="1134"/>
        </w:tabs>
        <w:ind w:left="0" w:firstLine="709"/>
        <w:jc w:val="both"/>
        <w:rPr>
          <w:rFonts w:eastAsia="Calibri"/>
          <w:color w:val="000000"/>
          <w:sz w:val="26"/>
          <w:szCs w:val="26"/>
        </w:rPr>
      </w:pPr>
      <w:r w:rsidRPr="003C284A">
        <w:rPr>
          <w:rFonts w:eastAsia="Calibri"/>
          <w:color w:val="000000"/>
          <w:sz w:val="26"/>
          <w:szCs w:val="26"/>
        </w:rPr>
        <w:t>деятельность, действия (бездействие) контролируемых лиц, связанные с соблюдением обязательных требований в отношении муниципального жилищного фонда;</w:t>
      </w:r>
    </w:p>
    <w:p w:rsidR="005F01D8" w:rsidRPr="003C284A" w:rsidRDefault="005F01D8" w:rsidP="009A4ECA">
      <w:pPr>
        <w:pStyle w:val="a4"/>
        <w:numPr>
          <w:ilvl w:val="0"/>
          <w:numId w:val="8"/>
        </w:numPr>
        <w:tabs>
          <w:tab w:val="left" w:pos="1134"/>
        </w:tabs>
        <w:ind w:left="0" w:firstLine="709"/>
        <w:jc w:val="both"/>
        <w:rPr>
          <w:rFonts w:eastAsia="Calibri"/>
          <w:color w:val="000000"/>
          <w:sz w:val="26"/>
          <w:szCs w:val="26"/>
        </w:rPr>
      </w:pPr>
      <w:r w:rsidRPr="003C284A">
        <w:rPr>
          <w:rFonts w:eastAsia="Calibri"/>
          <w:color w:val="000000"/>
          <w:sz w:val="26"/>
          <w:szCs w:val="26"/>
        </w:rPr>
        <w:t>результаты деятельности контролируемых лиц, в том числе работы и услуги, к которым предъявляются обязательные требования</w:t>
      </w:r>
      <w:r w:rsidRPr="003C284A">
        <w:rPr>
          <w:color w:val="000000"/>
          <w:sz w:val="26"/>
          <w:szCs w:val="26"/>
        </w:rPr>
        <w:t xml:space="preserve"> </w:t>
      </w:r>
      <w:r w:rsidRPr="003C284A">
        <w:rPr>
          <w:rFonts w:eastAsia="Calibri"/>
          <w:color w:val="000000"/>
          <w:sz w:val="26"/>
          <w:szCs w:val="26"/>
        </w:rPr>
        <w:t>в отношении муниципального жилищного фонда;</w:t>
      </w:r>
    </w:p>
    <w:p w:rsidR="005F01D8" w:rsidRPr="003C284A" w:rsidRDefault="005F01D8" w:rsidP="009A4ECA">
      <w:pPr>
        <w:autoSpaceDE w:val="0"/>
        <w:autoSpaceDN w:val="0"/>
        <w:adjustRightInd w:val="0"/>
        <w:ind w:firstLine="709"/>
        <w:jc w:val="both"/>
        <w:rPr>
          <w:color w:val="000000"/>
          <w:sz w:val="26"/>
          <w:szCs w:val="26"/>
        </w:rPr>
      </w:pPr>
      <w:r w:rsidRPr="003C284A">
        <w:rPr>
          <w:color w:val="000000"/>
          <w:sz w:val="26"/>
          <w:szCs w:val="26"/>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w:t>
      </w:r>
      <w:r w:rsidRPr="003C284A">
        <w:rPr>
          <w:bCs/>
          <w:color w:val="000000"/>
          <w:sz w:val="26"/>
          <w:szCs w:val="26"/>
        </w:rPr>
        <w:t>в отношении муниципального жилищного фонда</w:t>
      </w:r>
      <w:r w:rsidRPr="003C284A">
        <w:rPr>
          <w:color w:val="000000"/>
          <w:sz w:val="26"/>
          <w:szCs w:val="26"/>
        </w:rPr>
        <w:t xml:space="preserve"> (далее - производственные объекты).</w:t>
      </w:r>
    </w:p>
    <w:p w:rsidR="0000294F" w:rsidRPr="003C284A" w:rsidRDefault="0000294F" w:rsidP="009A4ECA">
      <w:pPr>
        <w:autoSpaceDE w:val="0"/>
        <w:autoSpaceDN w:val="0"/>
        <w:adjustRightInd w:val="0"/>
        <w:ind w:firstLine="709"/>
        <w:jc w:val="center"/>
        <w:rPr>
          <w:rFonts w:eastAsia="Calibri"/>
          <w:bCs/>
          <w:color w:val="000000"/>
          <w:sz w:val="26"/>
          <w:szCs w:val="26"/>
          <w:lang w:eastAsia="en-US"/>
        </w:rPr>
      </w:pPr>
    </w:p>
    <w:p w:rsidR="00362D02" w:rsidRPr="003C284A" w:rsidRDefault="00EC6344" w:rsidP="009A4ECA">
      <w:pPr>
        <w:numPr>
          <w:ilvl w:val="0"/>
          <w:numId w:val="1"/>
        </w:numPr>
        <w:autoSpaceDE w:val="0"/>
        <w:autoSpaceDN w:val="0"/>
        <w:adjustRightInd w:val="0"/>
        <w:jc w:val="center"/>
        <w:rPr>
          <w:rFonts w:eastAsia="Calibri"/>
          <w:bCs/>
          <w:color w:val="000000"/>
          <w:sz w:val="26"/>
          <w:szCs w:val="26"/>
          <w:lang w:eastAsia="en-US"/>
        </w:rPr>
      </w:pPr>
      <w:r w:rsidRPr="003C284A">
        <w:rPr>
          <w:rFonts w:eastAsia="Calibri"/>
          <w:bCs/>
          <w:color w:val="000000"/>
          <w:sz w:val="26"/>
          <w:szCs w:val="26"/>
          <w:lang w:eastAsia="en-US"/>
        </w:rPr>
        <w:t xml:space="preserve">Полномочия на осуществление </w:t>
      </w:r>
    </w:p>
    <w:p w:rsidR="00EC6344" w:rsidRPr="003C284A" w:rsidRDefault="00474610" w:rsidP="009A4ECA">
      <w:pPr>
        <w:autoSpaceDE w:val="0"/>
        <w:autoSpaceDN w:val="0"/>
        <w:adjustRightInd w:val="0"/>
        <w:ind w:left="720"/>
        <w:jc w:val="center"/>
        <w:rPr>
          <w:rFonts w:eastAsia="Calibri"/>
          <w:bCs/>
          <w:color w:val="000000"/>
          <w:sz w:val="26"/>
          <w:szCs w:val="26"/>
          <w:lang w:eastAsia="en-US"/>
        </w:rPr>
      </w:pPr>
      <w:r w:rsidRPr="003C284A">
        <w:rPr>
          <w:rFonts w:eastAsia="Calibri"/>
          <w:bCs/>
          <w:color w:val="000000"/>
          <w:sz w:val="26"/>
          <w:szCs w:val="26"/>
          <w:lang w:eastAsia="en-US"/>
        </w:rPr>
        <w:t>муниципального жилищного контроля</w:t>
      </w:r>
    </w:p>
    <w:p w:rsidR="009A5BFB" w:rsidRPr="003C284A" w:rsidRDefault="009A5BFB" w:rsidP="009A4ECA">
      <w:pPr>
        <w:autoSpaceDE w:val="0"/>
        <w:autoSpaceDN w:val="0"/>
        <w:adjustRightInd w:val="0"/>
        <w:ind w:firstLine="709"/>
        <w:jc w:val="center"/>
        <w:rPr>
          <w:rFonts w:eastAsia="Calibri"/>
          <w:bCs/>
          <w:color w:val="000000"/>
          <w:sz w:val="26"/>
          <w:szCs w:val="26"/>
          <w:lang w:eastAsia="en-US"/>
        </w:rPr>
      </w:pPr>
    </w:p>
    <w:p w:rsidR="008E3270" w:rsidRPr="003C284A" w:rsidRDefault="0000294F"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 xml:space="preserve">2.1. </w:t>
      </w:r>
      <w:r w:rsidR="008E3270" w:rsidRPr="003C284A">
        <w:rPr>
          <w:rFonts w:eastAsia="Calibri"/>
          <w:bCs/>
          <w:color w:val="000000"/>
          <w:sz w:val="26"/>
          <w:szCs w:val="26"/>
          <w:lang w:eastAsia="en-US"/>
        </w:rPr>
        <w:t>Муниципальный жилищный контроль в Дальнегорском городском округе</w:t>
      </w:r>
      <w:r w:rsidRPr="003C284A">
        <w:rPr>
          <w:rFonts w:eastAsia="Calibri"/>
          <w:bCs/>
          <w:color w:val="000000"/>
          <w:sz w:val="26"/>
          <w:szCs w:val="26"/>
          <w:lang w:eastAsia="en-US"/>
        </w:rPr>
        <w:t xml:space="preserve"> осуществляется</w:t>
      </w:r>
      <w:r w:rsidR="008E3270" w:rsidRPr="003C284A">
        <w:rPr>
          <w:rFonts w:eastAsia="Calibri"/>
          <w:bCs/>
          <w:color w:val="000000"/>
          <w:sz w:val="26"/>
          <w:szCs w:val="26"/>
          <w:lang w:eastAsia="en-US"/>
        </w:rPr>
        <w:t xml:space="preserve"> </w:t>
      </w:r>
      <w:r w:rsidR="008E3270" w:rsidRPr="003C284A">
        <w:rPr>
          <w:color w:val="000000"/>
          <w:sz w:val="26"/>
          <w:szCs w:val="26"/>
        </w:rPr>
        <w:t xml:space="preserve">администрацией Дальнегорского городского округа в лице уполномоченного органа администрации Дальнегорского городского округа – отдела жизнеобеспечения администрации Дальнегорского городского округа (далее </w:t>
      </w:r>
      <w:r w:rsidR="00BD7D71" w:rsidRPr="003C284A">
        <w:rPr>
          <w:color w:val="000000"/>
          <w:sz w:val="26"/>
          <w:szCs w:val="26"/>
        </w:rPr>
        <w:t>–</w:t>
      </w:r>
      <w:r w:rsidR="008E3270" w:rsidRPr="003C284A">
        <w:rPr>
          <w:color w:val="000000"/>
          <w:sz w:val="26"/>
          <w:szCs w:val="26"/>
        </w:rPr>
        <w:t xml:space="preserve"> </w:t>
      </w:r>
      <w:r w:rsidR="00BD7D71" w:rsidRPr="003C284A">
        <w:rPr>
          <w:color w:val="000000"/>
          <w:sz w:val="26"/>
          <w:szCs w:val="26"/>
        </w:rPr>
        <w:t>контрольный орган</w:t>
      </w:r>
      <w:r w:rsidR="008E3270" w:rsidRPr="003C284A">
        <w:rPr>
          <w:color w:val="000000"/>
          <w:sz w:val="26"/>
          <w:szCs w:val="26"/>
        </w:rPr>
        <w:t>).</w:t>
      </w:r>
      <w:r w:rsidRPr="003C284A">
        <w:rPr>
          <w:rFonts w:eastAsia="Calibri"/>
          <w:bCs/>
          <w:color w:val="000000"/>
          <w:sz w:val="26"/>
          <w:szCs w:val="26"/>
          <w:lang w:eastAsia="en-US"/>
        </w:rPr>
        <w:t xml:space="preserve"> </w:t>
      </w:r>
    </w:p>
    <w:p w:rsidR="00A87CF2" w:rsidRPr="003C284A" w:rsidRDefault="00D25CF8"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2.</w:t>
      </w:r>
      <w:r w:rsidR="00E766BF" w:rsidRPr="003C284A">
        <w:rPr>
          <w:rFonts w:eastAsia="Calibri"/>
          <w:bCs/>
          <w:color w:val="000000"/>
          <w:sz w:val="26"/>
          <w:szCs w:val="26"/>
          <w:lang w:eastAsia="en-US"/>
        </w:rPr>
        <w:t>2</w:t>
      </w:r>
      <w:r w:rsidRPr="003C284A">
        <w:rPr>
          <w:rFonts w:eastAsia="Calibri"/>
          <w:bCs/>
          <w:color w:val="000000"/>
          <w:sz w:val="26"/>
          <w:szCs w:val="26"/>
          <w:lang w:eastAsia="en-US"/>
        </w:rPr>
        <w:t xml:space="preserve">. </w:t>
      </w:r>
      <w:r w:rsidR="00A87CF2" w:rsidRPr="003C284A">
        <w:rPr>
          <w:rFonts w:eastAsia="Calibri"/>
          <w:bCs/>
          <w:color w:val="000000"/>
          <w:sz w:val="26"/>
          <w:szCs w:val="26"/>
          <w:lang w:eastAsia="en-US"/>
        </w:rPr>
        <w:t xml:space="preserve">Должностными лицами </w:t>
      </w:r>
      <w:r w:rsidR="00BD7D71" w:rsidRPr="003C284A">
        <w:rPr>
          <w:rFonts w:eastAsia="Calibri"/>
          <w:bCs/>
          <w:color w:val="000000"/>
          <w:sz w:val="26"/>
          <w:szCs w:val="26"/>
          <w:lang w:eastAsia="en-US"/>
        </w:rPr>
        <w:t>контрольного органа</w:t>
      </w:r>
      <w:r w:rsidR="00A87CF2" w:rsidRPr="003C284A">
        <w:rPr>
          <w:rFonts w:eastAsia="Calibri"/>
          <w:bCs/>
          <w:color w:val="000000"/>
          <w:sz w:val="26"/>
          <w:szCs w:val="26"/>
          <w:lang w:eastAsia="en-US"/>
        </w:rPr>
        <w:t>, уполномоченн</w:t>
      </w:r>
      <w:r w:rsidR="00BD7D71" w:rsidRPr="003C284A">
        <w:rPr>
          <w:rFonts w:eastAsia="Calibri"/>
          <w:bCs/>
          <w:color w:val="000000"/>
          <w:sz w:val="26"/>
          <w:szCs w:val="26"/>
          <w:lang w:eastAsia="en-US"/>
        </w:rPr>
        <w:t>ого</w:t>
      </w:r>
      <w:r w:rsidR="00A87CF2" w:rsidRPr="003C284A">
        <w:rPr>
          <w:rFonts w:eastAsia="Calibri"/>
          <w:bCs/>
          <w:color w:val="000000"/>
          <w:sz w:val="26"/>
          <w:szCs w:val="26"/>
          <w:lang w:eastAsia="en-US"/>
        </w:rPr>
        <w:t xml:space="preserve"> осуществлять </w:t>
      </w:r>
      <w:r w:rsidR="00182971" w:rsidRPr="003C284A">
        <w:rPr>
          <w:rFonts w:eastAsia="Calibri"/>
          <w:bCs/>
          <w:color w:val="000000"/>
          <w:sz w:val="26"/>
          <w:szCs w:val="26"/>
          <w:lang w:eastAsia="en-US"/>
        </w:rPr>
        <w:t>муниципальный жилищный контроль</w:t>
      </w:r>
      <w:r w:rsidR="00A87CF2" w:rsidRPr="003C284A">
        <w:rPr>
          <w:rFonts w:eastAsia="Calibri"/>
          <w:bCs/>
          <w:color w:val="000000"/>
          <w:sz w:val="26"/>
          <w:szCs w:val="26"/>
          <w:lang w:eastAsia="en-US"/>
        </w:rPr>
        <w:t xml:space="preserve">, являются: </w:t>
      </w:r>
    </w:p>
    <w:p w:rsidR="00182971" w:rsidRPr="003C284A" w:rsidRDefault="00182971" w:rsidP="009A4ECA">
      <w:pPr>
        <w:pStyle w:val="a4"/>
        <w:numPr>
          <w:ilvl w:val="0"/>
          <w:numId w:val="10"/>
        </w:numPr>
        <w:tabs>
          <w:tab w:val="left" w:pos="1134"/>
        </w:tabs>
        <w:ind w:left="0" w:firstLine="709"/>
        <w:jc w:val="both"/>
        <w:rPr>
          <w:rFonts w:eastAsia="Calibri"/>
          <w:color w:val="000000"/>
          <w:sz w:val="26"/>
          <w:szCs w:val="26"/>
        </w:rPr>
      </w:pPr>
      <w:r w:rsidRPr="003C284A">
        <w:rPr>
          <w:rFonts w:eastAsia="Calibri"/>
          <w:color w:val="000000"/>
          <w:sz w:val="26"/>
          <w:szCs w:val="26"/>
        </w:rPr>
        <w:t>начальник отдела</w:t>
      </w:r>
      <w:r w:rsidR="00BD7D71" w:rsidRPr="003C284A">
        <w:rPr>
          <w:rFonts w:eastAsia="Calibri"/>
          <w:color w:val="000000"/>
          <w:sz w:val="26"/>
          <w:szCs w:val="26"/>
        </w:rPr>
        <w:t xml:space="preserve"> </w:t>
      </w:r>
      <w:r w:rsidR="00BD7D71" w:rsidRPr="003C284A">
        <w:rPr>
          <w:color w:val="000000"/>
          <w:sz w:val="26"/>
          <w:szCs w:val="26"/>
        </w:rPr>
        <w:t xml:space="preserve">жизнеобеспечения администрации Дальнегорского городского округа </w:t>
      </w:r>
      <w:r w:rsidRPr="003C284A">
        <w:rPr>
          <w:rFonts w:eastAsia="Calibri"/>
          <w:color w:val="000000"/>
          <w:sz w:val="26"/>
          <w:szCs w:val="26"/>
        </w:rPr>
        <w:t>(заместитель начальника отдела);</w:t>
      </w:r>
    </w:p>
    <w:p w:rsidR="00182971" w:rsidRPr="003C284A" w:rsidRDefault="00182971" w:rsidP="009A4ECA">
      <w:pPr>
        <w:pStyle w:val="a4"/>
        <w:numPr>
          <w:ilvl w:val="0"/>
          <w:numId w:val="10"/>
        </w:numPr>
        <w:tabs>
          <w:tab w:val="left" w:pos="1134"/>
        </w:tabs>
        <w:ind w:left="0" w:firstLine="709"/>
        <w:jc w:val="both"/>
        <w:rPr>
          <w:rFonts w:eastAsia="Calibri"/>
          <w:color w:val="000000"/>
          <w:sz w:val="26"/>
          <w:szCs w:val="26"/>
        </w:rPr>
      </w:pPr>
      <w:r w:rsidRPr="003C284A">
        <w:rPr>
          <w:rFonts w:eastAsia="Calibri"/>
          <w:color w:val="000000"/>
          <w:sz w:val="26"/>
          <w:szCs w:val="26"/>
        </w:rPr>
        <w:t>должностное лицо отдела</w:t>
      </w:r>
      <w:r w:rsidR="00BD7D71" w:rsidRPr="003C284A">
        <w:rPr>
          <w:color w:val="000000"/>
          <w:sz w:val="26"/>
          <w:szCs w:val="26"/>
        </w:rPr>
        <w:t xml:space="preserve"> жизнеобеспечения администрации Дальнегорского городского округа</w:t>
      </w:r>
      <w:r w:rsidRPr="003C284A">
        <w:rPr>
          <w:rFonts w:eastAsia="Calibri"/>
          <w:color w:val="000000"/>
          <w:sz w:val="26"/>
          <w:szCs w:val="26"/>
        </w:rPr>
        <w:t>, в должностные обязанности которого в соответствии с настоящим положением или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(далее также – инспектор).</w:t>
      </w:r>
    </w:p>
    <w:p w:rsidR="00691459" w:rsidRPr="003C284A" w:rsidRDefault="00AC2F8A"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2.</w:t>
      </w:r>
      <w:r w:rsidR="00E766BF" w:rsidRPr="003C284A">
        <w:rPr>
          <w:rFonts w:eastAsia="Calibri"/>
          <w:bCs/>
          <w:color w:val="000000"/>
          <w:sz w:val="26"/>
          <w:szCs w:val="26"/>
          <w:lang w:eastAsia="en-US"/>
        </w:rPr>
        <w:t>3</w:t>
      </w:r>
      <w:r w:rsidRPr="003C284A">
        <w:rPr>
          <w:rFonts w:eastAsia="Calibri"/>
          <w:bCs/>
          <w:color w:val="000000"/>
          <w:sz w:val="26"/>
          <w:szCs w:val="26"/>
          <w:lang w:eastAsia="en-US"/>
        </w:rPr>
        <w:t xml:space="preserve">. Должностными лицами </w:t>
      </w:r>
      <w:r w:rsidR="00BD7D71"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 уполномоченны</w:t>
      </w:r>
      <w:r w:rsidR="00ED42D4" w:rsidRPr="003C284A">
        <w:rPr>
          <w:rFonts w:eastAsia="Calibri"/>
          <w:bCs/>
          <w:color w:val="000000"/>
          <w:sz w:val="26"/>
          <w:szCs w:val="26"/>
          <w:lang w:eastAsia="en-US"/>
        </w:rPr>
        <w:t>ми</w:t>
      </w:r>
      <w:r w:rsidRPr="003C284A">
        <w:rPr>
          <w:rFonts w:eastAsia="Calibri"/>
          <w:bCs/>
          <w:color w:val="000000"/>
          <w:sz w:val="26"/>
          <w:szCs w:val="26"/>
          <w:lang w:eastAsia="en-US"/>
        </w:rPr>
        <w:t xml:space="preserve"> на принятие решения о проведении </w:t>
      </w:r>
      <w:r w:rsidR="00201779" w:rsidRPr="003C284A">
        <w:rPr>
          <w:rFonts w:eastAsia="Calibri"/>
          <w:bCs/>
          <w:color w:val="000000"/>
          <w:sz w:val="26"/>
          <w:szCs w:val="26"/>
          <w:lang w:eastAsia="en-US"/>
        </w:rPr>
        <w:t>контрольных</w:t>
      </w:r>
      <w:r w:rsidRPr="003C284A">
        <w:rPr>
          <w:rFonts w:eastAsia="Calibri"/>
          <w:bCs/>
          <w:color w:val="000000"/>
          <w:sz w:val="26"/>
          <w:szCs w:val="26"/>
          <w:lang w:eastAsia="en-US"/>
        </w:rPr>
        <w:t xml:space="preserve"> мероприятий, являются:</w:t>
      </w:r>
    </w:p>
    <w:p w:rsidR="00AC2F8A" w:rsidRPr="003C284A" w:rsidRDefault="00AC2F8A"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 xml:space="preserve">1) </w:t>
      </w:r>
      <w:r w:rsidR="00201779" w:rsidRPr="003C284A">
        <w:rPr>
          <w:rFonts w:eastAsia="Calibri"/>
          <w:bCs/>
          <w:color w:val="000000"/>
          <w:sz w:val="26"/>
          <w:szCs w:val="26"/>
          <w:lang w:eastAsia="en-US"/>
        </w:rPr>
        <w:t>начальник отдела</w:t>
      </w:r>
      <w:r w:rsidR="00BD7D71" w:rsidRPr="003C284A">
        <w:rPr>
          <w:rFonts w:eastAsia="Calibri"/>
          <w:bCs/>
          <w:color w:val="000000"/>
          <w:sz w:val="26"/>
          <w:szCs w:val="26"/>
          <w:lang w:eastAsia="en-US"/>
        </w:rPr>
        <w:t xml:space="preserve"> </w:t>
      </w:r>
      <w:r w:rsidR="004409F2">
        <w:rPr>
          <w:rFonts w:eastAsia="Calibri"/>
          <w:bCs/>
          <w:color w:val="000000"/>
          <w:sz w:val="26"/>
          <w:szCs w:val="26"/>
          <w:lang w:eastAsia="en-US"/>
        </w:rPr>
        <w:t xml:space="preserve">жизнеобеспечения </w:t>
      </w:r>
      <w:r w:rsidR="00BD7D71" w:rsidRPr="003C284A">
        <w:rPr>
          <w:color w:val="000000"/>
          <w:sz w:val="26"/>
          <w:szCs w:val="26"/>
        </w:rPr>
        <w:t>администрации Дальнегорского городского округа</w:t>
      </w:r>
      <w:r w:rsidRPr="003C284A">
        <w:rPr>
          <w:rFonts w:eastAsia="Calibri"/>
          <w:bCs/>
          <w:color w:val="000000"/>
          <w:sz w:val="26"/>
          <w:szCs w:val="26"/>
          <w:lang w:eastAsia="en-US"/>
        </w:rPr>
        <w:t xml:space="preserve">; </w:t>
      </w:r>
    </w:p>
    <w:p w:rsidR="00AC2F8A" w:rsidRPr="003C284A" w:rsidRDefault="00AC2F8A"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2) заместител</w:t>
      </w:r>
      <w:r w:rsidR="00201779" w:rsidRPr="003C284A">
        <w:rPr>
          <w:rFonts w:eastAsia="Calibri"/>
          <w:bCs/>
          <w:color w:val="000000"/>
          <w:sz w:val="26"/>
          <w:szCs w:val="26"/>
          <w:lang w:eastAsia="en-US"/>
        </w:rPr>
        <w:t>ь</w:t>
      </w:r>
      <w:r w:rsidRPr="003C284A">
        <w:rPr>
          <w:rFonts w:eastAsia="Calibri"/>
          <w:bCs/>
          <w:color w:val="000000"/>
          <w:sz w:val="26"/>
          <w:szCs w:val="26"/>
          <w:lang w:eastAsia="en-US"/>
        </w:rPr>
        <w:t xml:space="preserve"> </w:t>
      </w:r>
      <w:r w:rsidR="00201779" w:rsidRPr="003C284A">
        <w:rPr>
          <w:rFonts w:eastAsia="Calibri"/>
          <w:bCs/>
          <w:color w:val="000000"/>
          <w:sz w:val="26"/>
          <w:szCs w:val="26"/>
          <w:lang w:eastAsia="en-US"/>
        </w:rPr>
        <w:t>начальника отдела</w:t>
      </w:r>
      <w:r w:rsidR="00BD7D71" w:rsidRPr="003C284A">
        <w:rPr>
          <w:rFonts w:eastAsia="Calibri"/>
          <w:bCs/>
          <w:color w:val="000000"/>
          <w:sz w:val="26"/>
          <w:szCs w:val="26"/>
          <w:lang w:eastAsia="en-US"/>
        </w:rPr>
        <w:t xml:space="preserve"> </w:t>
      </w:r>
      <w:r w:rsidR="004409F2">
        <w:rPr>
          <w:rFonts w:eastAsia="Calibri"/>
          <w:bCs/>
          <w:color w:val="000000"/>
          <w:sz w:val="26"/>
          <w:szCs w:val="26"/>
          <w:lang w:eastAsia="en-US"/>
        </w:rPr>
        <w:t xml:space="preserve">жизнеобеспечения </w:t>
      </w:r>
      <w:r w:rsidR="00BD7D71" w:rsidRPr="003C284A">
        <w:rPr>
          <w:color w:val="000000"/>
          <w:sz w:val="26"/>
          <w:szCs w:val="26"/>
        </w:rPr>
        <w:t>администрации Дальнегорского городского округа</w:t>
      </w:r>
      <w:r w:rsidR="00201779" w:rsidRPr="003C284A">
        <w:rPr>
          <w:rFonts w:eastAsia="Calibri"/>
          <w:bCs/>
          <w:color w:val="000000"/>
          <w:sz w:val="26"/>
          <w:szCs w:val="26"/>
          <w:lang w:eastAsia="en-US"/>
        </w:rPr>
        <w:t xml:space="preserve">. </w:t>
      </w:r>
    </w:p>
    <w:p w:rsidR="00C60217" w:rsidRPr="003C284A" w:rsidRDefault="00C30B15"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2.</w:t>
      </w:r>
      <w:r w:rsidR="00E766BF" w:rsidRPr="003C284A">
        <w:rPr>
          <w:rFonts w:eastAsia="Calibri"/>
          <w:bCs/>
          <w:color w:val="000000"/>
          <w:sz w:val="26"/>
          <w:szCs w:val="26"/>
          <w:lang w:eastAsia="en-US"/>
        </w:rPr>
        <w:t>4</w:t>
      </w:r>
      <w:r w:rsidRPr="003C284A">
        <w:rPr>
          <w:rFonts w:eastAsia="Calibri"/>
          <w:bCs/>
          <w:color w:val="000000"/>
          <w:sz w:val="26"/>
          <w:szCs w:val="26"/>
          <w:lang w:eastAsia="en-US"/>
        </w:rPr>
        <w:t xml:space="preserve">. </w:t>
      </w:r>
      <w:r w:rsidR="00C60217" w:rsidRPr="003C284A">
        <w:rPr>
          <w:rFonts w:eastAsia="Calibri"/>
          <w:bCs/>
          <w:color w:val="000000"/>
          <w:sz w:val="26"/>
          <w:szCs w:val="26"/>
          <w:lang w:eastAsia="en-US"/>
        </w:rPr>
        <w:t xml:space="preserve">Должностные лица, уполномоченные на осуществление </w:t>
      </w:r>
      <w:r w:rsidR="00201779" w:rsidRPr="003C284A">
        <w:rPr>
          <w:rFonts w:eastAsia="Calibri"/>
          <w:bCs/>
          <w:color w:val="000000"/>
          <w:sz w:val="26"/>
          <w:szCs w:val="26"/>
          <w:lang w:eastAsia="en-US"/>
        </w:rPr>
        <w:t>муниципального жилищного контроля</w:t>
      </w:r>
      <w:r w:rsidR="00C60217" w:rsidRPr="003C284A">
        <w:rPr>
          <w:rFonts w:eastAsia="Calibri"/>
          <w:bCs/>
          <w:color w:val="000000"/>
          <w:sz w:val="26"/>
          <w:szCs w:val="26"/>
          <w:lang w:eastAsia="en-US"/>
        </w:rPr>
        <w:t xml:space="preserve">, пользуются правами и выполняют обязанности, установленные статьей 29 </w:t>
      </w:r>
      <w:r w:rsidR="0008774C" w:rsidRPr="003C284A">
        <w:rPr>
          <w:rFonts w:eastAsia="Calibri"/>
          <w:bCs/>
          <w:color w:val="000000"/>
          <w:sz w:val="26"/>
          <w:szCs w:val="26"/>
          <w:lang w:eastAsia="en-US"/>
        </w:rPr>
        <w:t xml:space="preserve">Федерального закона от 31.07.2020 № 248-ФЗ </w:t>
      </w:r>
      <w:r w:rsidR="00C60217" w:rsidRPr="003C284A">
        <w:rPr>
          <w:rFonts w:eastAsia="Calibri"/>
          <w:bCs/>
          <w:color w:val="000000"/>
          <w:sz w:val="26"/>
          <w:szCs w:val="26"/>
          <w:lang w:eastAsia="en-US"/>
        </w:rPr>
        <w:t>«О государственном контроле (надзора) и муниципальном контроле в Российской Федерации»</w:t>
      </w:r>
      <w:r w:rsidR="0026064A" w:rsidRPr="003C284A">
        <w:rPr>
          <w:rFonts w:eastAsia="Calibri"/>
          <w:bCs/>
          <w:color w:val="000000"/>
          <w:sz w:val="26"/>
          <w:szCs w:val="26"/>
          <w:lang w:eastAsia="en-US"/>
        </w:rPr>
        <w:t>.</w:t>
      </w:r>
    </w:p>
    <w:p w:rsidR="0039231C" w:rsidRPr="003C284A" w:rsidRDefault="0039231C" w:rsidP="009A4ECA">
      <w:pPr>
        <w:autoSpaceDE w:val="0"/>
        <w:autoSpaceDN w:val="0"/>
        <w:adjustRightInd w:val="0"/>
        <w:ind w:firstLine="567"/>
        <w:jc w:val="both"/>
        <w:rPr>
          <w:rFonts w:eastAsia="Calibri"/>
          <w:bCs/>
          <w:color w:val="000000"/>
          <w:sz w:val="26"/>
          <w:szCs w:val="26"/>
          <w:lang w:eastAsia="en-US"/>
        </w:rPr>
      </w:pPr>
    </w:p>
    <w:p w:rsidR="009A4ECA" w:rsidRPr="003C284A" w:rsidRDefault="009A4ECA" w:rsidP="009A4ECA">
      <w:pPr>
        <w:autoSpaceDE w:val="0"/>
        <w:autoSpaceDN w:val="0"/>
        <w:adjustRightInd w:val="0"/>
        <w:ind w:firstLine="567"/>
        <w:jc w:val="both"/>
        <w:rPr>
          <w:rFonts w:eastAsia="Calibri"/>
          <w:bCs/>
          <w:color w:val="000000"/>
          <w:sz w:val="26"/>
          <w:szCs w:val="26"/>
          <w:lang w:eastAsia="en-US"/>
        </w:rPr>
      </w:pPr>
    </w:p>
    <w:p w:rsidR="0039231C" w:rsidRPr="003C284A" w:rsidRDefault="0039231C" w:rsidP="009A4ECA">
      <w:pPr>
        <w:autoSpaceDE w:val="0"/>
        <w:autoSpaceDN w:val="0"/>
        <w:adjustRightInd w:val="0"/>
        <w:ind w:firstLine="709"/>
        <w:jc w:val="center"/>
        <w:rPr>
          <w:color w:val="000000"/>
          <w:sz w:val="26"/>
          <w:szCs w:val="26"/>
        </w:rPr>
      </w:pPr>
      <w:r w:rsidRPr="003C284A">
        <w:rPr>
          <w:color w:val="000000"/>
          <w:sz w:val="26"/>
          <w:szCs w:val="26"/>
        </w:rPr>
        <w:t xml:space="preserve">3. Управление рисками причинения вреда (ущерба) </w:t>
      </w:r>
    </w:p>
    <w:p w:rsidR="0039231C" w:rsidRPr="003C284A" w:rsidRDefault="0039231C" w:rsidP="009A4ECA">
      <w:pPr>
        <w:autoSpaceDE w:val="0"/>
        <w:autoSpaceDN w:val="0"/>
        <w:adjustRightInd w:val="0"/>
        <w:ind w:firstLine="709"/>
        <w:jc w:val="center"/>
        <w:rPr>
          <w:color w:val="000000"/>
          <w:sz w:val="26"/>
          <w:szCs w:val="26"/>
        </w:rPr>
      </w:pPr>
      <w:r w:rsidRPr="003C284A">
        <w:rPr>
          <w:color w:val="000000"/>
          <w:sz w:val="26"/>
          <w:szCs w:val="26"/>
        </w:rPr>
        <w:t xml:space="preserve">охраняемым законом ценностям при осуществлении </w:t>
      </w:r>
    </w:p>
    <w:p w:rsidR="0039231C" w:rsidRPr="003C284A" w:rsidRDefault="0039231C" w:rsidP="009A4ECA">
      <w:pPr>
        <w:autoSpaceDE w:val="0"/>
        <w:autoSpaceDN w:val="0"/>
        <w:adjustRightInd w:val="0"/>
        <w:ind w:firstLine="709"/>
        <w:jc w:val="center"/>
        <w:rPr>
          <w:color w:val="000000"/>
          <w:sz w:val="26"/>
          <w:szCs w:val="26"/>
        </w:rPr>
      </w:pPr>
      <w:r w:rsidRPr="003C284A">
        <w:rPr>
          <w:color w:val="000000"/>
          <w:sz w:val="26"/>
          <w:szCs w:val="26"/>
        </w:rPr>
        <w:t>муниципального жилищного контроля</w:t>
      </w:r>
    </w:p>
    <w:p w:rsidR="0039231C" w:rsidRPr="003C284A" w:rsidRDefault="0039231C" w:rsidP="009A4ECA">
      <w:pPr>
        <w:autoSpaceDE w:val="0"/>
        <w:autoSpaceDN w:val="0"/>
        <w:adjustRightInd w:val="0"/>
        <w:ind w:firstLine="709"/>
        <w:jc w:val="center"/>
        <w:rPr>
          <w:color w:val="000000"/>
          <w:sz w:val="26"/>
          <w:szCs w:val="26"/>
        </w:rPr>
      </w:pPr>
    </w:p>
    <w:p w:rsidR="0039231C" w:rsidRPr="003C284A" w:rsidRDefault="0039231C" w:rsidP="009A4ECA">
      <w:pPr>
        <w:ind w:firstLine="709"/>
        <w:contextualSpacing/>
        <w:jc w:val="both"/>
        <w:rPr>
          <w:color w:val="000000"/>
          <w:sz w:val="26"/>
          <w:szCs w:val="26"/>
        </w:rPr>
      </w:pPr>
      <w:r w:rsidRPr="003C284A">
        <w:rPr>
          <w:color w:val="000000"/>
          <w:sz w:val="26"/>
          <w:szCs w:val="26"/>
        </w:rPr>
        <w:t>3.1. Муниципальный жилищный контроль</w:t>
      </w:r>
      <w:r w:rsidRPr="003C284A">
        <w:rPr>
          <w:i/>
          <w:color w:val="000000"/>
          <w:sz w:val="26"/>
          <w:szCs w:val="26"/>
        </w:rPr>
        <w:t xml:space="preserve"> </w:t>
      </w:r>
      <w:r w:rsidRPr="003C284A">
        <w:rPr>
          <w:color w:val="000000"/>
          <w:sz w:val="26"/>
          <w:szCs w:val="26"/>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39231C" w:rsidRPr="003C284A" w:rsidRDefault="0039231C" w:rsidP="009A4ECA">
      <w:pPr>
        <w:autoSpaceDE w:val="0"/>
        <w:autoSpaceDN w:val="0"/>
        <w:adjustRightInd w:val="0"/>
        <w:ind w:firstLine="567"/>
        <w:jc w:val="both"/>
        <w:rPr>
          <w:rFonts w:eastAsia="Calibri"/>
          <w:bCs/>
          <w:color w:val="000000"/>
          <w:sz w:val="26"/>
          <w:szCs w:val="26"/>
          <w:lang w:eastAsia="en-US"/>
        </w:rPr>
      </w:pPr>
      <w:r w:rsidRPr="003C284A">
        <w:rPr>
          <w:color w:val="000000"/>
          <w:sz w:val="26"/>
          <w:szCs w:val="26"/>
        </w:rPr>
        <w:t>3.2. Для целей управления рисками причинения вреда (ущерба) охраняемым законом ценностям при осуществлении муниципального жилищного контроля объекты контроля подлежат отнесению к категориям</w:t>
      </w:r>
      <w:r w:rsidRPr="003C284A">
        <w:rPr>
          <w:i/>
          <w:color w:val="000000"/>
          <w:sz w:val="26"/>
          <w:szCs w:val="26"/>
        </w:rPr>
        <w:t xml:space="preserve"> </w:t>
      </w:r>
      <w:r w:rsidRPr="003C284A">
        <w:rPr>
          <w:color w:val="000000"/>
          <w:sz w:val="26"/>
          <w:szCs w:val="26"/>
        </w:rPr>
        <w:t xml:space="preserve">среднего, умеренного и низкого риска в соответствии с Федеральным </w:t>
      </w:r>
      <w:hyperlink r:id="rId8" w:history="1">
        <w:r w:rsidRPr="003C284A">
          <w:rPr>
            <w:color w:val="000000"/>
            <w:sz w:val="26"/>
            <w:szCs w:val="26"/>
          </w:rPr>
          <w:t>законом</w:t>
        </w:r>
      </w:hyperlink>
      <w:r w:rsidR="0008774C" w:rsidRPr="003C284A">
        <w:rPr>
          <w:color w:val="000000"/>
          <w:sz w:val="26"/>
          <w:szCs w:val="26"/>
        </w:rPr>
        <w:t xml:space="preserve"> </w:t>
      </w:r>
      <w:r w:rsidR="0008774C" w:rsidRPr="003C284A">
        <w:rPr>
          <w:rFonts w:eastAsia="Calibri"/>
          <w:bCs/>
          <w:color w:val="000000"/>
          <w:sz w:val="26"/>
          <w:szCs w:val="26"/>
          <w:lang w:eastAsia="en-US"/>
        </w:rPr>
        <w:t xml:space="preserve"> от 31.07.2020 № 248-ФЗ </w:t>
      </w:r>
      <w:r w:rsidRPr="003C284A">
        <w:rPr>
          <w:rFonts w:eastAsia="Calibri"/>
          <w:bCs/>
          <w:color w:val="000000"/>
          <w:sz w:val="26"/>
          <w:szCs w:val="26"/>
          <w:lang w:eastAsia="en-US"/>
        </w:rPr>
        <w:t>«О государственном контроле (надзора) и муниципальном контроле в Российской Федерации».</w:t>
      </w:r>
      <w:r w:rsidRPr="003C284A">
        <w:rPr>
          <w:color w:val="000000"/>
          <w:sz w:val="26"/>
          <w:szCs w:val="26"/>
        </w:rPr>
        <w:t xml:space="preserve"> </w:t>
      </w:r>
    </w:p>
    <w:p w:rsidR="0039231C" w:rsidRPr="003C284A" w:rsidRDefault="0039231C" w:rsidP="009A4ECA">
      <w:pPr>
        <w:ind w:firstLine="709"/>
        <w:contextualSpacing/>
        <w:jc w:val="both"/>
        <w:rPr>
          <w:color w:val="000000"/>
          <w:sz w:val="26"/>
          <w:szCs w:val="26"/>
        </w:rPr>
      </w:pPr>
      <w:r w:rsidRPr="003C284A">
        <w:rPr>
          <w:color w:val="000000"/>
          <w:sz w:val="26"/>
          <w:szCs w:val="26"/>
        </w:rPr>
        <w:t xml:space="preserve">3.3.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w:anchor="P409" w:history="1">
        <w:r w:rsidRPr="003C284A">
          <w:rPr>
            <w:color w:val="000000"/>
            <w:sz w:val="26"/>
            <w:szCs w:val="26"/>
          </w:rPr>
          <w:t>приложению № 1</w:t>
        </w:r>
      </w:hyperlink>
      <w:r w:rsidRPr="003C284A">
        <w:rPr>
          <w:color w:val="000000"/>
          <w:sz w:val="26"/>
          <w:szCs w:val="26"/>
        </w:rPr>
        <w:t xml:space="preserve"> к Положению.</w:t>
      </w:r>
    </w:p>
    <w:p w:rsidR="0039231C" w:rsidRPr="003C284A" w:rsidRDefault="0039231C" w:rsidP="009A4ECA">
      <w:pPr>
        <w:ind w:firstLine="709"/>
        <w:contextualSpacing/>
        <w:jc w:val="both"/>
        <w:rPr>
          <w:color w:val="000000"/>
          <w:sz w:val="26"/>
          <w:szCs w:val="26"/>
        </w:rPr>
      </w:pPr>
      <w:r w:rsidRPr="003C284A">
        <w:rPr>
          <w:color w:val="000000"/>
          <w:sz w:val="26"/>
          <w:szCs w:val="26"/>
        </w:rPr>
        <w:t xml:space="preserve">3.4. Отнесение объектов муниципального контроля к категориям риска осуществляется </w:t>
      </w:r>
      <w:r w:rsidR="001829D5" w:rsidRPr="003C284A">
        <w:rPr>
          <w:color w:val="000000"/>
          <w:sz w:val="26"/>
          <w:szCs w:val="26"/>
        </w:rPr>
        <w:t>постановлением администрации Дальнегорского городского округа</w:t>
      </w:r>
      <w:r w:rsidRPr="003C284A">
        <w:rPr>
          <w:color w:val="000000"/>
          <w:sz w:val="26"/>
          <w:szCs w:val="26"/>
        </w:rPr>
        <w:t xml:space="preserve"> (далее – п</w:t>
      </w:r>
      <w:r w:rsidR="001829D5" w:rsidRPr="003C284A">
        <w:rPr>
          <w:color w:val="000000"/>
          <w:sz w:val="26"/>
          <w:szCs w:val="26"/>
        </w:rPr>
        <w:t>остановление</w:t>
      </w:r>
      <w:r w:rsidRPr="003C284A">
        <w:rPr>
          <w:color w:val="000000"/>
          <w:sz w:val="26"/>
          <w:szCs w:val="26"/>
        </w:rPr>
        <w:t>).</w:t>
      </w:r>
    </w:p>
    <w:p w:rsidR="0039231C" w:rsidRPr="003C284A" w:rsidRDefault="0039231C" w:rsidP="009A4ECA">
      <w:pPr>
        <w:ind w:firstLine="709"/>
        <w:contextualSpacing/>
        <w:jc w:val="both"/>
        <w:rPr>
          <w:color w:val="000000"/>
          <w:sz w:val="26"/>
          <w:szCs w:val="26"/>
        </w:rPr>
      </w:pPr>
      <w:r w:rsidRPr="003C284A">
        <w:rPr>
          <w:color w:val="000000"/>
          <w:sz w:val="26"/>
          <w:szCs w:val="26"/>
        </w:rPr>
        <w:t>При отсутствии п</w:t>
      </w:r>
      <w:r w:rsidR="001829D5" w:rsidRPr="003C284A">
        <w:rPr>
          <w:color w:val="000000"/>
          <w:sz w:val="26"/>
          <w:szCs w:val="26"/>
        </w:rPr>
        <w:t>остановления</w:t>
      </w:r>
      <w:r w:rsidRPr="003C284A">
        <w:rPr>
          <w:color w:val="000000"/>
          <w:sz w:val="26"/>
          <w:szCs w:val="26"/>
        </w:rPr>
        <w:t xml:space="preserve"> об отнесении объектов муниципального контроля к категориям риска такие объекты считаются отнесенными к низкой категории риска.</w:t>
      </w:r>
    </w:p>
    <w:p w:rsidR="0039231C" w:rsidRPr="003C284A" w:rsidRDefault="0039231C" w:rsidP="009A4ECA">
      <w:pPr>
        <w:ind w:firstLine="709"/>
        <w:contextualSpacing/>
        <w:jc w:val="both"/>
        <w:rPr>
          <w:color w:val="000000"/>
          <w:sz w:val="26"/>
          <w:szCs w:val="26"/>
        </w:rPr>
      </w:pPr>
      <w:r w:rsidRPr="003C284A">
        <w:rPr>
          <w:color w:val="000000"/>
          <w:sz w:val="26"/>
          <w:szCs w:val="26"/>
        </w:rPr>
        <w:t xml:space="preserve">3.5. </w:t>
      </w:r>
      <w:r w:rsidR="00F572B8" w:rsidRPr="003C284A">
        <w:rPr>
          <w:color w:val="000000"/>
          <w:sz w:val="26"/>
          <w:szCs w:val="26"/>
        </w:rPr>
        <w:t>Администрация Дальнегорского городского округа</w:t>
      </w:r>
      <w:r w:rsidR="001829D5" w:rsidRPr="003C284A">
        <w:rPr>
          <w:rFonts w:eastAsia="Calibri"/>
          <w:bCs/>
          <w:color w:val="000000"/>
          <w:sz w:val="26"/>
          <w:szCs w:val="26"/>
          <w:lang w:eastAsia="en-US"/>
        </w:rPr>
        <w:t xml:space="preserve"> </w:t>
      </w:r>
      <w:r w:rsidRPr="003C284A">
        <w:rPr>
          <w:color w:val="000000"/>
          <w:sz w:val="26"/>
          <w:szCs w:val="26"/>
        </w:rPr>
        <w:t>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w:t>
      </w:r>
      <w:r w:rsidR="00F572B8" w:rsidRPr="003C284A">
        <w:rPr>
          <w:color w:val="000000"/>
          <w:sz w:val="26"/>
          <w:szCs w:val="26"/>
        </w:rPr>
        <w:t>на</w:t>
      </w:r>
      <w:r w:rsidRPr="003C284A">
        <w:rPr>
          <w:color w:val="000000"/>
          <w:sz w:val="26"/>
          <w:szCs w:val="26"/>
        </w:rPr>
        <w:t xml:space="preserve"> принять решение об изменении категории риска указанного объекта контроля и внести соответствующие изменения в </w:t>
      </w:r>
      <w:r w:rsidR="001829D5" w:rsidRPr="003C284A">
        <w:rPr>
          <w:color w:val="000000"/>
          <w:sz w:val="26"/>
          <w:szCs w:val="26"/>
        </w:rPr>
        <w:t>постановление</w:t>
      </w:r>
      <w:r w:rsidRPr="003C284A">
        <w:rPr>
          <w:color w:val="000000"/>
          <w:sz w:val="26"/>
          <w:szCs w:val="26"/>
        </w:rPr>
        <w:t xml:space="preserve"> об отнесении объектов муниципального контроля к категориям риска.</w:t>
      </w:r>
    </w:p>
    <w:p w:rsidR="0039231C" w:rsidRPr="003C284A" w:rsidRDefault="0039231C" w:rsidP="009A4ECA">
      <w:pPr>
        <w:ind w:firstLine="709"/>
        <w:contextualSpacing/>
        <w:jc w:val="both"/>
        <w:rPr>
          <w:color w:val="000000"/>
          <w:sz w:val="26"/>
          <w:szCs w:val="26"/>
        </w:rPr>
      </w:pPr>
      <w:r w:rsidRPr="003C284A">
        <w:rPr>
          <w:color w:val="000000"/>
          <w:sz w:val="26"/>
          <w:szCs w:val="26"/>
        </w:rPr>
        <w:t>3.6. Контролируемое лицо вправе подать в</w:t>
      </w:r>
      <w:r w:rsidR="001829D5" w:rsidRPr="003C284A">
        <w:rPr>
          <w:color w:val="000000"/>
          <w:sz w:val="26"/>
          <w:szCs w:val="26"/>
        </w:rPr>
        <w:t xml:space="preserve"> администрацию Дальнегорского городского округа</w:t>
      </w:r>
      <w:r w:rsidRPr="003C284A">
        <w:rPr>
          <w:color w:val="000000"/>
          <w:sz w:val="26"/>
          <w:szCs w:val="26"/>
        </w:rPr>
        <w:t xml:space="preserve">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39231C" w:rsidRPr="003C284A" w:rsidRDefault="001829D5" w:rsidP="009A4ECA">
      <w:pPr>
        <w:ind w:firstLine="709"/>
        <w:contextualSpacing/>
        <w:jc w:val="both"/>
        <w:rPr>
          <w:color w:val="000000"/>
          <w:sz w:val="26"/>
          <w:szCs w:val="26"/>
        </w:rPr>
      </w:pPr>
      <w:r w:rsidRPr="003C284A">
        <w:rPr>
          <w:color w:val="000000"/>
          <w:sz w:val="26"/>
          <w:szCs w:val="26"/>
        </w:rPr>
        <w:t xml:space="preserve">3.7. </w:t>
      </w:r>
      <w:r w:rsidR="0039231C" w:rsidRPr="003C284A">
        <w:rPr>
          <w:color w:val="000000"/>
          <w:sz w:val="26"/>
          <w:szCs w:val="26"/>
        </w:rPr>
        <w:t xml:space="preserve">По запросу контролируемого лица </w:t>
      </w:r>
      <w:r w:rsidR="00F572B8" w:rsidRPr="003C284A">
        <w:rPr>
          <w:color w:val="000000"/>
          <w:sz w:val="26"/>
          <w:szCs w:val="26"/>
        </w:rPr>
        <w:t xml:space="preserve">администрация Дальнегорского городского округа </w:t>
      </w:r>
      <w:r w:rsidR="0039231C" w:rsidRPr="003C284A">
        <w:rPr>
          <w:color w:val="000000"/>
          <w:sz w:val="26"/>
          <w:szCs w:val="26"/>
        </w:rPr>
        <w:t>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39231C" w:rsidRPr="003C284A" w:rsidRDefault="00F572B8" w:rsidP="009A4ECA">
      <w:pPr>
        <w:ind w:firstLine="709"/>
        <w:contextualSpacing/>
        <w:jc w:val="both"/>
        <w:rPr>
          <w:color w:val="000000"/>
          <w:sz w:val="26"/>
          <w:szCs w:val="26"/>
        </w:rPr>
      </w:pPr>
      <w:r w:rsidRPr="003C284A">
        <w:rPr>
          <w:color w:val="000000"/>
          <w:sz w:val="26"/>
          <w:szCs w:val="26"/>
        </w:rPr>
        <w:t xml:space="preserve">3.8. </w:t>
      </w:r>
      <w:r w:rsidR="0039231C" w:rsidRPr="003C284A">
        <w:rPr>
          <w:iCs/>
          <w:color w:val="000000"/>
          <w:sz w:val="26"/>
          <w:szCs w:val="26"/>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00BD7D71" w:rsidRPr="003C284A">
        <w:rPr>
          <w:color w:val="000000"/>
          <w:sz w:val="26"/>
          <w:szCs w:val="26"/>
        </w:rPr>
        <w:t>контрольный орган</w:t>
      </w:r>
      <w:r w:rsidR="0039231C" w:rsidRPr="003C284A">
        <w:rPr>
          <w:iCs/>
          <w:color w:val="000000"/>
          <w:sz w:val="26"/>
          <w:szCs w:val="26"/>
        </w:rPr>
        <w:t xml:space="preserve">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9231C" w:rsidRPr="003C284A" w:rsidRDefault="00F572B8" w:rsidP="009A4ECA">
      <w:pPr>
        <w:ind w:firstLine="709"/>
        <w:contextualSpacing/>
        <w:jc w:val="both"/>
        <w:rPr>
          <w:color w:val="000000"/>
          <w:sz w:val="26"/>
          <w:szCs w:val="26"/>
        </w:rPr>
      </w:pPr>
      <w:r w:rsidRPr="003C284A">
        <w:rPr>
          <w:color w:val="000000"/>
          <w:sz w:val="26"/>
          <w:szCs w:val="26"/>
        </w:rPr>
        <w:t xml:space="preserve">3.9. </w:t>
      </w:r>
      <w:r w:rsidR="0039231C" w:rsidRPr="003C284A">
        <w:rPr>
          <w:color w:val="000000"/>
          <w:sz w:val="26"/>
          <w:szCs w:val="26"/>
        </w:rPr>
        <w:t xml:space="preserve">Перечень индикаторов риска нарушения обязательных требований вида муниципального контроля и порядок их выявления утверждается решением Думы </w:t>
      </w:r>
      <w:r w:rsidR="00AF17D8" w:rsidRPr="003C284A">
        <w:rPr>
          <w:color w:val="000000"/>
          <w:sz w:val="26"/>
          <w:szCs w:val="26"/>
        </w:rPr>
        <w:t>Дальнегорского городского округа</w:t>
      </w:r>
      <w:r w:rsidR="0039231C" w:rsidRPr="003C284A">
        <w:rPr>
          <w:color w:val="000000"/>
          <w:sz w:val="26"/>
          <w:szCs w:val="26"/>
        </w:rPr>
        <w:t>, в соответствии с типовыми индикаторами риска 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231C" w:rsidRPr="003C284A" w:rsidRDefault="0039231C" w:rsidP="009A4ECA">
      <w:pPr>
        <w:autoSpaceDE w:val="0"/>
        <w:autoSpaceDN w:val="0"/>
        <w:adjustRightInd w:val="0"/>
        <w:ind w:firstLine="567"/>
        <w:jc w:val="both"/>
        <w:rPr>
          <w:rFonts w:eastAsia="Calibri"/>
          <w:bCs/>
          <w:color w:val="000000"/>
          <w:sz w:val="26"/>
          <w:szCs w:val="26"/>
          <w:lang w:eastAsia="en-US"/>
        </w:rPr>
      </w:pPr>
    </w:p>
    <w:p w:rsidR="00BD7D71" w:rsidRPr="003C284A" w:rsidRDefault="00E766BF" w:rsidP="009A4ECA">
      <w:pPr>
        <w:numPr>
          <w:ilvl w:val="0"/>
          <w:numId w:val="13"/>
        </w:numPr>
        <w:autoSpaceDE w:val="0"/>
        <w:autoSpaceDN w:val="0"/>
        <w:adjustRightInd w:val="0"/>
        <w:jc w:val="center"/>
        <w:rPr>
          <w:color w:val="000000"/>
          <w:sz w:val="26"/>
          <w:szCs w:val="26"/>
        </w:rPr>
      </w:pPr>
      <w:r w:rsidRPr="003C284A">
        <w:rPr>
          <w:color w:val="000000"/>
          <w:sz w:val="26"/>
          <w:szCs w:val="26"/>
        </w:rPr>
        <w:t>Профилактика рисков причинения вреда (ущерба)</w:t>
      </w:r>
    </w:p>
    <w:p w:rsidR="00E766BF" w:rsidRPr="003C284A" w:rsidRDefault="00E766BF" w:rsidP="009A4ECA">
      <w:pPr>
        <w:autoSpaceDE w:val="0"/>
        <w:autoSpaceDN w:val="0"/>
        <w:adjustRightInd w:val="0"/>
        <w:ind w:left="720"/>
        <w:jc w:val="center"/>
        <w:rPr>
          <w:color w:val="000000"/>
          <w:sz w:val="26"/>
          <w:szCs w:val="26"/>
        </w:rPr>
      </w:pPr>
      <w:r w:rsidRPr="003C284A">
        <w:rPr>
          <w:color w:val="000000"/>
          <w:sz w:val="26"/>
          <w:szCs w:val="26"/>
        </w:rPr>
        <w:t>охраняемым законом ценностям</w:t>
      </w:r>
    </w:p>
    <w:p w:rsidR="00BD7D71" w:rsidRPr="003C284A" w:rsidRDefault="00BD7D71" w:rsidP="009A4ECA">
      <w:pPr>
        <w:autoSpaceDE w:val="0"/>
        <w:autoSpaceDN w:val="0"/>
        <w:adjustRightInd w:val="0"/>
        <w:ind w:left="720"/>
        <w:jc w:val="center"/>
        <w:rPr>
          <w:color w:val="000000"/>
          <w:sz w:val="26"/>
          <w:szCs w:val="26"/>
        </w:rPr>
      </w:pPr>
    </w:p>
    <w:p w:rsidR="00BD7D71" w:rsidRPr="003C284A" w:rsidRDefault="00E766BF" w:rsidP="009A4ECA">
      <w:pPr>
        <w:numPr>
          <w:ilvl w:val="1"/>
          <w:numId w:val="11"/>
        </w:numPr>
        <w:ind w:left="0" w:firstLine="709"/>
        <w:contextualSpacing/>
        <w:jc w:val="both"/>
        <w:rPr>
          <w:rFonts w:eastAsia="Calibri"/>
          <w:color w:val="000000"/>
          <w:sz w:val="26"/>
          <w:szCs w:val="26"/>
          <w:lang w:eastAsia="en-US"/>
        </w:rPr>
      </w:pPr>
      <w:r w:rsidRPr="003C284A">
        <w:rPr>
          <w:rFonts w:eastAsia="Calibri"/>
          <w:color w:val="000000"/>
          <w:sz w:val="26"/>
          <w:szCs w:val="26"/>
          <w:lang w:eastAsia="en-US"/>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BD7D71" w:rsidRPr="003C284A" w:rsidRDefault="00E766BF" w:rsidP="009A4ECA">
      <w:pPr>
        <w:numPr>
          <w:ilvl w:val="1"/>
          <w:numId w:val="11"/>
        </w:numPr>
        <w:ind w:left="0" w:firstLine="709"/>
        <w:contextualSpacing/>
        <w:jc w:val="both"/>
        <w:rPr>
          <w:rFonts w:eastAsia="Calibri"/>
          <w:color w:val="000000"/>
          <w:sz w:val="26"/>
          <w:szCs w:val="26"/>
          <w:lang w:eastAsia="en-US"/>
        </w:rPr>
      </w:pPr>
      <w:r w:rsidRPr="003C284A">
        <w:rPr>
          <w:rFonts w:eastAsia="Calibri"/>
          <w:color w:val="000000"/>
          <w:sz w:val="26"/>
          <w:szCs w:val="26"/>
          <w:lang w:eastAsia="en-US"/>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BD7D71" w:rsidRPr="003C284A">
        <w:rPr>
          <w:rFonts w:eastAsia="Calibri"/>
          <w:color w:val="000000"/>
          <w:sz w:val="26"/>
          <w:szCs w:val="26"/>
          <w:lang w:eastAsia="en-US"/>
        </w:rPr>
        <w:t>Дальнегорского городского округа</w:t>
      </w:r>
      <w:r w:rsidRPr="003C284A">
        <w:rPr>
          <w:rFonts w:eastAsia="Calibri"/>
          <w:color w:val="000000"/>
          <w:sz w:val="26"/>
          <w:szCs w:val="26"/>
          <w:lang w:eastAsia="en-US"/>
        </w:rPr>
        <w:t>.</w:t>
      </w:r>
    </w:p>
    <w:p w:rsidR="00BD7D71" w:rsidRPr="003C284A" w:rsidRDefault="00E766BF" w:rsidP="009A4ECA">
      <w:pPr>
        <w:numPr>
          <w:ilvl w:val="1"/>
          <w:numId w:val="11"/>
        </w:numPr>
        <w:ind w:left="0" w:firstLine="709"/>
        <w:contextualSpacing/>
        <w:jc w:val="both"/>
        <w:rPr>
          <w:rFonts w:eastAsia="Calibri"/>
          <w:color w:val="000000"/>
          <w:sz w:val="26"/>
          <w:szCs w:val="26"/>
          <w:lang w:eastAsia="en-US"/>
        </w:rPr>
      </w:pPr>
      <w:r w:rsidRPr="003C284A">
        <w:rPr>
          <w:rFonts w:eastAsia="Calibri"/>
          <w:color w:val="000000"/>
          <w:sz w:val="26"/>
          <w:szCs w:val="26"/>
          <w:lang w:eastAsia="en-US"/>
        </w:rPr>
        <w:t xml:space="preserve">Утвержденная Программа профилактики размещается на официальном сайте контрольного органа в сети «Интернет». </w:t>
      </w:r>
    </w:p>
    <w:p w:rsidR="00BD7D71" w:rsidRPr="003C284A" w:rsidRDefault="00E766BF" w:rsidP="009A4ECA">
      <w:pPr>
        <w:numPr>
          <w:ilvl w:val="1"/>
          <w:numId w:val="11"/>
        </w:numPr>
        <w:ind w:left="0" w:firstLine="709"/>
        <w:contextualSpacing/>
        <w:jc w:val="both"/>
        <w:rPr>
          <w:rFonts w:eastAsia="Calibri"/>
          <w:color w:val="000000"/>
          <w:sz w:val="26"/>
          <w:szCs w:val="26"/>
          <w:lang w:eastAsia="en-US"/>
        </w:rPr>
      </w:pPr>
      <w:r w:rsidRPr="003C284A">
        <w:rPr>
          <w:rFonts w:eastAsia="Calibri"/>
          <w:color w:val="000000"/>
          <w:sz w:val="26"/>
          <w:szCs w:val="26"/>
          <w:lang w:eastAsia="en-US"/>
        </w:rPr>
        <w:t>Контрольный орган может проводить профилактические мероприятия, не предусмотренные Программой профилактики.</w:t>
      </w:r>
      <w:bookmarkStart w:id="0" w:name="P85"/>
      <w:bookmarkEnd w:id="0"/>
    </w:p>
    <w:p w:rsidR="00E766BF" w:rsidRPr="003C284A" w:rsidRDefault="00E766BF" w:rsidP="009A4ECA">
      <w:pPr>
        <w:numPr>
          <w:ilvl w:val="1"/>
          <w:numId w:val="11"/>
        </w:numPr>
        <w:ind w:left="0" w:firstLine="709"/>
        <w:contextualSpacing/>
        <w:jc w:val="both"/>
        <w:rPr>
          <w:rFonts w:eastAsia="Calibri"/>
          <w:color w:val="000000"/>
          <w:sz w:val="26"/>
          <w:szCs w:val="26"/>
          <w:lang w:eastAsia="en-US"/>
        </w:rPr>
      </w:pPr>
      <w:r w:rsidRPr="003C284A">
        <w:rPr>
          <w:rFonts w:eastAsia="Calibri"/>
          <w:color w:val="000000"/>
          <w:sz w:val="26"/>
          <w:szCs w:val="26"/>
          <w:lang w:eastAsia="en-US"/>
        </w:rPr>
        <w:t>При осуществлении муниципального контроля могут проводиться следующие виды профилактических мероприятий:</w:t>
      </w:r>
    </w:p>
    <w:p w:rsidR="00E766BF" w:rsidRPr="003C284A" w:rsidRDefault="00E766BF" w:rsidP="009A4ECA">
      <w:pPr>
        <w:autoSpaceDE w:val="0"/>
        <w:autoSpaceDN w:val="0"/>
        <w:adjustRightInd w:val="0"/>
        <w:ind w:left="450"/>
        <w:contextualSpacing/>
        <w:jc w:val="both"/>
        <w:rPr>
          <w:rFonts w:eastAsia="Calibri"/>
          <w:color w:val="000000"/>
          <w:sz w:val="26"/>
          <w:szCs w:val="26"/>
          <w:lang w:eastAsia="en-US"/>
        </w:rPr>
      </w:pPr>
      <w:r w:rsidRPr="003C284A">
        <w:rPr>
          <w:rFonts w:eastAsia="Calibri"/>
          <w:color w:val="000000"/>
          <w:sz w:val="26"/>
          <w:szCs w:val="26"/>
          <w:lang w:eastAsia="en-US"/>
        </w:rPr>
        <w:t>1)</w:t>
      </w:r>
      <w:r w:rsidR="009B45B8" w:rsidRPr="003C284A">
        <w:rPr>
          <w:rFonts w:eastAsia="Calibri"/>
          <w:color w:val="000000"/>
          <w:sz w:val="26"/>
          <w:szCs w:val="26"/>
          <w:lang w:eastAsia="en-US"/>
        </w:rPr>
        <w:t xml:space="preserve"> </w:t>
      </w:r>
      <w:r w:rsidRPr="003C284A">
        <w:rPr>
          <w:rFonts w:eastAsia="Calibri"/>
          <w:color w:val="000000"/>
          <w:sz w:val="26"/>
          <w:szCs w:val="26"/>
          <w:lang w:eastAsia="en-US"/>
        </w:rPr>
        <w:t>информирование;</w:t>
      </w:r>
    </w:p>
    <w:p w:rsidR="00E766BF" w:rsidRPr="003C284A" w:rsidRDefault="00E766BF" w:rsidP="009A4ECA">
      <w:pPr>
        <w:autoSpaceDE w:val="0"/>
        <w:autoSpaceDN w:val="0"/>
        <w:adjustRightInd w:val="0"/>
        <w:ind w:left="450"/>
        <w:contextualSpacing/>
        <w:jc w:val="both"/>
        <w:rPr>
          <w:rFonts w:eastAsia="Calibri"/>
          <w:color w:val="000000"/>
          <w:sz w:val="26"/>
          <w:szCs w:val="26"/>
          <w:lang w:eastAsia="en-US"/>
        </w:rPr>
      </w:pPr>
      <w:r w:rsidRPr="003C284A">
        <w:rPr>
          <w:rFonts w:eastAsia="Calibri"/>
          <w:color w:val="000000"/>
          <w:sz w:val="26"/>
          <w:szCs w:val="26"/>
          <w:lang w:eastAsia="en-US"/>
        </w:rPr>
        <w:t>2)</w:t>
      </w:r>
      <w:r w:rsidR="009B45B8" w:rsidRPr="003C284A">
        <w:rPr>
          <w:rFonts w:eastAsia="Calibri"/>
          <w:color w:val="000000"/>
          <w:sz w:val="26"/>
          <w:szCs w:val="26"/>
          <w:lang w:eastAsia="en-US"/>
        </w:rPr>
        <w:t xml:space="preserve"> </w:t>
      </w:r>
      <w:r w:rsidRPr="003C284A">
        <w:rPr>
          <w:rFonts w:eastAsia="Calibri"/>
          <w:color w:val="000000"/>
          <w:sz w:val="26"/>
          <w:szCs w:val="26"/>
          <w:lang w:eastAsia="en-US"/>
        </w:rPr>
        <w:t>консультирование;</w:t>
      </w:r>
    </w:p>
    <w:p w:rsidR="00E766BF" w:rsidRPr="003C284A" w:rsidRDefault="00E766BF" w:rsidP="009A4ECA">
      <w:pPr>
        <w:autoSpaceDE w:val="0"/>
        <w:autoSpaceDN w:val="0"/>
        <w:adjustRightInd w:val="0"/>
        <w:ind w:left="450"/>
        <w:contextualSpacing/>
        <w:jc w:val="both"/>
        <w:rPr>
          <w:rFonts w:eastAsia="Calibri"/>
          <w:color w:val="000000"/>
          <w:sz w:val="26"/>
          <w:szCs w:val="26"/>
          <w:lang w:eastAsia="en-US"/>
        </w:rPr>
      </w:pPr>
      <w:r w:rsidRPr="003C284A">
        <w:rPr>
          <w:rFonts w:eastAsia="Calibri"/>
          <w:color w:val="000000"/>
          <w:sz w:val="26"/>
          <w:szCs w:val="26"/>
          <w:lang w:eastAsia="en-US"/>
        </w:rPr>
        <w:t>3)</w:t>
      </w:r>
      <w:r w:rsidR="009B45B8" w:rsidRPr="003C284A">
        <w:rPr>
          <w:rFonts w:eastAsia="Calibri"/>
          <w:color w:val="000000"/>
          <w:sz w:val="26"/>
          <w:szCs w:val="26"/>
          <w:lang w:eastAsia="en-US"/>
        </w:rPr>
        <w:t xml:space="preserve"> </w:t>
      </w:r>
      <w:r w:rsidRPr="003C284A">
        <w:rPr>
          <w:rFonts w:eastAsia="Calibri"/>
          <w:color w:val="000000"/>
          <w:sz w:val="26"/>
          <w:szCs w:val="26"/>
          <w:lang w:eastAsia="en-US"/>
        </w:rPr>
        <w:t>объявление предостережения;</w:t>
      </w:r>
    </w:p>
    <w:p w:rsidR="00E766BF" w:rsidRPr="003C284A" w:rsidRDefault="00E766BF" w:rsidP="009A4ECA">
      <w:pPr>
        <w:autoSpaceDE w:val="0"/>
        <w:autoSpaceDN w:val="0"/>
        <w:adjustRightInd w:val="0"/>
        <w:ind w:left="450"/>
        <w:contextualSpacing/>
        <w:jc w:val="both"/>
        <w:rPr>
          <w:rFonts w:eastAsia="Calibri"/>
          <w:color w:val="000000"/>
          <w:sz w:val="26"/>
          <w:szCs w:val="26"/>
          <w:lang w:eastAsia="en-US"/>
        </w:rPr>
      </w:pPr>
      <w:r w:rsidRPr="003C284A">
        <w:rPr>
          <w:rFonts w:eastAsia="Calibri"/>
          <w:color w:val="000000"/>
          <w:sz w:val="26"/>
          <w:szCs w:val="26"/>
          <w:lang w:eastAsia="en-US"/>
        </w:rPr>
        <w:t>4)</w:t>
      </w:r>
      <w:r w:rsidR="009B45B8" w:rsidRPr="003C284A">
        <w:rPr>
          <w:rFonts w:eastAsia="Calibri"/>
          <w:color w:val="000000"/>
          <w:sz w:val="26"/>
          <w:szCs w:val="26"/>
          <w:lang w:eastAsia="en-US"/>
        </w:rPr>
        <w:t xml:space="preserve"> </w:t>
      </w:r>
      <w:r w:rsidRPr="003C284A">
        <w:rPr>
          <w:rFonts w:eastAsia="Calibri"/>
          <w:color w:val="000000"/>
          <w:sz w:val="26"/>
          <w:szCs w:val="26"/>
          <w:lang w:eastAsia="en-US"/>
        </w:rPr>
        <w:t>профилактический визит.</w:t>
      </w:r>
    </w:p>
    <w:p w:rsidR="00195437" w:rsidRPr="003C284A" w:rsidRDefault="00195437" w:rsidP="009A4ECA">
      <w:pPr>
        <w:autoSpaceDE w:val="0"/>
        <w:autoSpaceDN w:val="0"/>
        <w:adjustRightInd w:val="0"/>
        <w:ind w:left="450"/>
        <w:contextualSpacing/>
        <w:jc w:val="both"/>
        <w:rPr>
          <w:rFonts w:eastAsia="Calibri"/>
          <w:color w:val="000000"/>
          <w:sz w:val="26"/>
          <w:szCs w:val="26"/>
          <w:lang w:eastAsia="en-US"/>
        </w:rPr>
      </w:pPr>
    </w:p>
    <w:p w:rsidR="00195437" w:rsidRPr="003C284A" w:rsidRDefault="00E766BF" w:rsidP="009A4ECA">
      <w:pPr>
        <w:numPr>
          <w:ilvl w:val="1"/>
          <w:numId w:val="11"/>
        </w:numPr>
        <w:ind w:left="0" w:firstLine="709"/>
        <w:contextualSpacing/>
        <w:rPr>
          <w:rFonts w:eastAsia="Calibri"/>
          <w:color w:val="000000"/>
          <w:sz w:val="26"/>
          <w:szCs w:val="26"/>
          <w:lang w:eastAsia="en-US"/>
        </w:rPr>
      </w:pPr>
      <w:r w:rsidRPr="003C284A">
        <w:rPr>
          <w:rFonts w:eastAsia="Calibri"/>
          <w:color w:val="000000"/>
          <w:sz w:val="26"/>
          <w:szCs w:val="26"/>
          <w:lang w:eastAsia="en-US"/>
        </w:rPr>
        <w:t>Информирование</w:t>
      </w:r>
    </w:p>
    <w:p w:rsidR="00BD7D71" w:rsidRPr="003C284A" w:rsidRDefault="00195437" w:rsidP="009A4ECA">
      <w:pPr>
        <w:numPr>
          <w:ilvl w:val="2"/>
          <w:numId w:val="11"/>
        </w:numPr>
        <w:ind w:left="0" w:firstLine="709"/>
        <w:contextualSpacing/>
        <w:jc w:val="both"/>
        <w:rPr>
          <w:rFonts w:eastAsia="Calibri"/>
          <w:color w:val="000000"/>
          <w:sz w:val="26"/>
          <w:szCs w:val="26"/>
          <w:lang w:eastAsia="en-US"/>
        </w:rPr>
      </w:pPr>
      <w:r w:rsidRPr="003C284A">
        <w:rPr>
          <w:rFonts w:eastAsia="Calibri"/>
          <w:color w:val="000000"/>
          <w:sz w:val="26"/>
          <w:szCs w:val="26"/>
          <w:lang w:eastAsia="en-US"/>
        </w:rPr>
        <w:t xml:space="preserve">Информирование </w:t>
      </w:r>
      <w:r w:rsidR="00E766BF" w:rsidRPr="003C284A">
        <w:rPr>
          <w:rFonts w:eastAsia="Calibri"/>
          <w:color w:val="000000"/>
          <w:sz w:val="26"/>
          <w:szCs w:val="26"/>
          <w:lang w:eastAsia="en-US"/>
        </w:rPr>
        <w:t>контролируемых лиц и иных заинтересованных лиц осуществляется в порядке, установленном статьей 46 Федерального закона № 248-ФЗ</w:t>
      </w:r>
      <w:r w:rsidRPr="003C284A">
        <w:rPr>
          <w:rFonts w:eastAsia="Calibri"/>
          <w:color w:val="000000"/>
          <w:sz w:val="26"/>
          <w:szCs w:val="26"/>
          <w:lang w:eastAsia="en-US"/>
        </w:rPr>
        <w:t xml:space="preserve"> </w:t>
      </w:r>
      <w:r w:rsidRPr="003C284A">
        <w:rPr>
          <w:rFonts w:eastAsia="Calibri"/>
          <w:bCs/>
          <w:color w:val="000000"/>
          <w:sz w:val="26"/>
          <w:szCs w:val="26"/>
          <w:lang w:eastAsia="en-US"/>
        </w:rPr>
        <w:t>«О государственном контроле (надзора) и муниципальном контроле в Российской Федерации»</w:t>
      </w:r>
      <w:r w:rsidR="00E766BF" w:rsidRPr="003C284A">
        <w:rPr>
          <w:rFonts w:eastAsia="Calibri"/>
          <w:color w:val="000000"/>
          <w:sz w:val="26"/>
          <w:szCs w:val="26"/>
          <w:lang w:eastAsia="en-US"/>
        </w:rPr>
        <w:t xml:space="preserve">, посредством размещения соответствующих сведений </w:t>
      </w:r>
      <w:r w:rsidR="004409F2">
        <w:rPr>
          <w:rFonts w:eastAsia="Calibri"/>
          <w:color w:val="000000"/>
          <w:sz w:val="26"/>
          <w:szCs w:val="26"/>
          <w:lang w:eastAsia="en-US"/>
        </w:rPr>
        <w:t xml:space="preserve">в сети </w:t>
      </w:r>
      <w:r w:rsidR="00E766BF" w:rsidRPr="003C284A">
        <w:rPr>
          <w:rFonts w:eastAsia="Calibri"/>
          <w:color w:val="000000"/>
          <w:sz w:val="26"/>
          <w:szCs w:val="26"/>
          <w:lang w:eastAsia="en-US"/>
        </w:rPr>
        <w:t>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bookmarkStart w:id="1" w:name="P146"/>
      <w:bookmarkEnd w:id="1"/>
    </w:p>
    <w:p w:rsidR="00195437" w:rsidRPr="003C284A" w:rsidRDefault="00195437" w:rsidP="009A4ECA">
      <w:pPr>
        <w:ind w:left="709"/>
        <w:contextualSpacing/>
        <w:jc w:val="both"/>
        <w:rPr>
          <w:rFonts w:eastAsia="Calibri"/>
          <w:color w:val="000000"/>
          <w:sz w:val="26"/>
          <w:szCs w:val="26"/>
          <w:lang w:eastAsia="en-US"/>
        </w:rPr>
      </w:pPr>
    </w:p>
    <w:p w:rsidR="00195437" w:rsidRPr="003C284A" w:rsidRDefault="00195437" w:rsidP="009A4ECA">
      <w:pPr>
        <w:numPr>
          <w:ilvl w:val="1"/>
          <w:numId w:val="11"/>
        </w:numPr>
        <w:ind w:left="0" w:firstLine="709"/>
        <w:contextualSpacing/>
        <w:jc w:val="both"/>
        <w:rPr>
          <w:rFonts w:eastAsia="Calibri"/>
          <w:color w:val="000000"/>
          <w:sz w:val="26"/>
          <w:szCs w:val="26"/>
          <w:lang w:eastAsia="en-US"/>
        </w:rPr>
      </w:pPr>
      <w:r w:rsidRPr="003C284A">
        <w:rPr>
          <w:rFonts w:eastAsia="Calibri"/>
          <w:color w:val="000000"/>
          <w:sz w:val="26"/>
          <w:szCs w:val="26"/>
          <w:lang w:eastAsia="en-US"/>
        </w:rPr>
        <w:t>Консультирование</w:t>
      </w:r>
    </w:p>
    <w:p w:rsidR="009B45B8" w:rsidRPr="003C284A" w:rsidRDefault="00E766BF" w:rsidP="009A4ECA">
      <w:pPr>
        <w:numPr>
          <w:ilvl w:val="2"/>
          <w:numId w:val="11"/>
        </w:numPr>
        <w:ind w:left="0" w:firstLine="709"/>
        <w:contextualSpacing/>
        <w:jc w:val="both"/>
        <w:rPr>
          <w:rFonts w:eastAsia="Calibri"/>
          <w:color w:val="000000"/>
          <w:sz w:val="26"/>
          <w:szCs w:val="26"/>
          <w:lang w:eastAsia="en-US"/>
        </w:rPr>
      </w:pPr>
      <w:r w:rsidRPr="003C284A">
        <w:rPr>
          <w:rFonts w:eastAsia="Calibri"/>
          <w:color w:val="000000"/>
          <w:sz w:val="26"/>
          <w:szCs w:val="26"/>
          <w:lang w:eastAsia="en-US"/>
        </w:rPr>
        <w:t>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984650" w:rsidRPr="003C284A" w:rsidRDefault="00984650" w:rsidP="009A4ECA">
      <w:pPr>
        <w:numPr>
          <w:ilvl w:val="2"/>
          <w:numId w:val="11"/>
        </w:numPr>
        <w:ind w:left="0" w:firstLine="709"/>
        <w:contextualSpacing/>
        <w:jc w:val="both"/>
        <w:rPr>
          <w:rFonts w:eastAsia="Calibri"/>
          <w:color w:val="000000"/>
          <w:sz w:val="26"/>
          <w:szCs w:val="26"/>
          <w:lang w:eastAsia="en-US"/>
        </w:rPr>
      </w:pPr>
      <w:r w:rsidRPr="003C284A">
        <w:rPr>
          <w:rFonts w:eastAsia="Calibri"/>
          <w:bCs/>
          <w:color w:val="000000"/>
          <w:sz w:val="26"/>
          <w:szCs w:val="26"/>
          <w:lang w:eastAsia="en-US"/>
        </w:rPr>
        <w:t>Должностные лица контрольного органа по обращениям контролируемых лиц и их представителей осуществляют консультирование в устной или письменной форме.</w:t>
      </w:r>
    </w:p>
    <w:p w:rsidR="002713EE" w:rsidRPr="003C284A" w:rsidRDefault="00E766BF" w:rsidP="009A4ECA">
      <w:pPr>
        <w:numPr>
          <w:ilvl w:val="2"/>
          <w:numId w:val="11"/>
        </w:numPr>
        <w:ind w:left="0" w:firstLine="709"/>
        <w:contextualSpacing/>
        <w:jc w:val="both"/>
        <w:rPr>
          <w:rFonts w:eastAsia="Calibri"/>
          <w:color w:val="000000"/>
          <w:sz w:val="26"/>
          <w:szCs w:val="26"/>
          <w:lang w:eastAsia="en-US"/>
        </w:rPr>
      </w:pPr>
      <w:r w:rsidRPr="003C284A">
        <w:rPr>
          <w:rFonts w:eastAsia="Calibri"/>
          <w:color w:val="000000"/>
          <w:sz w:val="26"/>
          <w:szCs w:val="26"/>
          <w:lang w:eastAsia="en-US"/>
        </w:rPr>
        <w:t xml:space="preserve">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9B45B8" w:rsidRPr="003C284A" w:rsidRDefault="009B45B8" w:rsidP="009A4ECA">
      <w:pPr>
        <w:numPr>
          <w:ilvl w:val="2"/>
          <w:numId w:val="11"/>
        </w:numPr>
        <w:ind w:left="0" w:firstLine="709"/>
        <w:contextualSpacing/>
        <w:jc w:val="both"/>
        <w:rPr>
          <w:rFonts w:eastAsia="Calibri"/>
          <w:color w:val="000000"/>
          <w:sz w:val="26"/>
          <w:szCs w:val="26"/>
          <w:lang w:eastAsia="en-US"/>
        </w:rPr>
      </w:pPr>
      <w:r w:rsidRPr="003C284A">
        <w:rPr>
          <w:rFonts w:eastAsia="Calibri"/>
          <w:bCs/>
          <w:color w:val="000000"/>
          <w:sz w:val="26"/>
          <w:szCs w:val="26"/>
          <w:lang w:eastAsia="en-US"/>
        </w:rPr>
        <w:t>При устном консультировании должностные лица службы обязаны предоставлять информацию по следующим вопросам:</w:t>
      </w:r>
    </w:p>
    <w:p w:rsidR="009B45B8" w:rsidRPr="003C284A" w:rsidRDefault="009B45B8"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1) о нормативных правовых актах (их отдельных положениях) содержащих обязательные требования, оценка соблюдения которых осуществляется в рамках </w:t>
      </w:r>
      <w:r w:rsidR="005A705A" w:rsidRPr="003C284A">
        <w:rPr>
          <w:rFonts w:eastAsia="Calibri"/>
          <w:bCs/>
          <w:color w:val="000000"/>
          <w:sz w:val="26"/>
          <w:szCs w:val="26"/>
          <w:lang w:eastAsia="en-US"/>
        </w:rPr>
        <w:t>муниципального</w:t>
      </w:r>
      <w:r w:rsidRPr="003C284A">
        <w:rPr>
          <w:rFonts w:eastAsia="Calibri"/>
          <w:bCs/>
          <w:color w:val="000000"/>
          <w:sz w:val="26"/>
          <w:szCs w:val="26"/>
          <w:lang w:eastAsia="en-US"/>
        </w:rPr>
        <w:t xml:space="preserve"> жилищного </w:t>
      </w:r>
      <w:r w:rsidR="005A705A" w:rsidRPr="003C284A">
        <w:rPr>
          <w:rFonts w:eastAsia="Calibri"/>
          <w:bCs/>
          <w:color w:val="000000"/>
          <w:sz w:val="26"/>
          <w:szCs w:val="26"/>
          <w:lang w:eastAsia="en-US"/>
        </w:rPr>
        <w:t>контроля</w:t>
      </w:r>
      <w:r w:rsidRPr="003C284A">
        <w:rPr>
          <w:rFonts w:eastAsia="Calibri"/>
          <w:bCs/>
          <w:color w:val="000000"/>
          <w:sz w:val="26"/>
          <w:szCs w:val="26"/>
          <w:lang w:eastAsia="en-US"/>
        </w:rPr>
        <w:t>;</w:t>
      </w:r>
    </w:p>
    <w:p w:rsidR="009B45B8" w:rsidRPr="003C284A" w:rsidRDefault="009B45B8"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2) о нормативных правовых актах, регламентирующих порядок осуществления </w:t>
      </w:r>
      <w:r w:rsidR="005A705A" w:rsidRPr="003C284A">
        <w:rPr>
          <w:rFonts w:eastAsia="Calibri"/>
          <w:bCs/>
          <w:color w:val="000000"/>
          <w:sz w:val="26"/>
          <w:szCs w:val="26"/>
          <w:lang w:eastAsia="en-US"/>
        </w:rPr>
        <w:t xml:space="preserve">муниципального </w:t>
      </w:r>
      <w:r w:rsidRPr="003C284A">
        <w:rPr>
          <w:rFonts w:eastAsia="Calibri"/>
          <w:bCs/>
          <w:color w:val="000000"/>
          <w:sz w:val="26"/>
          <w:szCs w:val="26"/>
          <w:lang w:eastAsia="en-US"/>
        </w:rPr>
        <w:t xml:space="preserve">жилищного </w:t>
      </w:r>
      <w:r w:rsidR="005A705A" w:rsidRPr="003C284A">
        <w:rPr>
          <w:rFonts w:eastAsia="Calibri"/>
          <w:bCs/>
          <w:color w:val="000000"/>
          <w:sz w:val="26"/>
          <w:szCs w:val="26"/>
          <w:lang w:eastAsia="en-US"/>
        </w:rPr>
        <w:t>контроля</w:t>
      </w:r>
      <w:r w:rsidRPr="003C284A">
        <w:rPr>
          <w:rFonts w:eastAsia="Calibri"/>
          <w:bCs/>
          <w:color w:val="000000"/>
          <w:sz w:val="26"/>
          <w:szCs w:val="26"/>
          <w:lang w:eastAsia="en-US"/>
        </w:rPr>
        <w:t>;</w:t>
      </w:r>
    </w:p>
    <w:p w:rsidR="009B45B8" w:rsidRPr="003C284A" w:rsidRDefault="009B45B8"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3) о порядке обжалования действий или бездействия должностных лиц </w:t>
      </w:r>
      <w:r w:rsidR="00564282"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w:t>
      </w:r>
    </w:p>
    <w:p w:rsidR="009B45B8" w:rsidRPr="003C284A" w:rsidRDefault="009B45B8"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4) о месте нахождения и графике работы </w:t>
      </w:r>
      <w:r w:rsidR="00564282"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w:t>
      </w:r>
    </w:p>
    <w:p w:rsidR="009B45B8" w:rsidRPr="003C284A" w:rsidRDefault="009B45B8"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5) о справочных телефонах </w:t>
      </w:r>
      <w:r w:rsidR="00564282"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w:t>
      </w:r>
    </w:p>
    <w:p w:rsidR="002713EE" w:rsidRPr="003C284A" w:rsidRDefault="009B45B8"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6) об адресе официального сайта, а также электронной почты </w:t>
      </w:r>
      <w:r w:rsidR="00564282" w:rsidRPr="003C284A">
        <w:rPr>
          <w:rFonts w:eastAsia="Calibri"/>
          <w:bCs/>
          <w:color w:val="000000"/>
          <w:sz w:val="26"/>
          <w:szCs w:val="26"/>
          <w:lang w:eastAsia="en-US"/>
        </w:rPr>
        <w:t xml:space="preserve">контрольного органа </w:t>
      </w:r>
      <w:r w:rsidRPr="003C284A">
        <w:rPr>
          <w:rFonts w:eastAsia="Calibri"/>
          <w:bCs/>
          <w:color w:val="000000"/>
          <w:sz w:val="26"/>
          <w:szCs w:val="26"/>
          <w:lang w:eastAsia="en-US"/>
        </w:rPr>
        <w:t>в сети «Интернет».</w:t>
      </w:r>
    </w:p>
    <w:p w:rsidR="009B45B8" w:rsidRPr="003C284A" w:rsidRDefault="002713EE"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4.7.</w:t>
      </w:r>
      <w:r w:rsidR="00195437" w:rsidRPr="003C284A">
        <w:rPr>
          <w:rFonts w:eastAsia="Calibri"/>
          <w:bCs/>
          <w:color w:val="000000"/>
          <w:sz w:val="26"/>
          <w:szCs w:val="26"/>
          <w:lang w:eastAsia="en-US"/>
        </w:rPr>
        <w:t>5</w:t>
      </w:r>
      <w:r w:rsidR="009B45B8" w:rsidRPr="003C284A">
        <w:rPr>
          <w:rFonts w:eastAsia="Calibri"/>
          <w:bCs/>
          <w:color w:val="000000"/>
          <w:sz w:val="26"/>
          <w:szCs w:val="26"/>
          <w:lang w:eastAsia="en-US"/>
        </w:rPr>
        <w:t xml:space="preserve">. При письменном консультировании должностные лица </w:t>
      </w:r>
      <w:r w:rsidR="00564282" w:rsidRPr="003C284A">
        <w:rPr>
          <w:rFonts w:eastAsia="Calibri"/>
          <w:bCs/>
          <w:color w:val="000000"/>
          <w:sz w:val="26"/>
          <w:szCs w:val="26"/>
          <w:lang w:eastAsia="en-US"/>
        </w:rPr>
        <w:t xml:space="preserve">контрольного органа </w:t>
      </w:r>
      <w:r w:rsidR="009B45B8" w:rsidRPr="003C284A">
        <w:rPr>
          <w:rFonts w:eastAsia="Calibri"/>
          <w:bCs/>
          <w:color w:val="000000"/>
          <w:sz w:val="26"/>
          <w:szCs w:val="26"/>
          <w:lang w:eastAsia="en-US"/>
        </w:rPr>
        <w:t>обязаны предоставлять информацию по следующим вопросам:</w:t>
      </w:r>
    </w:p>
    <w:p w:rsidR="009B45B8" w:rsidRPr="003C284A" w:rsidRDefault="009B45B8"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1) о нормативных правовых актах (их отдельных положениях) содержащих обязательные требования, оценка соблюдения которых осуществляется в рамках </w:t>
      </w:r>
      <w:r w:rsidR="00564282" w:rsidRPr="003C284A">
        <w:rPr>
          <w:rFonts w:eastAsia="Calibri"/>
          <w:bCs/>
          <w:color w:val="000000"/>
          <w:sz w:val="26"/>
          <w:szCs w:val="26"/>
          <w:lang w:eastAsia="en-US"/>
        </w:rPr>
        <w:t>муниципального жилищного контроля</w:t>
      </w:r>
      <w:r w:rsidRPr="003C284A">
        <w:rPr>
          <w:rFonts w:eastAsia="Calibri"/>
          <w:bCs/>
          <w:color w:val="000000"/>
          <w:sz w:val="26"/>
          <w:szCs w:val="26"/>
          <w:lang w:eastAsia="en-US"/>
        </w:rPr>
        <w:t>;</w:t>
      </w:r>
    </w:p>
    <w:p w:rsidR="009B45B8" w:rsidRPr="003C284A" w:rsidRDefault="009B45B8"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2) о нормативных правовых актах, регламентирующих порядок осуществления </w:t>
      </w:r>
      <w:r w:rsidR="00564282" w:rsidRPr="003C284A">
        <w:rPr>
          <w:rFonts w:eastAsia="Calibri"/>
          <w:bCs/>
          <w:color w:val="000000"/>
          <w:sz w:val="26"/>
          <w:szCs w:val="26"/>
          <w:lang w:eastAsia="en-US"/>
        </w:rPr>
        <w:t>муниципального жилищного контроля</w:t>
      </w:r>
      <w:r w:rsidRPr="003C284A">
        <w:rPr>
          <w:rFonts w:eastAsia="Calibri"/>
          <w:bCs/>
          <w:color w:val="000000"/>
          <w:sz w:val="26"/>
          <w:szCs w:val="26"/>
          <w:lang w:eastAsia="en-US"/>
        </w:rPr>
        <w:t>;</w:t>
      </w:r>
    </w:p>
    <w:p w:rsidR="009B45B8" w:rsidRPr="003C284A" w:rsidRDefault="009B45B8"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3) о месте нахождения и графике работы </w:t>
      </w:r>
      <w:r w:rsidR="00564282"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w:t>
      </w:r>
    </w:p>
    <w:p w:rsidR="002713EE" w:rsidRPr="003C284A" w:rsidRDefault="009B45B8"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4.</w:t>
      </w:r>
      <w:r w:rsidR="00195437" w:rsidRPr="003C284A">
        <w:rPr>
          <w:rFonts w:eastAsia="Calibri"/>
          <w:bCs/>
          <w:color w:val="000000"/>
          <w:sz w:val="26"/>
          <w:szCs w:val="26"/>
          <w:lang w:eastAsia="en-US"/>
        </w:rPr>
        <w:t>7.6</w:t>
      </w:r>
      <w:r w:rsidRPr="003C284A">
        <w:rPr>
          <w:rFonts w:eastAsia="Calibri"/>
          <w:bCs/>
          <w:color w:val="000000"/>
          <w:sz w:val="26"/>
          <w:szCs w:val="26"/>
          <w:lang w:eastAsia="en-US"/>
        </w:rPr>
        <w:t xml:space="preserve">. Публичное письменное консультирование осуществляется путем размещения информационных материалов на информационных стендах </w:t>
      </w:r>
      <w:r w:rsidR="00564282"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 размещения на своем офиц</w:t>
      </w:r>
      <w:r w:rsidR="00564282" w:rsidRPr="003C284A">
        <w:rPr>
          <w:rFonts w:eastAsia="Calibri"/>
          <w:bCs/>
          <w:color w:val="000000"/>
          <w:sz w:val="26"/>
          <w:szCs w:val="26"/>
          <w:lang w:eastAsia="en-US"/>
        </w:rPr>
        <w:t>иальном сайте в сети «Интернет» http://dalnegorsk-mo.ru/</w:t>
      </w:r>
      <w:r w:rsidRPr="003C284A">
        <w:rPr>
          <w:rFonts w:eastAsia="Calibri"/>
          <w:bCs/>
          <w:color w:val="000000"/>
          <w:sz w:val="26"/>
          <w:szCs w:val="26"/>
          <w:lang w:eastAsia="en-US"/>
        </w:rPr>
        <w:t xml:space="preserve"> письменного разъяснения по однотипны</w:t>
      </w:r>
      <w:r w:rsidR="00564282" w:rsidRPr="003C284A">
        <w:rPr>
          <w:rFonts w:eastAsia="Calibri"/>
          <w:bCs/>
          <w:color w:val="000000"/>
          <w:sz w:val="26"/>
          <w:szCs w:val="26"/>
          <w:lang w:eastAsia="en-US"/>
        </w:rPr>
        <w:t xml:space="preserve">м обращениям контролируемых лиц </w:t>
      </w:r>
      <w:r w:rsidRPr="003C284A">
        <w:rPr>
          <w:rFonts w:eastAsia="Calibri"/>
          <w:bCs/>
          <w:color w:val="000000"/>
          <w:sz w:val="26"/>
          <w:szCs w:val="26"/>
          <w:lang w:eastAsia="en-US"/>
        </w:rPr>
        <w:t>и их представителей, подписанного руководителем</w:t>
      </w:r>
      <w:r w:rsidR="00564282" w:rsidRPr="003C284A">
        <w:rPr>
          <w:rFonts w:eastAsia="Calibri"/>
          <w:bCs/>
          <w:color w:val="000000"/>
          <w:sz w:val="26"/>
          <w:szCs w:val="26"/>
          <w:lang w:eastAsia="en-US"/>
        </w:rPr>
        <w:t xml:space="preserve"> контрольного органа</w:t>
      </w:r>
      <w:r w:rsidRPr="003C284A">
        <w:rPr>
          <w:rFonts w:eastAsia="Calibri"/>
          <w:bCs/>
          <w:color w:val="000000"/>
          <w:sz w:val="26"/>
          <w:szCs w:val="26"/>
          <w:lang w:eastAsia="en-US"/>
        </w:rPr>
        <w:t>.</w:t>
      </w:r>
    </w:p>
    <w:p w:rsidR="002713EE" w:rsidRPr="003C284A" w:rsidRDefault="002713EE"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4.7.</w:t>
      </w:r>
      <w:r w:rsidR="00195437" w:rsidRPr="003C284A">
        <w:rPr>
          <w:rFonts w:eastAsia="Calibri"/>
          <w:bCs/>
          <w:color w:val="000000"/>
          <w:sz w:val="26"/>
          <w:szCs w:val="26"/>
          <w:lang w:eastAsia="en-US"/>
        </w:rPr>
        <w:t>7</w:t>
      </w:r>
      <w:r w:rsidRPr="003C284A">
        <w:rPr>
          <w:rFonts w:eastAsia="Calibri"/>
          <w:bCs/>
          <w:color w:val="000000"/>
          <w:sz w:val="26"/>
          <w:szCs w:val="26"/>
          <w:lang w:eastAsia="en-US"/>
        </w:rPr>
        <w:t xml:space="preserve">. </w:t>
      </w:r>
      <w:r w:rsidR="009B45B8" w:rsidRPr="003C284A">
        <w:rPr>
          <w:rFonts w:eastAsia="Calibri"/>
          <w:bCs/>
          <w:color w:val="000000"/>
          <w:sz w:val="26"/>
          <w:szCs w:val="26"/>
          <w:lang w:eastAsia="en-US"/>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9B45B8" w:rsidRPr="003C284A" w:rsidRDefault="00195437"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4.7.8</w:t>
      </w:r>
      <w:r w:rsidR="002713EE" w:rsidRPr="003C284A">
        <w:rPr>
          <w:rFonts w:eastAsia="Calibri"/>
          <w:bCs/>
          <w:color w:val="000000"/>
          <w:sz w:val="26"/>
          <w:szCs w:val="26"/>
          <w:lang w:eastAsia="en-US"/>
        </w:rPr>
        <w:t xml:space="preserve">. </w:t>
      </w:r>
      <w:r w:rsidR="009B45B8" w:rsidRPr="003C284A">
        <w:rPr>
          <w:rFonts w:eastAsia="Calibri"/>
          <w:bCs/>
          <w:color w:val="000000"/>
          <w:sz w:val="26"/>
          <w:szCs w:val="26"/>
          <w:lang w:eastAsia="en-US"/>
        </w:rPr>
        <w:t xml:space="preserve">При устном обращении контролируемого лица и его представителя (по телефону или лично) должностные лица </w:t>
      </w:r>
      <w:r w:rsidR="00564282" w:rsidRPr="003C284A">
        <w:rPr>
          <w:rFonts w:eastAsia="Calibri"/>
          <w:bCs/>
          <w:color w:val="000000"/>
          <w:sz w:val="26"/>
          <w:szCs w:val="26"/>
          <w:lang w:eastAsia="en-US"/>
        </w:rPr>
        <w:t>контрольного органа</w:t>
      </w:r>
      <w:r w:rsidR="009B45B8" w:rsidRPr="003C284A">
        <w:rPr>
          <w:rFonts w:eastAsia="Calibri"/>
          <w:bCs/>
          <w:color w:val="000000"/>
          <w:sz w:val="26"/>
          <w:szCs w:val="26"/>
          <w:lang w:eastAsia="en-US"/>
        </w:rPr>
        <w:t xml:space="preserve">,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w:t>
      </w:r>
      <w:r w:rsidR="00564282" w:rsidRPr="003C284A">
        <w:rPr>
          <w:rFonts w:eastAsia="Calibri"/>
          <w:bCs/>
          <w:color w:val="000000"/>
          <w:sz w:val="26"/>
          <w:szCs w:val="26"/>
          <w:lang w:eastAsia="en-US"/>
        </w:rPr>
        <w:t xml:space="preserve"> </w:t>
      </w:r>
      <w:r w:rsidR="009B45B8" w:rsidRPr="003C284A">
        <w:rPr>
          <w:rFonts w:eastAsia="Calibri"/>
          <w:bCs/>
          <w:color w:val="000000"/>
          <w:sz w:val="26"/>
          <w:szCs w:val="26"/>
          <w:lang w:eastAsia="en-US"/>
        </w:rPr>
        <w:t xml:space="preserve">не может ответить на вопрос самостоятельно, то оно может предложить контролируемому лицу и его представителю </w:t>
      </w:r>
      <w:r w:rsidR="00564282" w:rsidRPr="003C284A">
        <w:rPr>
          <w:rFonts w:eastAsia="Calibri"/>
          <w:bCs/>
          <w:color w:val="000000"/>
          <w:sz w:val="26"/>
          <w:szCs w:val="26"/>
          <w:lang w:eastAsia="en-US"/>
        </w:rPr>
        <w:t xml:space="preserve">обратиться письменно </w:t>
      </w:r>
      <w:r w:rsidR="009B45B8" w:rsidRPr="003C284A">
        <w:rPr>
          <w:rFonts w:eastAsia="Calibri"/>
          <w:bCs/>
          <w:color w:val="000000"/>
          <w:sz w:val="26"/>
          <w:szCs w:val="26"/>
          <w:lang w:eastAsia="en-US"/>
        </w:rPr>
        <w:t>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9B45B8" w:rsidRPr="003C284A" w:rsidRDefault="009B45B8"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4.</w:t>
      </w:r>
      <w:r w:rsidR="002713EE" w:rsidRPr="003C284A">
        <w:rPr>
          <w:rFonts w:eastAsia="Calibri"/>
          <w:bCs/>
          <w:color w:val="000000"/>
          <w:sz w:val="26"/>
          <w:szCs w:val="26"/>
          <w:lang w:eastAsia="en-US"/>
        </w:rPr>
        <w:t>7.</w:t>
      </w:r>
      <w:r w:rsidR="00195437" w:rsidRPr="003C284A">
        <w:rPr>
          <w:rFonts w:eastAsia="Calibri"/>
          <w:bCs/>
          <w:color w:val="000000"/>
          <w:sz w:val="26"/>
          <w:szCs w:val="26"/>
          <w:lang w:eastAsia="en-US"/>
        </w:rPr>
        <w:t>9</w:t>
      </w:r>
      <w:r w:rsidR="002713EE" w:rsidRPr="003C284A">
        <w:rPr>
          <w:rFonts w:eastAsia="Calibri"/>
          <w:bCs/>
          <w:color w:val="000000"/>
          <w:sz w:val="26"/>
          <w:szCs w:val="26"/>
          <w:lang w:eastAsia="en-US"/>
        </w:rPr>
        <w:t>.</w:t>
      </w:r>
      <w:r w:rsidRPr="003C284A">
        <w:rPr>
          <w:rFonts w:eastAsia="Calibri"/>
          <w:bCs/>
          <w:color w:val="000000"/>
          <w:sz w:val="26"/>
          <w:szCs w:val="26"/>
          <w:lang w:eastAsia="en-US"/>
        </w:rPr>
        <w:t xml:space="preserve"> Должностные лица </w:t>
      </w:r>
      <w:r w:rsidR="00564282"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 xml:space="preserve">, </w:t>
      </w:r>
      <w:r w:rsidR="00564282" w:rsidRPr="003C284A">
        <w:rPr>
          <w:rFonts w:eastAsia="Calibri"/>
          <w:bCs/>
          <w:color w:val="000000"/>
          <w:sz w:val="26"/>
          <w:szCs w:val="26"/>
          <w:lang w:eastAsia="en-US"/>
        </w:rPr>
        <w:t xml:space="preserve">осуществляющие консультирование </w:t>
      </w:r>
      <w:r w:rsidRPr="003C284A">
        <w:rPr>
          <w:rFonts w:eastAsia="Calibri"/>
          <w:bCs/>
          <w:color w:val="000000"/>
          <w:sz w:val="26"/>
          <w:szCs w:val="26"/>
          <w:lang w:eastAsia="en-US"/>
        </w:rPr>
        <w:t>(по телефону или лично), должны кор</w:t>
      </w:r>
      <w:r w:rsidR="00564282" w:rsidRPr="003C284A">
        <w:rPr>
          <w:rFonts w:eastAsia="Calibri"/>
          <w:bCs/>
          <w:color w:val="000000"/>
          <w:sz w:val="26"/>
          <w:szCs w:val="26"/>
          <w:lang w:eastAsia="en-US"/>
        </w:rPr>
        <w:t>ректно и внимательно относиться</w:t>
      </w:r>
      <w:r w:rsidRPr="003C284A">
        <w:rPr>
          <w:rFonts w:eastAsia="Calibri"/>
          <w:bCs/>
          <w:color w:val="000000"/>
          <w:sz w:val="26"/>
          <w:szCs w:val="26"/>
          <w:lang w:eastAsia="en-US"/>
        </w:rPr>
        <w:t xml:space="preserve"> к контролируемому лицу и его представителю. При ответе на телефонные звонки должностное лицо, осуществляющее консультирование, должно назвать фамилию, имя, отчество (последнее - при</w:t>
      </w:r>
      <w:r w:rsidR="002713EE" w:rsidRPr="003C284A">
        <w:rPr>
          <w:rFonts w:eastAsia="Calibri"/>
          <w:bCs/>
          <w:color w:val="000000"/>
          <w:sz w:val="26"/>
          <w:szCs w:val="26"/>
          <w:lang w:eastAsia="en-US"/>
        </w:rPr>
        <w:t xml:space="preserve"> наличии), занимаемую должность </w:t>
      </w:r>
      <w:r w:rsidRPr="003C284A">
        <w:rPr>
          <w:rFonts w:eastAsia="Calibri"/>
          <w:bCs/>
          <w:color w:val="000000"/>
          <w:sz w:val="26"/>
          <w:szCs w:val="26"/>
          <w:lang w:eastAsia="en-US"/>
        </w:rPr>
        <w:t xml:space="preserve">и наименование структурного подразделения </w:t>
      </w:r>
      <w:r w:rsidR="002713EE"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w:t>
      </w:r>
      <w:r w:rsidR="00195437" w:rsidRPr="003C284A">
        <w:rPr>
          <w:rFonts w:eastAsia="Calibri"/>
          <w:bCs/>
          <w:color w:val="000000"/>
          <w:sz w:val="26"/>
          <w:szCs w:val="26"/>
          <w:lang w:eastAsia="en-US"/>
        </w:rPr>
        <w:t xml:space="preserve">е, должно кратко подвести итоги </w:t>
      </w:r>
      <w:r w:rsidRPr="003C284A">
        <w:rPr>
          <w:rFonts w:eastAsia="Calibri"/>
          <w:bCs/>
          <w:color w:val="000000"/>
          <w:sz w:val="26"/>
          <w:szCs w:val="26"/>
          <w:lang w:eastAsia="en-US"/>
        </w:rPr>
        <w:t>и перечислить меры, которые надо принять (кто именно, когда и что должен сделать).</w:t>
      </w:r>
    </w:p>
    <w:p w:rsidR="009B45B8" w:rsidRPr="003C284A" w:rsidRDefault="009B45B8"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4.</w:t>
      </w:r>
      <w:r w:rsidR="00195437" w:rsidRPr="003C284A">
        <w:rPr>
          <w:rFonts w:eastAsia="Calibri"/>
          <w:bCs/>
          <w:color w:val="000000"/>
          <w:sz w:val="26"/>
          <w:szCs w:val="26"/>
          <w:lang w:eastAsia="en-US"/>
        </w:rPr>
        <w:t>7.10</w:t>
      </w:r>
      <w:r w:rsidR="002713EE" w:rsidRPr="003C284A">
        <w:rPr>
          <w:rFonts w:eastAsia="Calibri"/>
          <w:bCs/>
          <w:color w:val="000000"/>
          <w:sz w:val="26"/>
          <w:szCs w:val="26"/>
          <w:lang w:eastAsia="en-US"/>
        </w:rPr>
        <w:t>.</w:t>
      </w:r>
      <w:r w:rsidRPr="003C284A">
        <w:rPr>
          <w:rFonts w:eastAsia="Calibri"/>
          <w:bCs/>
          <w:color w:val="000000"/>
          <w:sz w:val="26"/>
          <w:szCs w:val="26"/>
          <w:lang w:eastAsia="en-US"/>
        </w:rPr>
        <w:t xml:space="preserve"> Ответы на письменные обращения даются в четкой и понятной форме в письменном виде и должны содержать:</w:t>
      </w:r>
    </w:p>
    <w:p w:rsidR="009B45B8" w:rsidRPr="003C284A" w:rsidRDefault="009B45B8"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 ответы на поставленные вопросы;</w:t>
      </w:r>
    </w:p>
    <w:p w:rsidR="009B45B8" w:rsidRPr="003C284A" w:rsidRDefault="009B45B8"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2) должность, фамилию и инициалы лица, подписавшего ответ;</w:t>
      </w:r>
    </w:p>
    <w:p w:rsidR="009B45B8" w:rsidRPr="003C284A" w:rsidRDefault="009B45B8"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3) фамилию и инициалы исполнителя;</w:t>
      </w:r>
    </w:p>
    <w:p w:rsidR="009B45B8" w:rsidRPr="003C284A" w:rsidRDefault="009B45B8"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4) номер телефона исполнителя.</w:t>
      </w:r>
    </w:p>
    <w:p w:rsidR="009B45B8" w:rsidRPr="003C284A" w:rsidRDefault="009B45B8"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9B45B8" w:rsidRPr="003C284A" w:rsidRDefault="009B45B8"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4.</w:t>
      </w:r>
      <w:r w:rsidR="00195437" w:rsidRPr="003C284A">
        <w:rPr>
          <w:rFonts w:eastAsia="Calibri"/>
          <w:bCs/>
          <w:color w:val="000000"/>
          <w:sz w:val="26"/>
          <w:szCs w:val="26"/>
          <w:lang w:eastAsia="en-US"/>
        </w:rPr>
        <w:t>7.11</w:t>
      </w:r>
      <w:r w:rsidR="002713EE" w:rsidRPr="003C284A">
        <w:rPr>
          <w:rFonts w:eastAsia="Calibri"/>
          <w:bCs/>
          <w:color w:val="000000"/>
          <w:sz w:val="26"/>
          <w:szCs w:val="26"/>
          <w:lang w:eastAsia="en-US"/>
        </w:rPr>
        <w:t>.</w:t>
      </w:r>
      <w:r w:rsidRPr="003C284A">
        <w:rPr>
          <w:rFonts w:eastAsia="Calibri"/>
          <w:bCs/>
          <w:color w:val="000000"/>
          <w:sz w:val="26"/>
          <w:szCs w:val="26"/>
          <w:lang w:eastAsia="en-US"/>
        </w:rPr>
        <w:t xml:space="preserve"> Должностные лица </w:t>
      </w:r>
      <w:r w:rsidR="002713EE"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 xml:space="preserve"> не вправе осуществлять консультирование контролируемых лиц и их представителей, выходящее за рамки информирования о стандартных процедурах и условиях осуществления </w:t>
      </w:r>
      <w:r w:rsidR="002713EE" w:rsidRPr="003C284A">
        <w:rPr>
          <w:rFonts w:eastAsia="Calibri"/>
          <w:bCs/>
          <w:color w:val="000000"/>
          <w:sz w:val="26"/>
          <w:szCs w:val="26"/>
          <w:lang w:eastAsia="en-US"/>
        </w:rPr>
        <w:t xml:space="preserve">муниципального жилищного контроля </w:t>
      </w:r>
      <w:r w:rsidRPr="003C284A">
        <w:rPr>
          <w:rFonts w:eastAsia="Calibri"/>
          <w:bCs/>
          <w:color w:val="000000"/>
          <w:sz w:val="26"/>
          <w:szCs w:val="26"/>
          <w:lang w:eastAsia="en-US"/>
        </w:rPr>
        <w:t xml:space="preserve">и влияющее прямо или косвенно на индивидуальные решения контролируемых лиц. </w:t>
      </w:r>
    </w:p>
    <w:p w:rsidR="009B45B8" w:rsidRPr="003C284A" w:rsidRDefault="009B45B8"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4.</w:t>
      </w:r>
      <w:r w:rsidR="002713EE" w:rsidRPr="003C284A">
        <w:rPr>
          <w:rFonts w:eastAsia="Calibri"/>
          <w:bCs/>
          <w:color w:val="000000"/>
          <w:sz w:val="26"/>
          <w:szCs w:val="26"/>
          <w:lang w:eastAsia="en-US"/>
        </w:rPr>
        <w:t>7</w:t>
      </w:r>
      <w:r w:rsidRPr="003C284A">
        <w:rPr>
          <w:rFonts w:eastAsia="Calibri"/>
          <w:bCs/>
          <w:color w:val="000000"/>
          <w:sz w:val="26"/>
          <w:szCs w:val="26"/>
          <w:lang w:eastAsia="en-US"/>
        </w:rPr>
        <w:t>.1</w:t>
      </w:r>
      <w:r w:rsidR="00195437" w:rsidRPr="003C284A">
        <w:rPr>
          <w:rFonts w:eastAsia="Calibri"/>
          <w:bCs/>
          <w:color w:val="000000"/>
          <w:sz w:val="26"/>
          <w:szCs w:val="26"/>
          <w:lang w:eastAsia="en-US"/>
        </w:rPr>
        <w:t>2</w:t>
      </w:r>
      <w:r w:rsidRPr="003C284A">
        <w:rPr>
          <w:rFonts w:eastAsia="Calibri"/>
          <w:bCs/>
          <w:color w:val="000000"/>
          <w:sz w:val="26"/>
          <w:szCs w:val="26"/>
          <w:lang w:eastAsia="en-US"/>
        </w:rPr>
        <w:t xml:space="preserve">. Информация, ставшая известной должностному лицу </w:t>
      </w:r>
      <w:r w:rsidR="002713EE"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 xml:space="preserve"> в ходе консультирования, не может быть использована </w:t>
      </w:r>
      <w:r w:rsidR="002713EE" w:rsidRPr="003C284A">
        <w:rPr>
          <w:rFonts w:eastAsia="Calibri"/>
          <w:bCs/>
          <w:color w:val="000000"/>
          <w:sz w:val="26"/>
          <w:szCs w:val="26"/>
          <w:lang w:eastAsia="en-US"/>
        </w:rPr>
        <w:t>контрольным органом</w:t>
      </w:r>
      <w:r w:rsidRPr="003C284A">
        <w:rPr>
          <w:rFonts w:eastAsia="Calibri"/>
          <w:bCs/>
          <w:color w:val="000000"/>
          <w:sz w:val="26"/>
          <w:szCs w:val="26"/>
          <w:lang w:eastAsia="en-US"/>
        </w:rPr>
        <w:t xml:space="preserve"> в целях оценки контролируемого лица по вопросам соблюдения обязательных требований.</w:t>
      </w:r>
    </w:p>
    <w:p w:rsidR="004B37E0" w:rsidRPr="003C284A" w:rsidRDefault="004B37E0" w:rsidP="009A4ECA">
      <w:pPr>
        <w:autoSpaceDE w:val="0"/>
        <w:autoSpaceDN w:val="0"/>
        <w:adjustRightInd w:val="0"/>
        <w:ind w:firstLine="709"/>
        <w:jc w:val="both"/>
        <w:rPr>
          <w:rFonts w:eastAsia="Calibri"/>
          <w:bCs/>
          <w:color w:val="000000"/>
          <w:sz w:val="26"/>
          <w:szCs w:val="26"/>
          <w:lang w:eastAsia="en-US"/>
        </w:rPr>
      </w:pPr>
    </w:p>
    <w:p w:rsidR="004B37E0" w:rsidRPr="003C284A" w:rsidRDefault="004B37E0" w:rsidP="009A4ECA">
      <w:pPr>
        <w:pStyle w:val="a4"/>
        <w:numPr>
          <w:ilvl w:val="1"/>
          <w:numId w:val="11"/>
        </w:numPr>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Объявление предостережения</w:t>
      </w:r>
    </w:p>
    <w:p w:rsidR="00D643EA" w:rsidRPr="003C284A" w:rsidRDefault="00D643EA" w:rsidP="009A4ECA">
      <w:pPr>
        <w:pStyle w:val="a4"/>
        <w:numPr>
          <w:ilvl w:val="2"/>
          <w:numId w:val="11"/>
        </w:numPr>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и предлагает принять меры по обеспечению соблюдения обязательных требований.</w:t>
      </w:r>
    </w:p>
    <w:p w:rsidR="00D643EA" w:rsidRPr="003C284A" w:rsidRDefault="00D643EA" w:rsidP="009A4ECA">
      <w:pPr>
        <w:pStyle w:val="a4"/>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4.</w:t>
      </w:r>
      <w:r w:rsidR="0002188C" w:rsidRPr="003C284A">
        <w:rPr>
          <w:rFonts w:eastAsia="Calibri"/>
          <w:bCs/>
          <w:color w:val="000000"/>
          <w:sz w:val="26"/>
          <w:szCs w:val="26"/>
          <w:lang w:eastAsia="en-US"/>
        </w:rPr>
        <w:t>8</w:t>
      </w:r>
      <w:r w:rsidRPr="003C284A">
        <w:rPr>
          <w:rFonts w:eastAsia="Calibri"/>
          <w:bCs/>
          <w:color w:val="000000"/>
          <w:sz w:val="26"/>
          <w:szCs w:val="26"/>
          <w:lang w:eastAsia="en-US"/>
        </w:rPr>
        <w:t>.</w:t>
      </w:r>
      <w:r w:rsidR="004B37E0" w:rsidRPr="003C284A">
        <w:rPr>
          <w:rFonts w:eastAsia="Calibri"/>
          <w:bCs/>
          <w:color w:val="000000"/>
          <w:sz w:val="26"/>
          <w:szCs w:val="26"/>
          <w:lang w:eastAsia="en-US"/>
        </w:rPr>
        <w:t>2</w:t>
      </w:r>
      <w:r w:rsidRPr="003C284A">
        <w:rPr>
          <w:rFonts w:eastAsia="Calibri"/>
          <w:bCs/>
          <w:color w:val="000000"/>
          <w:sz w:val="26"/>
          <w:szCs w:val="26"/>
          <w:lang w:eastAsia="en-US"/>
        </w:rPr>
        <w:t>.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43EA" w:rsidRPr="003C284A" w:rsidRDefault="00D643EA" w:rsidP="009A4ECA">
      <w:pPr>
        <w:pStyle w:val="a4"/>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В возражении в отношении предостережения указываются:</w:t>
      </w:r>
    </w:p>
    <w:p w:rsidR="00D643EA" w:rsidRPr="003C284A" w:rsidRDefault="00D643EA" w:rsidP="009A4ECA">
      <w:pPr>
        <w:pStyle w:val="a4"/>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1) наименование органа, в который направляется возражение;</w:t>
      </w:r>
    </w:p>
    <w:p w:rsidR="00D643EA" w:rsidRPr="003C284A" w:rsidRDefault="00D643EA" w:rsidP="009A4ECA">
      <w:pPr>
        <w:pStyle w:val="a4"/>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D643EA" w:rsidRPr="003C284A" w:rsidRDefault="00D643EA" w:rsidP="009A4ECA">
      <w:pPr>
        <w:pStyle w:val="a4"/>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3) дату и номер предостережения;</w:t>
      </w:r>
    </w:p>
    <w:p w:rsidR="00D643EA" w:rsidRPr="003C284A" w:rsidRDefault="00D643EA" w:rsidP="009A4ECA">
      <w:pPr>
        <w:pStyle w:val="a4"/>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4) доводы, на основании которых контролируемое лицо не согласно с объявленным предостережением;</w:t>
      </w:r>
    </w:p>
    <w:p w:rsidR="00D643EA" w:rsidRPr="003C284A" w:rsidRDefault="00D643EA" w:rsidP="009A4ECA">
      <w:pPr>
        <w:pStyle w:val="a4"/>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5) дату получения предостережения контролируемым лицом;</w:t>
      </w:r>
    </w:p>
    <w:p w:rsidR="00D643EA" w:rsidRPr="003C284A" w:rsidRDefault="00D643EA" w:rsidP="009A4ECA">
      <w:pPr>
        <w:pStyle w:val="a4"/>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6) личную подпись и дату.</w:t>
      </w:r>
    </w:p>
    <w:p w:rsidR="00D643EA" w:rsidRPr="003C284A" w:rsidRDefault="00D643EA" w:rsidP="009A4ECA">
      <w:pPr>
        <w:pStyle w:val="a4"/>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43EA" w:rsidRPr="003C284A" w:rsidRDefault="00D643EA" w:rsidP="009A4ECA">
      <w:pPr>
        <w:pStyle w:val="a4"/>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 xml:space="preserve">Возражение может быть подано в письменной форме непосредственно или почтовым отправлением, либо в электронной форме на официальную электронную почту контрольного органа. </w:t>
      </w:r>
    </w:p>
    <w:p w:rsidR="00D643EA" w:rsidRPr="003C284A" w:rsidRDefault="00D643EA" w:rsidP="009A4ECA">
      <w:pPr>
        <w:pStyle w:val="a4"/>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4.</w:t>
      </w:r>
      <w:r w:rsidR="0002188C" w:rsidRPr="003C284A">
        <w:rPr>
          <w:rFonts w:eastAsia="Calibri"/>
          <w:bCs/>
          <w:color w:val="000000"/>
          <w:sz w:val="26"/>
          <w:szCs w:val="26"/>
          <w:lang w:eastAsia="en-US"/>
        </w:rPr>
        <w:t>8</w:t>
      </w:r>
      <w:r w:rsidRPr="003C284A">
        <w:rPr>
          <w:rFonts w:eastAsia="Calibri"/>
          <w:bCs/>
          <w:color w:val="000000"/>
          <w:sz w:val="26"/>
          <w:szCs w:val="26"/>
          <w:lang w:eastAsia="en-US"/>
        </w:rPr>
        <w:t>.</w:t>
      </w:r>
      <w:r w:rsidR="004B37E0" w:rsidRPr="003C284A">
        <w:rPr>
          <w:rFonts w:eastAsia="Calibri"/>
          <w:bCs/>
          <w:color w:val="000000"/>
          <w:sz w:val="26"/>
          <w:szCs w:val="26"/>
          <w:lang w:eastAsia="en-US"/>
        </w:rPr>
        <w:t>3</w:t>
      </w:r>
      <w:r w:rsidRPr="003C284A">
        <w:rPr>
          <w:rFonts w:eastAsia="Calibri"/>
          <w:bCs/>
          <w:color w:val="000000"/>
          <w:sz w:val="26"/>
          <w:szCs w:val="26"/>
          <w:lang w:eastAsia="en-US"/>
        </w:rPr>
        <w:t xml:space="preserve">. При поступлении возражения на предостережение контрольный орган: </w:t>
      </w:r>
    </w:p>
    <w:p w:rsidR="00D643EA" w:rsidRPr="003C284A" w:rsidRDefault="00D643EA" w:rsidP="009A4ECA">
      <w:pPr>
        <w:pStyle w:val="a4"/>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D643EA" w:rsidRPr="003C284A" w:rsidRDefault="00D643EA" w:rsidP="009A4ECA">
      <w:pPr>
        <w:pStyle w:val="a4"/>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2) при необходимости запрашивают документы и материалы в других государственных органах, органах местного самоуправления и у иных лиц;</w:t>
      </w:r>
    </w:p>
    <w:p w:rsidR="00D643EA" w:rsidRPr="003C284A" w:rsidRDefault="00D643EA" w:rsidP="009A4ECA">
      <w:pPr>
        <w:pStyle w:val="a4"/>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D643EA" w:rsidRPr="003C284A" w:rsidRDefault="00D643EA" w:rsidP="009A4ECA">
      <w:pPr>
        <w:pStyle w:val="a4"/>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4) направляет письменный ответ по существу поставленных в возражении вопросов.</w:t>
      </w:r>
    </w:p>
    <w:p w:rsidR="00D643EA" w:rsidRPr="003C284A" w:rsidRDefault="00D643EA"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4.</w:t>
      </w:r>
      <w:r w:rsidR="004B37E0" w:rsidRPr="003C284A">
        <w:rPr>
          <w:rFonts w:eastAsia="Calibri"/>
          <w:bCs/>
          <w:color w:val="000000"/>
          <w:sz w:val="26"/>
          <w:szCs w:val="26"/>
          <w:lang w:eastAsia="en-US"/>
        </w:rPr>
        <w:t>8</w:t>
      </w:r>
      <w:r w:rsidRPr="003C284A">
        <w:rPr>
          <w:rFonts w:eastAsia="Calibri"/>
          <w:bCs/>
          <w:color w:val="000000"/>
          <w:sz w:val="26"/>
          <w:szCs w:val="26"/>
          <w:lang w:eastAsia="en-US"/>
        </w:rPr>
        <w:t xml:space="preserve">.4. По результатам рассмотрения возражения </w:t>
      </w:r>
      <w:r w:rsidR="0002188C" w:rsidRPr="003C284A">
        <w:rPr>
          <w:rFonts w:eastAsia="Calibri"/>
          <w:bCs/>
          <w:color w:val="000000"/>
          <w:sz w:val="26"/>
          <w:szCs w:val="26"/>
          <w:lang w:eastAsia="en-US"/>
        </w:rPr>
        <w:t>контрольный орган</w:t>
      </w:r>
      <w:r w:rsidRPr="003C284A">
        <w:rPr>
          <w:rFonts w:eastAsia="Calibri"/>
          <w:bCs/>
          <w:color w:val="000000"/>
          <w:sz w:val="26"/>
          <w:szCs w:val="26"/>
          <w:lang w:eastAsia="en-US"/>
        </w:rPr>
        <w:t xml:space="preserve"> </w:t>
      </w:r>
      <w:r w:rsidR="0002188C" w:rsidRPr="003C284A">
        <w:rPr>
          <w:rFonts w:eastAsia="Calibri"/>
          <w:bCs/>
          <w:color w:val="000000"/>
          <w:sz w:val="26"/>
          <w:szCs w:val="26"/>
          <w:lang w:eastAsia="en-US"/>
        </w:rPr>
        <w:t xml:space="preserve">принимает одно </w:t>
      </w:r>
      <w:r w:rsidRPr="003C284A">
        <w:rPr>
          <w:rFonts w:eastAsia="Calibri"/>
          <w:bCs/>
          <w:color w:val="000000"/>
          <w:sz w:val="26"/>
          <w:szCs w:val="26"/>
          <w:lang w:eastAsia="en-US"/>
        </w:rPr>
        <w:t>из следующих решений:</w:t>
      </w:r>
    </w:p>
    <w:p w:rsidR="00D643EA" w:rsidRPr="003C284A" w:rsidRDefault="00D643EA" w:rsidP="009A4ECA">
      <w:pPr>
        <w:pStyle w:val="a4"/>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1) удовлетворяет возражение в форме отмены объявленного предостережения;</w:t>
      </w:r>
    </w:p>
    <w:p w:rsidR="00D643EA" w:rsidRPr="003C284A" w:rsidRDefault="00D643EA" w:rsidP="009A4ECA">
      <w:pPr>
        <w:pStyle w:val="a4"/>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2) отказывает в удовлетворении возражения.</w:t>
      </w:r>
    </w:p>
    <w:p w:rsidR="00D643EA" w:rsidRPr="003C284A" w:rsidRDefault="00D643EA" w:rsidP="009A4ECA">
      <w:pPr>
        <w:pStyle w:val="a4"/>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4.</w:t>
      </w:r>
      <w:r w:rsidR="0002188C" w:rsidRPr="003C284A">
        <w:rPr>
          <w:rFonts w:eastAsia="Calibri"/>
          <w:bCs/>
          <w:color w:val="000000"/>
          <w:sz w:val="26"/>
          <w:szCs w:val="26"/>
          <w:lang w:eastAsia="en-US"/>
        </w:rPr>
        <w:t>8</w:t>
      </w:r>
      <w:r w:rsidRPr="003C284A">
        <w:rPr>
          <w:rFonts w:eastAsia="Calibri"/>
          <w:bCs/>
          <w:color w:val="000000"/>
          <w:sz w:val="26"/>
          <w:szCs w:val="26"/>
          <w:lang w:eastAsia="en-US"/>
        </w:rPr>
        <w:t>.</w:t>
      </w:r>
      <w:r w:rsidR="004B37E0" w:rsidRPr="003C284A">
        <w:rPr>
          <w:rFonts w:eastAsia="Calibri"/>
          <w:bCs/>
          <w:color w:val="000000"/>
          <w:sz w:val="26"/>
          <w:szCs w:val="26"/>
          <w:lang w:eastAsia="en-US"/>
        </w:rPr>
        <w:t>5</w:t>
      </w:r>
      <w:r w:rsidRPr="003C284A">
        <w:rPr>
          <w:rFonts w:eastAsia="Calibri"/>
          <w:bCs/>
          <w:color w:val="000000"/>
          <w:sz w:val="26"/>
          <w:szCs w:val="26"/>
          <w:lang w:eastAsia="en-US"/>
        </w:rPr>
        <w:t xml:space="preserve">. </w:t>
      </w:r>
      <w:r w:rsidR="0002188C" w:rsidRPr="003C284A">
        <w:rPr>
          <w:rFonts w:eastAsia="Calibri"/>
          <w:bCs/>
          <w:color w:val="000000"/>
          <w:sz w:val="26"/>
          <w:szCs w:val="26"/>
          <w:lang w:eastAsia="en-US"/>
        </w:rPr>
        <w:t>Контрольный орган</w:t>
      </w:r>
      <w:r w:rsidRPr="003C284A">
        <w:rPr>
          <w:rFonts w:eastAsia="Calibri"/>
          <w:bCs/>
          <w:color w:val="000000"/>
          <w:sz w:val="26"/>
          <w:szCs w:val="26"/>
          <w:lang w:eastAsia="en-US"/>
        </w:rPr>
        <w:t xml:space="preserve"> рассматривает возражение в отношении предостережения</w:t>
      </w:r>
      <w:r w:rsidR="0002188C" w:rsidRPr="003C284A">
        <w:rPr>
          <w:rFonts w:eastAsia="Calibri"/>
          <w:bCs/>
          <w:color w:val="000000"/>
          <w:sz w:val="26"/>
          <w:szCs w:val="26"/>
          <w:lang w:eastAsia="en-US"/>
        </w:rPr>
        <w:t xml:space="preserve"> </w:t>
      </w:r>
      <w:r w:rsidRPr="003C284A">
        <w:rPr>
          <w:rFonts w:eastAsia="Calibri"/>
          <w:bCs/>
          <w:color w:val="000000"/>
          <w:sz w:val="26"/>
          <w:szCs w:val="26"/>
          <w:lang w:eastAsia="en-US"/>
        </w:rPr>
        <w:t>в течение двадцати рабочих дней со дня его получения и информирует контролируемое лицо о результатах рассмотрения возражения не позднее трех рабочих дней со дня его рассмотрения.</w:t>
      </w:r>
    </w:p>
    <w:p w:rsidR="00D643EA" w:rsidRPr="003C284A" w:rsidRDefault="00D643EA" w:rsidP="009A4ECA">
      <w:pPr>
        <w:pStyle w:val="a4"/>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4.</w:t>
      </w:r>
      <w:r w:rsidR="0002188C" w:rsidRPr="003C284A">
        <w:rPr>
          <w:rFonts w:eastAsia="Calibri"/>
          <w:bCs/>
          <w:color w:val="000000"/>
          <w:sz w:val="26"/>
          <w:szCs w:val="26"/>
          <w:lang w:eastAsia="en-US"/>
        </w:rPr>
        <w:t>8</w:t>
      </w:r>
      <w:r w:rsidRPr="003C284A">
        <w:rPr>
          <w:rFonts w:eastAsia="Calibri"/>
          <w:bCs/>
          <w:color w:val="000000"/>
          <w:sz w:val="26"/>
          <w:szCs w:val="26"/>
          <w:lang w:eastAsia="en-US"/>
        </w:rPr>
        <w:t>.</w:t>
      </w:r>
      <w:r w:rsidR="004B37E0" w:rsidRPr="003C284A">
        <w:rPr>
          <w:rFonts w:eastAsia="Calibri"/>
          <w:bCs/>
          <w:color w:val="000000"/>
          <w:sz w:val="26"/>
          <w:szCs w:val="26"/>
          <w:lang w:eastAsia="en-US"/>
        </w:rPr>
        <w:t>6</w:t>
      </w:r>
      <w:r w:rsidRPr="003C284A">
        <w:rPr>
          <w:rFonts w:eastAsia="Calibri"/>
          <w:bCs/>
          <w:color w:val="000000"/>
          <w:sz w:val="26"/>
          <w:szCs w:val="26"/>
          <w:lang w:eastAsia="en-US"/>
        </w:rPr>
        <w:t>. Повторное направление возражения по тем же основаниям не допускается.</w:t>
      </w:r>
    </w:p>
    <w:p w:rsidR="004B37E0" w:rsidRPr="003C284A" w:rsidRDefault="004B37E0" w:rsidP="009A4ECA">
      <w:pPr>
        <w:pStyle w:val="a4"/>
        <w:autoSpaceDE w:val="0"/>
        <w:autoSpaceDN w:val="0"/>
        <w:adjustRightInd w:val="0"/>
        <w:ind w:left="0" w:firstLine="709"/>
        <w:jc w:val="both"/>
        <w:rPr>
          <w:rFonts w:eastAsia="Calibri"/>
          <w:bCs/>
          <w:color w:val="000000"/>
          <w:sz w:val="26"/>
          <w:szCs w:val="26"/>
          <w:lang w:eastAsia="en-US"/>
        </w:rPr>
      </w:pPr>
    </w:p>
    <w:p w:rsidR="004B37E0" w:rsidRPr="003C284A" w:rsidRDefault="00E766BF" w:rsidP="009A4ECA">
      <w:pPr>
        <w:numPr>
          <w:ilvl w:val="1"/>
          <w:numId w:val="12"/>
        </w:numPr>
        <w:autoSpaceDE w:val="0"/>
        <w:autoSpaceDN w:val="0"/>
        <w:adjustRightInd w:val="0"/>
        <w:ind w:left="0" w:firstLine="709"/>
        <w:jc w:val="both"/>
        <w:rPr>
          <w:color w:val="000000"/>
          <w:sz w:val="26"/>
          <w:szCs w:val="26"/>
        </w:rPr>
      </w:pPr>
      <w:r w:rsidRPr="003C284A">
        <w:rPr>
          <w:color w:val="000000"/>
          <w:sz w:val="26"/>
          <w:szCs w:val="26"/>
        </w:rPr>
        <w:t xml:space="preserve">Профилактический визит </w:t>
      </w:r>
    </w:p>
    <w:p w:rsidR="00E766BF" w:rsidRPr="003C284A" w:rsidRDefault="004B37E0" w:rsidP="009A4ECA">
      <w:pPr>
        <w:numPr>
          <w:ilvl w:val="2"/>
          <w:numId w:val="12"/>
        </w:numPr>
        <w:autoSpaceDE w:val="0"/>
        <w:autoSpaceDN w:val="0"/>
        <w:adjustRightInd w:val="0"/>
        <w:ind w:left="0" w:firstLine="709"/>
        <w:jc w:val="both"/>
        <w:rPr>
          <w:color w:val="000000"/>
          <w:sz w:val="26"/>
          <w:szCs w:val="26"/>
        </w:rPr>
      </w:pPr>
      <w:r w:rsidRPr="003C284A">
        <w:rPr>
          <w:color w:val="000000"/>
          <w:sz w:val="26"/>
          <w:szCs w:val="26"/>
        </w:rPr>
        <w:t xml:space="preserve">Профилактический визит </w:t>
      </w:r>
      <w:r w:rsidR="00E766BF" w:rsidRPr="003C284A">
        <w:rPr>
          <w:color w:val="000000"/>
          <w:sz w:val="26"/>
          <w:szCs w:val="26"/>
        </w:rPr>
        <w:t xml:space="preserve">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w:t>
      </w:r>
      <w:r w:rsidR="00A5394F" w:rsidRPr="003C284A">
        <w:rPr>
          <w:color w:val="000000"/>
          <w:sz w:val="26"/>
          <w:szCs w:val="26"/>
        </w:rPr>
        <w:t>м</w:t>
      </w:r>
      <w:r w:rsidR="00E766BF" w:rsidRPr="003C284A">
        <w:rPr>
          <w:color w:val="000000"/>
          <w:sz w:val="26"/>
          <w:szCs w:val="26"/>
        </w:rPr>
        <w:t>ероприятий, проводимых в отношении объекта контроля исходя из его отнесения к соответствующей категории риска.</w:t>
      </w:r>
    </w:p>
    <w:p w:rsidR="00E766BF" w:rsidRPr="003C284A" w:rsidRDefault="00E766BF" w:rsidP="009A4ECA">
      <w:pPr>
        <w:numPr>
          <w:ilvl w:val="2"/>
          <w:numId w:val="12"/>
        </w:numPr>
        <w:autoSpaceDE w:val="0"/>
        <w:autoSpaceDN w:val="0"/>
        <w:adjustRightInd w:val="0"/>
        <w:ind w:left="0" w:firstLine="709"/>
        <w:jc w:val="both"/>
        <w:rPr>
          <w:color w:val="000000"/>
          <w:sz w:val="26"/>
          <w:szCs w:val="26"/>
        </w:rPr>
      </w:pPr>
      <w:r w:rsidRPr="003C284A">
        <w:rPr>
          <w:color w:val="000000"/>
          <w:sz w:val="26"/>
          <w:szCs w:val="26"/>
        </w:rPr>
        <w:t>В ходе профилактического визита должностным лицом контрольного органа может осуществляться консультирование контролируемого лица.</w:t>
      </w:r>
    </w:p>
    <w:p w:rsidR="00E766BF" w:rsidRPr="003C284A" w:rsidRDefault="00E766BF" w:rsidP="009A4ECA">
      <w:pPr>
        <w:numPr>
          <w:ilvl w:val="2"/>
          <w:numId w:val="12"/>
        </w:numPr>
        <w:autoSpaceDE w:val="0"/>
        <w:autoSpaceDN w:val="0"/>
        <w:adjustRightInd w:val="0"/>
        <w:ind w:left="0" w:firstLine="709"/>
        <w:jc w:val="both"/>
        <w:rPr>
          <w:color w:val="000000"/>
          <w:sz w:val="26"/>
          <w:szCs w:val="26"/>
        </w:rPr>
      </w:pPr>
      <w:r w:rsidRPr="003C284A">
        <w:rPr>
          <w:color w:val="000000"/>
          <w:sz w:val="26"/>
          <w:szCs w:val="26"/>
        </w:rPr>
        <w:t xml:space="preserve">В ходе профилактического визита должностным лицом </w:t>
      </w:r>
      <w:r w:rsidR="000C13E2" w:rsidRPr="003C284A">
        <w:rPr>
          <w:color w:val="000000"/>
          <w:sz w:val="26"/>
          <w:szCs w:val="26"/>
        </w:rPr>
        <w:t xml:space="preserve">контрольного органа </w:t>
      </w:r>
      <w:r w:rsidRPr="003C284A">
        <w:rPr>
          <w:color w:val="000000"/>
          <w:sz w:val="26"/>
          <w:szCs w:val="26"/>
        </w:rPr>
        <w:t>может осуществляться сбор сведений, необходимых для отнесения объектов контроля к категориям риска.</w:t>
      </w:r>
    </w:p>
    <w:p w:rsidR="00E766BF" w:rsidRPr="003C284A" w:rsidRDefault="00E766BF" w:rsidP="009A4ECA">
      <w:pPr>
        <w:numPr>
          <w:ilvl w:val="2"/>
          <w:numId w:val="12"/>
        </w:numPr>
        <w:autoSpaceDE w:val="0"/>
        <w:autoSpaceDN w:val="0"/>
        <w:adjustRightInd w:val="0"/>
        <w:ind w:left="0" w:firstLine="709"/>
        <w:jc w:val="both"/>
        <w:rPr>
          <w:color w:val="000000"/>
          <w:sz w:val="26"/>
          <w:szCs w:val="26"/>
        </w:rPr>
      </w:pPr>
      <w:r w:rsidRPr="003C284A">
        <w:rPr>
          <w:color w:val="000000"/>
          <w:sz w:val="26"/>
          <w:szCs w:val="26"/>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E766BF" w:rsidRPr="003C284A" w:rsidRDefault="00E766BF" w:rsidP="009A4ECA">
      <w:pPr>
        <w:numPr>
          <w:ilvl w:val="2"/>
          <w:numId w:val="12"/>
        </w:numPr>
        <w:autoSpaceDE w:val="0"/>
        <w:autoSpaceDN w:val="0"/>
        <w:adjustRightInd w:val="0"/>
        <w:ind w:left="0" w:firstLine="709"/>
        <w:jc w:val="both"/>
        <w:rPr>
          <w:color w:val="000000"/>
          <w:sz w:val="26"/>
          <w:szCs w:val="26"/>
        </w:rPr>
      </w:pPr>
      <w:r w:rsidRPr="003C284A">
        <w:rPr>
          <w:color w:val="000000"/>
          <w:sz w:val="26"/>
          <w:szCs w:val="26"/>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E766BF" w:rsidRPr="003C284A" w:rsidRDefault="00E766BF" w:rsidP="009A4ECA">
      <w:pPr>
        <w:numPr>
          <w:ilvl w:val="2"/>
          <w:numId w:val="12"/>
        </w:numPr>
        <w:autoSpaceDE w:val="0"/>
        <w:autoSpaceDN w:val="0"/>
        <w:adjustRightInd w:val="0"/>
        <w:ind w:left="0" w:firstLine="709"/>
        <w:jc w:val="both"/>
        <w:rPr>
          <w:color w:val="000000"/>
          <w:sz w:val="26"/>
          <w:szCs w:val="26"/>
        </w:rPr>
      </w:pPr>
      <w:r w:rsidRPr="003C284A">
        <w:rPr>
          <w:color w:val="000000"/>
          <w:sz w:val="26"/>
          <w:szCs w:val="26"/>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E766BF" w:rsidRPr="003C284A" w:rsidRDefault="00E766BF" w:rsidP="009A4ECA">
      <w:pPr>
        <w:ind w:firstLine="709"/>
        <w:contextualSpacing/>
        <w:jc w:val="both"/>
        <w:rPr>
          <w:color w:val="000000"/>
          <w:sz w:val="26"/>
          <w:szCs w:val="26"/>
        </w:rPr>
      </w:pPr>
      <w:r w:rsidRPr="003C284A">
        <w:rPr>
          <w:color w:val="000000"/>
          <w:sz w:val="26"/>
          <w:szCs w:val="26"/>
        </w:rPr>
        <w:t>1)</w:t>
      </w:r>
      <w:r w:rsidR="007E25ED" w:rsidRPr="003C284A">
        <w:rPr>
          <w:color w:val="000000"/>
          <w:sz w:val="26"/>
          <w:szCs w:val="26"/>
        </w:rPr>
        <w:t xml:space="preserve"> </w:t>
      </w:r>
      <w:r w:rsidRPr="003C284A">
        <w:rPr>
          <w:color w:val="000000"/>
          <w:sz w:val="26"/>
          <w:szCs w:val="26"/>
        </w:rPr>
        <w:t>дата, время и место составления уведомления;</w:t>
      </w:r>
    </w:p>
    <w:p w:rsidR="00E766BF" w:rsidRPr="003C284A" w:rsidRDefault="00E766BF" w:rsidP="009A4ECA">
      <w:pPr>
        <w:ind w:firstLine="709"/>
        <w:contextualSpacing/>
        <w:jc w:val="both"/>
        <w:rPr>
          <w:color w:val="000000"/>
          <w:sz w:val="26"/>
          <w:szCs w:val="26"/>
        </w:rPr>
      </w:pPr>
      <w:r w:rsidRPr="003C284A">
        <w:rPr>
          <w:color w:val="000000"/>
          <w:sz w:val="26"/>
          <w:szCs w:val="26"/>
        </w:rPr>
        <w:t>2)</w:t>
      </w:r>
      <w:r w:rsidR="007E25ED" w:rsidRPr="003C284A">
        <w:rPr>
          <w:color w:val="000000"/>
          <w:sz w:val="26"/>
          <w:szCs w:val="26"/>
        </w:rPr>
        <w:t xml:space="preserve"> </w:t>
      </w:r>
      <w:r w:rsidRPr="003C284A">
        <w:rPr>
          <w:color w:val="000000"/>
          <w:sz w:val="26"/>
          <w:szCs w:val="26"/>
        </w:rPr>
        <w:t>наименование контрольного органа;</w:t>
      </w:r>
    </w:p>
    <w:p w:rsidR="00E766BF" w:rsidRPr="003C284A" w:rsidRDefault="00E766BF" w:rsidP="009A4ECA">
      <w:pPr>
        <w:ind w:firstLine="709"/>
        <w:contextualSpacing/>
        <w:jc w:val="both"/>
        <w:rPr>
          <w:color w:val="000000"/>
          <w:sz w:val="26"/>
          <w:szCs w:val="26"/>
        </w:rPr>
      </w:pPr>
      <w:r w:rsidRPr="003C284A">
        <w:rPr>
          <w:color w:val="000000"/>
          <w:sz w:val="26"/>
          <w:szCs w:val="26"/>
        </w:rPr>
        <w:t>3)</w:t>
      </w:r>
      <w:r w:rsidR="007E25ED" w:rsidRPr="003C284A">
        <w:rPr>
          <w:color w:val="000000"/>
          <w:sz w:val="26"/>
          <w:szCs w:val="26"/>
        </w:rPr>
        <w:t xml:space="preserve"> </w:t>
      </w:r>
      <w:r w:rsidRPr="003C284A">
        <w:rPr>
          <w:color w:val="000000"/>
          <w:sz w:val="26"/>
          <w:szCs w:val="26"/>
        </w:rPr>
        <w:t>полное наименование контролируемого лица;</w:t>
      </w:r>
    </w:p>
    <w:p w:rsidR="00E766BF" w:rsidRPr="003C284A" w:rsidRDefault="00E766BF" w:rsidP="009A4ECA">
      <w:pPr>
        <w:ind w:firstLine="709"/>
        <w:contextualSpacing/>
        <w:jc w:val="both"/>
        <w:rPr>
          <w:color w:val="000000"/>
          <w:sz w:val="26"/>
          <w:szCs w:val="26"/>
        </w:rPr>
      </w:pPr>
      <w:r w:rsidRPr="003C284A">
        <w:rPr>
          <w:color w:val="000000"/>
          <w:sz w:val="26"/>
          <w:szCs w:val="26"/>
        </w:rPr>
        <w:t>4)</w:t>
      </w:r>
      <w:r w:rsidR="007E25ED" w:rsidRPr="003C284A">
        <w:rPr>
          <w:color w:val="000000"/>
          <w:sz w:val="26"/>
          <w:szCs w:val="26"/>
        </w:rPr>
        <w:t xml:space="preserve"> </w:t>
      </w:r>
      <w:r w:rsidRPr="003C284A">
        <w:rPr>
          <w:color w:val="000000"/>
          <w:sz w:val="26"/>
          <w:szCs w:val="26"/>
        </w:rPr>
        <w:t>фамилии, имена, отчества (при наличии) должностного лица;</w:t>
      </w:r>
    </w:p>
    <w:p w:rsidR="00E766BF" w:rsidRPr="003C284A" w:rsidRDefault="00E766BF" w:rsidP="009A4ECA">
      <w:pPr>
        <w:ind w:firstLine="709"/>
        <w:contextualSpacing/>
        <w:jc w:val="both"/>
        <w:rPr>
          <w:color w:val="000000"/>
          <w:sz w:val="26"/>
          <w:szCs w:val="26"/>
        </w:rPr>
      </w:pPr>
      <w:r w:rsidRPr="003C284A">
        <w:rPr>
          <w:color w:val="000000"/>
          <w:sz w:val="26"/>
          <w:szCs w:val="26"/>
        </w:rPr>
        <w:t>5)</w:t>
      </w:r>
      <w:r w:rsidR="007E25ED" w:rsidRPr="003C284A">
        <w:rPr>
          <w:color w:val="000000"/>
          <w:sz w:val="26"/>
          <w:szCs w:val="26"/>
        </w:rPr>
        <w:t xml:space="preserve"> </w:t>
      </w:r>
      <w:r w:rsidRPr="003C284A">
        <w:rPr>
          <w:color w:val="000000"/>
          <w:sz w:val="26"/>
          <w:szCs w:val="26"/>
        </w:rPr>
        <w:t>дата, время и место обязательного профилактического визита;</w:t>
      </w:r>
    </w:p>
    <w:p w:rsidR="00E766BF" w:rsidRPr="003C284A" w:rsidRDefault="00E766BF" w:rsidP="009A4ECA">
      <w:pPr>
        <w:ind w:firstLine="709"/>
        <w:contextualSpacing/>
        <w:jc w:val="both"/>
        <w:rPr>
          <w:color w:val="000000"/>
          <w:sz w:val="26"/>
          <w:szCs w:val="26"/>
        </w:rPr>
      </w:pPr>
      <w:r w:rsidRPr="003C284A">
        <w:rPr>
          <w:color w:val="000000"/>
          <w:sz w:val="26"/>
          <w:szCs w:val="26"/>
        </w:rPr>
        <w:t>6)</w:t>
      </w:r>
      <w:r w:rsidR="007E25ED" w:rsidRPr="003C284A">
        <w:rPr>
          <w:color w:val="000000"/>
          <w:sz w:val="26"/>
          <w:szCs w:val="26"/>
        </w:rPr>
        <w:t xml:space="preserve"> </w:t>
      </w:r>
      <w:r w:rsidRPr="003C284A">
        <w:rPr>
          <w:color w:val="000000"/>
          <w:sz w:val="26"/>
          <w:szCs w:val="26"/>
        </w:rPr>
        <w:t>подпись должностного лица.</w:t>
      </w:r>
    </w:p>
    <w:p w:rsidR="00E766BF" w:rsidRPr="003C284A" w:rsidRDefault="00E766BF" w:rsidP="009A4ECA">
      <w:pPr>
        <w:numPr>
          <w:ilvl w:val="2"/>
          <w:numId w:val="12"/>
        </w:numPr>
        <w:ind w:left="0" w:firstLine="709"/>
        <w:contextualSpacing/>
        <w:jc w:val="both"/>
        <w:rPr>
          <w:color w:val="000000"/>
          <w:sz w:val="26"/>
          <w:szCs w:val="26"/>
        </w:rPr>
      </w:pPr>
      <w:r w:rsidRPr="003C284A">
        <w:rPr>
          <w:color w:val="000000"/>
          <w:sz w:val="26"/>
          <w:szCs w:val="26"/>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E766BF" w:rsidRPr="003C284A" w:rsidRDefault="00E766BF" w:rsidP="009A4ECA">
      <w:pPr>
        <w:numPr>
          <w:ilvl w:val="2"/>
          <w:numId w:val="12"/>
        </w:numPr>
        <w:ind w:left="0" w:firstLine="709"/>
        <w:contextualSpacing/>
        <w:jc w:val="both"/>
        <w:rPr>
          <w:color w:val="000000"/>
          <w:sz w:val="26"/>
          <w:szCs w:val="26"/>
        </w:rPr>
      </w:pPr>
      <w:r w:rsidRPr="003C284A">
        <w:rPr>
          <w:color w:val="000000"/>
          <w:sz w:val="26"/>
          <w:szCs w:val="26"/>
        </w:rPr>
        <w:t>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w:t>
      </w:r>
      <w:r w:rsidR="000C13E2" w:rsidRPr="003C284A">
        <w:rPr>
          <w:color w:val="000000"/>
          <w:sz w:val="26"/>
          <w:szCs w:val="26"/>
        </w:rPr>
        <w:t>,</w:t>
      </w:r>
      <w:r w:rsidRPr="003C284A">
        <w:rPr>
          <w:color w:val="000000"/>
          <w:sz w:val="26"/>
          <w:szCs w:val="26"/>
        </w:rPr>
        <w:t xml:space="preserve"> чем за три рабочих дня до даты его проведения.</w:t>
      </w:r>
    </w:p>
    <w:p w:rsidR="00E766BF" w:rsidRPr="003C284A" w:rsidRDefault="00E766BF" w:rsidP="009A4ECA">
      <w:pPr>
        <w:numPr>
          <w:ilvl w:val="2"/>
          <w:numId w:val="12"/>
        </w:numPr>
        <w:ind w:left="0" w:firstLine="709"/>
        <w:contextualSpacing/>
        <w:jc w:val="both"/>
        <w:rPr>
          <w:color w:val="000000"/>
          <w:sz w:val="26"/>
          <w:szCs w:val="26"/>
        </w:rPr>
      </w:pPr>
      <w:r w:rsidRPr="003C284A">
        <w:rPr>
          <w:color w:val="000000"/>
          <w:sz w:val="26"/>
          <w:szCs w:val="26"/>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E766BF" w:rsidRPr="003C284A" w:rsidRDefault="00E766BF" w:rsidP="009A4ECA">
      <w:pPr>
        <w:numPr>
          <w:ilvl w:val="2"/>
          <w:numId w:val="12"/>
        </w:numPr>
        <w:autoSpaceDE w:val="0"/>
        <w:autoSpaceDN w:val="0"/>
        <w:adjustRightInd w:val="0"/>
        <w:ind w:left="0" w:firstLine="709"/>
        <w:jc w:val="both"/>
        <w:rPr>
          <w:color w:val="000000"/>
          <w:sz w:val="26"/>
          <w:szCs w:val="26"/>
        </w:rPr>
      </w:pPr>
      <w:r w:rsidRPr="003C284A">
        <w:rPr>
          <w:color w:val="000000"/>
          <w:sz w:val="26"/>
          <w:szCs w:val="26"/>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766BF" w:rsidRPr="003C284A" w:rsidRDefault="00E766BF" w:rsidP="009A4ECA">
      <w:pPr>
        <w:numPr>
          <w:ilvl w:val="2"/>
          <w:numId w:val="12"/>
        </w:numPr>
        <w:autoSpaceDE w:val="0"/>
        <w:autoSpaceDN w:val="0"/>
        <w:adjustRightInd w:val="0"/>
        <w:ind w:left="0" w:firstLine="709"/>
        <w:jc w:val="both"/>
        <w:rPr>
          <w:color w:val="000000"/>
          <w:sz w:val="26"/>
          <w:szCs w:val="26"/>
        </w:rPr>
      </w:pPr>
      <w:r w:rsidRPr="003C284A">
        <w:rPr>
          <w:color w:val="000000"/>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2188C" w:rsidRPr="003C284A" w:rsidRDefault="000C13E2"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4.9.1</w:t>
      </w:r>
      <w:r w:rsidR="004B37E0" w:rsidRPr="003C284A">
        <w:rPr>
          <w:rFonts w:eastAsia="Calibri"/>
          <w:bCs/>
          <w:color w:val="000000"/>
          <w:sz w:val="26"/>
          <w:szCs w:val="26"/>
          <w:lang w:eastAsia="en-US"/>
        </w:rPr>
        <w:t>2</w:t>
      </w:r>
      <w:r w:rsidRPr="003C284A">
        <w:rPr>
          <w:rFonts w:eastAsia="Calibri"/>
          <w:bCs/>
          <w:color w:val="000000"/>
          <w:sz w:val="26"/>
          <w:szCs w:val="26"/>
          <w:lang w:eastAsia="en-US"/>
        </w:rPr>
        <w:t xml:space="preserve">. </w:t>
      </w:r>
      <w:r w:rsidR="0002188C" w:rsidRPr="003C284A">
        <w:rPr>
          <w:rFonts w:eastAsia="Calibri"/>
          <w:bCs/>
          <w:color w:val="000000"/>
          <w:sz w:val="26"/>
          <w:szCs w:val="26"/>
          <w:lang w:eastAsia="en-US"/>
        </w:rPr>
        <w:t>По итогам обязательного профилактического визита должностное лицо составляет акт о проведении профилактического визита.</w:t>
      </w:r>
    </w:p>
    <w:p w:rsidR="0002188C" w:rsidRPr="003C284A" w:rsidRDefault="0002188C"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4.</w:t>
      </w:r>
      <w:r w:rsidR="000C13E2" w:rsidRPr="003C284A">
        <w:rPr>
          <w:rFonts w:eastAsia="Calibri"/>
          <w:bCs/>
          <w:color w:val="000000"/>
          <w:sz w:val="26"/>
          <w:szCs w:val="26"/>
          <w:lang w:eastAsia="en-US"/>
        </w:rPr>
        <w:t>9</w:t>
      </w:r>
      <w:r w:rsidRPr="003C284A">
        <w:rPr>
          <w:rFonts w:eastAsia="Calibri"/>
          <w:bCs/>
          <w:color w:val="000000"/>
          <w:sz w:val="26"/>
          <w:szCs w:val="26"/>
          <w:lang w:eastAsia="en-US"/>
        </w:rPr>
        <w:t>.1</w:t>
      </w:r>
      <w:r w:rsidR="004B37E0" w:rsidRPr="003C284A">
        <w:rPr>
          <w:rFonts w:eastAsia="Calibri"/>
          <w:bCs/>
          <w:color w:val="000000"/>
          <w:sz w:val="26"/>
          <w:szCs w:val="26"/>
          <w:lang w:eastAsia="en-US"/>
        </w:rPr>
        <w:t>3</w:t>
      </w:r>
      <w:r w:rsidR="000C13E2" w:rsidRPr="003C284A">
        <w:rPr>
          <w:rFonts w:eastAsia="Calibri"/>
          <w:bCs/>
          <w:color w:val="000000"/>
          <w:sz w:val="26"/>
          <w:szCs w:val="26"/>
          <w:lang w:eastAsia="en-US"/>
        </w:rPr>
        <w:t xml:space="preserve">. </w:t>
      </w:r>
      <w:r w:rsidRPr="003C284A">
        <w:rPr>
          <w:rFonts w:eastAsia="Calibri"/>
          <w:bCs/>
          <w:color w:val="000000"/>
          <w:sz w:val="26"/>
          <w:szCs w:val="26"/>
          <w:lang w:eastAsia="en-US"/>
        </w:rPr>
        <w:t xml:space="preserve">Форма и содержание акта о проведении обязательного профилактического визита устанавливаются </w:t>
      </w:r>
      <w:r w:rsidR="000C13E2" w:rsidRPr="003C284A">
        <w:rPr>
          <w:rFonts w:eastAsia="Calibri"/>
          <w:bCs/>
          <w:color w:val="000000"/>
          <w:sz w:val="26"/>
          <w:szCs w:val="26"/>
          <w:lang w:eastAsia="en-US"/>
        </w:rPr>
        <w:t>контрольным органом</w:t>
      </w:r>
      <w:r w:rsidRPr="003C284A">
        <w:rPr>
          <w:rFonts w:eastAsia="Calibri"/>
          <w:bCs/>
          <w:color w:val="000000"/>
          <w:sz w:val="26"/>
          <w:szCs w:val="26"/>
          <w:lang w:eastAsia="en-US"/>
        </w:rPr>
        <w:t>.</w:t>
      </w:r>
    </w:p>
    <w:p w:rsidR="0002188C" w:rsidRPr="003C284A" w:rsidRDefault="0002188C" w:rsidP="009A4ECA">
      <w:pPr>
        <w:autoSpaceDE w:val="0"/>
        <w:autoSpaceDN w:val="0"/>
        <w:adjustRightInd w:val="0"/>
        <w:jc w:val="both"/>
        <w:rPr>
          <w:color w:val="000000"/>
          <w:sz w:val="26"/>
          <w:szCs w:val="26"/>
        </w:rPr>
      </w:pPr>
    </w:p>
    <w:p w:rsidR="00911E0B" w:rsidRPr="003C284A" w:rsidRDefault="00207477" w:rsidP="009A4ECA">
      <w:pPr>
        <w:autoSpaceDE w:val="0"/>
        <w:autoSpaceDN w:val="0"/>
        <w:adjustRightInd w:val="0"/>
        <w:jc w:val="center"/>
        <w:rPr>
          <w:rFonts w:eastAsia="Calibri"/>
          <w:bCs/>
          <w:color w:val="000000"/>
          <w:sz w:val="26"/>
          <w:szCs w:val="26"/>
          <w:lang w:eastAsia="en-US"/>
        </w:rPr>
      </w:pPr>
      <w:r>
        <w:rPr>
          <w:rFonts w:eastAsia="Calibri"/>
          <w:bCs/>
          <w:color w:val="000000"/>
          <w:sz w:val="26"/>
          <w:szCs w:val="26"/>
          <w:lang w:eastAsia="en-US"/>
        </w:rPr>
        <w:t>5. Виды контрольных</w:t>
      </w:r>
      <w:r w:rsidR="000B2DE2" w:rsidRPr="003C284A">
        <w:rPr>
          <w:rFonts w:eastAsia="Calibri"/>
          <w:bCs/>
          <w:color w:val="000000"/>
          <w:sz w:val="26"/>
          <w:szCs w:val="26"/>
          <w:lang w:eastAsia="en-US"/>
        </w:rPr>
        <w:t xml:space="preserve"> мероприятий, проведение которых возможно в рамках осуществления </w:t>
      </w:r>
      <w:r w:rsidR="0008774C" w:rsidRPr="003C284A">
        <w:rPr>
          <w:rFonts w:eastAsia="Calibri"/>
          <w:bCs/>
          <w:color w:val="000000"/>
          <w:sz w:val="26"/>
          <w:szCs w:val="26"/>
          <w:lang w:eastAsia="en-US"/>
        </w:rPr>
        <w:t>муниципального</w:t>
      </w:r>
      <w:r w:rsidR="000B2DE2" w:rsidRPr="003C284A">
        <w:rPr>
          <w:rFonts w:eastAsia="Calibri"/>
          <w:bCs/>
          <w:color w:val="000000"/>
          <w:sz w:val="26"/>
          <w:szCs w:val="26"/>
          <w:lang w:eastAsia="en-US"/>
        </w:rPr>
        <w:t xml:space="preserve"> жилищного </w:t>
      </w:r>
      <w:r w:rsidR="0008774C" w:rsidRPr="003C284A">
        <w:rPr>
          <w:rFonts w:eastAsia="Calibri"/>
          <w:bCs/>
          <w:color w:val="000000"/>
          <w:sz w:val="26"/>
          <w:szCs w:val="26"/>
          <w:lang w:eastAsia="en-US"/>
        </w:rPr>
        <w:t>контроля</w:t>
      </w:r>
    </w:p>
    <w:p w:rsidR="0059520D" w:rsidRPr="003C284A" w:rsidRDefault="0059520D" w:rsidP="009A4ECA">
      <w:pPr>
        <w:pStyle w:val="a4"/>
        <w:autoSpaceDE w:val="0"/>
        <w:autoSpaceDN w:val="0"/>
        <w:adjustRightInd w:val="0"/>
        <w:ind w:left="0" w:firstLine="709"/>
        <w:jc w:val="center"/>
        <w:rPr>
          <w:rFonts w:eastAsia="Calibri"/>
          <w:bCs/>
          <w:color w:val="000000"/>
          <w:sz w:val="26"/>
          <w:szCs w:val="26"/>
          <w:lang w:eastAsia="en-US"/>
        </w:rPr>
      </w:pPr>
    </w:p>
    <w:p w:rsidR="009C07DB" w:rsidRPr="003C284A" w:rsidRDefault="00837F36" w:rsidP="009A4ECA">
      <w:pPr>
        <w:pStyle w:val="a4"/>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 xml:space="preserve">5.1. </w:t>
      </w:r>
      <w:r w:rsidR="0008774C" w:rsidRPr="003C284A">
        <w:rPr>
          <w:rFonts w:eastAsia="Calibri"/>
          <w:bCs/>
          <w:color w:val="000000"/>
          <w:sz w:val="26"/>
          <w:szCs w:val="26"/>
          <w:lang w:eastAsia="en-US"/>
        </w:rPr>
        <w:t>Муниципальный</w:t>
      </w:r>
      <w:r w:rsidRPr="003C284A">
        <w:rPr>
          <w:rFonts w:eastAsia="Calibri"/>
          <w:bCs/>
          <w:color w:val="000000"/>
          <w:sz w:val="26"/>
          <w:szCs w:val="26"/>
          <w:lang w:eastAsia="en-US"/>
        </w:rPr>
        <w:t xml:space="preserve"> жилищный </w:t>
      </w:r>
      <w:r w:rsidR="0008774C" w:rsidRPr="003C284A">
        <w:rPr>
          <w:rFonts w:eastAsia="Calibri"/>
          <w:bCs/>
          <w:color w:val="000000"/>
          <w:sz w:val="26"/>
          <w:szCs w:val="26"/>
          <w:lang w:eastAsia="en-US"/>
        </w:rPr>
        <w:t xml:space="preserve">контроль осуществляется </w:t>
      </w:r>
      <w:r w:rsidRPr="003C284A">
        <w:rPr>
          <w:rFonts w:eastAsia="Calibri"/>
          <w:bCs/>
          <w:color w:val="000000"/>
          <w:sz w:val="26"/>
          <w:szCs w:val="26"/>
          <w:lang w:eastAsia="en-US"/>
        </w:rPr>
        <w:t xml:space="preserve">в виде плановых и внеплановых </w:t>
      </w:r>
      <w:r w:rsidR="0008774C" w:rsidRPr="003C284A">
        <w:rPr>
          <w:rFonts w:eastAsia="Calibri"/>
          <w:bCs/>
          <w:color w:val="000000"/>
          <w:sz w:val="26"/>
          <w:szCs w:val="26"/>
          <w:lang w:eastAsia="en-US"/>
        </w:rPr>
        <w:t>контрольных</w:t>
      </w:r>
      <w:r w:rsidRPr="003C284A">
        <w:rPr>
          <w:rFonts w:eastAsia="Calibri"/>
          <w:bCs/>
          <w:color w:val="000000"/>
          <w:sz w:val="26"/>
          <w:szCs w:val="26"/>
          <w:lang w:eastAsia="en-US"/>
        </w:rPr>
        <w:t xml:space="preserve"> мероприятий.</w:t>
      </w:r>
    </w:p>
    <w:p w:rsidR="008775D1" w:rsidRPr="003C284A" w:rsidRDefault="008775D1" w:rsidP="009A4ECA">
      <w:pPr>
        <w:pStyle w:val="a4"/>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 xml:space="preserve">5.2. По окончании проведения </w:t>
      </w:r>
      <w:r w:rsidR="0008774C" w:rsidRPr="003C284A">
        <w:rPr>
          <w:rFonts w:eastAsia="Calibri"/>
          <w:bCs/>
          <w:color w:val="000000"/>
          <w:sz w:val="26"/>
          <w:szCs w:val="26"/>
          <w:lang w:eastAsia="en-US"/>
        </w:rPr>
        <w:t>контрольного</w:t>
      </w:r>
      <w:r w:rsidRPr="003C284A">
        <w:rPr>
          <w:rFonts w:eastAsia="Calibri"/>
          <w:bCs/>
          <w:color w:val="000000"/>
          <w:sz w:val="26"/>
          <w:szCs w:val="26"/>
          <w:lang w:eastAsia="en-US"/>
        </w:rPr>
        <w:t xml:space="preserve"> мероприятия составляется акт </w:t>
      </w:r>
      <w:r w:rsidR="0008774C" w:rsidRPr="003C284A">
        <w:rPr>
          <w:rFonts w:eastAsia="Calibri"/>
          <w:bCs/>
          <w:color w:val="000000"/>
          <w:sz w:val="26"/>
          <w:szCs w:val="26"/>
          <w:lang w:eastAsia="en-US"/>
        </w:rPr>
        <w:t>контрольного</w:t>
      </w:r>
      <w:r w:rsidRPr="003C284A">
        <w:rPr>
          <w:rFonts w:eastAsia="Calibri"/>
          <w:bCs/>
          <w:color w:val="000000"/>
          <w:sz w:val="26"/>
          <w:szCs w:val="26"/>
          <w:lang w:eastAsia="en-US"/>
        </w:rPr>
        <w:t xml:space="preserve"> мероприятия в порядке, установленном статьей 87 Федерального закона от 31.07.2020 № 248-ФЗ «О государственном контроле (надзоре) и муниципальном контроле в Российской Федерации».</w:t>
      </w:r>
    </w:p>
    <w:p w:rsidR="0059520D" w:rsidRPr="003C284A" w:rsidRDefault="0059520D" w:rsidP="009A4ECA">
      <w:pPr>
        <w:autoSpaceDE w:val="0"/>
        <w:autoSpaceDN w:val="0"/>
        <w:adjustRightInd w:val="0"/>
        <w:ind w:firstLine="709"/>
        <w:jc w:val="center"/>
        <w:rPr>
          <w:rFonts w:eastAsia="Calibri"/>
          <w:bCs/>
          <w:color w:val="000000"/>
          <w:sz w:val="26"/>
          <w:szCs w:val="26"/>
          <w:lang w:eastAsia="en-US"/>
        </w:rPr>
      </w:pPr>
    </w:p>
    <w:p w:rsidR="0080749E" w:rsidRPr="003C284A" w:rsidRDefault="0080749E" w:rsidP="009A4ECA">
      <w:pPr>
        <w:autoSpaceDE w:val="0"/>
        <w:autoSpaceDN w:val="0"/>
        <w:adjustRightInd w:val="0"/>
        <w:ind w:firstLine="709"/>
        <w:rPr>
          <w:rFonts w:eastAsia="Calibri"/>
          <w:bCs/>
          <w:color w:val="000000"/>
          <w:sz w:val="26"/>
          <w:szCs w:val="26"/>
          <w:lang w:eastAsia="en-US"/>
        </w:rPr>
      </w:pPr>
      <w:r w:rsidRPr="003C284A">
        <w:rPr>
          <w:rFonts w:eastAsia="Calibri"/>
          <w:bCs/>
          <w:color w:val="000000"/>
          <w:sz w:val="26"/>
          <w:szCs w:val="26"/>
          <w:lang w:eastAsia="en-US"/>
        </w:rPr>
        <w:t>5.</w:t>
      </w:r>
      <w:r w:rsidR="004B37E0" w:rsidRPr="003C284A">
        <w:rPr>
          <w:rFonts w:eastAsia="Calibri"/>
          <w:bCs/>
          <w:color w:val="000000"/>
          <w:sz w:val="26"/>
          <w:szCs w:val="26"/>
          <w:lang w:eastAsia="en-US"/>
        </w:rPr>
        <w:t>3</w:t>
      </w:r>
      <w:r w:rsidRPr="003C284A">
        <w:rPr>
          <w:rFonts w:eastAsia="Calibri"/>
          <w:bCs/>
          <w:color w:val="000000"/>
          <w:sz w:val="26"/>
          <w:szCs w:val="26"/>
          <w:lang w:eastAsia="en-US"/>
        </w:rPr>
        <w:t xml:space="preserve">. Плановые </w:t>
      </w:r>
      <w:r w:rsidR="00195437" w:rsidRPr="003C284A">
        <w:rPr>
          <w:rFonts w:eastAsia="Calibri"/>
          <w:bCs/>
          <w:color w:val="000000"/>
          <w:sz w:val="26"/>
          <w:szCs w:val="26"/>
          <w:lang w:eastAsia="en-US"/>
        </w:rPr>
        <w:t>контрольные</w:t>
      </w:r>
      <w:r w:rsidRPr="003C284A">
        <w:rPr>
          <w:rFonts w:eastAsia="Calibri"/>
          <w:bCs/>
          <w:color w:val="000000"/>
          <w:sz w:val="26"/>
          <w:szCs w:val="26"/>
          <w:lang w:eastAsia="en-US"/>
        </w:rPr>
        <w:t xml:space="preserve"> мероприятия </w:t>
      </w:r>
    </w:p>
    <w:p w:rsidR="00E97F59" w:rsidRPr="003C284A" w:rsidRDefault="004447AD"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5.</w:t>
      </w:r>
      <w:r w:rsidR="004B37E0" w:rsidRPr="003C284A">
        <w:rPr>
          <w:rFonts w:eastAsia="Calibri"/>
          <w:bCs/>
          <w:color w:val="000000"/>
          <w:sz w:val="26"/>
          <w:szCs w:val="26"/>
          <w:lang w:eastAsia="en-US"/>
        </w:rPr>
        <w:t>3</w:t>
      </w:r>
      <w:r w:rsidRPr="003C284A">
        <w:rPr>
          <w:rFonts w:eastAsia="Calibri"/>
          <w:bCs/>
          <w:color w:val="000000"/>
          <w:sz w:val="26"/>
          <w:szCs w:val="26"/>
          <w:lang w:eastAsia="en-US"/>
        </w:rPr>
        <w:t xml:space="preserve">.1. </w:t>
      </w:r>
      <w:r w:rsidR="00E97F59" w:rsidRPr="003C284A">
        <w:rPr>
          <w:rFonts w:eastAsia="Calibri"/>
          <w:bCs/>
          <w:color w:val="000000"/>
          <w:sz w:val="26"/>
          <w:szCs w:val="26"/>
          <w:lang w:eastAsia="en-US"/>
        </w:rPr>
        <w:t xml:space="preserve">Плановые </w:t>
      </w:r>
      <w:r w:rsidR="00195437" w:rsidRPr="003C284A">
        <w:rPr>
          <w:rFonts w:eastAsia="Calibri"/>
          <w:bCs/>
          <w:color w:val="000000"/>
          <w:sz w:val="26"/>
          <w:szCs w:val="26"/>
          <w:lang w:eastAsia="en-US"/>
        </w:rPr>
        <w:t xml:space="preserve">контрольные </w:t>
      </w:r>
      <w:r w:rsidR="00E97F59" w:rsidRPr="003C284A">
        <w:rPr>
          <w:rFonts w:eastAsia="Calibri"/>
          <w:bCs/>
          <w:color w:val="000000"/>
          <w:sz w:val="26"/>
          <w:szCs w:val="26"/>
          <w:lang w:eastAsia="en-US"/>
        </w:rPr>
        <w:t>мероприятия осуществляются в отношении юридических лиц</w:t>
      </w:r>
      <w:r w:rsidR="004C19DD" w:rsidRPr="003C284A">
        <w:rPr>
          <w:rFonts w:eastAsia="Calibri"/>
          <w:bCs/>
          <w:color w:val="000000"/>
          <w:sz w:val="26"/>
          <w:szCs w:val="26"/>
          <w:lang w:eastAsia="en-US"/>
        </w:rPr>
        <w:t xml:space="preserve">, </w:t>
      </w:r>
      <w:r w:rsidR="00C77F7F" w:rsidRPr="003C284A">
        <w:rPr>
          <w:rFonts w:eastAsia="Calibri"/>
          <w:bCs/>
          <w:color w:val="000000"/>
          <w:sz w:val="26"/>
          <w:szCs w:val="26"/>
          <w:lang w:eastAsia="en-US"/>
        </w:rPr>
        <w:t>индивидуальных предпринимател</w:t>
      </w:r>
      <w:r w:rsidR="00195437" w:rsidRPr="003C284A">
        <w:rPr>
          <w:rFonts w:eastAsia="Calibri"/>
          <w:bCs/>
          <w:color w:val="000000"/>
          <w:sz w:val="26"/>
          <w:szCs w:val="26"/>
          <w:lang w:eastAsia="en-US"/>
        </w:rPr>
        <w:t>ей.</w:t>
      </w:r>
    </w:p>
    <w:p w:rsidR="003D0BEE" w:rsidRPr="003C284A" w:rsidRDefault="003D0BEE"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5.</w:t>
      </w:r>
      <w:r w:rsidR="004B37E0" w:rsidRPr="003C284A">
        <w:rPr>
          <w:rFonts w:eastAsia="Calibri"/>
          <w:bCs/>
          <w:color w:val="000000"/>
          <w:sz w:val="26"/>
          <w:szCs w:val="26"/>
          <w:lang w:eastAsia="en-US"/>
        </w:rPr>
        <w:t>3</w:t>
      </w:r>
      <w:r w:rsidRPr="003C284A">
        <w:rPr>
          <w:rFonts w:eastAsia="Calibri"/>
          <w:bCs/>
          <w:color w:val="000000"/>
          <w:sz w:val="26"/>
          <w:szCs w:val="26"/>
          <w:lang w:eastAsia="en-US"/>
        </w:rPr>
        <w:t xml:space="preserve">.2. Плановые </w:t>
      </w:r>
      <w:r w:rsidR="00195437" w:rsidRPr="003C284A">
        <w:rPr>
          <w:rFonts w:eastAsia="Calibri"/>
          <w:bCs/>
          <w:color w:val="000000"/>
          <w:sz w:val="26"/>
          <w:szCs w:val="26"/>
          <w:lang w:eastAsia="en-US"/>
        </w:rPr>
        <w:t xml:space="preserve">контрольные </w:t>
      </w:r>
      <w:r w:rsidRPr="003C284A">
        <w:rPr>
          <w:rFonts w:eastAsia="Calibri"/>
          <w:bCs/>
          <w:color w:val="000000"/>
          <w:sz w:val="26"/>
          <w:szCs w:val="26"/>
          <w:lang w:eastAsia="en-US"/>
        </w:rPr>
        <w:t>мероприятия осуществляются в соответствии</w:t>
      </w:r>
      <w:r w:rsidR="00195437" w:rsidRPr="003C284A">
        <w:rPr>
          <w:rFonts w:eastAsia="Calibri"/>
          <w:bCs/>
          <w:color w:val="000000"/>
          <w:sz w:val="26"/>
          <w:szCs w:val="26"/>
          <w:lang w:eastAsia="en-US"/>
        </w:rPr>
        <w:t xml:space="preserve"> </w:t>
      </w:r>
      <w:r w:rsidRPr="003C284A">
        <w:rPr>
          <w:rFonts w:eastAsia="Calibri"/>
          <w:bCs/>
          <w:color w:val="000000"/>
          <w:sz w:val="26"/>
          <w:szCs w:val="26"/>
          <w:lang w:eastAsia="en-US"/>
        </w:rPr>
        <w:t xml:space="preserve">с ежегодными планами проведения плановых </w:t>
      </w:r>
      <w:r w:rsidR="00195437" w:rsidRPr="003C284A">
        <w:rPr>
          <w:rFonts w:eastAsia="Calibri"/>
          <w:bCs/>
          <w:color w:val="000000"/>
          <w:sz w:val="26"/>
          <w:szCs w:val="26"/>
          <w:lang w:eastAsia="en-US"/>
        </w:rPr>
        <w:t>контрольных</w:t>
      </w:r>
      <w:r w:rsidRPr="003C284A">
        <w:rPr>
          <w:rFonts w:eastAsia="Calibri"/>
          <w:bCs/>
          <w:color w:val="000000"/>
          <w:sz w:val="26"/>
          <w:szCs w:val="26"/>
          <w:lang w:eastAsia="en-US"/>
        </w:rPr>
        <w:t xml:space="preserve"> мероприятий.</w:t>
      </w:r>
    </w:p>
    <w:p w:rsidR="003D0BEE" w:rsidRPr="003C284A" w:rsidRDefault="003D0BEE"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План проведения плановых </w:t>
      </w:r>
      <w:r w:rsidR="00195437" w:rsidRPr="003C284A">
        <w:rPr>
          <w:rFonts w:eastAsia="Calibri"/>
          <w:bCs/>
          <w:color w:val="000000"/>
          <w:sz w:val="26"/>
          <w:szCs w:val="26"/>
          <w:lang w:eastAsia="en-US"/>
        </w:rPr>
        <w:t>контрольных</w:t>
      </w:r>
      <w:r w:rsidRPr="003C284A">
        <w:rPr>
          <w:rFonts w:eastAsia="Calibri"/>
          <w:bCs/>
          <w:color w:val="000000"/>
          <w:sz w:val="26"/>
          <w:szCs w:val="26"/>
          <w:lang w:eastAsia="en-US"/>
        </w:rPr>
        <w:t xml:space="preserve"> мероприятий разрабатыва</w:t>
      </w:r>
      <w:r w:rsidR="006B2358" w:rsidRPr="003C284A">
        <w:rPr>
          <w:rFonts w:eastAsia="Calibri"/>
          <w:bCs/>
          <w:color w:val="000000"/>
          <w:sz w:val="26"/>
          <w:szCs w:val="26"/>
          <w:lang w:eastAsia="en-US"/>
        </w:rPr>
        <w:t>е</w:t>
      </w:r>
      <w:r w:rsidRPr="003C284A">
        <w:rPr>
          <w:rFonts w:eastAsia="Calibri"/>
          <w:bCs/>
          <w:color w:val="000000"/>
          <w:sz w:val="26"/>
          <w:szCs w:val="26"/>
          <w:lang w:eastAsia="en-US"/>
        </w:rPr>
        <w:t>тся в соответствии с Правилами формирования плана проведения плановых контрольных</w:t>
      </w:r>
      <w:r w:rsidR="00195437" w:rsidRPr="003C284A">
        <w:rPr>
          <w:rFonts w:eastAsia="Calibri"/>
          <w:bCs/>
          <w:color w:val="000000"/>
          <w:sz w:val="26"/>
          <w:szCs w:val="26"/>
          <w:lang w:eastAsia="en-US"/>
        </w:rPr>
        <w:t xml:space="preserve"> </w:t>
      </w:r>
      <w:r w:rsidRPr="003C284A">
        <w:rPr>
          <w:rFonts w:eastAsia="Calibri"/>
          <w:bCs/>
          <w:color w:val="000000"/>
          <w:sz w:val="26"/>
          <w:szCs w:val="26"/>
          <w:lang w:eastAsia="en-US"/>
        </w:rPr>
        <w:t>мероприятий на очередной календарный год, его согласования с органами прокуратуры, включения в него и</w:t>
      </w:r>
      <w:r w:rsidR="00195437" w:rsidRPr="003C284A">
        <w:rPr>
          <w:rFonts w:eastAsia="Calibri"/>
          <w:bCs/>
          <w:color w:val="000000"/>
          <w:sz w:val="26"/>
          <w:szCs w:val="26"/>
          <w:lang w:eastAsia="en-US"/>
        </w:rPr>
        <w:t xml:space="preserve"> исключения из него контрольных </w:t>
      </w:r>
      <w:r w:rsidRPr="003C284A">
        <w:rPr>
          <w:rFonts w:eastAsia="Calibri"/>
          <w:bCs/>
          <w:color w:val="000000"/>
          <w:sz w:val="26"/>
          <w:szCs w:val="26"/>
          <w:lang w:eastAsia="en-US"/>
        </w:rPr>
        <w:t>мероприятий в течение года, утвержденными постановлением Правительства Российской Федерации от 31.12.2020 № 2428,</w:t>
      </w:r>
      <w:r w:rsidR="00195437" w:rsidRPr="003C284A">
        <w:rPr>
          <w:rFonts w:eastAsia="Calibri"/>
          <w:bCs/>
          <w:color w:val="000000"/>
          <w:sz w:val="26"/>
          <w:szCs w:val="26"/>
          <w:lang w:eastAsia="en-US"/>
        </w:rPr>
        <w:t xml:space="preserve"> </w:t>
      </w:r>
      <w:r w:rsidRPr="003C284A">
        <w:rPr>
          <w:rFonts w:eastAsia="Calibri"/>
          <w:bCs/>
          <w:color w:val="000000"/>
          <w:sz w:val="26"/>
          <w:szCs w:val="26"/>
          <w:lang w:eastAsia="en-US"/>
        </w:rPr>
        <w:t>с учетом особенностей, установленных настоящим Положением.</w:t>
      </w:r>
    </w:p>
    <w:p w:rsidR="007A378A" w:rsidRPr="003C284A" w:rsidRDefault="00986082"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5.</w:t>
      </w:r>
      <w:r w:rsidR="004B37E0" w:rsidRPr="003C284A">
        <w:rPr>
          <w:rFonts w:eastAsia="Calibri"/>
          <w:bCs/>
          <w:color w:val="000000"/>
          <w:sz w:val="26"/>
          <w:szCs w:val="26"/>
          <w:lang w:eastAsia="en-US"/>
        </w:rPr>
        <w:t>3</w:t>
      </w:r>
      <w:r w:rsidRPr="003C284A">
        <w:rPr>
          <w:rFonts w:eastAsia="Calibri"/>
          <w:bCs/>
          <w:color w:val="000000"/>
          <w:sz w:val="26"/>
          <w:szCs w:val="26"/>
          <w:lang w:eastAsia="en-US"/>
        </w:rPr>
        <w:t>.</w:t>
      </w:r>
      <w:r w:rsidR="003D0BEE" w:rsidRPr="003C284A">
        <w:rPr>
          <w:rFonts w:eastAsia="Calibri"/>
          <w:bCs/>
          <w:color w:val="000000"/>
          <w:sz w:val="26"/>
          <w:szCs w:val="26"/>
          <w:lang w:eastAsia="en-US"/>
        </w:rPr>
        <w:t>3</w:t>
      </w:r>
      <w:r w:rsidRPr="003C284A">
        <w:rPr>
          <w:rFonts w:eastAsia="Calibri"/>
          <w:bCs/>
          <w:color w:val="000000"/>
          <w:sz w:val="26"/>
          <w:szCs w:val="26"/>
          <w:lang w:eastAsia="en-US"/>
        </w:rPr>
        <w:t xml:space="preserve">. </w:t>
      </w:r>
      <w:r w:rsidR="008B5E05" w:rsidRPr="003C284A">
        <w:rPr>
          <w:rFonts w:eastAsia="Calibri"/>
          <w:bCs/>
          <w:color w:val="000000"/>
          <w:sz w:val="26"/>
          <w:szCs w:val="26"/>
          <w:lang w:eastAsia="en-US"/>
        </w:rPr>
        <w:t xml:space="preserve">Перечень </w:t>
      </w:r>
      <w:r w:rsidR="007A378A" w:rsidRPr="003C284A">
        <w:rPr>
          <w:rFonts w:eastAsia="Calibri"/>
          <w:bCs/>
          <w:color w:val="000000"/>
          <w:sz w:val="26"/>
          <w:szCs w:val="26"/>
          <w:lang w:eastAsia="en-US"/>
        </w:rPr>
        <w:t xml:space="preserve">плановых </w:t>
      </w:r>
      <w:r w:rsidR="00195437" w:rsidRPr="003C284A">
        <w:rPr>
          <w:rFonts w:eastAsia="Calibri"/>
          <w:bCs/>
          <w:color w:val="000000"/>
          <w:sz w:val="26"/>
          <w:szCs w:val="26"/>
          <w:lang w:eastAsia="en-US"/>
        </w:rPr>
        <w:t>контрольных</w:t>
      </w:r>
      <w:r w:rsidR="007A378A" w:rsidRPr="003C284A">
        <w:rPr>
          <w:rFonts w:eastAsia="Calibri"/>
          <w:bCs/>
          <w:color w:val="000000"/>
          <w:sz w:val="26"/>
          <w:szCs w:val="26"/>
          <w:lang w:eastAsia="en-US"/>
        </w:rPr>
        <w:t xml:space="preserve"> мероприятий и допустимых </w:t>
      </w:r>
      <w:r w:rsidR="00195437" w:rsidRPr="003C284A">
        <w:rPr>
          <w:rFonts w:eastAsia="Calibri"/>
          <w:bCs/>
          <w:color w:val="000000"/>
          <w:sz w:val="26"/>
          <w:szCs w:val="26"/>
          <w:lang w:eastAsia="en-US"/>
        </w:rPr>
        <w:t>контрольных</w:t>
      </w:r>
      <w:r w:rsidR="007A378A" w:rsidRPr="003C284A">
        <w:rPr>
          <w:rFonts w:eastAsia="Calibri"/>
          <w:bCs/>
          <w:color w:val="000000"/>
          <w:sz w:val="26"/>
          <w:szCs w:val="26"/>
          <w:lang w:eastAsia="en-US"/>
        </w:rPr>
        <w:t xml:space="preserve"> действий в составе каждого </w:t>
      </w:r>
      <w:r w:rsidR="00195437" w:rsidRPr="003C284A">
        <w:rPr>
          <w:rFonts w:eastAsia="Calibri"/>
          <w:bCs/>
          <w:color w:val="000000"/>
          <w:sz w:val="26"/>
          <w:szCs w:val="26"/>
          <w:lang w:eastAsia="en-US"/>
        </w:rPr>
        <w:t>контрольного</w:t>
      </w:r>
      <w:r w:rsidR="007A378A" w:rsidRPr="003C284A">
        <w:rPr>
          <w:rFonts w:eastAsia="Calibri"/>
          <w:bCs/>
          <w:color w:val="000000"/>
          <w:sz w:val="26"/>
          <w:szCs w:val="26"/>
          <w:lang w:eastAsia="en-US"/>
        </w:rPr>
        <w:t xml:space="preserve"> мероприятия:</w:t>
      </w:r>
    </w:p>
    <w:p w:rsidR="007A378A" w:rsidRPr="003C284A" w:rsidRDefault="007A378A"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w:t>
      </w:r>
      <w:r w:rsidR="004F6AC9" w:rsidRPr="003C284A">
        <w:rPr>
          <w:rFonts w:eastAsia="Calibri"/>
          <w:bCs/>
          <w:color w:val="000000"/>
          <w:sz w:val="26"/>
          <w:szCs w:val="26"/>
          <w:lang w:eastAsia="en-US"/>
        </w:rPr>
        <w:t>.</w:t>
      </w:r>
      <w:r w:rsidRPr="003C284A">
        <w:rPr>
          <w:rFonts w:eastAsia="Calibri"/>
          <w:bCs/>
          <w:color w:val="000000"/>
          <w:sz w:val="26"/>
          <w:szCs w:val="26"/>
          <w:lang w:eastAsia="en-US"/>
        </w:rPr>
        <w:t xml:space="preserve"> </w:t>
      </w:r>
      <w:r w:rsidR="004F6AC9" w:rsidRPr="003C284A">
        <w:rPr>
          <w:rFonts w:eastAsia="Calibri"/>
          <w:bCs/>
          <w:color w:val="000000"/>
          <w:sz w:val="26"/>
          <w:szCs w:val="26"/>
          <w:lang w:eastAsia="en-US"/>
        </w:rPr>
        <w:t>Д</w:t>
      </w:r>
      <w:r w:rsidRPr="003C284A">
        <w:rPr>
          <w:rFonts w:eastAsia="Calibri"/>
          <w:bCs/>
          <w:color w:val="000000"/>
          <w:sz w:val="26"/>
          <w:szCs w:val="26"/>
          <w:lang w:eastAsia="en-US"/>
        </w:rPr>
        <w:t>окументарная проверка</w:t>
      </w:r>
      <w:r w:rsidR="004F6AC9" w:rsidRPr="003C284A">
        <w:rPr>
          <w:rFonts w:eastAsia="Calibri"/>
          <w:bCs/>
          <w:color w:val="000000"/>
          <w:sz w:val="26"/>
          <w:szCs w:val="26"/>
          <w:lang w:eastAsia="en-US"/>
        </w:rPr>
        <w:t>.</w:t>
      </w:r>
    </w:p>
    <w:p w:rsidR="004F6AC9" w:rsidRPr="003C284A" w:rsidRDefault="004F6AC9"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В ходе документарной проверки могут совершаться следующие действия: </w:t>
      </w:r>
    </w:p>
    <w:p w:rsidR="005F72F9" w:rsidRPr="003C284A" w:rsidRDefault="005F72F9"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а) получение письменных объяснений;</w:t>
      </w:r>
    </w:p>
    <w:p w:rsidR="005F72F9" w:rsidRPr="003C284A" w:rsidRDefault="005F72F9"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б) истребование документов</w:t>
      </w:r>
      <w:r w:rsidR="00765695" w:rsidRPr="003C284A">
        <w:rPr>
          <w:rFonts w:eastAsia="Calibri"/>
          <w:bCs/>
          <w:color w:val="000000"/>
          <w:sz w:val="26"/>
          <w:szCs w:val="26"/>
          <w:lang w:eastAsia="en-US"/>
        </w:rPr>
        <w:t>;</w:t>
      </w:r>
    </w:p>
    <w:p w:rsidR="00B1238A" w:rsidRPr="003C284A" w:rsidRDefault="00B1238A"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в) экспертиза. </w:t>
      </w:r>
    </w:p>
    <w:p w:rsidR="004F6AC9" w:rsidRPr="003C284A" w:rsidRDefault="008B5E05"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2</w:t>
      </w:r>
      <w:r w:rsidR="004F6AC9" w:rsidRPr="003C284A">
        <w:rPr>
          <w:rFonts w:eastAsia="Calibri"/>
          <w:bCs/>
          <w:color w:val="000000"/>
          <w:sz w:val="26"/>
          <w:szCs w:val="26"/>
          <w:lang w:eastAsia="en-US"/>
        </w:rPr>
        <w:t>.</w:t>
      </w:r>
      <w:r w:rsidRPr="003C284A">
        <w:rPr>
          <w:rFonts w:eastAsia="Calibri"/>
          <w:bCs/>
          <w:color w:val="000000"/>
          <w:sz w:val="26"/>
          <w:szCs w:val="26"/>
          <w:lang w:eastAsia="en-US"/>
        </w:rPr>
        <w:t xml:space="preserve"> </w:t>
      </w:r>
      <w:r w:rsidR="004F6AC9" w:rsidRPr="003C284A">
        <w:rPr>
          <w:rFonts w:eastAsia="Calibri"/>
          <w:bCs/>
          <w:color w:val="000000"/>
          <w:sz w:val="26"/>
          <w:szCs w:val="26"/>
          <w:lang w:eastAsia="en-US"/>
        </w:rPr>
        <w:t>В</w:t>
      </w:r>
      <w:r w:rsidR="00886260" w:rsidRPr="003C284A">
        <w:rPr>
          <w:rFonts w:eastAsia="Calibri"/>
          <w:bCs/>
          <w:color w:val="000000"/>
          <w:sz w:val="26"/>
          <w:szCs w:val="26"/>
          <w:lang w:eastAsia="en-US"/>
        </w:rPr>
        <w:t>ыездная проверка</w:t>
      </w:r>
      <w:r w:rsidR="004F6AC9" w:rsidRPr="003C284A">
        <w:rPr>
          <w:rFonts w:eastAsia="Calibri"/>
          <w:bCs/>
          <w:color w:val="000000"/>
          <w:sz w:val="26"/>
          <w:szCs w:val="26"/>
          <w:lang w:eastAsia="en-US"/>
        </w:rPr>
        <w:t>.</w:t>
      </w:r>
    </w:p>
    <w:p w:rsidR="005F72F9" w:rsidRPr="003C284A" w:rsidRDefault="004F6AC9"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В ходе выездной проверки могут совершаться следующие действия: </w:t>
      </w:r>
      <w:r w:rsidR="00886260" w:rsidRPr="003C284A">
        <w:rPr>
          <w:rFonts w:eastAsia="Calibri"/>
          <w:bCs/>
          <w:color w:val="000000"/>
          <w:sz w:val="26"/>
          <w:szCs w:val="26"/>
          <w:lang w:eastAsia="en-US"/>
        </w:rPr>
        <w:t xml:space="preserve"> </w:t>
      </w:r>
    </w:p>
    <w:p w:rsidR="005F72F9" w:rsidRPr="003C284A" w:rsidRDefault="005F72F9"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а) осмотр;</w:t>
      </w:r>
    </w:p>
    <w:p w:rsidR="005F72F9" w:rsidRPr="003C284A" w:rsidRDefault="000B767F"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б</w:t>
      </w:r>
      <w:r w:rsidR="005F72F9" w:rsidRPr="003C284A">
        <w:rPr>
          <w:rFonts w:eastAsia="Calibri"/>
          <w:bCs/>
          <w:color w:val="000000"/>
          <w:sz w:val="26"/>
          <w:szCs w:val="26"/>
          <w:lang w:eastAsia="en-US"/>
        </w:rPr>
        <w:t>) опрос;</w:t>
      </w:r>
    </w:p>
    <w:p w:rsidR="005F72F9" w:rsidRPr="003C284A" w:rsidRDefault="000B767F"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в</w:t>
      </w:r>
      <w:r w:rsidR="005F72F9" w:rsidRPr="003C284A">
        <w:rPr>
          <w:rFonts w:eastAsia="Calibri"/>
          <w:bCs/>
          <w:color w:val="000000"/>
          <w:sz w:val="26"/>
          <w:szCs w:val="26"/>
          <w:lang w:eastAsia="en-US"/>
        </w:rPr>
        <w:t>) получение письменных объяснений;</w:t>
      </w:r>
    </w:p>
    <w:p w:rsidR="005F72F9" w:rsidRPr="003C284A" w:rsidRDefault="000B767F"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г</w:t>
      </w:r>
      <w:r w:rsidR="005F72F9" w:rsidRPr="003C284A">
        <w:rPr>
          <w:rFonts w:eastAsia="Calibri"/>
          <w:bCs/>
          <w:color w:val="000000"/>
          <w:sz w:val="26"/>
          <w:szCs w:val="26"/>
          <w:lang w:eastAsia="en-US"/>
        </w:rPr>
        <w:t>) истребование документов</w:t>
      </w:r>
      <w:r w:rsidR="00551A72" w:rsidRPr="003C284A">
        <w:rPr>
          <w:rFonts w:eastAsia="Calibri"/>
          <w:bCs/>
          <w:color w:val="000000"/>
          <w:sz w:val="26"/>
          <w:szCs w:val="26"/>
          <w:lang w:eastAsia="en-US"/>
        </w:rPr>
        <w:t>;</w:t>
      </w:r>
    </w:p>
    <w:p w:rsidR="00B1238A" w:rsidRPr="003C284A" w:rsidRDefault="000B767F"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д</w:t>
      </w:r>
      <w:r w:rsidR="00551A72" w:rsidRPr="003C284A">
        <w:rPr>
          <w:rFonts w:eastAsia="Calibri"/>
          <w:bCs/>
          <w:color w:val="000000"/>
          <w:sz w:val="26"/>
          <w:szCs w:val="26"/>
          <w:lang w:eastAsia="en-US"/>
        </w:rPr>
        <w:t>) инструментальное обследование</w:t>
      </w:r>
      <w:r w:rsidR="00B1238A" w:rsidRPr="003C284A">
        <w:rPr>
          <w:rFonts w:eastAsia="Calibri"/>
          <w:bCs/>
          <w:color w:val="000000"/>
          <w:sz w:val="26"/>
          <w:szCs w:val="26"/>
          <w:lang w:eastAsia="en-US"/>
        </w:rPr>
        <w:t xml:space="preserve">; </w:t>
      </w:r>
    </w:p>
    <w:p w:rsidR="00551A72" w:rsidRPr="003C284A" w:rsidRDefault="00B1238A"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е) экспертиза.</w:t>
      </w:r>
    </w:p>
    <w:p w:rsidR="00986082" w:rsidRPr="003C284A" w:rsidRDefault="00986082"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5.</w:t>
      </w:r>
      <w:r w:rsidR="00CD1596" w:rsidRPr="003C284A">
        <w:rPr>
          <w:rFonts w:eastAsia="Calibri"/>
          <w:bCs/>
          <w:color w:val="000000"/>
          <w:sz w:val="26"/>
          <w:szCs w:val="26"/>
          <w:lang w:eastAsia="en-US"/>
        </w:rPr>
        <w:t>3</w:t>
      </w:r>
      <w:r w:rsidRPr="003C284A">
        <w:rPr>
          <w:rFonts w:eastAsia="Calibri"/>
          <w:bCs/>
          <w:color w:val="000000"/>
          <w:sz w:val="26"/>
          <w:szCs w:val="26"/>
          <w:lang w:eastAsia="en-US"/>
        </w:rPr>
        <w:t>.</w:t>
      </w:r>
      <w:r w:rsidR="002C39D7" w:rsidRPr="003C284A">
        <w:rPr>
          <w:rFonts w:eastAsia="Calibri"/>
          <w:bCs/>
          <w:color w:val="000000"/>
          <w:sz w:val="26"/>
          <w:szCs w:val="26"/>
          <w:lang w:eastAsia="en-US"/>
        </w:rPr>
        <w:t>4</w:t>
      </w:r>
      <w:r w:rsidRPr="003C284A">
        <w:rPr>
          <w:rFonts w:eastAsia="Calibri"/>
          <w:bCs/>
          <w:color w:val="000000"/>
          <w:sz w:val="26"/>
          <w:szCs w:val="26"/>
          <w:lang w:eastAsia="en-US"/>
        </w:rPr>
        <w:t xml:space="preserve">. Проведение плановых проверок юридических лиц, </w:t>
      </w:r>
      <w:r w:rsidR="008043B0" w:rsidRPr="003C284A">
        <w:rPr>
          <w:rFonts w:eastAsia="Calibri"/>
          <w:bCs/>
          <w:color w:val="000000"/>
          <w:sz w:val="26"/>
          <w:szCs w:val="26"/>
          <w:lang w:eastAsia="en-US"/>
        </w:rPr>
        <w:t xml:space="preserve">индивидуальных предпринимателей </w:t>
      </w:r>
      <w:r w:rsidRPr="003C284A">
        <w:rPr>
          <w:rFonts w:eastAsia="Calibri"/>
          <w:bCs/>
          <w:color w:val="000000"/>
          <w:sz w:val="26"/>
          <w:szCs w:val="26"/>
          <w:lang w:eastAsia="en-US"/>
        </w:rPr>
        <w:t>в зависимости от присвоенной их деятельности по управлению многоквартирными домами категории риска осуществляется со следующей периодичностью:</w:t>
      </w:r>
    </w:p>
    <w:p w:rsidR="00986082" w:rsidRPr="003C284A" w:rsidRDefault="00986082"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для категории среднего риска - не чаще чем один раз в 3 года;</w:t>
      </w:r>
    </w:p>
    <w:p w:rsidR="00986082" w:rsidRPr="003C284A" w:rsidRDefault="00986082"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для категории умеренного риска - не чаще чем один раз в </w:t>
      </w:r>
      <w:r w:rsidR="00D668AA" w:rsidRPr="003C284A">
        <w:rPr>
          <w:rFonts w:eastAsia="Calibri"/>
          <w:bCs/>
          <w:color w:val="000000"/>
          <w:sz w:val="26"/>
          <w:szCs w:val="26"/>
          <w:lang w:eastAsia="en-US"/>
        </w:rPr>
        <w:t>5</w:t>
      </w:r>
      <w:r w:rsidRPr="003C284A">
        <w:rPr>
          <w:rFonts w:eastAsia="Calibri"/>
          <w:bCs/>
          <w:color w:val="000000"/>
          <w:sz w:val="26"/>
          <w:szCs w:val="26"/>
          <w:lang w:eastAsia="en-US"/>
        </w:rPr>
        <w:t xml:space="preserve"> лет.</w:t>
      </w:r>
    </w:p>
    <w:p w:rsidR="00986082" w:rsidRPr="003C284A" w:rsidRDefault="00986082"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В отношении юридических лиц, </w:t>
      </w:r>
      <w:r w:rsidR="00797279" w:rsidRPr="003C284A">
        <w:rPr>
          <w:rFonts w:eastAsia="Calibri"/>
          <w:bCs/>
          <w:color w:val="000000"/>
          <w:sz w:val="26"/>
          <w:szCs w:val="26"/>
          <w:lang w:eastAsia="en-US"/>
        </w:rPr>
        <w:t>индивидуальных предпринимателей</w:t>
      </w:r>
      <w:r w:rsidR="00F12972" w:rsidRPr="003C284A">
        <w:rPr>
          <w:rFonts w:eastAsia="Calibri"/>
          <w:bCs/>
          <w:color w:val="000000"/>
          <w:sz w:val="26"/>
          <w:szCs w:val="26"/>
          <w:lang w:eastAsia="en-US"/>
        </w:rPr>
        <w:t>,</w:t>
      </w:r>
      <w:r w:rsidR="00797279" w:rsidRPr="003C284A">
        <w:rPr>
          <w:rFonts w:eastAsia="Calibri"/>
          <w:bCs/>
          <w:color w:val="000000"/>
          <w:sz w:val="26"/>
          <w:szCs w:val="26"/>
          <w:lang w:eastAsia="en-US"/>
        </w:rPr>
        <w:t xml:space="preserve"> </w:t>
      </w:r>
      <w:r w:rsidRPr="003C284A">
        <w:rPr>
          <w:rFonts w:eastAsia="Calibri"/>
          <w:bCs/>
          <w:color w:val="000000"/>
          <w:sz w:val="26"/>
          <w:szCs w:val="26"/>
          <w:lang w:eastAsia="en-US"/>
        </w:rPr>
        <w:t>чья деятельность отнесена к категории низкого риска, плановые проверки не проводятся.</w:t>
      </w:r>
    </w:p>
    <w:p w:rsidR="00551D49" w:rsidRPr="003C284A" w:rsidRDefault="00C519DE"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5.</w:t>
      </w:r>
      <w:r w:rsidR="00F12972" w:rsidRPr="003C284A">
        <w:rPr>
          <w:rFonts w:eastAsia="Calibri"/>
          <w:bCs/>
          <w:color w:val="000000"/>
          <w:sz w:val="26"/>
          <w:szCs w:val="26"/>
          <w:lang w:eastAsia="en-US"/>
        </w:rPr>
        <w:t>3</w:t>
      </w:r>
      <w:r w:rsidRPr="003C284A">
        <w:rPr>
          <w:rFonts w:eastAsia="Calibri"/>
          <w:bCs/>
          <w:color w:val="000000"/>
          <w:sz w:val="26"/>
          <w:szCs w:val="26"/>
          <w:lang w:eastAsia="en-US"/>
        </w:rPr>
        <w:t>.</w:t>
      </w:r>
      <w:r w:rsidR="002C39D7" w:rsidRPr="003C284A">
        <w:rPr>
          <w:rFonts w:eastAsia="Calibri"/>
          <w:bCs/>
          <w:color w:val="000000"/>
          <w:sz w:val="26"/>
          <w:szCs w:val="26"/>
          <w:lang w:eastAsia="en-US"/>
        </w:rPr>
        <w:t>5</w:t>
      </w:r>
      <w:r w:rsidRPr="003C284A">
        <w:rPr>
          <w:rFonts w:eastAsia="Calibri"/>
          <w:bCs/>
          <w:color w:val="000000"/>
          <w:sz w:val="26"/>
          <w:szCs w:val="26"/>
          <w:lang w:eastAsia="en-US"/>
        </w:rPr>
        <w:t xml:space="preserve">. </w:t>
      </w:r>
      <w:r w:rsidR="00146B3E" w:rsidRPr="003C284A">
        <w:rPr>
          <w:rFonts w:eastAsia="Calibri"/>
          <w:bCs/>
          <w:color w:val="000000"/>
          <w:sz w:val="26"/>
          <w:szCs w:val="26"/>
          <w:lang w:eastAsia="en-US"/>
        </w:rPr>
        <w:t xml:space="preserve">Основанием для включения в план проведения </w:t>
      </w:r>
      <w:r w:rsidR="00F12972" w:rsidRPr="003C284A">
        <w:rPr>
          <w:rFonts w:eastAsia="Calibri"/>
          <w:bCs/>
          <w:color w:val="000000"/>
          <w:sz w:val="26"/>
          <w:szCs w:val="26"/>
          <w:lang w:eastAsia="en-US"/>
        </w:rPr>
        <w:t>контрольных</w:t>
      </w:r>
      <w:r w:rsidR="00146B3E" w:rsidRPr="003C284A">
        <w:rPr>
          <w:rFonts w:eastAsia="Calibri"/>
          <w:bCs/>
          <w:color w:val="000000"/>
          <w:sz w:val="26"/>
          <w:szCs w:val="26"/>
          <w:lang w:eastAsia="en-US"/>
        </w:rPr>
        <w:t xml:space="preserve"> мероприятий на очередной календарный год является истечение </w:t>
      </w:r>
      <w:r w:rsidR="00551D49" w:rsidRPr="003C284A">
        <w:rPr>
          <w:rFonts w:eastAsia="Calibri"/>
          <w:bCs/>
          <w:color w:val="000000"/>
          <w:sz w:val="26"/>
          <w:szCs w:val="26"/>
          <w:lang w:eastAsia="en-US"/>
        </w:rPr>
        <w:t>срока, указанного в пункте 5.</w:t>
      </w:r>
      <w:r w:rsidR="00F12972" w:rsidRPr="003C284A">
        <w:rPr>
          <w:rFonts w:eastAsia="Calibri"/>
          <w:bCs/>
          <w:color w:val="000000"/>
          <w:sz w:val="26"/>
          <w:szCs w:val="26"/>
          <w:lang w:eastAsia="en-US"/>
        </w:rPr>
        <w:t>3</w:t>
      </w:r>
      <w:r w:rsidR="00551D49" w:rsidRPr="003C284A">
        <w:rPr>
          <w:rFonts w:eastAsia="Calibri"/>
          <w:bCs/>
          <w:color w:val="000000"/>
          <w:sz w:val="26"/>
          <w:szCs w:val="26"/>
          <w:lang w:eastAsia="en-US"/>
        </w:rPr>
        <w:t>.4. настоящего Положения, начиная со дня:</w:t>
      </w:r>
    </w:p>
    <w:p w:rsidR="008043B0" w:rsidRPr="003C284A" w:rsidRDefault="008043B0"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а)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w:t>
      </w:r>
    </w:p>
    <w:p w:rsidR="008043B0" w:rsidRPr="003C284A" w:rsidRDefault="00F12972"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б</w:t>
      </w:r>
      <w:r w:rsidR="008043B0" w:rsidRPr="003C284A">
        <w:rPr>
          <w:rFonts w:eastAsia="Calibri"/>
          <w:bCs/>
          <w:color w:val="000000"/>
          <w:sz w:val="26"/>
          <w:szCs w:val="26"/>
          <w:lang w:eastAsia="en-US"/>
        </w:rPr>
        <w:t>) окончания проведения последней плановой проверки юридического лица, индивидуального предпринимателя;</w:t>
      </w:r>
    </w:p>
    <w:p w:rsidR="00107B21" w:rsidRPr="003C284A" w:rsidRDefault="00F12972"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в</w:t>
      </w:r>
      <w:r w:rsidR="00107B21" w:rsidRPr="003C284A">
        <w:rPr>
          <w:rFonts w:eastAsia="Calibri"/>
          <w:bCs/>
          <w:color w:val="000000"/>
          <w:sz w:val="26"/>
          <w:szCs w:val="26"/>
          <w:lang w:eastAsia="en-US"/>
        </w:rPr>
        <w:t>) государственной регистрации юридического лица</w:t>
      </w:r>
      <w:r w:rsidR="00FF1093" w:rsidRPr="003C284A">
        <w:rPr>
          <w:rFonts w:eastAsia="Calibri"/>
          <w:bCs/>
          <w:color w:val="000000"/>
          <w:sz w:val="26"/>
          <w:szCs w:val="26"/>
          <w:lang w:eastAsia="en-US"/>
        </w:rPr>
        <w:t>, индивидуального предпринимателя</w:t>
      </w:r>
      <w:r w:rsidR="00107B21" w:rsidRPr="003C284A">
        <w:rPr>
          <w:rFonts w:eastAsia="Calibri"/>
          <w:bCs/>
          <w:color w:val="000000"/>
          <w:sz w:val="26"/>
          <w:szCs w:val="26"/>
          <w:lang w:eastAsia="en-US"/>
        </w:rPr>
        <w:t>;</w:t>
      </w:r>
    </w:p>
    <w:p w:rsidR="00107B21" w:rsidRPr="003C284A" w:rsidRDefault="00F12972"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г</w:t>
      </w:r>
      <w:r w:rsidR="00107B21" w:rsidRPr="003C284A">
        <w:rPr>
          <w:rFonts w:eastAsia="Calibri"/>
          <w:bCs/>
          <w:color w:val="000000"/>
          <w:sz w:val="26"/>
          <w:szCs w:val="26"/>
          <w:lang w:eastAsia="en-US"/>
        </w:rPr>
        <w:t xml:space="preserve">) присвоения объекту </w:t>
      </w:r>
      <w:r w:rsidRPr="003C284A">
        <w:rPr>
          <w:rFonts w:eastAsia="Calibri"/>
          <w:bCs/>
          <w:color w:val="000000"/>
          <w:sz w:val="26"/>
          <w:szCs w:val="26"/>
          <w:lang w:eastAsia="en-US"/>
        </w:rPr>
        <w:t>муниципального</w:t>
      </w:r>
      <w:r w:rsidR="00107B21" w:rsidRPr="003C284A">
        <w:rPr>
          <w:rFonts w:eastAsia="Calibri"/>
          <w:bCs/>
          <w:color w:val="000000"/>
          <w:sz w:val="26"/>
          <w:szCs w:val="26"/>
          <w:lang w:eastAsia="en-US"/>
        </w:rPr>
        <w:t xml:space="preserve"> жилищного </w:t>
      </w:r>
      <w:r w:rsidRPr="003C284A">
        <w:rPr>
          <w:rFonts w:eastAsia="Calibri"/>
          <w:bCs/>
          <w:color w:val="000000"/>
          <w:sz w:val="26"/>
          <w:szCs w:val="26"/>
          <w:lang w:eastAsia="en-US"/>
        </w:rPr>
        <w:t xml:space="preserve">контроля категории </w:t>
      </w:r>
      <w:r w:rsidR="00107B21" w:rsidRPr="003C284A">
        <w:rPr>
          <w:rFonts w:eastAsia="Calibri"/>
          <w:bCs/>
          <w:color w:val="000000"/>
          <w:sz w:val="26"/>
          <w:szCs w:val="26"/>
          <w:lang w:eastAsia="en-US"/>
        </w:rPr>
        <w:t xml:space="preserve"> среднего риска.</w:t>
      </w:r>
    </w:p>
    <w:p w:rsidR="00A14E7C" w:rsidRPr="003C284A" w:rsidRDefault="00A14E7C" w:rsidP="009A4ECA">
      <w:pPr>
        <w:autoSpaceDE w:val="0"/>
        <w:autoSpaceDN w:val="0"/>
        <w:adjustRightInd w:val="0"/>
        <w:ind w:firstLine="709"/>
        <w:jc w:val="both"/>
        <w:rPr>
          <w:rFonts w:eastAsia="Calibri"/>
          <w:bCs/>
          <w:color w:val="000000"/>
          <w:sz w:val="26"/>
          <w:szCs w:val="26"/>
          <w:lang w:eastAsia="en-US"/>
        </w:rPr>
      </w:pPr>
    </w:p>
    <w:p w:rsidR="0080749E" w:rsidRPr="003C284A" w:rsidRDefault="0080749E" w:rsidP="009A4ECA">
      <w:pPr>
        <w:autoSpaceDE w:val="0"/>
        <w:autoSpaceDN w:val="0"/>
        <w:adjustRightInd w:val="0"/>
        <w:ind w:firstLine="709"/>
        <w:rPr>
          <w:rFonts w:eastAsia="Calibri"/>
          <w:bCs/>
          <w:color w:val="000000"/>
          <w:sz w:val="26"/>
          <w:szCs w:val="26"/>
          <w:lang w:eastAsia="en-US"/>
        </w:rPr>
      </w:pPr>
      <w:r w:rsidRPr="003C284A">
        <w:rPr>
          <w:rFonts w:eastAsia="Calibri"/>
          <w:bCs/>
          <w:color w:val="000000"/>
          <w:sz w:val="26"/>
          <w:szCs w:val="26"/>
          <w:lang w:eastAsia="en-US"/>
        </w:rPr>
        <w:t>5.</w:t>
      </w:r>
      <w:r w:rsidR="002A3667" w:rsidRPr="003C284A">
        <w:rPr>
          <w:rFonts w:eastAsia="Calibri"/>
          <w:bCs/>
          <w:color w:val="000000"/>
          <w:sz w:val="26"/>
          <w:szCs w:val="26"/>
          <w:lang w:eastAsia="en-US"/>
        </w:rPr>
        <w:t>4</w:t>
      </w:r>
      <w:r w:rsidRPr="003C284A">
        <w:rPr>
          <w:rFonts w:eastAsia="Calibri"/>
          <w:bCs/>
          <w:color w:val="000000"/>
          <w:sz w:val="26"/>
          <w:szCs w:val="26"/>
          <w:lang w:eastAsia="en-US"/>
        </w:rPr>
        <w:t xml:space="preserve">. Внеплановые </w:t>
      </w:r>
      <w:r w:rsidR="002A3667" w:rsidRPr="003C284A">
        <w:rPr>
          <w:rFonts w:eastAsia="Calibri"/>
          <w:bCs/>
          <w:color w:val="000000"/>
          <w:sz w:val="26"/>
          <w:szCs w:val="26"/>
          <w:lang w:eastAsia="en-US"/>
        </w:rPr>
        <w:t>контрольные</w:t>
      </w:r>
      <w:r w:rsidRPr="003C284A">
        <w:rPr>
          <w:rFonts w:eastAsia="Calibri"/>
          <w:bCs/>
          <w:color w:val="000000"/>
          <w:sz w:val="26"/>
          <w:szCs w:val="26"/>
          <w:lang w:eastAsia="en-US"/>
        </w:rPr>
        <w:t xml:space="preserve"> мероприятия</w:t>
      </w: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5.</w:t>
      </w:r>
      <w:r w:rsidR="002A3667" w:rsidRPr="003C284A">
        <w:rPr>
          <w:rFonts w:eastAsia="Calibri"/>
          <w:bCs/>
          <w:color w:val="000000"/>
          <w:sz w:val="26"/>
          <w:szCs w:val="26"/>
          <w:lang w:eastAsia="en-US"/>
        </w:rPr>
        <w:t>4</w:t>
      </w:r>
      <w:r w:rsidRPr="003C284A">
        <w:rPr>
          <w:rFonts w:eastAsia="Calibri"/>
          <w:bCs/>
          <w:color w:val="000000"/>
          <w:sz w:val="26"/>
          <w:szCs w:val="26"/>
          <w:lang w:eastAsia="en-US"/>
        </w:rPr>
        <w:t>.</w:t>
      </w:r>
      <w:r w:rsidR="0080749E" w:rsidRPr="003C284A">
        <w:rPr>
          <w:rFonts w:eastAsia="Calibri"/>
          <w:bCs/>
          <w:color w:val="000000"/>
          <w:sz w:val="26"/>
          <w:szCs w:val="26"/>
          <w:lang w:eastAsia="en-US"/>
        </w:rPr>
        <w:t>1.</w:t>
      </w:r>
      <w:r w:rsidRPr="003C284A">
        <w:rPr>
          <w:rFonts w:eastAsia="Calibri"/>
          <w:bCs/>
          <w:color w:val="000000"/>
          <w:sz w:val="26"/>
          <w:szCs w:val="26"/>
          <w:lang w:eastAsia="en-US"/>
        </w:rPr>
        <w:t xml:space="preserve"> Перечень внеплановых </w:t>
      </w:r>
      <w:r w:rsidR="002A3667" w:rsidRPr="003C284A">
        <w:rPr>
          <w:rFonts w:eastAsia="Calibri"/>
          <w:bCs/>
          <w:color w:val="000000"/>
          <w:sz w:val="26"/>
          <w:szCs w:val="26"/>
          <w:lang w:eastAsia="en-US"/>
        </w:rPr>
        <w:t>контрольных</w:t>
      </w:r>
      <w:r w:rsidRPr="003C284A">
        <w:rPr>
          <w:rFonts w:eastAsia="Calibri"/>
          <w:bCs/>
          <w:color w:val="000000"/>
          <w:sz w:val="26"/>
          <w:szCs w:val="26"/>
          <w:lang w:eastAsia="en-US"/>
        </w:rPr>
        <w:t xml:space="preserve"> мероприятий и допустимых </w:t>
      </w:r>
      <w:r w:rsidR="002A3667" w:rsidRPr="003C284A">
        <w:rPr>
          <w:rFonts w:eastAsia="Calibri"/>
          <w:bCs/>
          <w:color w:val="000000"/>
          <w:sz w:val="26"/>
          <w:szCs w:val="26"/>
          <w:lang w:eastAsia="en-US"/>
        </w:rPr>
        <w:t>контрольных</w:t>
      </w:r>
      <w:r w:rsidRPr="003C284A">
        <w:rPr>
          <w:rFonts w:eastAsia="Calibri"/>
          <w:bCs/>
          <w:color w:val="000000"/>
          <w:sz w:val="26"/>
          <w:szCs w:val="26"/>
          <w:lang w:eastAsia="en-US"/>
        </w:rPr>
        <w:t xml:space="preserve"> действий в составе каждого </w:t>
      </w:r>
      <w:r w:rsidR="002A3667" w:rsidRPr="003C284A">
        <w:rPr>
          <w:rFonts w:eastAsia="Calibri"/>
          <w:bCs/>
          <w:color w:val="000000"/>
          <w:sz w:val="26"/>
          <w:szCs w:val="26"/>
          <w:lang w:eastAsia="en-US"/>
        </w:rPr>
        <w:t>контрольного</w:t>
      </w:r>
      <w:r w:rsidRPr="003C284A">
        <w:rPr>
          <w:rFonts w:eastAsia="Calibri"/>
          <w:bCs/>
          <w:color w:val="000000"/>
          <w:sz w:val="26"/>
          <w:szCs w:val="26"/>
          <w:lang w:eastAsia="en-US"/>
        </w:rPr>
        <w:t xml:space="preserve"> мероприятия:</w:t>
      </w:r>
    </w:p>
    <w:p w:rsidR="00FE257A" w:rsidRPr="003C284A" w:rsidRDefault="00FE257A" w:rsidP="009A4ECA">
      <w:pPr>
        <w:autoSpaceDE w:val="0"/>
        <w:autoSpaceDN w:val="0"/>
        <w:adjustRightInd w:val="0"/>
        <w:ind w:firstLine="709"/>
        <w:jc w:val="both"/>
        <w:rPr>
          <w:rFonts w:eastAsia="Calibri"/>
          <w:bCs/>
          <w:color w:val="000000"/>
          <w:sz w:val="26"/>
          <w:szCs w:val="26"/>
          <w:lang w:eastAsia="en-US"/>
        </w:rPr>
      </w:pP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w:t>
      </w:r>
      <w:r w:rsidR="00211C79" w:rsidRPr="003C284A">
        <w:rPr>
          <w:rFonts w:eastAsia="Calibri"/>
          <w:bCs/>
          <w:color w:val="000000"/>
          <w:sz w:val="26"/>
          <w:szCs w:val="26"/>
          <w:lang w:eastAsia="en-US"/>
        </w:rPr>
        <w:t>.</w:t>
      </w:r>
      <w:r w:rsidRPr="003C284A">
        <w:rPr>
          <w:rFonts w:eastAsia="Calibri"/>
          <w:bCs/>
          <w:color w:val="000000"/>
          <w:sz w:val="26"/>
          <w:szCs w:val="26"/>
          <w:lang w:eastAsia="en-US"/>
        </w:rPr>
        <w:t xml:space="preserve"> Инспекционный визит.</w:t>
      </w: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В ходе инспекционного визита могут совершаться следующие действия:</w:t>
      </w: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а) осмотр;</w:t>
      </w: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б) опрос;</w:t>
      </w: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в) получение письменных объяснений;</w:t>
      </w: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2A3667" w:rsidRPr="003C284A">
        <w:rPr>
          <w:rFonts w:eastAsia="Calibri"/>
          <w:bCs/>
          <w:color w:val="000000"/>
          <w:sz w:val="26"/>
          <w:szCs w:val="26"/>
          <w:lang w:eastAsia="en-US"/>
        </w:rPr>
        <w:t>контроля</w:t>
      </w:r>
      <w:r w:rsidRPr="003C284A">
        <w:rPr>
          <w:rFonts w:eastAsia="Calibri"/>
          <w:bCs/>
          <w:color w:val="000000"/>
          <w:sz w:val="26"/>
          <w:szCs w:val="26"/>
          <w:lang w:eastAsia="en-US"/>
        </w:rPr>
        <w:t>.</w:t>
      </w: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2A3667" w:rsidRPr="003C284A" w:rsidRDefault="002A3667"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Инспекционный визит проводится без предварительного уведомления контролируемого лица и собственника производственного объекта.</w:t>
      </w:r>
    </w:p>
    <w:p w:rsidR="002A3667" w:rsidRPr="003C284A" w:rsidRDefault="002A3667"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2A3667" w:rsidRPr="003C284A" w:rsidRDefault="002A3667"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Контролируемые лица или их представители обязаны обеспечить беспрепятственный доступ должностного лица в здания, сооружения, помещения.</w:t>
      </w:r>
    </w:p>
    <w:p w:rsidR="002A3667" w:rsidRPr="003C284A" w:rsidRDefault="002A3667"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9" w:history="1">
        <w:r w:rsidRPr="003C284A">
          <w:rPr>
            <w:rStyle w:val="a3"/>
            <w:rFonts w:eastAsia="Calibri"/>
            <w:bCs/>
            <w:color w:val="000000"/>
            <w:sz w:val="26"/>
            <w:szCs w:val="26"/>
            <w:u w:val="none"/>
            <w:lang w:eastAsia="en-US"/>
          </w:rPr>
          <w:t>пунктами 3</w:t>
        </w:r>
      </w:hyperlink>
      <w:r w:rsidRPr="003C284A">
        <w:rPr>
          <w:rFonts w:eastAsia="Calibri"/>
          <w:bCs/>
          <w:color w:val="000000"/>
          <w:sz w:val="26"/>
          <w:szCs w:val="26"/>
          <w:lang w:eastAsia="en-US"/>
        </w:rPr>
        <w:t xml:space="preserve"> - </w:t>
      </w:r>
      <w:hyperlink r:id="rId10" w:history="1">
        <w:r w:rsidRPr="003C284A">
          <w:rPr>
            <w:rStyle w:val="a3"/>
            <w:rFonts w:eastAsia="Calibri"/>
            <w:bCs/>
            <w:color w:val="000000"/>
            <w:sz w:val="26"/>
            <w:szCs w:val="26"/>
            <w:u w:val="none"/>
            <w:lang w:eastAsia="en-US"/>
          </w:rPr>
          <w:t>6 части 1 статьи 57</w:t>
        </w:r>
      </w:hyperlink>
      <w:r w:rsidRPr="003C284A">
        <w:rPr>
          <w:rFonts w:eastAsia="Calibri"/>
          <w:bCs/>
          <w:color w:val="000000"/>
          <w:sz w:val="26"/>
          <w:szCs w:val="26"/>
          <w:lang w:eastAsia="en-US"/>
        </w:rPr>
        <w:t xml:space="preserve"> и </w:t>
      </w:r>
      <w:hyperlink r:id="rId11" w:history="1">
        <w:r w:rsidRPr="003C284A">
          <w:rPr>
            <w:rStyle w:val="a3"/>
            <w:rFonts w:eastAsia="Calibri"/>
            <w:bCs/>
            <w:color w:val="000000"/>
            <w:sz w:val="26"/>
            <w:szCs w:val="26"/>
            <w:u w:val="none"/>
            <w:lang w:eastAsia="en-US"/>
          </w:rPr>
          <w:t>частью 12 статьи 66</w:t>
        </w:r>
      </w:hyperlink>
      <w:r w:rsidRPr="003C284A">
        <w:rPr>
          <w:rFonts w:eastAsia="Calibri"/>
          <w:bCs/>
          <w:color w:val="000000"/>
          <w:sz w:val="26"/>
          <w:szCs w:val="26"/>
          <w:lang w:eastAsia="en-US"/>
        </w:rPr>
        <w:t xml:space="preserve"> Федерального закона № 248-ФЗ</w:t>
      </w:r>
      <w:r w:rsidR="00FE257A" w:rsidRPr="003C284A">
        <w:rPr>
          <w:rFonts w:eastAsia="Calibri"/>
          <w:bCs/>
          <w:color w:val="000000"/>
          <w:sz w:val="26"/>
          <w:szCs w:val="26"/>
          <w:lang w:eastAsia="en-US"/>
        </w:rPr>
        <w:t xml:space="preserve"> «О государственном контроле (надзора) и муниципальном контроле в Российской Федерации»</w:t>
      </w:r>
      <w:r w:rsidRPr="003C284A">
        <w:rPr>
          <w:rFonts w:eastAsia="Calibri"/>
          <w:bCs/>
          <w:color w:val="000000"/>
          <w:sz w:val="26"/>
          <w:szCs w:val="26"/>
          <w:lang w:eastAsia="en-US"/>
        </w:rPr>
        <w:t>.</w:t>
      </w:r>
    </w:p>
    <w:p w:rsidR="00FE257A" w:rsidRPr="003C284A" w:rsidRDefault="00FE257A" w:rsidP="009A4ECA">
      <w:pPr>
        <w:autoSpaceDE w:val="0"/>
        <w:autoSpaceDN w:val="0"/>
        <w:adjustRightInd w:val="0"/>
        <w:ind w:firstLine="709"/>
        <w:jc w:val="both"/>
        <w:rPr>
          <w:rFonts w:eastAsia="Calibri"/>
          <w:bCs/>
          <w:color w:val="000000"/>
          <w:sz w:val="26"/>
          <w:szCs w:val="26"/>
          <w:lang w:eastAsia="en-US"/>
        </w:rPr>
      </w:pP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2</w:t>
      </w:r>
      <w:r w:rsidR="00211C79" w:rsidRPr="003C284A">
        <w:rPr>
          <w:rFonts w:eastAsia="Calibri"/>
          <w:bCs/>
          <w:color w:val="000000"/>
          <w:sz w:val="26"/>
          <w:szCs w:val="26"/>
          <w:lang w:eastAsia="en-US"/>
        </w:rPr>
        <w:t>.</w:t>
      </w:r>
      <w:r w:rsidRPr="003C284A">
        <w:rPr>
          <w:rFonts w:eastAsia="Calibri"/>
          <w:bCs/>
          <w:color w:val="000000"/>
          <w:sz w:val="26"/>
          <w:szCs w:val="26"/>
          <w:lang w:eastAsia="en-US"/>
        </w:rPr>
        <w:t xml:space="preserve"> Рейдовый осмотр.</w:t>
      </w: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В ходе рейдового осмотра могут совершаться следующие действия:</w:t>
      </w: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а) осмотр;</w:t>
      </w:r>
    </w:p>
    <w:p w:rsidR="00194E7B" w:rsidRPr="003C284A" w:rsidRDefault="000B767F"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б</w:t>
      </w:r>
      <w:r w:rsidR="00194E7B" w:rsidRPr="003C284A">
        <w:rPr>
          <w:rFonts w:eastAsia="Calibri"/>
          <w:bCs/>
          <w:color w:val="000000"/>
          <w:sz w:val="26"/>
          <w:szCs w:val="26"/>
          <w:lang w:eastAsia="en-US"/>
        </w:rPr>
        <w:t>) опрос;</w:t>
      </w:r>
    </w:p>
    <w:p w:rsidR="00194E7B" w:rsidRPr="003C284A" w:rsidRDefault="000B767F"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в</w:t>
      </w:r>
      <w:r w:rsidR="00194E7B" w:rsidRPr="003C284A">
        <w:rPr>
          <w:rFonts w:eastAsia="Calibri"/>
          <w:bCs/>
          <w:color w:val="000000"/>
          <w:sz w:val="26"/>
          <w:szCs w:val="26"/>
          <w:lang w:eastAsia="en-US"/>
        </w:rPr>
        <w:t>) получение письменных объяснений;</w:t>
      </w:r>
    </w:p>
    <w:p w:rsidR="00194E7B" w:rsidRPr="003C284A" w:rsidRDefault="000B767F"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г</w:t>
      </w:r>
      <w:r w:rsidR="00194E7B" w:rsidRPr="003C284A">
        <w:rPr>
          <w:rFonts w:eastAsia="Calibri"/>
          <w:bCs/>
          <w:color w:val="000000"/>
          <w:sz w:val="26"/>
          <w:szCs w:val="26"/>
          <w:lang w:eastAsia="en-US"/>
        </w:rPr>
        <w:t>) истребование документов</w:t>
      </w:r>
      <w:r w:rsidR="007971E8" w:rsidRPr="003C284A">
        <w:rPr>
          <w:rFonts w:eastAsia="Calibri"/>
          <w:bCs/>
          <w:color w:val="000000"/>
          <w:sz w:val="26"/>
          <w:szCs w:val="26"/>
          <w:lang w:eastAsia="en-US"/>
        </w:rPr>
        <w:t>.</w:t>
      </w:r>
    </w:p>
    <w:p w:rsidR="00746ED4" w:rsidRPr="003C284A" w:rsidRDefault="00746ED4" w:rsidP="009A4ECA">
      <w:pPr>
        <w:ind w:firstLine="709"/>
        <w:jc w:val="both"/>
        <w:rPr>
          <w:rFonts w:eastAsia="Calibri"/>
          <w:color w:val="000000"/>
          <w:sz w:val="26"/>
          <w:szCs w:val="26"/>
          <w:lang w:eastAsia="en-US"/>
        </w:rPr>
      </w:pPr>
      <w:r w:rsidRPr="003C284A">
        <w:rPr>
          <w:rFonts w:eastAsia="Calibri"/>
          <w:color w:val="000000"/>
          <w:sz w:val="26"/>
          <w:szCs w:val="26"/>
          <w:lang w:eastAsia="en-US"/>
        </w:rPr>
        <w:t>д) инструментальное обследование;</w:t>
      </w:r>
    </w:p>
    <w:p w:rsidR="00746ED4" w:rsidRPr="003C284A" w:rsidRDefault="00746ED4" w:rsidP="009A4ECA">
      <w:pPr>
        <w:autoSpaceDE w:val="0"/>
        <w:autoSpaceDN w:val="0"/>
        <w:adjustRightInd w:val="0"/>
        <w:ind w:firstLine="709"/>
        <w:jc w:val="both"/>
        <w:rPr>
          <w:rFonts w:eastAsia="Calibri"/>
          <w:bCs/>
          <w:color w:val="000000"/>
          <w:sz w:val="26"/>
          <w:szCs w:val="26"/>
          <w:lang w:eastAsia="en-US"/>
        </w:rPr>
      </w:pPr>
      <w:r w:rsidRPr="003C284A">
        <w:rPr>
          <w:rFonts w:eastAsia="Calibri"/>
          <w:color w:val="000000"/>
          <w:sz w:val="26"/>
          <w:szCs w:val="26"/>
          <w:lang w:eastAsia="en-US"/>
        </w:rPr>
        <w:t>е) экспертиза.</w:t>
      </w:r>
    </w:p>
    <w:p w:rsidR="00746ED4" w:rsidRPr="003C284A" w:rsidRDefault="00746ED4" w:rsidP="009A4ECA">
      <w:pPr>
        <w:ind w:firstLine="709"/>
        <w:jc w:val="both"/>
        <w:rPr>
          <w:rFonts w:eastAsia="Calibri"/>
          <w:color w:val="000000"/>
          <w:sz w:val="26"/>
          <w:szCs w:val="26"/>
          <w:lang w:eastAsia="en-US"/>
        </w:rPr>
      </w:pPr>
      <w:r w:rsidRPr="003C284A">
        <w:rPr>
          <w:rFonts w:eastAsia="Calibri"/>
          <w:color w:val="000000"/>
          <w:sz w:val="26"/>
          <w:szCs w:val="26"/>
          <w:lang w:eastAsia="en-US"/>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746ED4" w:rsidRPr="003C284A" w:rsidRDefault="00746ED4" w:rsidP="009A4ECA">
      <w:pPr>
        <w:ind w:firstLine="709"/>
        <w:jc w:val="both"/>
        <w:rPr>
          <w:rFonts w:eastAsia="Calibri"/>
          <w:color w:val="000000"/>
          <w:sz w:val="26"/>
          <w:szCs w:val="26"/>
          <w:lang w:eastAsia="en-US"/>
        </w:rPr>
      </w:pPr>
      <w:r w:rsidRPr="003C284A">
        <w:rPr>
          <w:rFonts w:eastAsia="Calibri"/>
          <w:color w:val="000000"/>
          <w:sz w:val="26"/>
          <w:szCs w:val="26"/>
          <w:lang w:eastAsia="en-US"/>
        </w:rPr>
        <w:t>При проведении рейдового осмотра должностные лица вправе взаимодействовать с находящимися на производственных объектах лицами.</w:t>
      </w:r>
    </w:p>
    <w:p w:rsidR="00746ED4" w:rsidRPr="003C284A" w:rsidRDefault="00746ED4" w:rsidP="009A4ECA">
      <w:pPr>
        <w:ind w:firstLine="709"/>
        <w:jc w:val="both"/>
        <w:rPr>
          <w:rFonts w:eastAsia="Calibri"/>
          <w:color w:val="000000"/>
          <w:sz w:val="26"/>
          <w:szCs w:val="26"/>
          <w:lang w:eastAsia="en-US"/>
        </w:rPr>
      </w:pPr>
      <w:r w:rsidRPr="003C284A">
        <w:rPr>
          <w:rFonts w:eastAsia="Calibri"/>
          <w:color w:val="000000"/>
          <w:sz w:val="26"/>
          <w:szCs w:val="26"/>
          <w:lang w:eastAsia="en-US"/>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746ED4" w:rsidRPr="003C284A" w:rsidRDefault="00746ED4" w:rsidP="009A4ECA">
      <w:pPr>
        <w:ind w:firstLine="709"/>
        <w:jc w:val="both"/>
        <w:rPr>
          <w:rFonts w:eastAsia="Calibri"/>
          <w:color w:val="000000"/>
          <w:sz w:val="26"/>
          <w:szCs w:val="26"/>
          <w:lang w:eastAsia="en-US"/>
        </w:rPr>
      </w:pPr>
      <w:r w:rsidRPr="003C284A">
        <w:rPr>
          <w:rFonts w:eastAsia="Calibri"/>
          <w:color w:val="000000"/>
          <w:sz w:val="26"/>
          <w:szCs w:val="26"/>
          <w:lang w:eastAsia="en-US"/>
        </w:rPr>
        <w:t xml:space="preserve">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746ED4" w:rsidRPr="003C284A" w:rsidRDefault="00746ED4" w:rsidP="009A4ECA">
      <w:pPr>
        <w:ind w:firstLine="709"/>
        <w:jc w:val="both"/>
        <w:rPr>
          <w:rFonts w:eastAsia="Calibri"/>
          <w:color w:val="000000"/>
          <w:sz w:val="26"/>
          <w:szCs w:val="26"/>
          <w:lang w:eastAsia="en-US"/>
        </w:rPr>
      </w:pPr>
      <w:r w:rsidRPr="003C284A">
        <w:rPr>
          <w:rFonts w:eastAsia="Calibri"/>
          <w:color w:val="000000"/>
          <w:sz w:val="26"/>
          <w:szCs w:val="26"/>
          <w:lang w:eastAsia="en-US"/>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r w:rsidR="00FE257A" w:rsidRPr="003C284A">
        <w:rPr>
          <w:rFonts w:eastAsia="Calibri"/>
          <w:color w:val="000000"/>
          <w:sz w:val="26"/>
          <w:szCs w:val="26"/>
          <w:lang w:eastAsia="en-US"/>
        </w:rPr>
        <w:t xml:space="preserve"> </w:t>
      </w:r>
      <w:r w:rsidR="00FE257A" w:rsidRPr="003C284A">
        <w:rPr>
          <w:rFonts w:eastAsia="Calibri"/>
          <w:bCs/>
          <w:color w:val="000000"/>
          <w:sz w:val="26"/>
          <w:szCs w:val="26"/>
          <w:lang w:eastAsia="en-US"/>
        </w:rPr>
        <w:t>«О государственном контроле (надзора) и муниципальном контроле в Российской Федерации»</w:t>
      </w:r>
      <w:r w:rsidRPr="003C284A">
        <w:rPr>
          <w:rFonts w:eastAsia="Calibri"/>
          <w:color w:val="000000"/>
          <w:sz w:val="26"/>
          <w:szCs w:val="26"/>
          <w:lang w:eastAsia="en-US"/>
        </w:rPr>
        <w:t>.</w:t>
      </w:r>
    </w:p>
    <w:p w:rsidR="00FE257A" w:rsidRPr="003C284A" w:rsidRDefault="00FE257A" w:rsidP="009A4ECA">
      <w:pPr>
        <w:ind w:firstLine="709"/>
        <w:jc w:val="both"/>
        <w:rPr>
          <w:rFonts w:eastAsia="Calibri"/>
          <w:color w:val="000000"/>
          <w:sz w:val="26"/>
          <w:szCs w:val="26"/>
          <w:lang w:eastAsia="en-US"/>
        </w:rPr>
      </w:pP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3</w:t>
      </w:r>
      <w:r w:rsidR="00211C79" w:rsidRPr="003C284A">
        <w:rPr>
          <w:rFonts w:eastAsia="Calibri"/>
          <w:bCs/>
          <w:color w:val="000000"/>
          <w:sz w:val="26"/>
          <w:szCs w:val="26"/>
          <w:lang w:eastAsia="en-US"/>
        </w:rPr>
        <w:t>.</w:t>
      </w:r>
      <w:r w:rsidRPr="003C284A">
        <w:rPr>
          <w:rFonts w:eastAsia="Calibri"/>
          <w:bCs/>
          <w:color w:val="000000"/>
          <w:sz w:val="26"/>
          <w:szCs w:val="26"/>
          <w:lang w:eastAsia="en-US"/>
        </w:rPr>
        <w:t xml:space="preserve"> Документарная проверка.</w:t>
      </w: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В ходе документарной проверки могут совершаться следующие действия:</w:t>
      </w: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а) получение письменных объяснений;</w:t>
      </w: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б) истребование документов</w:t>
      </w:r>
      <w:r w:rsidR="001508DB" w:rsidRPr="003C284A">
        <w:rPr>
          <w:rFonts w:eastAsia="Calibri"/>
          <w:bCs/>
          <w:color w:val="000000"/>
          <w:sz w:val="26"/>
          <w:szCs w:val="26"/>
          <w:lang w:eastAsia="en-US"/>
        </w:rPr>
        <w:t>;</w:t>
      </w:r>
    </w:p>
    <w:p w:rsidR="001508DB" w:rsidRPr="003C284A" w:rsidRDefault="001508D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в) экспертиза. </w:t>
      </w:r>
    </w:p>
    <w:p w:rsidR="00FE257A" w:rsidRPr="003C284A" w:rsidRDefault="00FE257A" w:rsidP="009A4ECA">
      <w:pPr>
        <w:autoSpaceDE w:val="0"/>
        <w:autoSpaceDN w:val="0"/>
        <w:adjustRightInd w:val="0"/>
        <w:ind w:firstLine="709"/>
        <w:jc w:val="both"/>
        <w:rPr>
          <w:rFonts w:eastAsia="Calibri"/>
          <w:color w:val="000000"/>
          <w:sz w:val="26"/>
          <w:szCs w:val="26"/>
          <w:lang w:eastAsia="en-US"/>
        </w:rPr>
      </w:pPr>
      <w:r w:rsidRPr="003C284A">
        <w:rPr>
          <w:rFonts w:eastAsia="Calibri"/>
          <w:color w:val="000000"/>
          <w:sz w:val="26"/>
          <w:szCs w:val="26"/>
          <w:lang w:eastAsia="en-US"/>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E257A" w:rsidRPr="003C284A" w:rsidRDefault="00FE257A" w:rsidP="009A4ECA">
      <w:pPr>
        <w:autoSpaceDE w:val="0"/>
        <w:autoSpaceDN w:val="0"/>
        <w:adjustRightInd w:val="0"/>
        <w:ind w:firstLine="709"/>
        <w:jc w:val="both"/>
        <w:rPr>
          <w:rFonts w:eastAsia="Calibri"/>
          <w:color w:val="000000"/>
          <w:sz w:val="26"/>
          <w:szCs w:val="26"/>
          <w:lang w:eastAsia="en-US"/>
        </w:rPr>
      </w:pPr>
      <w:r w:rsidRPr="003C284A">
        <w:rPr>
          <w:rFonts w:eastAsia="Calibri"/>
          <w:color w:val="000000"/>
          <w:sz w:val="26"/>
          <w:szCs w:val="26"/>
          <w:lang w:eastAsia="en-US"/>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FE257A" w:rsidRPr="003C284A" w:rsidRDefault="00FE257A" w:rsidP="009A4ECA">
      <w:pPr>
        <w:autoSpaceDE w:val="0"/>
        <w:autoSpaceDN w:val="0"/>
        <w:adjustRightInd w:val="0"/>
        <w:ind w:firstLine="709"/>
        <w:jc w:val="both"/>
        <w:rPr>
          <w:rFonts w:eastAsia="Calibri"/>
          <w:color w:val="000000"/>
          <w:sz w:val="26"/>
          <w:szCs w:val="26"/>
          <w:lang w:eastAsia="en-US"/>
        </w:rPr>
      </w:pPr>
      <w:r w:rsidRPr="003C284A">
        <w:rPr>
          <w:rFonts w:eastAsia="Calibri"/>
          <w:color w:val="000000"/>
          <w:sz w:val="26"/>
          <w:szCs w:val="26"/>
          <w:lang w:eastAsia="en-US"/>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E257A" w:rsidRPr="003C284A" w:rsidRDefault="00FE257A" w:rsidP="009A4ECA">
      <w:pPr>
        <w:autoSpaceDE w:val="0"/>
        <w:autoSpaceDN w:val="0"/>
        <w:adjustRightInd w:val="0"/>
        <w:ind w:firstLine="709"/>
        <w:jc w:val="both"/>
        <w:rPr>
          <w:rFonts w:eastAsia="Calibri"/>
          <w:color w:val="000000"/>
          <w:sz w:val="26"/>
          <w:szCs w:val="26"/>
          <w:lang w:eastAsia="en-US"/>
        </w:rPr>
      </w:pPr>
      <w:r w:rsidRPr="003C284A">
        <w:rPr>
          <w:rFonts w:eastAsia="Calibri"/>
          <w:color w:val="000000"/>
          <w:sz w:val="26"/>
          <w:szCs w:val="26"/>
          <w:lang w:eastAsia="en-US"/>
        </w:rPr>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E257A" w:rsidRPr="003C284A" w:rsidRDefault="00FE257A" w:rsidP="009A4ECA">
      <w:pPr>
        <w:autoSpaceDE w:val="0"/>
        <w:autoSpaceDN w:val="0"/>
        <w:adjustRightInd w:val="0"/>
        <w:ind w:firstLine="709"/>
        <w:jc w:val="both"/>
        <w:rPr>
          <w:rFonts w:eastAsia="Calibri"/>
          <w:color w:val="000000"/>
          <w:sz w:val="26"/>
          <w:szCs w:val="26"/>
          <w:lang w:eastAsia="en-US"/>
        </w:rPr>
      </w:pPr>
      <w:r w:rsidRPr="003C284A">
        <w:rPr>
          <w:rFonts w:eastAsia="Calibri"/>
          <w:color w:val="000000"/>
          <w:sz w:val="26"/>
          <w:szCs w:val="26"/>
          <w:lang w:eastAsia="en-US"/>
        </w:rPr>
        <w:t>Внеплановая документарная проверка проводится без согласования с органами прокуратуры.</w:t>
      </w:r>
    </w:p>
    <w:p w:rsidR="00746ED4" w:rsidRPr="003C284A" w:rsidRDefault="00746ED4" w:rsidP="009A4ECA">
      <w:pPr>
        <w:autoSpaceDE w:val="0"/>
        <w:autoSpaceDN w:val="0"/>
        <w:adjustRightInd w:val="0"/>
        <w:ind w:firstLine="709"/>
        <w:jc w:val="both"/>
        <w:rPr>
          <w:rFonts w:eastAsia="Calibri"/>
          <w:bCs/>
          <w:color w:val="000000"/>
          <w:sz w:val="26"/>
          <w:szCs w:val="26"/>
          <w:lang w:eastAsia="en-US"/>
        </w:rPr>
      </w:pP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4</w:t>
      </w:r>
      <w:r w:rsidR="00211C79" w:rsidRPr="003C284A">
        <w:rPr>
          <w:rFonts w:eastAsia="Calibri"/>
          <w:bCs/>
          <w:color w:val="000000"/>
          <w:sz w:val="26"/>
          <w:szCs w:val="26"/>
          <w:lang w:eastAsia="en-US"/>
        </w:rPr>
        <w:t>.</w:t>
      </w:r>
      <w:r w:rsidRPr="003C284A">
        <w:rPr>
          <w:rFonts w:eastAsia="Calibri"/>
          <w:bCs/>
          <w:color w:val="000000"/>
          <w:sz w:val="26"/>
          <w:szCs w:val="26"/>
          <w:lang w:eastAsia="en-US"/>
        </w:rPr>
        <w:t xml:space="preserve"> Выездная проверка.</w:t>
      </w: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В ходе выездной проверки могут совершаться следующие действия:</w:t>
      </w: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а) осмотр;</w:t>
      </w:r>
    </w:p>
    <w:p w:rsidR="00194E7B" w:rsidRPr="003C284A" w:rsidRDefault="000B767F"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б</w:t>
      </w:r>
      <w:r w:rsidR="00194E7B" w:rsidRPr="003C284A">
        <w:rPr>
          <w:rFonts w:eastAsia="Calibri"/>
          <w:bCs/>
          <w:color w:val="000000"/>
          <w:sz w:val="26"/>
          <w:szCs w:val="26"/>
          <w:lang w:eastAsia="en-US"/>
        </w:rPr>
        <w:t>) опрос;</w:t>
      </w:r>
    </w:p>
    <w:p w:rsidR="00194E7B" w:rsidRPr="003C284A" w:rsidRDefault="000B767F"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в</w:t>
      </w:r>
      <w:r w:rsidR="00194E7B" w:rsidRPr="003C284A">
        <w:rPr>
          <w:rFonts w:eastAsia="Calibri"/>
          <w:bCs/>
          <w:color w:val="000000"/>
          <w:sz w:val="26"/>
          <w:szCs w:val="26"/>
          <w:lang w:eastAsia="en-US"/>
        </w:rPr>
        <w:t>) получение письменных объяснений;</w:t>
      </w:r>
    </w:p>
    <w:p w:rsidR="00194E7B" w:rsidRPr="003C284A" w:rsidRDefault="000B767F"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г</w:t>
      </w:r>
      <w:r w:rsidR="00194E7B" w:rsidRPr="003C284A">
        <w:rPr>
          <w:rFonts w:eastAsia="Calibri"/>
          <w:bCs/>
          <w:color w:val="000000"/>
          <w:sz w:val="26"/>
          <w:szCs w:val="26"/>
          <w:lang w:eastAsia="en-US"/>
        </w:rPr>
        <w:t>) истребование документов</w:t>
      </w:r>
      <w:r w:rsidR="007971E8" w:rsidRPr="003C284A">
        <w:rPr>
          <w:rFonts w:eastAsia="Calibri"/>
          <w:bCs/>
          <w:color w:val="000000"/>
          <w:sz w:val="26"/>
          <w:szCs w:val="26"/>
          <w:lang w:eastAsia="en-US"/>
        </w:rPr>
        <w:t>;</w:t>
      </w:r>
    </w:p>
    <w:p w:rsidR="007971E8" w:rsidRPr="003C284A" w:rsidRDefault="000B767F"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д</w:t>
      </w:r>
      <w:r w:rsidR="007971E8" w:rsidRPr="003C284A">
        <w:rPr>
          <w:rFonts w:eastAsia="Calibri"/>
          <w:bCs/>
          <w:color w:val="000000"/>
          <w:sz w:val="26"/>
          <w:szCs w:val="26"/>
          <w:lang w:eastAsia="en-US"/>
        </w:rPr>
        <w:t>) инструментальное обследование</w:t>
      </w:r>
      <w:r w:rsidR="001508DB" w:rsidRPr="003C284A">
        <w:rPr>
          <w:rFonts w:eastAsia="Calibri"/>
          <w:bCs/>
          <w:color w:val="000000"/>
          <w:sz w:val="26"/>
          <w:szCs w:val="26"/>
          <w:lang w:eastAsia="en-US"/>
        </w:rPr>
        <w:t>;</w:t>
      </w:r>
    </w:p>
    <w:p w:rsidR="001508DB" w:rsidRPr="003C284A" w:rsidRDefault="001508D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е) экспертиза. </w:t>
      </w:r>
    </w:p>
    <w:p w:rsidR="000E43A5" w:rsidRPr="003C284A" w:rsidRDefault="000E43A5"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FE257A" w:rsidRPr="003C284A" w:rsidRDefault="00FE257A" w:rsidP="009A4ECA">
      <w:pPr>
        <w:ind w:firstLine="709"/>
        <w:jc w:val="both"/>
        <w:rPr>
          <w:rFonts w:eastAsia="Calibri"/>
          <w:color w:val="000000"/>
          <w:sz w:val="26"/>
          <w:szCs w:val="26"/>
          <w:lang w:eastAsia="en-US"/>
        </w:rPr>
      </w:pPr>
      <w:r w:rsidRPr="003C284A">
        <w:rPr>
          <w:rFonts w:eastAsia="Calibri"/>
          <w:color w:val="000000"/>
          <w:sz w:val="26"/>
          <w:szCs w:val="26"/>
          <w:lang w:eastAsia="en-US"/>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E257A" w:rsidRPr="003C284A" w:rsidRDefault="00FE257A" w:rsidP="009A4ECA">
      <w:pPr>
        <w:ind w:firstLine="709"/>
        <w:jc w:val="both"/>
        <w:rPr>
          <w:rFonts w:eastAsia="Calibri"/>
          <w:color w:val="000000"/>
          <w:sz w:val="26"/>
          <w:szCs w:val="26"/>
          <w:lang w:eastAsia="en-US"/>
        </w:rPr>
      </w:pPr>
      <w:bookmarkStart w:id="2" w:name="p1051"/>
      <w:bookmarkEnd w:id="2"/>
      <w:r w:rsidRPr="003C284A">
        <w:rPr>
          <w:rFonts w:eastAsia="Calibri"/>
          <w:color w:val="000000"/>
          <w:sz w:val="26"/>
          <w:szCs w:val="26"/>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E257A" w:rsidRPr="003C284A" w:rsidRDefault="00FE257A" w:rsidP="009A4ECA">
      <w:pPr>
        <w:ind w:firstLine="709"/>
        <w:jc w:val="both"/>
        <w:rPr>
          <w:rFonts w:eastAsia="Calibri"/>
          <w:color w:val="000000"/>
          <w:sz w:val="26"/>
          <w:szCs w:val="26"/>
          <w:lang w:eastAsia="en-US"/>
        </w:rPr>
      </w:pPr>
      <w:r w:rsidRPr="003C284A">
        <w:rPr>
          <w:rFonts w:eastAsia="Calibri"/>
          <w:color w:val="000000"/>
          <w:sz w:val="26"/>
          <w:szCs w:val="26"/>
          <w:lang w:eastAsia="en-US"/>
        </w:rPr>
        <w:t>Выездная проверка проводится в случае, если не представляется возможным:</w:t>
      </w:r>
    </w:p>
    <w:p w:rsidR="00FE257A" w:rsidRPr="003C284A" w:rsidRDefault="00FE257A" w:rsidP="009A4ECA">
      <w:pPr>
        <w:ind w:firstLine="709"/>
        <w:jc w:val="both"/>
        <w:rPr>
          <w:rFonts w:eastAsia="Calibri"/>
          <w:color w:val="000000"/>
          <w:sz w:val="26"/>
          <w:szCs w:val="26"/>
          <w:lang w:eastAsia="en-US"/>
        </w:rPr>
      </w:pPr>
      <w:r w:rsidRPr="003C284A">
        <w:rPr>
          <w:rFonts w:eastAsia="Calibri"/>
          <w:color w:val="000000"/>
          <w:sz w:val="26"/>
          <w:szCs w:val="26"/>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E257A" w:rsidRPr="003C284A" w:rsidRDefault="00FE257A" w:rsidP="009A4ECA">
      <w:pPr>
        <w:ind w:firstLine="709"/>
        <w:jc w:val="both"/>
        <w:rPr>
          <w:rFonts w:eastAsia="Calibri"/>
          <w:color w:val="000000"/>
          <w:sz w:val="26"/>
          <w:szCs w:val="26"/>
          <w:lang w:eastAsia="en-US"/>
        </w:rPr>
      </w:pPr>
      <w:r w:rsidRPr="003C284A">
        <w:rPr>
          <w:rFonts w:eastAsia="Calibri"/>
          <w:color w:val="000000"/>
          <w:sz w:val="26"/>
          <w:szCs w:val="26"/>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FE257A" w:rsidRPr="003C284A" w:rsidRDefault="00FE257A" w:rsidP="009A4ECA">
      <w:pPr>
        <w:ind w:firstLine="709"/>
        <w:jc w:val="both"/>
        <w:rPr>
          <w:rFonts w:eastAsia="Calibri"/>
          <w:color w:val="000000"/>
          <w:sz w:val="26"/>
          <w:szCs w:val="26"/>
          <w:lang w:eastAsia="en-US"/>
        </w:rPr>
      </w:pPr>
      <w:r w:rsidRPr="003C284A">
        <w:rPr>
          <w:rFonts w:eastAsia="Calibri"/>
          <w:color w:val="000000"/>
          <w:sz w:val="26"/>
          <w:szCs w:val="26"/>
          <w:lang w:eastAsia="en-US"/>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2" w:history="1">
        <w:r w:rsidRPr="003C284A">
          <w:rPr>
            <w:rStyle w:val="a3"/>
            <w:rFonts w:eastAsia="Calibri"/>
            <w:color w:val="000000"/>
            <w:sz w:val="26"/>
            <w:szCs w:val="26"/>
            <w:u w:val="none"/>
            <w:lang w:eastAsia="en-US"/>
          </w:rPr>
          <w:t>пунктами 3</w:t>
        </w:r>
      </w:hyperlink>
      <w:r w:rsidRPr="003C284A">
        <w:rPr>
          <w:rFonts w:eastAsia="Calibri"/>
          <w:color w:val="000000"/>
          <w:sz w:val="26"/>
          <w:szCs w:val="26"/>
          <w:lang w:eastAsia="en-US"/>
        </w:rPr>
        <w:t xml:space="preserve"> - </w:t>
      </w:r>
      <w:hyperlink r:id="rId13" w:history="1">
        <w:r w:rsidRPr="003C284A">
          <w:rPr>
            <w:rStyle w:val="a3"/>
            <w:rFonts w:eastAsia="Calibri"/>
            <w:color w:val="000000"/>
            <w:sz w:val="26"/>
            <w:szCs w:val="26"/>
            <w:u w:val="none"/>
            <w:lang w:eastAsia="en-US"/>
          </w:rPr>
          <w:t>6 части 1 статьи 57</w:t>
        </w:r>
      </w:hyperlink>
      <w:r w:rsidRPr="003C284A">
        <w:rPr>
          <w:rFonts w:eastAsia="Calibri"/>
          <w:color w:val="000000"/>
          <w:sz w:val="26"/>
          <w:szCs w:val="26"/>
          <w:lang w:eastAsia="en-US"/>
        </w:rPr>
        <w:t xml:space="preserve"> и </w:t>
      </w:r>
      <w:hyperlink r:id="rId14" w:history="1">
        <w:r w:rsidRPr="003C284A">
          <w:rPr>
            <w:rStyle w:val="a3"/>
            <w:rFonts w:eastAsia="Calibri"/>
            <w:color w:val="000000"/>
            <w:sz w:val="26"/>
            <w:szCs w:val="26"/>
            <w:u w:val="none"/>
            <w:lang w:eastAsia="en-US"/>
          </w:rPr>
          <w:t>частью 12 статьи 66</w:t>
        </w:r>
      </w:hyperlink>
      <w:r w:rsidRPr="003C284A">
        <w:rPr>
          <w:rFonts w:eastAsia="Calibri"/>
          <w:color w:val="000000"/>
          <w:sz w:val="26"/>
          <w:szCs w:val="26"/>
          <w:lang w:eastAsia="en-US"/>
        </w:rPr>
        <w:t xml:space="preserve"> Федерального закона № 248-ФЗ </w:t>
      </w:r>
      <w:r w:rsidRPr="003C284A">
        <w:rPr>
          <w:rFonts w:eastAsia="Calibri"/>
          <w:bCs/>
          <w:color w:val="000000"/>
          <w:sz w:val="26"/>
          <w:szCs w:val="26"/>
          <w:lang w:eastAsia="en-US"/>
        </w:rPr>
        <w:t>«О государственном контроле (надзора) и муниципальном контроле в Российской Федерации»</w:t>
      </w:r>
      <w:r w:rsidRPr="003C284A">
        <w:rPr>
          <w:rFonts w:eastAsia="Calibri"/>
          <w:color w:val="000000"/>
          <w:sz w:val="26"/>
          <w:szCs w:val="26"/>
          <w:lang w:eastAsia="en-US"/>
        </w:rPr>
        <w:t>.</w:t>
      </w:r>
    </w:p>
    <w:p w:rsidR="00FE257A" w:rsidRPr="003C284A" w:rsidRDefault="00FE257A" w:rsidP="009A4ECA">
      <w:pPr>
        <w:ind w:firstLine="709"/>
        <w:jc w:val="both"/>
        <w:rPr>
          <w:rFonts w:eastAsia="Calibri"/>
          <w:color w:val="000000"/>
          <w:sz w:val="26"/>
          <w:szCs w:val="26"/>
          <w:lang w:eastAsia="en-US"/>
        </w:rPr>
      </w:pPr>
      <w:r w:rsidRPr="003C284A">
        <w:rPr>
          <w:rFonts w:eastAsia="Calibri"/>
          <w:color w:val="000000"/>
          <w:sz w:val="26"/>
          <w:szCs w:val="26"/>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5" w:history="1">
        <w:r w:rsidRPr="003C284A">
          <w:rPr>
            <w:rStyle w:val="a3"/>
            <w:rFonts w:eastAsia="Calibri"/>
            <w:color w:val="000000"/>
            <w:sz w:val="26"/>
            <w:szCs w:val="26"/>
            <w:u w:val="none"/>
            <w:lang w:eastAsia="en-US"/>
          </w:rPr>
          <w:t>статьей 21</w:t>
        </w:r>
      </w:hyperlink>
      <w:r w:rsidRPr="003C284A">
        <w:rPr>
          <w:rFonts w:eastAsia="Calibri"/>
          <w:color w:val="000000"/>
          <w:sz w:val="26"/>
          <w:szCs w:val="26"/>
          <w:lang w:eastAsia="en-US"/>
        </w:rPr>
        <w:t xml:space="preserve"> Федерального закона № 248-ФЗ </w:t>
      </w:r>
      <w:r w:rsidRPr="003C284A">
        <w:rPr>
          <w:rFonts w:eastAsia="Calibri"/>
          <w:bCs/>
          <w:color w:val="000000"/>
          <w:sz w:val="26"/>
          <w:szCs w:val="26"/>
          <w:lang w:eastAsia="en-US"/>
        </w:rPr>
        <w:t>«О государственном контроле (надзора) и муниципальном контроле в Российской Федерации»</w:t>
      </w:r>
      <w:r w:rsidRPr="003C284A">
        <w:rPr>
          <w:rFonts w:eastAsia="Calibri"/>
          <w:color w:val="000000"/>
          <w:sz w:val="26"/>
          <w:szCs w:val="26"/>
          <w:lang w:eastAsia="en-US"/>
        </w:rPr>
        <w:t>, если иное не предусмотрено федеральным законом о виде контроля.</w:t>
      </w:r>
    </w:p>
    <w:p w:rsidR="00FE257A" w:rsidRPr="003C284A" w:rsidRDefault="00FE257A" w:rsidP="009A4ECA">
      <w:pPr>
        <w:ind w:firstLine="709"/>
        <w:jc w:val="both"/>
        <w:rPr>
          <w:rFonts w:eastAsia="Calibri"/>
          <w:color w:val="000000"/>
          <w:sz w:val="26"/>
          <w:szCs w:val="26"/>
          <w:lang w:eastAsia="en-US"/>
        </w:rPr>
      </w:pPr>
      <w:r w:rsidRPr="003C284A">
        <w:rPr>
          <w:rFonts w:eastAsia="Calibri"/>
          <w:color w:val="000000"/>
          <w:sz w:val="26"/>
          <w:szCs w:val="26"/>
          <w:lang w:eastAsia="en-US"/>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16" w:history="1">
        <w:r w:rsidRPr="003C284A">
          <w:rPr>
            <w:rStyle w:val="a3"/>
            <w:rFonts w:eastAsia="Calibri"/>
            <w:color w:val="000000"/>
            <w:sz w:val="26"/>
            <w:szCs w:val="26"/>
            <w:u w:val="none"/>
            <w:lang w:eastAsia="en-US"/>
          </w:rPr>
          <w:t>пункт 6 части 1 статьи 57</w:t>
        </w:r>
      </w:hyperlink>
      <w:r w:rsidRPr="003C284A">
        <w:rPr>
          <w:rFonts w:eastAsia="Calibri"/>
          <w:color w:val="000000"/>
          <w:sz w:val="26"/>
          <w:szCs w:val="26"/>
          <w:lang w:eastAsia="en-US"/>
        </w:rPr>
        <w:t xml:space="preserve">  Федерального закона № 248-ФЗ </w:t>
      </w:r>
      <w:r w:rsidRPr="003C284A">
        <w:rPr>
          <w:rFonts w:eastAsia="Calibri"/>
          <w:bCs/>
          <w:color w:val="000000"/>
          <w:sz w:val="26"/>
          <w:szCs w:val="26"/>
          <w:lang w:eastAsia="en-US"/>
        </w:rPr>
        <w:t xml:space="preserve">«О государственном контроле (надзора) и муниципальном контроле в Российской Федерации» </w:t>
      </w:r>
      <w:r w:rsidRPr="003C284A">
        <w:rPr>
          <w:rFonts w:eastAsia="Calibri"/>
          <w:color w:val="000000"/>
          <w:sz w:val="26"/>
          <w:szCs w:val="26"/>
          <w:lang w:eastAsia="en-US"/>
        </w:rPr>
        <w:t xml:space="preserve">и которая для микропредприятия не может продолжаться более 40 часов. </w:t>
      </w:r>
    </w:p>
    <w:p w:rsidR="00FE257A" w:rsidRPr="003C284A" w:rsidRDefault="00FE257A" w:rsidP="009A4ECA">
      <w:pPr>
        <w:autoSpaceDE w:val="0"/>
        <w:autoSpaceDN w:val="0"/>
        <w:adjustRightInd w:val="0"/>
        <w:ind w:firstLine="709"/>
        <w:jc w:val="both"/>
        <w:rPr>
          <w:rFonts w:eastAsia="Calibri"/>
          <w:bCs/>
          <w:color w:val="000000"/>
          <w:sz w:val="26"/>
          <w:szCs w:val="26"/>
          <w:lang w:eastAsia="en-US"/>
        </w:rPr>
      </w:pPr>
    </w:p>
    <w:p w:rsidR="00BB7C40" w:rsidRPr="003C284A" w:rsidRDefault="00BB7C40" w:rsidP="009A4ECA">
      <w:pPr>
        <w:numPr>
          <w:ilvl w:val="0"/>
          <w:numId w:val="12"/>
        </w:numPr>
        <w:autoSpaceDE w:val="0"/>
        <w:autoSpaceDN w:val="0"/>
        <w:adjustRightInd w:val="0"/>
        <w:ind w:left="0" w:firstLine="709"/>
        <w:jc w:val="both"/>
        <w:rPr>
          <w:rFonts w:eastAsia="Calibri"/>
          <w:bCs/>
          <w:color w:val="000000"/>
          <w:sz w:val="26"/>
          <w:szCs w:val="26"/>
          <w:lang w:eastAsia="en-US"/>
        </w:rPr>
      </w:pPr>
      <w:r w:rsidRPr="003C284A">
        <w:rPr>
          <w:rFonts w:eastAsia="Calibri"/>
          <w:bCs/>
          <w:color w:val="000000"/>
          <w:sz w:val="26"/>
          <w:szCs w:val="26"/>
          <w:lang w:eastAsia="en-US"/>
        </w:rPr>
        <w:t>Наблюдение за соблюдением обязательных требований</w:t>
      </w:r>
      <w:r w:rsidR="00134F9A" w:rsidRPr="003C284A">
        <w:rPr>
          <w:rFonts w:eastAsia="Calibri"/>
          <w:bCs/>
          <w:color w:val="000000"/>
          <w:sz w:val="26"/>
          <w:szCs w:val="26"/>
          <w:lang w:eastAsia="en-US"/>
        </w:rPr>
        <w:t xml:space="preserve"> (мониторинг безопасности)</w:t>
      </w:r>
      <w:r w:rsidRPr="003C284A">
        <w:rPr>
          <w:rFonts w:eastAsia="Calibri"/>
          <w:bCs/>
          <w:color w:val="000000"/>
          <w:sz w:val="26"/>
          <w:szCs w:val="26"/>
          <w:lang w:eastAsia="en-US"/>
        </w:rPr>
        <w:t>.</w:t>
      </w:r>
    </w:p>
    <w:p w:rsidR="008352A4" w:rsidRPr="003C284A" w:rsidRDefault="008352A4" w:rsidP="009A4ECA">
      <w:pPr>
        <w:ind w:firstLine="709"/>
        <w:contextualSpacing/>
        <w:jc w:val="both"/>
        <w:rPr>
          <w:rFonts w:eastAsia="Calibri"/>
          <w:color w:val="000000"/>
          <w:sz w:val="26"/>
          <w:szCs w:val="26"/>
          <w:lang w:eastAsia="en-US"/>
        </w:rPr>
      </w:pPr>
      <w:r w:rsidRPr="003C284A">
        <w:rPr>
          <w:rFonts w:eastAsia="Calibri"/>
          <w:color w:val="000000"/>
          <w:sz w:val="26"/>
          <w:szCs w:val="26"/>
          <w:lang w:eastAsia="en-US"/>
        </w:rPr>
        <w:t>Под наблюдением за соблюдением обязательных требований (мониторингом безопасности) понимается сбор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фото-киносъемки, видеозаписи,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8352A4" w:rsidRPr="003C284A" w:rsidRDefault="008352A4" w:rsidP="009A4ECA">
      <w:pPr>
        <w:ind w:firstLine="709"/>
        <w:contextualSpacing/>
        <w:jc w:val="both"/>
        <w:rPr>
          <w:rFonts w:eastAsia="Calibri"/>
          <w:color w:val="000000"/>
          <w:sz w:val="26"/>
          <w:szCs w:val="26"/>
          <w:lang w:eastAsia="en-US"/>
        </w:rPr>
      </w:pPr>
      <w:r w:rsidRPr="003C284A">
        <w:rPr>
          <w:rFonts w:eastAsia="Calibri"/>
          <w:color w:val="000000"/>
          <w:sz w:val="26"/>
          <w:szCs w:val="26"/>
          <w:lang w:eastAsia="en-US"/>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352A4" w:rsidRPr="003C284A" w:rsidRDefault="008352A4" w:rsidP="009A4ECA">
      <w:pPr>
        <w:ind w:firstLine="709"/>
        <w:contextualSpacing/>
        <w:jc w:val="both"/>
        <w:rPr>
          <w:rFonts w:eastAsia="Calibri"/>
          <w:color w:val="000000"/>
          <w:sz w:val="26"/>
          <w:szCs w:val="26"/>
          <w:lang w:eastAsia="en-US"/>
        </w:rPr>
      </w:pPr>
      <w:r w:rsidRPr="003C284A">
        <w:rPr>
          <w:rFonts w:eastAsia="Calibri"/>
          <w:color w:val="000000"/>
          <w:sz w:val="26"/>
          <w:szCs w:val="26"/>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 </w:t>
      </w:r>
      <w:r w:rsidRPr="003C284A">
        <w:rPr>
          <w:rFonts w:eastAsia="Calibri"/>
          <w:bCs/>
          <w:color w:val="000000"/>
          <w:sz w:val="26"/>
          <w:szCs w:val="26"/>
          <w:lang w:eastAsia="en-US"/>
        </w:rPr>
        <w:t>«О государственном контроле (надзора) и муниципальном контроле в Российской Федерации»</w:t>
      </w:r>
      <w:r w:rsidRPr="003C284A">
        <w:rPr>
          <w:rFonts w:eastAsia="Calibri"/>
          <w:color w:val="000000"/>
          <w:sz w:val="26"/>
          <w:szCs w:val="26"/>
          <w:lang w:eastAsia="en-US"/>
        </w:rPr>
        <w:t xml:space="preserve">. </w:t>
      </w:r>
    </w:p>
    <w:p w:rsidR="008352A4" w:rsidRPr="003C284A" w:rsidRDefault="008352A4" w:rsidP="009A4ECA">
      <w:pPr>
        <w:autoSpaceDE w:val="0"/>
        <w:autoSpaceDN w:val="0"/>
        <w:adjustRightInd w:val="0"/>
        <w:ind w:left="450"/>
        <w:jc w:val="both"/>
        <w:rPr>
          <w:rFonts w:eastAsia="Calibri"/>
          <w:bCs/>
          <w:color w:val="000000"/>
          <w:sz w:val="26"/>
          <w:szCs w:val="26"/>
          <w:lang w:eastAsia="en-US"/>
        </w:rPr>
      </w:pPr>
    </w:p>
    <w:p w:rsidR="00BB7C40" w:rsidRPr="003C284A" w:rsidRDefault="00BB7C40"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6. Выездное обследование.</w:t>
      </w:r>
    </w:p>
    <w:p w:rsidR="008352A4" w:rsidRPr="003C284A" w:rsidRDefault="008352A4" w:rsidP="009A4ECA">
      <w:pPr>
        <w:ind w:firstLine="709"/>
        <w:contextualSpacing/>
        <w:jc w:val="both"/>
        <w:rPr>
          <w:rFonts w:eastAsia="Calibri"/>
          <w:color w:val="000000"/>
          <w:sz w:val="26"/>
          <w:szCs w:val="26"/>
          <w:lang w:eastAsia="en-US"/>
        </w:rPr>
      </w:pPr>
      <w:r w:rsidRPr="003C284A">
        <w:rPr>
          <w:rFonts w:eastAsia="Calibri"/>
          <w:color w:val="000000"/>
          <w:sz w:val="26"/>
          <w:szCs w:val="26"/>
          <w:lang w:eastAsia="en-US"/>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352A4" w:rsidRPr="003C284A" w:rsidRDefault="008352A4" w:rsidP="009A4ECA">
      <w:pPr>
        <w:ind w:firstLine="709"/>
        <w:contextualSpacing/>
        <w:jc w:val="both"/>
        <w:rPr>
          <w:rFonts w:eastAsia="Calibri"/>
          <w:color w:val="000000"/>
          <w:sz w:val="26"/>
          <w:szCs w:val="26"/>
          <w:lang w:eastAsia="en-US"/>
        </w:rPr>
      </w:pPr>
      <w:r w:rsidRPr="003C284A">
        <w:rPr>
          <w:rFonts w:eastAsia="Calibri"/>
          <w:color w:val="000000"/>
          <w:sz w:val="26"/>
          <w:szCs w:val="26"/>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352A4" w:rsidRPr="003C284A" w:rsidRDefault="008352A4" w:rsidP="009A4ECA">
      <w:pPr>
        <w:ind w:firstLine="709"/>
        <w:contextualSpacing/>
        <w:jc w:val="both"/>
        <w:rPr>
          <w:rFonts w:eastAsia="Calibri"/>
          <w:color w:val="000000"/>
          <w:sz w:val="26"/>
          <w:szCs w:val="26"/>
          <w:lang w:eastAsia="en-US"/>
        </w:rPr>
      </w:pPr>
      <w:r w:rsidRPr="003C284A">
        <w:rPr>
          <w:rFonts w:eastAsia="Calibri"/>
          <w:color w:val="000000"/>
          <w:sz w:val="26"/>
          <w:szCs w:val="26"/>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352A4" w:rsidRPr="003C284A" w:rsidRDefault="008352A4" w:rsidP="009A4ECA">
      <w:pPr>
        <w:ind w:firstLine="709"/>
        <w:contextualSpacing/>
        <w:jc w:val="both"/>
        <w:rPr>
          <w:rFonts w:eastAsia="Calibri"/>
          <w:color w:val="000000"/>
          <w:sz w:val="26"/>
          <w:szCs w:val="26"/>
          <w:lang w:eastAsia="en-US"/>
        </w:rPr>
      </w:pPr>
      <w:r w:rsidRPr="003C284A">
        <w:rPr>
          <w:rFonts w:eastAsia="Calibri"/>
          <w:color w:val="000000"/>
          <w:sz w:val="26"/>
          <w:szCs w:val="26"/>
          <w:lang w:eastAsia="en-US"/>
        </w:rPr>
        <w:t>1)осмотр;</w:t>
      </w:r>
    </w:p>
    <w:p w:rsidR="008352A4" w:rsidRPr="003C284A" w:rsidRDefault="008352A4" w:rsidP="009A4ECA">
      <w:pPr>
        <w:ind w:firstLine="709"/>
        <w:contextualSpacing/>
        <w:jc w:val="both"/>
        <w:rPr>
          <w:rFonts w:eastAsia="Calibri"/>
          <w:color w:val="000000"/>
          <w:sz w:val="26"/>
          <w:szCs w:val="26"/>
          <w:lang w:eastAsia="en-US"/>
        </w:rPr>
      </w:pPr>
      <w:r w:rsidRPr="003C284A">
        <w:rPr>
          <w:rFonts w:eastAsia="Calibri"/>
          <w:color w:val="000000"/>
          <w:sz w:val="26"/>
          <w:szCs w:val="26"/>
          <w:lang w:eastAsia="en-US"/>
        </w:rPr>
        <w:t>2)инструментальное обследование (с применением видеозаписи);</w:t>
      </w:r>
    </w:p>
    <w:p w:rsidR="008352A4" w:rsidRPr="003C284A" w:rsidRDefault="008352A4" w:rsidP="009A4ECA">
      <w:pPr>
        <w:ind w:firstLine="709"/>
        <w:contextualSpacing/>
        <w:jc w:val="both"/>
        <w:rPr>
          <w:rFonts w:eastAsia="Calibri"/>
          <w:color w:val="000000"/>
          <w:sz w:val="26"/>
          <w:szCs w:val="26"/>
          <w:lang w:eastAsia="en-US"/>
        </w:rPr>
      </w:pPr>
      <w:r w:rsidRPr="003C284A">
        <w:rPr>
          <w:rFonts w:eastAsia="Calibri"/>
          <w:color w:val="000000"/>
          <w:sz w:val="26"/>
          <w:szCs w:val="26"/>
          <w:lang w:eastAsia="en-US"/>
        </w:rPr>
        <w:t>3)испытание;</w:t>
      </w:r>
    </w:p>
    <w:p w:rsidR="008352A4" w:rsidRPr="003C284A" w:rsidRDefault="008352A4" w:rsidP="009A4ECA">
      <w:pPr>
        <w:ind w:firstLine="709"/>
        <w:contextualSpacing/>
        <w:jc w:val="both"/>
        <w:rPr>
          <w:rFonts w:eastAsia="Calibri"/>
          <w:color w:val="000000"/>
          <w:sz w:val="26"/>
          <w:szCs w:val="26"/>
          <w:lang w:eastAsia="en-US"/>
        </w:rPr>
      </w:pPr>
      <w:r w:rsidRPr="003C284A">
        <w:rPr>
          <w:rFonts w:eastAsia="Calibri"/>
          <w:color w:val="000000"/>
          <w:sz w:val="26"/>
          <w:szCs w:val="26"/>
          <w:lang w:eastAsia="en-US"/>
        </w:rPr>
        <w:t>4)экспертиза.</w:t>
      </w:r>
    </w:p>
    <w:p w:rsidR="008352A4" w:rsidRPr="003C284A" w:rsidRDefault="008352A4" w:rsidP="009A4ECA">
      <w:pPr>
        <w:ind w:firstLine="709"/>
        <w:contextualSpacing/>
        <w:jc w:val="both"/>
        <w:rPr>
          <w:rFonts w:eastAsia="Calibri"/>
          <w:color w:val="000000"/>
          <w:sz w:val="26"/>
          <w:szCs w:val="26"/>
          <w:lang w:eastAsia="en-US"/>
        </w:rPr>
      </w:pPr>
      <w:r w:rsidRPr="003C284A">
        <w:rPr>
          <w:rFonts w:eastAsia="Calibri"/>
          <w:color w:val="000000"/>
          <w:sz w:val="26"/>
          <w:szCs w:val="26"/>
          <w:lang w:eastAsia="en-US"/>
        </w:rPr>
        <w:t>Выездное обследование проводится без информирования контролируемого лица.</w:t>
      </w:r>
    </w:p>
    <w:p w:rsidR="008352A4" w:rsidRPr="003C284A" w:rsidRDefault="008352A4" w:rsidP="009A4ECA">
      <w:pPr>
        <w:ind w:firstLine="709"/>
        <w:contextualSpacing/>
        <w:jc w:val="both"/>
        <w:rPr>
          <w:rFonts w:eastAsia="Calibri"/>
          <w:color w:val="000000"/>
          <w:sz w:val="26"/>
          <w:szCs w:val="26"/>
          <w:lang w:eastAsia="en-US"/>
        </w:rPr>
      </w:pPr>
      <w:r w:rsidRPr="003C284A">
        <w:rPr>
          <w:rFonts w:eastAsia="Calibri"/>
          <w:color w:val="000000"/>
          <w:sz w:val="26"/>
          <w:szCs w:val="26"/>
          <w:lang w:eastAsia="en-US"/>
        </w:rPr>
        <w:t xml:space="preserve">По результатам проведения выездного обследования не могут быть приняты решения, предусмотренные пунктами 1 и 2 части 2 статьи 90 Федерального закона № 248-ФЗ </w:t>
      </w:r>
      <w:r w:rsidRPr="003C284A">
        <w:rPr>
          <w:rFonts w:eastAsia="Calibri"/>
          <w:bCs/>
          <w:color w:val="000000"/>
          <w:sz w:val="26"/>
          <w:szCs w:val="26"/>
          <w:lang w:eastAsia="en-US"/>
        </w:rPr>
        <w:t>«О государственном контроле (надзора) и муниципальном контроле в Российской Федерации»</w:t>
      </w:r>
      <w:r w:rsidRPr="003C284A">
        <w:rPr>
          <w:rFonts w:eastAsia="Calibri"/>
          <w:color w:val="000000"/>
          <w:sz w:val="26"/>
          <w:szCs w:val="26"/>
          <w:lang w:eastAsia="en-US"/>
        </w:rPr>
        <w:t xml:space="preserve">. </w:t>
      </w:r>
    </w:p>
    <w:p w:rsidR="008352A4" w:rsidRPr="003C284A" w:rsidRDefault="008352A4" w:rsidP="009A4ECA">
      <w:pPr>
        <w:ind w:firstLine="709"/>
        <w:contextualSpacing/>
        <w:jc w:val="both"/>
        <w:rPr>
          <w:rFonts w:eastAsia="Calibri"/>
          <w:bCs/>
          <w:color w:val="000000"/>
          <w:sz w:val="26"/>
          <w:szCs w:val="26"/>
          <w:lang w:eastAsia="en-US"/>
        </w:rPr>
      </w:pPr>
      <w:r w:rsidRPr="003C284A">
        <w:rPr>
          <w:rFonts w:eastAsia="Calibri"/>
          <w:bCs/>
          <w:color w:val="000000"/>
          <w:sz w:val="26"/>
          <w:szCs w:val="26"/>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5.</w:t>
      </w:r>
      <w:r w:rsidR="001E058E" w:rsidRPr="003C284A">
        <w:rPr>
          <w:rFonts w:eastAsia="Calibri"/>
          <w:bCs/>
          <w:color w:val="000000"/>
          <w:sz w:val="26"/>
          <w:szCs w:val="26"/>
          <w:lang w:eastAsia="en-US"/>
        </w:rPr>
        <w:t>4</w:t>
      </w:r>
      <w:r w:rsidRPr="003C284A">
        <w:rPr>
          <w:rFonts w:eastAsia="Calibri"/>
          <w:bCs/>
          <w:color w:val="000000"/>
          <w:sz w:val="26"/>
          <w:szCs w:val="26"/>
          <w:lang w:eastAsia="en-US"/>
        </w:rPr>
        <w:t>.</w:t>
      </w:r>
      <w:r w:rsidR="0080749E" w:rsidRPr="003C284A">
        <w:rPr>
          <w:rFonts w:eastAsia="Calibri"/>
          <w:bCs/>
          <w:color w:val="000000"/>
          <w:sz w:val="26"/>
          <w:szCs w:val="26"/>
          <w:lang w:eastAsia="en-US"/>
        </w:rPr>
        <w:t>2.</w:t>
      </w:r>
      <w:r w:rsidRPr="003C284A">
        <w:rPr>
          <w:rFonts w:eastAsia="Calibri"/>
          <w:bCs/>
          <w:color w:val="000000"/>
          <w:sz w:val="26"/>
          <w:szCs w:val="26"/>
          <w:lang w:eastAsia="en-US"/>
        </w:rPr>
        <w:t xml:space="preserve"> Взаимодействие с контролируемым лицом по основаниям, предусмотренным пунктами 1, 3 - 4 части 1 статьи 57 Федерального закона от 31.07.2020 № 248-ФЗ «О государственном контроле (надзоре) и муниципальном контроле в Российской Федерации» осуществляется при проведении следующих внеплановых </w:t>
      </w:r>
      <w:r w:rsidR="001E058E" w:rsidRPr="003C284A">
        <w:rPr>
          <w:rFonts w:eastAsia="Calibri"/>
          <w:bCs/>
          <w:color w:val="000000"/>
          <w:sz w:val="26"/>
          <w:szCs w:val="26"/>
          <w:lang w:eastAsia="en-US"/>
        </w:rPr>
        <w:t>контрольных</w:t>
      </w:r>
      <w:r w:rsidRPr="003C284A">
        <w:rPr>
          <w:rFonts w:eastAsia="Calibri"/>
          <w:bCs/>
          <w:color w:val="000000"/>
          <w:sz w:val="26"/>
          <w:szCs w:val="26"/>
          <w:lang w:eastAsia="en-US"/>
        </w:rPr>
        <w:t xml:space="preserve"> мероприятий:</w:t>
      </w: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 инспекционный визит;</w:t>
      </w: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2) рейдовый осмотр;</w:t>
      </w: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3) документарная проверка;</w:t>
      </w:r>
    </w:p>
    <w:p w:rsidR="00837F36"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4) выездная проверка.</w:t>
      </w: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5.</w:t>
      </w:r>
      <w:r w:rsidR="001E058E" w:rsidRPr="003C284A">
        <w:rPr>
          <w:rFonts w:eastAsia="Calibri"/>
          <w:bCs/>
          <w:color w:val="000000"/>
          <w:sz w:val="26"/>
          <w:szCs w:val="26"/>
          <w:lang w:eastAsia="en-US"/>
        </w:rPr>
        <w:t>4</w:t>
      </w:r>
      <w:r w:rsidRPr="003C284A">
        <w:rPr>
          <w:rFonts w:eastAsia="Calibri"/>
          <w:bCs/>
          <w:color w:val="000000"/>
          <w:sz w:val="26"/>
          <w:szCs w:val="26"/>
          <w:lang w:eastAsia="en-US"/>
        </w:rPr>
        <w:t>.</w:t>
      </w:r>
      <w:r w:rsidR="0080749E" w:rsidRPr="003C284A">
        <w:rPr>
          <w:rFonts w:eastAsia="Calibri"/>
          <w:bCs/>
          <w:color w:val="000000"/>
          <w:sz w:val="26"/>
          <w:szCs w:val="26"/>
          <w:lang w:eastAsia="en-US"/>
        </w:rPr>
        <w:t>3.</w:t>
      </w:r>
      <w:r w:rsidRPr="003C284A">
        <w:rPr>
          <w:rFonts w:eastAsia="Calibri"/>
          <w:bCs/>
          <w:color w:val="000000"/>
          <w:sz w:val="26"/>
          <w:szCs w:val="26"/>
          <w:lang w:eastAsia="en-US"/>
        </w:rPr>
        <w:t xml:space="preserve"> Взаимодействие с контролируемым лицом по основанию, предусмотренному пунктом 5 части 1 статьи 57 Федерального закона от 31.07.2020 № 248-ФЗ «О государственном контроле (надзоре) и муниципальном контроле в Российской Федерации» осуществляется при проведении следующих внеплановых контрольных мероприятий:</w:t>
      </w: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 документарная проверка;</w:t>
      </w:r>
    </w:p>
    <w:p w:rsidR="00194E7B" w:rsidRPr="003C284A" w:rsidRDefault="00194E7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2) выездная проверка.</w:t>
      </w:r>
    </w:p>
    <w:p w:rsidR="0080749E" w:rsidRPr="003C284A" w:rsidRDefault="00134F9A"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5.</w:t>
      </w:r>
      <w:r w:rsidR="001E058E" w:rsidRPr="003C284A">
        <w:rPr>
          <w:rFonts w:eastAsia="Calibri"/>
          <w:bCs/>
          <w:color w:val="000000"/>
          <w:sz w:val="26"/>
          <w:szCs w:val="26"/>
          <w:lang w:eastAsia="en-US"/>
        </w:rPr>
        <w:t>4</w:t>
      </w:r>
      <w:r w:rsidRPr="003C284A">
        <w:rPr>
          <w:rFonts w:eastAsia="Calibri"/>
          <w:bCs/>
          <w:color w:val="000000"/>
          <w:sz w:val="26"/>
          <w:szCs w:val="26"/>
          <w:lang w:eastAsia="en-US"/>
        </w:rPr>
        <w:t xml:space="preserve">.4. </w:t>
      </w:r>
      <w:r w:rsidR="0080749E" w:rsidRPr="003C284A">
        <w:rPr>
          <w:rFonts w:eastAsia="Calibri"/>
          <w:bCs/>
          <w:color w:val="000000"/>
          <w:sz w:val="26"/>
          <w:szCs w:val="26"/>
          <w:lang w:eastAsia="en-US"/>
        </w:rPr>
        <w:t>Без взаимодействия с контролируемым лицом проводятся следующие контрольные мероприятия:</w:t>
      </w:r>
    </w:p>
    <w:p w:rsidR="0080749E" w:rsidRPr="003C284A" w:rsidRDefault="0080749E"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1) </w:t>
      </w:r>
      <w:bookmarkStart w:id="3" w:name="_Hlk68697741"/>
      <w:r w:rsidRPr="003C284A">
        <w:rPr>
          <w:rFonts w:eastAsia="Calibri"/>
          <w:bCs/>
          <w:color w:val="000000"/>
          <w:sz w:val="26"/>
          <w:szCs w:val="26"/>
          <w:lang w:eastAsia="en-US"/>
        </w:rPr>
        <w:t>наблюдение за соблюдением обязательных требований</w:t>
      </w:r>
      <w:r w:rsidR="00134F9A" w:rsidRPr="003C284A">
        <w:rPr>
          <w:rFonts w:eastAsia="Calibri"/>
          <w:bCs/>
          <w:color w:val="000000"/>
          <w:sz w:val="26"/>
          <w:szCs w:val="26"/>
          <w:lang w:eastAsia="en-US"/>
        </w:rPr>
        <w:t xml:space="preserve"> (мониторинг безопасности)</w:t>
      </w:r>
      <w:r w:rsidRPr="003C284A">
        <w:rPr>
          <w:rFonts w:eastAsia="Calibri"/>
          <w:bCs/>
          <w:color w:val="000000"/>
          <w:sz w:val="26"/>
          <w:szCs w:val="26"/>
          <w:lang w:eastAsia="en-US"/>
        </w:rPr>
        <w:t>;</w:t>
      </w:r>
    </w:p>
    <w:p w:rsidR="00194E7B" w:rsidRPr="003C284A" w:rsidRDefault="0080749E"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2) выездное обследование.</w:t>
      </w:r>
    </w:p>
    <w:bookmarkEnd w:id="3"/>
    <w:p w:rsidR="009371FF" w:rsidRPr="003C284A" w:rsidRDefault="009371FF"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5.</w:t>
      </w:r>
      <w:r w:rsidR="001E058E" w:rsidRPr="003C284A">
        <w:rPr>
          <w:rFonts w:eastAsia="Calibri"/>
          <w:bCs/>
          <w:color w:val="000000"/>
          <w:sz w:val="26"/>
          <w:szCs w:val="26"/>
          <w:lang w:eastAsia="en-US"/>
        </w:rPr>
        <w:t>4</w:t>
      </w:r>
      <w:r w:rsidRPr="003C284A">
        <w:rPr>
          <w:rFonts w:eastAsia="Calibri"/>
          <w:bCs/>
          <w:color w:val="000000"/>
          <w:sz w:val="26"/>
          <w:szCs w:val="26"/>
          <w:lang w:eastAsia="en-US"/>
        </w:rPr>
        <w:t>.</w:t>
      </w:r>
      <w:r w:rsidR="006D67AA" w:rsidRPr="003C284A">
        <w:rPr>
          <w:rFonts w:eastAsia="Calibri"/>
          <w:bCs/>
          <w:color w:val="000000"/>
          <w:sz w:val="26"/>
          <w:szCs w:val="26"/>
          <w:lang w:eastAsia="en-US"/>
        </w:rPr>
        <w:t>5</w:t>
      </w:r>
      <w:r w:rsidRPr="003C284A">
        <w:rPr>
          <w:rFonts w:eastAsia="Calibri"/>
          <w:bCs/>
          <w:color w:val="000000"/>
          <w:sz w:val="26"/>
          <w:szCs w:val="26"/>
          <w:lang w:eastAsia="en-US"/>
        </w:rPr>
        <w:t xml:space="preserve">. Наблюдение за соблюдением обязательных требований (мониторинг безопасности) осуществляется должностными лицами </w:t>
      </w:r>
      <w:r w:rsidR="001E058E"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 xml:space="preserve"> путем анализа данных об объектах</w:t>
      </w:r>
      <w:r w:rsidR="001E058E" w:rsidRPr="003C284A">
        <w:rPr>
          <w:rFonts w:eastAsia="Calibri"/>
          <w:bCs/>
          <w:color w:val="000000"/>
          <w:sz w:val="26"/>
          <w:szCs w:val="26"/>
          <w:lang w:eastAsia="en-US"/>
        </w:rPr>
        <w:t xml:space="preserve"> контроля</w:t>
      </w:r>
      <w:r w:rsidRPr="003C284A">
        <w:rPr>
          <w:rFonts w:eastAsia="Calibri"/>
          <w:bCs/>
          <w:color w:val="000000"/>
          <w:sz w:val="26"/>
          <w:szCs w:val="26"/>
          <w:lang w:eastAsia="en-US"/>
        </w:rPr>
        <w:t xml:space="preserve">, имеющихся у </w:t>
      </w:r>
      <w:r w:rsidR="001E058E"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p>
    <w:p w:rsidR="009371FF" w:rsidRPr="003C284A" w:rsidRDefault="009371FF"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Наблюдение за соблюдением обязательных требований (мониторинг безопасности) осуществляется по месту нахождения должностного лица </w:t>
      </w:r>
      <w:r w:rsidR="001E058E"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 xml:space="preserve"> постоянно (систематически, регулярно, непрерывно) на основании заданий руководителя </w:t>
      </w:r>
      <w:r w:rsidR="001E058E"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 xml:space="preserve">, включая задания, содержащиеся в планах работы </w:t>
      </w:r>
      <w:r w:rsidR="001E058E"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 xml:space="preserve"> в течение установленного в нем срока.</w:t>
      </w:r>
    </w:p>
    <w:p w:rsidR="009371FF" w:rsidRPr="003C284A" w:rsidRDefault="009371FF"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Выявленные в ходе наблюдения за соблюдением обязательных требований (мониторинга безопасности) должностным лицом </w:t>
      </w:r>
      <w:r w:rsidR="001E058E"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 xml:space="preserve"> сведения</w:t>
      </w:r>
      <w:r w:rsidR="008176D3" w:rsidRPr="003C284A">
        <w:rPr>
          <w:rFonts w:eastAsia="Calibri"/>
          <w:bCs/>
          <w:color w:val="000000"/>
          <w:sz w:val="26"/>
          <w:szCs w:val="26"/>
          <w:lang w:eastAsia="en-US"/>
        </w:rPr>
        <w:t xml:space="preserve"> </w:t>
      </w:r>
      <w:r w:rsidRPr="003C284A">
        <w:rPr>
          <w:rFonts w:eastAsia="Calibri"/>
          <w:bCs/>
          <w:color w:val="000000"/>
          <w:sz w:val="26"/>
          <w:szCs w:val="26"/>
          <w:lang w:eastAsia="en-US"/>
        </w:rPr>
        <w:t>о причинении вреда (ущерба) или об угрозе причинения вреда (ущерба) охраняемым законом ценностям направля</w:t>
      </w:r>
      <w:r w:rsidR="00EE0EAF" w:rsidRPr="003C284A">
        <w:rPr>
          <w:rFonts w:eastAsia="Calibri"/>
          <w:bCs/>
          <w:color w:val="000000"/>
          <w:sz w:val="26"/>
          <w:szCs w:val="26"/>
          <w:lang w:eastAsia="en-US"/>
        </w:rPr>
        <w:t>е</w:t>
      </w:r>
      <w:r w:rsidRPr="003C284A">
        <w:rPr>
          <w:rFonts w:eastAsia="Calibri"/>
          <w:bCs/>
          <w:color w:val="000000"/>
          <w:sz w:val="26"/>
          <w:szCs w:val="26"/>
          <w:lang w:eastAsia="en-US"/>
        </w:rPr>
        <w:t xml:space="preserve">тся руководителю </w:t>
      </w:r>
      <w:r w:rsidR="001E058E"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 xml:space="preserve"> мотивированное представление о проведении </w:t>
      </w:r>
      <w:r w:rsidR="001E058E" w:rsidRPr="003C284A">
        <w:rPr>
          <w:rFonts w:eastAsia="Calibri"/>
          <w:bCs/>
          <w:color w:val="000000"/>
          <w:sz w:val="26"/>
          <w:szCs w:val="26"/>
          <w:lang w:eastAsia="en-US"/>
        </w:rPr>
        <w:t>контрольного</w:t>
      </w:r>
      <w:r w:rsidRPr="003C284A">
        <w:rPr>
          <w:rFonts w:eastAsia="Calibri"/>
          <w:bCs/>
          <w:color w:val="000000"/>
          <w:sz w:val="26"/>
          <w:szCs w:val="26"/>
          <w:lang w:eastAsia="en-US"/>
        </w:rPr>
        <w:t xml:space="preserve"> мероприятия.</w:t>
      </w:r>
    </w:p>
    <w:p w:rsidR="006A2A82" w:rsidRPr="003C284A" w:rsidRDefault="00F073FC"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5.</w:t>
      </w:r>
      <w:r w:rsidR="008C0506" w:rsidRPr="003C284A">
        <w:rPr>
          <w:rFonts w:eastAsia="Calibri"/>
          <w:bCs/>
          <w:color w:val="000000"/>
          <w:sz w:val="26"/>
          <w:szCs w:val="26"/>
          <w:lang w:eastAsia="en-US"/>
        </w:rPr>
        <w:t>4</w:t>
      </w:r>
      <w:r w:rsidRPr="003C284A">
        <w:rPr>
          <w:rFonts w:eastAsia="Calibri"/>
          <w:bCs/>
          <w:color w:val="000000"/>
          <w:sz w:val="26"/>
          <w:szCs w:val="26"/>
          <w:lang w:eastAsia="en-US"/>
        </w:rPr>
        <w:t xml:space="preserve">.6. </w:t>
      </w:r>
      <w:r w:rsidR="006A2A82" w:rsidRPr="003C284A">
        <w:rPr>
          <w:rFonts w:eastAsia="Calibri"/>
          <w:bCs/>
          <w:color w:val="000000"/>
          <w:sz w:val="26"/>
          <w:szCs w:val="26"/>
          <w:lang w:eastAsia="en-US"/>
        </w:rPr>
        <w:t xml:space="preserve">Под экспертизой понимается надзорное действие, заключающееся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должностным лицом в рамках </w:t>
      </w:r>
      <w:r w:rsidR="00ED297C" w:rsidRPr="003C284A">
        <w:rPr>
          <w:rFonts w:eastAsia="Calibri"/>
          <w:bCs/>
          <w:color w:val="000000"/>
          <w:sz w:val="26"/>
          <w:szCs w:val="26"/>
          <w:lang w:eastAsia="en-US"/>
        </w:rPr>
        <w:t>контрольного</w:t>
      </w:r>
      <w:r w:rsidR="006A2A82" w:rsidRPr="003C284A">
        <w:rPr>
          <w:rFonts w:eastAsia="Calibri"/>
          <w:bCs/>
          <w:color w:val="000000"/>
          <w:sz w:val="26"/>
          <w:szCs w:val="26"/>
          <w:lang w:eastAsia="en-US"/>
        </w:rPr>
        <w:t xml:space="preserve"> мероприятия в целях оценки соблюдения контролируемым лицом обязательных требований.</w:t>
      </w:r>
    </w:p>
    <w:p w:rsidR="006A2A82" w:rsidRPr="003C284A" w:rsidRDefault="006A2A82"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Экспертиза осуществляется экспертом или экспертной организацией по поручению </w:t>
      </w:r>
      <w:r w:rsidR="00ED297C"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w:t>
      </w:r>
    </w:p>
    <w:p w:rsidR="006A2A82" w:rsidRPr="003C284A" w:rsidRDefault="006A2A82"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Обязанность отбора, удостоверения и представления на экспертизу образцов лежит на </w:t>
      </w:r>
      <w:r w:rsidR="00ED297C" w:rsidRPr="003C284A">
        <w:rPr>
          <w:rFonts w:eastAsia="Calibri"/>
          <w:bCs/>
          <w:color w:val="000000"/>
          <w:sz w:val="26"/>
          <w:szCs w:val="26"/>
          <w:lang w:eastAsia="en-US"/>
        </w:rPr>
        <w:t>контрольном органе</w:t>
      </w:r>
      <w:r w:rsidRPr="003C284A">
        <w:rPr>
          <w:rFonts w:eastAsia="Calibri"/>
          <w:bCs/>
          <w:color w:val="000000"/>
          <w:sz w:val="26"/>
          <w:szCs w:val="26"/>
          <w:lang w:eastAsia="en-US"/>
        </w:rPr>
        <w:t xml:space="preserve">, если иное не установлено соглашением между </w:t>
      </w:r>
      <w:r w:rsidR="00ED297C" w:rsidRPr="003C284A">
        <w:rPr>
          <w:rFonts w:eastAsia="Calibri"/>
          <w:bCs/>
          <w:color w:val="000000"/>
          <w:sz w:val="26"/>
          <w:szCs w:val="26"/>
          <w:lang w:eastAsia="en-US"/>
        </w:rPr>
        <w:t>контрольным органом</w:t>
      </w:r>
      <w:r w:rsidRPr="003C284A">
        <w:rPr>
          <w:rFonts w:eastAsia="Calibri"/>
          <w:bCs/>
          <w:color w:val="000000"/>
          <w:sz w:val="26"/>
          <w:szCs w:val="26"/>
          <w:lang w:eastAsia="en-US"/>
        </w:rPr>
        <w:t xml:space="preserve"> и экспертом или экспертной организацией.</w:t>
      </w:r>
    </w:p>
    <w:p w:rsidR="006A2A82" w:rsidRPr="003C284A" w:rsidRDefault="006A2A82"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00ED297C" w:rsidRPr="003C284A">
        <w:rPr>
          <w:rFonts w:eastAsia="Calibri"/>
          <w:bCs/>
          <w:color w:val="000000"/>
          <w:sz w:val="26"/>
          <w:szCs w:val="26"/>
          <w:lang w:eastAsia="en-US"/>
        </w:rPr>
        <w:t>контрольного</w:t>
      </w:r>
      <w:r w:rsidRPr="003C284A">
        <w:rPr>
          <w:rFonts w:eastAsia="Calibri"/>
          <w:bCs/>
          <w:color w:val="000000"/>
          <w:sz w:val="26"/>
          <w:szCs w:val="26"/>
          <w:lang w:eastAsia="en-US"/>
        </w:rPr>
        <w:t xml:space="preserve"> мероприятия, так и по месту осуществления деятельности эксперта или экспертной организации.</w:t>
      </w:r>
    </w:p>
    <w:p w:rsidR="006A2A82" w:rsidRPr="003C284A" w:rsidRDefault="006A2A82"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Время осуществления экспертизы зависит от вида экспертизы и устанавливается индивидуально в каждом конкретном случае по соглашению между </w:t>
      </w:r>
      <w:r w:rsidR="00ED297C" w:rsidRPr="003C284A">
        <w:rPr>
          <w:rFonts w:eastAsia="Calibri"/>
          <w:bCs/>
          <w:color w:val="000000"/>
          <w:sz w:val="26"/>
          <w:szCs w:val="26"/>
          <w:lang w:eastAsia="en-US"/>
        </w:rPr>
        <w:t>контрольным органом</w:t>
      </w:r>
      <w:r w:rsidRPr="003C284A">
        <w:rPr>
          <w:rFonts w:eastAsia="Calibri"/>
          <w:bCs/>
          <w:color w:val="000000"/>
          <w:sz w:val="26"/>
          <w:szCs w:val="26"/>
          <w:lang w:eastAsia="en-US"/>
        </w:rPr>
        <w:t xml:space="preserve"> и экспертом или экспертной организацией.</w:t>
      </w:r>
    </w:p>
    <w:p w:rsidR="006A2A82" w:rsidRPr="003C284A" w:rsidRDefault="006A2A82"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При невозможности транспортировки образца исследования к месту работы эксперт</w:t>
      </w:r>
      <w:r w:rsidR="00545D89" w:rsidRPr="003C284A">
        <w:rPr>
          <w:rFonts w:eastAsia="Calibri"/>
          <w:bCs/>
          <w:color w:val="000000"/>
          <w:sz w:val="26"/>
          <w:szCs w:val="26"/>
          <w:lang w:eastAsia="en-US"/>
        </w:rPr>
        <w:t>а</w:t>
      </w:r>
      <w:r w:rsidRPr="003C284A">
        <w:rPr>
          <w:rFonts w:eastAsia="Calibri"/>
          <w:bCs/>
          <w:color w:val="000000"/>
          <w:sz w:val="26"/>
          <w:szCs w:val="26"/>
          <w:lang w:eastAsia="en-US"/>
        </w:rPr>
        <w:t xml:space="preserve"> </w:t>
      </w:r>
      <w:r w:rsidR="00ED297C" w:rsidRPr="003C284A">
        <w:rPr>
          <w:rFonts w:eastAsia="Calibri"/>
          <w:bCs/>
          <w:color w:val="000000"/>
          <w:sz w:val="26"/>
          <w:szCs w:val="26"/>
          <w:lang w:eastAsia="en-US"/>
        </w:rPr>
        <w:t>контрольный орган</w:t>
      </w:r>
      <w:r w:rsidRPr="003C284A">
        <w:rPr>
          <w:rFonts w:eastAsia="Calibri"/>
          <w:bCs/>
          <w:color w:val="000000"/>
          <w:sz w:val="26"/>
          <w:szCs w:val="26"/>
          <w:lang w:eastAsia="en-US"/>
        </w:rPr>
        <w:t xml:space="preserve"> обеспечивает ему беспрепятственный доступ к образцу и необходимые условия для исследования.</w:t>
      </w:r>
    </w:p>
    <w:p w:rsidR="00F073FC" w:rsidRPr="003C284A" w:rsidRDefault="006A2A82"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Результаты экспертизы оформляются экспертным заключением.</w:t>
      </w:r>
    </w:p>
    <w:p w:rsidR="00D54731" w:rsidRPr="003C284A" w:rsidRDefault="00D54731" w:rsidP="009A4ECA">
      <w:pPr>
        <w:autoSpaceDE w:val="0"/>
        <w:autoSpaceDN w:val="0"/>
        <w:adjustRightInd w:val="0"/>
        <w:ind w:firstLine="709"/>
        <w:jc w:val="both"/>
        <w:rPr>
          <w:rFonts w:eastAsia="Calibri"/>
          <w:bCs/>
          <w:color w:val="000000"/>
          <w:sz w:val="26"/>
          <w:szCs w:val="26"/>
          <w:lang w:eastAsia="en-US"/>
        </w:rPr>
      </w:pPr>
    </w:p>
    <w:p w:rsidR="00B711C3" w:rsidRPr="003C284A" w:rsidRDefault="00B711C3" w:rsidP="009A4ECA">
      <w:pPr>
        <w:autoSpaceDE w:val="0"/>
        <w:autoSpaceDN w:val="0"/>
        <w:adjustRightInd w:val="0"/>
        <w:ind w:firstLine="709"/>
        <w:jc w:val="center"/>
        <w:rPr>
          <w:rFonts w:eastAsia="Calibri"/>
          <w:bCs/>
          <w:color w:val="000000"/>
          <w:sz w:val="26"/>
          <w:szCs w:val="26"/>
          <w:lang w:eastAsia="en-US"/>
        </w:rPr>
      </w:pPr>
      <w:r w:rsidRPr="003C284A">
        <w:rPr>
          <w:rFonts w:eastAsia="Calibri"/>
          <w:bCs/>
          <w:color w:val="000000"/>
          <w:sz w:val="26"/>
          <w:szCs w:val="26"/>
          <w:lang w:eastAsia="en-US"/>
        </w:rPr>
        <w:t>6. Порядок проведения проверок соблюдения юридическими лицами,</w:t>
      </w:r>
    </w:p>
    <w:p w:rsidR="00B711C3" w:rsidRPr="003C284A" w:rsidRDefault="00B711C3" w:rsidP="009A4ECA">
      <w:pPr>
        <w:autoSpaceDE w:val="0"/>
        <w:autoSpaceDN w:val="0"/>
        <w:adjustRightInd w:val="0"/>
        <w:ind w:firstLine="709"/>
        <w:jc w:val="center"/>
        <w:rPr>
          <w:rFonts w:eastAsia="Calibri"/>
          <w:bCs/>
          <w:color w:val="000000"/>
          <w:sz w:val="26"/>
          <w:szCs w:val="26"/>
          <w:lang w:eastAsia="en-US"/>
        </w:rPr>
      </w:pPr>
      <w:r w:rsidRPr="003C284A">
        <w:rPr>
          <w:rFonts w:eastAsia="Calibri"/>
          <w:bCs/>
          <w:color w:val="000000"/>
          <w:sz w:val="26"/>
          <w:szCs w:val="26"/>
          <w:lang w:eastAsia="en-US"/>
        </w:rPr>
        <w:t>индивидуальными предпринимателями обязательных требований</w:t>
      </w:r>
    </w:p>
    <w:p w:rsidR="00B711C3" w:rsidRPr="003C284A" w:rsidRDefault="00B711C3" w:rsidP="009A4ECA">
      <w:pPr>
        <w:autoSpaceDE w:val="0"/>
        <w:autoSpaceDN w:val="0"/>
        <w:adjustRightInd w:val="0"/>
        <w:ind w:firstLine="709"/>
        <w:jc w:val="center"/>
        <w:rPr>
          <w:rFonts w:eastAsia="Calibri"/>
          <w:bCs/>
          <w:color w:val="000000"/>
          <w:sz w:val="26"/>
          <w:szCs w:val="26"/>
          <w:lang w:eastAsia="en-US"/>
        </w:rPr>
      </w:pPr>
    </w:p>
    <w:p w:rsidR="00B711C3" w:rsidRPr="003C284A" w:rsidRDefault="00B711C3"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 xml:space="preserve">6.1. К отношениям, связанным с организацией и проведением проверок юридических лиц и индивидуальных предпринимателей, применяются положения </w:t>
      </w:r>
      <w:r w:rsidR="00C71FF8" w:rsidRPr="003C284A">
        <w:rPr>
          <w:rFonts w:eastAsia="Calibri"/>
          <w:bCs/>
          <w:color w:val="000000"/>
          <w:sz w:val="26"/>
          <w:szCs w:val="26"/>
          <w:lang w:eastAsia="en-US"/>
        </w:rPr>
        <w:t xml:space="preserve">Федерального закона от 31.07.2020 № 248-ФЗ «О государственном контроле (надзоре) и муниципальном контроле в Российской Федерации» </w:t>
      </w:r>
      <w:r w:rsidRPr="003C284A">
        <w:rPr>
          <w:rFonts w:eastAsia="Calibri"/>
          <w:bCs/>
          <w:color w:val="000000"/>
          <w:sz w:val="26"/>
          <w:szCs w:val="26"/>
          <w:lang w:eastAsia="en-US"/>
        </w:rPr>
        <w:t>с учетом особенностей организации и проведения проверок, установленных Жилищн</w:t>
      </w:r>
      <w:r w:rsidR="008C0506" w:rsidRPr="003C284A">
        <w:rPr>
          <w:rFonts w:eastAsia="Calibri"/>
          <w:bCs/>
          <w:color w:val="000000"/>
          <w:sz w:val="26"/>
          <w:szCs w:val="26"/>
          <w:lang w:eastAsia="en-US"/>
        </w:rPr>
        <w:t>ым</w:t>
      </w:r>
      <w:r w:rsidRPr="003C284A">
        <w:rPr>
          <w:rFonts w:eastAsia="Calibri"/>
          <w:bCs/>
          <w:color w:val="000000"/>
          <w:sz w:val="26"/>
          <w:szCs w:val="26"/>
          <w:lang w:eastAsia="en-US"/>
        </w:rPr>
        <w:t xml:space="preserve"> кодекс</w:t>
      </w:r>
      <w:r w:rsidR="008C0506" w:rsidRPr="003C284A">
        <w:rPr>
          <w:rFonts w:eastAsia="Calibri"/>
          <w:bCs/>
          <w:color w:val="000000"/>
          <w:sz w:val="26"/>
          <w:szCs w:val="26"/>
          <w:lang w:eastAsia="en-US"/>
        </w:rPr>
        <w:t>ом</w:t>
      </w:r>
      <w:r w:rsidRPr="003C284A">
        <w:rPr>
          <w:rFonts w:eastAsia="Calibri"/>
          <w:bCs/>
          <w:color w:val="000000"/>
          <w:sz w:val="26"/>
          <w:szCs w:val="26"/>
          <w:lang w:eastAsia="en-US"/>
        </w:rPr>
        <w:t xml:space="preserve"> Российской Федерации.</w:t>
      </w:r>
    </w:p>
    <w:p w:rsidR="002117C7" w:rsidRPr="003C284A" w:rsidRDefault="00B711C3"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 xml:space="preserve">6.2. В целях осуществления </w:t>
      </w:r>
      <w:r w:rsidR="008C0506" w:rsidRPr="003C284A">
        <w:rPr>
          <w:rFonts w:eastAsia="Calibri"/>
          <w:bCs/>
          <w:color w:val="000000"/>
          <w:sz w:val="26"/>
          <w:szCs w:val="26"/>
          <w:lang w:eastAsia="en-US"/>
        </w:rPr>
        <w:t xml:space="preserve">муниципального </w:t>
      </w:r>
      <w:r w:rsidRPr="003C284A">
        <w:rPr>
          <w:rFonts w:eastAsia="Calibri"/>
          <w:bCs/>
          <w:color w:val="000000"/>
          <w:sz w:val="26"/>
          <w:szCs w:val="26"/>
          <w:lang w:eastAsia="en-US"/>
        </w:rPr>
        <w:t xml:space="preserve">жилищного </w:t>
      </w:r>
      <w:r w:rsidR="008C0506" w:rsidRPr="003C284A">
        <w:rPr>
          <w:rFonts w:eastAsia="Calibri"/>
          <w:bCs/>
          <w:color w:val="000000"/>
          <w:sz w:val="26"/>
          <w:szCs w:val="26"/>
          <w:lang w:eastAsia="en-US"/>
        </w:rPr>
        <w:t>контроля контрольный орган</w:t>
      </w:r>
      <w:r w:rsidRPr="003C284A">
        <w:rPr>
          <w:rFonts w:eastAsia="Calibri"/>
          <w:bCs/>
          <w:color w:val="000000"/>
          <w:sz w:val="26"/>
          <w:szCs w:val="26"/>
          <w:lang w:eastAsia="en-US"/>
        </w:rPr>
        <w:t xml:space="preserve"> в пределах установленных полномочий организует и проводит </w:t>
      </w:r>
      <w:r w:rsidR="00E75103" w:rsidRPr="003C284A">
        <w:rPr>
          <w:rFonts w:eastAsia="Calibri"/>
          <w:bCs/>
          <w:color w:val="000000"/>
          <w:sz w:val="26"/>
          <w:szCs w:val="26"/>
          <w:lang w:eastAsia="en-US"/>
        </w:rPr>
        <w:t xml:space="preserve">плановые </w:t>
      </w:r>
      <w:r w:rsidR="008C0506" w:rsidRPr="003C284A">
        <w:rPr>
          <w:rFonts w:eastAsia="Calibri"/>
          <w:bCs/>
          <w:color w:val="000000"/>
          <w:sz w:val="26"/>
          <w:szCs w:val="26"/>
          <w:lang w:eastAsia="en-US"/>
        </w:rPr>
        <w:t>контрольные</w:t>
      </w:r>
      <w:r w:rsidR="00E75103" w:rsidRPr="003C284A">
        <w:rPr>
          <w:rFonts w:eastAsia="Calibri"/>
          <w:bCs/>
          <w:color w:val="000000"/>
          <w:sz w:val="26"/>
          <w:szCs w:val="26"/>
          <w:lang w:eastAsia="en-US"/>
        </w:rPr>
        <w:t xml:space="preserve"> мероприятия </w:t>
      </w:r>
      <w:r w:rsidR="00052815" w:rsidRPr="003C284A">
        <w:rPr>
          <w:rFonts w:eastAsia="Calibri"/>
          <w:bCs/>
          <w:color w:val="000000"/>
          <w:sz w:val="26"/>
          <w:szCs w:val="26"/>
          <w:lang w:eastAsia="en-US"/>
        </w:rPr>
        <w:t>(документарные, выездные проверки)</w:t>
      </w:r>
      <w:r w:rsidR="008C0506" w:rsidRPr="003C284A">
        <w:rPr>
          <w:rFonts w:eastAsia="Calibri"/>
          <w:bCs/>
          <w:color w:val="000000"/>
          <w:sz w:val="26"/>
          <w:szCs w:val="26"/>
          <w:lang w:eastAsia="en-US"/>
        </w:rPr>
        <w:t xml:space="preserve"> </w:t>
      </w:r>
      <w:r w:rsidR="00B4427A" w:rsidRPr="003C284A">
        <w:rPr>
          <w:rFonts w:eastAsia="Calibri"/>
          <w:bCs/>
          <w:color w:val="000000"/>
          <w:sz w:val="26"/>
          <w:szCs w:val="26"/>
          <w:lang w:eastAsia="en-US"/>
        </w:rPr>
        <w:t xml:space="preserve">и внеплановые </w:t>
      </w:r>
      <w:r w:rsidR="008C0506" w:rsidRPr="003C284A">
        <w:rPr>
          <w:rFonts w:eastAsia="Calibri"/>
          <w:bCs/>
          <w:color w:val="000000"/>
          <w:sz w:val="26"/>
          <w:szCs w:val="26"/>
          <w:lang w:eastAsia="en-US"/>
        </w:rPr>
        <w:t>контрольные</w:t>
      </w:r>
      <w:r w:rsidR="00B4427A" w:rsidRPr="003C284A">
        <w:rPr>
          <w:rFonts w:eastAsia="Calibri"/>
          <w:bCs/>
          <w:color w:val="000000"/>
          <w:sz w:val="26"/>
          <w:szCs w:val="26"/>
          <w:lang w:eastAsia="en-US"/>
        </w:rPr>
        <w:t xml:space="preserve"> мероприятия (инспекционный визит, рейдовый осмотр, документарн</w:t>
      </w:r>
      <w:r w:rsidR="00FC68FA" w:rsidRPr="003C284A">
        <w:rPr>
          <w:rFonts w:eastAsia="Calibri"/>
          <w:bCs/>
          <w:color w:val="000000"/>
          <w:sz w:val="26"/>
          <w:szCs w:val="26"/>
          <w:lang w:eastAsia="en-US"/>
        </w:rPr>
        <w:t>ая</w:t>
      </w:r>
      <w:r w:rsidR="00B4427A" w:rsidRPr="003C284A">
        <w:rPr>
          <w:rFonts w:eastAsia="Calibri"/>
          <w:bCs/>
          <w:color w:val="000000"/>
          <w:sz w:val="26"/>
          <w:szCs w:val="26"/>
          <w:lang w:eastAsia="en-US"/>
        </w:rPr>
        <w:t xml:space="preserve"> проверк</w:t>
      </w:r>
      <w:r w:rsidR="00FC68FA" w:rsidRPr="003C284A">
        <w:rPr>
          <w:rFonts w:eastAsia="Calibri"/>
          <w:bCs/>
          <w:color w:val="000000"/>
          <w:sz w:val="26"/>
          <w:szCs w:val="26"/>
          <w:lang w:eastAsia="en-US"/>
        </w:rPr>
        <w:t>а</w:t>
      </w:r>
      <w:r w:rsidR="00B4427A" w:rsidRPr="003C284A">
        <w:rPr>
          <w:rFonts w:eastAsia="Calibri"/>
          <w:bCs/>
          <w:color w:val="000000"/>
          <w:sz w:val="26"/>
          <w:szCs w:val="26"/>
          <w:lang w:eastAsia="en-US"/>
        </w:rPr>
        <w:t>, выездн</w:t>
      </w:r>
      <w:r w:rsidR="00FC68FA" w:rsidRPr="003C284A">
        <w:rPr>
          <w:rFonts w:eastAsia="Calibri"/>
          <w:bCs/>
          <w:color w:val="000000"/>
          <w:sz w:val="26"/>
          <w:szCs w:val="26"/>
          <w:lang w:eastAsia="en-US"/>
        </w:rPr>
        <w:t>ая</w:t>
      </w:r>
      <w:r w:rsidR="00B4427A" w:rsidRPr="003C284A">
        <w:rPr>
          <w:rFonts w:eastAsia="Calibri"/>
          <w:bCs/>
          <w:color w:val="000000"/>
          <w:sz w:val="26"/>
          <w:szCs w:val="26"/>
          <w:lang w:eastAsia="en-US"/>
        </w:rPr>
        <w:t xml:space="preserve"> проверк</w:t>
      </w:r>
      <w:r w:rsidR="00FC68FA" w:rsidRPr="003C284A">
        <w:rPr>
          <w:rFonts w:eastAsia="Calibri"/>
          <w:bCs/>
          <w:color w:val="000000"/>
          <w:sz w:val="26"/>
          <w:szCs w:val="26"/>
          <w:lang w:eastAsia="en-US"/>
        </w:rPr>
        <w:t>а</w:t>
      </w:r>
      <w:r w:rsidR="00821C7D" w:rsidRPr="003C284A">
        <w:rPr>
          <w:rFonts w:eastAsia="Calibri"/>
          <w:bCs/>
          <w:color w:val="000000"/>
          <w:sz w:val="26"/>
          <w:szCs w:val="26"/>
          <w:lang w:eastAsia="en-US"/>
        </w:rPr>
        <w:t xml:space="preserve">, наблюдение за соблюдением обязательных требований (мониторинг безопасности), выездное обследование). </w:t>
      </w:r>
    </w:p>
    <w:p w:rsidR="00B711C3" w:rsidRPr="003C284A" w:rsidRDefault="00B711C3"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6.</w:t>
      </w:r>
      <w:r w:rsidR="00821C7D" w:rsidRPr="003C284A">
        <w:rPr>
          <w:rFonts w:eastAsia="Calibri"/>
          <w:bCs/>
          <w:color w:val="000000"/>
          <w:sz w:val="26"/>
          <w:szCs w:val="26"/>
          <w:lang w:eastAsia="en-US"/>
        </w:rPr>
        <w:t>3</w:t>
      </w:r>
      <w:r w:rsidRPr="003C284A">
        <w:rPr>
          <w:rFonts w:eastAsia="Calibri"/>
          <w:bCs/>
          <w:color w:val="000000"/>
          <w:sz w:val="26"/>
          <w:szCs w:val="26"/>
          <w:lang w:eastAsia="en-US"/>
        </w:rPr>
        <w:t xml:space="preserve">. Срок проведения проверок как в документарной, так и в выездной форме не может превышать </w:t>
      </w:r>
      <w:r w:rsidR="00C662D0" w:rsidRPr="003C284A">
        <w:rPr>
          <w:rFonts w:eastAsia="Calibri"/>
          <w:bCs/>
          <w:color w:val="000000"/>
          <w:sz w:val="26"/>
          <w:szCs w:val="26"/>
          <w:lang w:eastAsia="en-US"/>
        </w:rPr>
        <w:t>1</w:t>
      </w:r>
      <w:r w:rsidRPr="003C284A">
        <w:rPr>
          <w:rFonts w:eastAsia="Calibri"/>
          <w:bCs/>
          <w:color w:val="000000"/>
          <w:sz w:val="26"/>
          <w:szCs w:val="26"/>
          <w:lang w:eastAsia="en-US"/>
        </w:rPr>
        <w:t>0 рабочих дней.</w:t>
      </w:r>
    </w:p>
    <w:p w:rsidR="00B711C3" w:rsidRPr="003C284A" w:rsidRDefault="00B711C3"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6.</w:t>
      </w:r>
      <w:r w:rsidR="00821C7D" w:rsidRPr="003C284A">
        <w:rPr>
          <w:rFonts w:eastAsia="Calibri"/>
          <w:bCs/>
          <w:color w:val="000000"/>
          <w:sz w:val="26"/>
          <w:szCs w:val="26"/>
          <w:lang w:eastAsia="en-US"/>
        </w:rPr>
        <w:t>4</w:t>
      </w:r>
      <w:r w:rsidRPr="003C284A">
        <w:rPr>
          <w:rFonts w:eastAsia="Calibri"/>
          <w:bCs/>
          <w:color w:val="000000"/>
          <w:sz w:val="26"/>
          <w:szCs w:val="26"/>
          <w:lang w:eastAsia="en-US"/>
        </w:rPr>
        <w:t xml:space="preserve">. </w:t>
      </w:r>
      <w:r w:rsidR="008C0506" w:rsidRPr="003C284A">
        <w:rPr>
          <w:rFonts w:eastAsia="Calibri"/>
          <w:bCs/>
          <w:color w:val="000000"/>
          <w:sz w:val="26"/>
          <w:szCs w:val="26"/>
          <w:lang w:eastAsia="en-US"/>
        </w:rPr>
        <w:t xml:space="preserve">Муниципальный </w:t>
      </w:r>
      <w:r w:rsidRPr="003C284A">
        <w:rPr>
          <w:rFonts w:eastAsia="Calibri"/>
          <w:bCs/>
          <w:color w:val="000000"/>
          <w:sz w:val="26"/>
          <w:szCs w:val="26"/>
          <w:lang w:eastAsia="en-US"/>
        </w:rPr>
        <w:t xml:space="preserve">жилищный </w:t>
      </w:r>
      <w:r w:rsidR="008C0506" w:rsidRPr="003C284A">
        <w:rPr>
          <w:rFonts w:eastAsia="Calibri"/>
          <w:bCs/>
          <w:color w:val="000000"/>
          <w:sz w:val="26"/>
          <w:szCs w:val="26"/>
          <w:lang w:eastAsia="en-US"/>
        </w:rPr>
        <w:t>контроль</w:t>
      </w:r>
      <w:r w:rsidRPr="003C284A">
        <w:rPr>
          <w:rFonts w:eastAsia="Calibri"/>
          <w:bCs/>
          <w:color w:val="000000"/>
          <w:sz w:val="26"/>
          <w:szCs w:val="26"/>
          <w:lang w:eastAsia="en-US"/>
        </w:rPr>
        <w:t xml:space="preserve"> в отношении юридических лиц, осуществляющих деятельность по управлению многоквартирными домами, проводится с применением риск-ориентированного подхода.</w:t>
      </w:r>
    </w:p>
    <w:p w:rsidR="00C662D0" w:rsidRPr="003C284A" w:rsidRDefault="00B711C3"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 xml:space="preserve">В целях применения риск-ориентированного подхода при организации </w:t>
      </w:r>
      <w:r w:rsidR="008C0506" w:rsidRPr="003C284A">
        <w:rPr>
          <w:rFonts w:eastAsia="Calibri"/>
          <w:bCs/>
          <w:color w:val="000000"/>
          <w:sz w:val="26"/>
          <w:szCs w:val="26"/>
          <w:lang w:eastAsia="en-US"/>
        </w:rPr>
        <w:t>муниципального жилищного контроля</w:t>
      </w:r>
      <w:r w:rsidRPr="003C284A">
        <w:rPr>
          <w:rFonts w:eastAsia="Calibri"/>
          <w:bCs/>
          <w:color w:val="000000"/>
          <w:sz w:val="26"/>
          <w:szCs w:val="26"/>
          <w:lang w:eastAsia="en-US"/>
        </w:rPr>
        <w:t xml:space="preserve"> деятельность юридических лиц, осуществляющих деятельность по управлению многоквартирными домами, подлежит отнесению к определенной категории риска</w:t>
      </w:r>
      <w:r w:rsidR="00C662D0" w:rsidRPr="003C284A">
        <w:rPr>
          <w:rFonts w:eastAsia="Calibri"/>
          <w:bCs/>
          <w:color w:val="000000"/>
          <w:sz w:val="26"/>
          <w:szCs w:val="26"/>
          <w:lang w:eastAsia="en-US"/>
        </w:rPr>
        <w:t>.</w:t>
      </w:r>
    </w:p>
    <w:p w:rsidR="00A14E7C" w:rsidRPr="003C284A" w:rsidRDefault="00BC4FDB"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6.</w:t>
      </w:r>
      <w:r w:rsidR="00A14E7C" w:rsidRPr="003C284A">
        <w:rPr>
          <w:rFonts w:eastAsia="Calibri"/>
          <w:bCs/>
          <w:color w:val="000000"/>
          <w:sz w:val="26"/>
          <w:szCs w:val="26"/>
          <w:lang w:eastAsia="en-US"/>
        </w:rPr>
        <w:t xml:space="preserve">5. </w:t>
      </w:r>
      <w:r w:rsidR="00FC68FA" w:rsidRPr="003C284A">
        <w:rPr>
          <w:rFonts w:eastAsia="Calibri"/>
          <w:bCs/>
          <w:color w:val="000000"/>
          <w:sz w:val="26"/>
          <w:szCs w:val="26"/>
          <w:lang w:eastAsia="en-US"/>
        </w:rPr>
        <w:t xml:space="preserve">Инспекционный визит, рейдовый осмотр, документарная проверка, выездная проверка, выездное обследование </w:t>
      </w:r>
      <w:r w:rsidR="00A14E7C" w:rsidRPr="003C284A">
        <w:rPr>
          <w:rFonts w:eastAsia="Calibri"/>
          <w:bCs/>
          <w:color w:val="000000"/>
          <w:sz w:val="26"/>
          <w:szCs w:val="26"/>
          <w:lang w:eastAsia="en-US"/>
        </w:rPr>
        <w:t xml:space="preserve">проводятся на основании решения руководителя </w:t>
      </w:r>
      <w:r w:rsidR="008C0506" w:rsidRPr="003C284A">
        <w:rPr>
          <w:rFonts w:eastAsia="Calibri"/>
          <w:bCs/>
          <w:color w:val="000000"/>
          <w:sz w:val="26"/>
          <w:szCs w:val="26"/>
          <w:lang w:eastAsia="en-US"/>
        </w:rPr>
        <w:t>контрольного органа</w:t>
      </w:r>
      <w:r w:rsidR="00A14E7C" w:rsidRPr="003C284A">
        <w:rPr>
          <w:rFonts w:eastAsia="Calibri"/>
          <w:bCs/>
          <w:color w:val="000000"/>
          <w:sz w:val="26"/>
          <w:szCs w:val="26"/>
          <w:lang w:eastAsia="en-US"/>
        </w:rPr>
        <w:t>, принимаемого на основании обращений граждан, юридических лиц и информации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662D0" w:rsidRPr="003C284A" w:rsidRDefault="00B711C3"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6.</w:t>
      </w:r>
      <w:r w:rsidR="00990ACE" w:rsidRPr="003C284A">
        <w:rPr>
          <w:rFonts w:eastAsia="Calibri"/>
          <w:bCs/>
          <w:color w:val="000000"/>
          <w:sz w:val="26"/>
          <w:szCs w:val="26"/>
          <w:lang w:eastAsia="en-US"/>
        </w:rPr>
        <w:t>6</w:t>
      </w:r>
      <w:r w:rsidRPr="003C284A">
        <w:rPr>
          <w:rFonts w:eastAsia="Calibri"/>
          <w:bCs/>
          <w:color w:val="000000"/>
          <w:sz w:val="26"/>
          <w:szCs w:val="26"/>
          <w:lang w:eastAsia="en-US"/>
        </w:rPr>
        <w:t xml:space="preserve">. В отношении одного субъекта малого предпринимательства общий срок проведения плановых выездных проверок не может превышать </w:t>
      </w:r>
      <w:r w:rsidR="001F07EF" w:rsidRPr="003C284A">
        <w:rPr>
          <w:rFonts w:eastAsia="Calibri"/>
          <w:bCs/>
          <w:color w:val="000000"/>
          <w:sz w:val="26"/>
          <w:szCs w:val="26"/>
          <w:lang w:eastAsia="en-US"/>
        </w:rPr>
        <w:t>пятьдесят часов для малого предприятия и пятнадцать часов для микропредприятия</w:t>
      </w:r>
      <w:r w:rsidRPr="003C284A">
        <w:rPr>
          <w:rFonts w:eastAsia="Calibri"/>
          <w:bCs/>
          <w:color w:val="000000"/>
          <w:sz w:val="26"/>
          <w:szCs w:val="26"/>
          <w:lang w:eastAsia="en-US"/>
        </w:rPr>
        <w:t xml:space="preserve">, с учетом особенностей, предусмотренных </w:t>
      </w:r>
      <w:r w:rsidR="00C662D0" w:rsidRPr="003C284A">
        <w:rPr>
          <w:rFonts w:eastAsia="Calibri"/>
          <w:bCs/>
          <w:color w:val="000000"/>
          <w:sz w:val="26"/>
          <w:szCs w:val="26"/>
          <w:lang w:eastAsia="en-US"/>
        </w:rPr>
        <w:t>частью 7 статьи 73 Федерального закона от 31.07.2020 № 248-ФЗ «О государственном контроле (надзоре)</w:t>
      </w:r>
      <w:r w:rsidR="001F07EF" w:rsidRPr="003C284A">
        <w:rPr>
          <w:rFonts w:eastAsia="Calibri"/>
          <w:bCs/>
          <w:color w:val="000000"/>
          <w:sz w:val="26"/>
          <w:szCs w:val="26"/>
          <w:lang w:eastAsia="en-US"/>
        </w:rPr>
        <w:t xml:space="preserve"> </w:t>
      </w:r>
      <w:r w:rsidR="00C662D0" w:rsidRPr="003C284A">
        <w:rPr>
          <w:rFonts w:eastAsia="Calibri"/>
          <w:bCs/>
          <w:color w:val="000000"/>
          <w:sz w:val="26"/>
          <w:szCs w:val="26"/>
          <w:lang w:eastAsia="en-US"/>
        </w:rPr>
        <w:t>и муниципальном контроле в Российской Федерации».</w:t>
      </w:r>
    </w:p>
    <w:p w:rsidR="00B711C3" w:rsidRPr="003C284A" w:rsidRDefault="00B711C3" w:rsidP="009A4ECA">
      <w:pPr>
        <w:autoSpaceDE w:val="0"/>
        <w:autoSpaceDN w:val="0"/>
        <w:adjustRightInd w:val="0"/>
        <w:ind w:firstLine="709"/>
        <w:jc w:val="center"/>
        <w:rPr>
          <w:rFonts w:eastAsia="Calibri"/>
          <w:bCs/>
          <w:color w:val="000000"/>
          <w:sz w:val="26"/>
          <w:szCs w:val="26"/>
          <w:lang w:eastAsia="en-US"/>
        </w:rPr>
      </w:pPr>
    </w:p>
    <w:p w:rsidR="00B711C3" w:rsidRPr="003C284A" w:rsidRDefault="00BC4FDB" w:rsidP="009A4ECA">
      <w:pPr>
        <w:autoSpaceDE w:val="0"/>
        <w:autoSpaceDN w:val="0"/>
        <w:adjustRightInd w:val="0"/>
        <w:ind w:firstLine="709"/>
        <w:jc w:val="center"/>
        <w:rPr>
          <w:rFonts w:eastAsia="Calibri"/>
          <w:bCs/>
          <w:color w:val="000000"/>
          <w:sz w:val="26"/>
          <w:szCs w:val="26"/>
          <w:lang w:eastAsia="en-US"/>
        </w:rPr>
      </w:pPr>
      <w:r w:rsidRPr="003C284A">
        <w:rPr>
          <w:rFonts w:eastAsia="Calibri"/>
          <w:bCs/>
          <w:color w:val="000000"/>
          <w:sz w:val="26"/>
          <w:szCs w:val="26"/>
          <w:lang w:eastAsia="en-US"/>
        </w:rPr>
        <w:t>7.</w:t>
      </w:r>
      <w:r w:rsidR="00B711C3" w:rsidRPr="003C284A">
        <w:rPr>
          <w:rFonts w:eastAsia="Calibri"/>
          <w:bCs/>
          <w:color w:val="000000"/>
          <w:sz w:val="26"/>
          <w:szCs w:val="26"/>
          <w:lang w:eastAsia="en-US"/>
        </w:rPr>
        <w:t xml:space="preserve"> Порядок проведения проверок соблюдения гражданами</w:t>
      </w:r>
    </w:p>
    <w:p w:rsidR="00B711C3" w:rsidRPr="003C284A" w:rsidRDefault="00B711C3" w:rsidP="009A4ECA">
      <w:pPr>
        <w:autoSpaceDE w:val="0"/>
        <w:autoSpaceDN w:val="0"/>
        <w:adjustRightInd w:val="0"/>
        <w:ind w:firstLine="709"/>
        <w:jc w:val="center"/>
        <w:rPr>
          <w:rFonts w:eastAsia="Calibri"/>
          <w:bCs/>
          <w:color w:val="000000"/>
          <w:sz w:val="26"/>
          <w:szCs w:val="26"/>
          <w:lang w:eastAsia="en-US"/>
        </w:rPr>
      </w:pPr>
      <w:r w:rsidRPr="003C284A">
        <w:rPr>
          <w:rFonts w:eastAsia="Calibri"/>
          <w:bCs/>
          <w:color w:val="000000"/>
          <w:sz w:val="26"/>
          <w:szCs w:val="26"/>
          <w:lang w:eastAsia="en-US"/>
        </w:rPr>
        <w:t>обязательных требований</w:t>
      </w:r>
    </w:p>
    <w:p w:rsidR="00B711C3" w:rsidRPr="003C284A" w:rsidRDefault="00B711C3" w:rsidP="009A4ECA">
      <w:pPr>
        <w:autoSpaceDE w:val="0"/>
        <w:autoSpaceDN w:val="0"/>
        <w:adjustRightInd w:val="0"/>
        <w:jc w:val="center"/>
        <w:rPr>
          <w:rFonts w:eastAsia="Calibri"/>
          <w:bCs/>
          <w:color w:val="000000"/>
          <w:sz w:val="26"/>
          <w:szCs w:val="26"/>
          <w:lang w:eastAsia="en-US"/>
        </w:rPr>
      </w:pPr>
    </w:p>
    <w:p w:rsidR="00B711C3" w:rsidRPr="003C284A" w:rsidRDefault="00BC4FDB"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7.</w:t>
      </w:r>
      <w:r w:rsidR="00B711C3" w:rsidRPr="003C284A">
        <w:rPr>
          <w:rFonts w:eastAsia="Calibri"/>
          <w:bCs/>
          <w:color w:val="000000"/>
          <w:sz w:val="26"/>
          <w:szCs w:val="26"/>
          <w:lang w:eastAsia="en-US"/>
        </w:rPr>
        <w:t xml:space="preserve">1. К отношениям, связанным с осуществлением </w:t>
      </w:r>
      <w:r w:rsidR="00DC5596" w:rsidRPr="003C284A">
        <w:rPr>
          <w:rFonts w:eastAsia="Calibri"/>
          <w:bCs/>
          <w:color w:val="000000"/>
          <w:sz w:val="26"/>
          <w:szCs w:val="26"/>
          <w:lang w:eastAsia="en-US"/>
        </w:rPr>
        <w:t xml:space="preserve">муниципального </w:t>
      </w:r>
      <w:r w:rsidR="00B711C3" w:rsidRPr="003C284A">
        <w:rPr>
          <w:rFonts w:eastAsia="Calibri"/>
          <w:bCs/>
          <w:color w:val="000000"/>
          <w:sz w:val="26"/>
          <w:szCs w:val="26"/>
          <w:lang w:eastAsia="en-US"/>
        </w:rPr>
        <w:t xml:space="preserve">жилищного </w:t>
      </w:r>
      <w:r w:rsidR="00DC5596" w:rsidRPr="003C284A">
        <w:rPr>
          <w:rFonts w:eastAsia="Calibri"/>
          <w:bCs/>
          <w:color w:val="000000"/>
          <w:sz w:val="26"/>
          <w:szCs w:val="26"/>
          <w:lang w:eastAsia="en-US"/>
        </w:rPr>
        <w:t>контроля</w:t>
      </w:r>
      <w:r w:rsidR="00B711C3" w:rsidRPr="003C284A">
        <w:rPr>
          <w:rFonts w:eastAsia="Calibri"/>
          <w:bCs/>
          <w:color w:val="000000"/>
          <w:sz w:val="26"/>
          <w:szCs w:val="26"/>
          <w:lang w:eastAsia="en-US"/>
        </w:rPr>
        <w:t xml:space="preserve"> в отношении граждан применяются положения Жилищного кодекса Российской Федерации.</w:t>
      </w:r>
    </w:p>
    <w:p w:rsidR="007F4E01" w:rsidRPr="003C284A" w:rsidRDefault="00BC4FDB"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7.</w:t>
      </w:r>
      <w:r w:rsidR="00B711C3" w:rsidRPr="003C284A">
        <w:rPr>
          <w:rFonts w:eastAsia="Calibri"/>
          <w:bCs/>
          <w:color w:val="000000"/>
          <w:sz w:val="26"/>
          <w:szCs w:val="26"/>
          <w:lang w:eastAsia="en-US"/>
        </w:rPr>
        <w:t xml:space="preserve">2. </w:t>
      </w:r>
      <w:r w:rsidR="007F4E01" w:rsidRPr="003C284A">
        <w:rPr>
          <w:rFonts w:eastAsia="Calibri"/>
          <w:bCs/>
          <w:color w:val="000000"/>
          <w:sz w:val="26"/>
          <w:szCs w:val="26"/>
          <w:lang w:eastAsia="en-US"/>
        </w:rPr>
        <w:t>В целях осуществления</w:t>
      </w:r>
      <w:r w:rsidR="00A93775" w:rsidRPr="003C284A">
        <w:rPr>
          <w:rFonts w:eastAsia="Calibri"/>
          <w:bCs/>
          <w:color w:val="000000"/>
          <w:sz w:val="26"/>
          <w:szCs w:val="26"/>
          <w:lang w:eastAsia="en-US"/>
        </w:rPr>
        <w:t xml:space="preserve"> муниципального  жилищного контроля</w:t>
      </w:r>
      <w:r w:rsidR="007F4E01" w:rsidRPr="003C284A">
        <w:rPr>
          <w:rFonts w:eastAsia="Calibri"/>
          <w:bCs/>
          <w:color w:val="000000"/>
          <w:sz w:val="26"/>
          <w:szCs w:val="26"/>
          <w:lang w:eastAsia="en-US"/>
        </w:rPr>
        <w:t xml:space="preserve"> </w:t>
      </w:r>
      <w:r w:rsidR="00A93775" w:rsidRPr="003C284A">
        <w:rPr>
          <w:rFonts w:eastAsia="Calibri"/>
          <w:bCs/>
          <w:color w:val="000000"/>
          <w:sz w:val="26"/>
          <w:szCs w:val="26"/>
          <w:lang w:eastAsia="en-US"/>
        </w:rPr>
        <w:t>контрольный орган</w:t>
      </w:r>
      <w:r w:rsidR="007F4E01" w:rsidRPr="003C284A">
        <w:rPr>
          <w:rFonts w:eastAsia="Calibri"/>
          <w:bCs/>
          <w:color w:val="000000"/>
          <w:sz w:val="26"/>
          <w:szCs w:val="26"/>
          <w:lang w:eastAsia="en-US"/>
        </w:rPr>
        <w:t xml:space="preserve"> в пределах установленных полномочий организует и проводит внеплановые надзорные мероприятия (документарную, выездную проверки).</w:t>
      </w:r>
    </w:p>
    <w:p w:rsidR="00B711C3" w:rsidRPr="003C284A" w:rsidRDefault="00BC4FDB"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7.</w:t>
      </w:r>
      <w:r w:rsidR="00B711C3" w:rsidRPr="003C284A">
        <w:rPr>
          <w:rFonts w:eastAsia="Calibri"/>
          <w:bCs/>
          <w:color w:val="000000"/>
          <w:sz w:val="26"/>
          <w:szCs w:val="26"/>
          <w:lang w:eastAsia="en-US"/>
        </w:rPr>
        <w:t>3. Основанием для проведения проверки граждан является:</w:t>
      </w:r>
    </w:p>
    <w:p w:rsidR="00B711C3" w:rsidRPr="003C284A" w:rsidRDefault="00B711C3"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 xml:space="preserve">1) поступления, в частности посредством государственной информационной системы жилищно-коммунального хозяйства, в </w:t>
      </w:r>
      <w:r w:rsidR="00903A46" w:rsidRPr="003C284A">
        <w:rPr>
          <w:rFonts w:eastAsia="Calibri"/>
          <w:bCs/>
          <w:color w:val="000000"/>
          <w:sz w:val="26"/>
          <w:szCs w:val="26"/>
          <w:lang w:eastAsia="en-US"/>
        </w:rPr>
        <w:t>контрольный орган</w:t>
      </w:r>
      <w:r w:rsidRPr="003C284A">
        <w:rPr>
          <w:rFonts w:eastAsia="Calibri"/>
          <w:bCs/>
          <w:color w:val="000000"/>
          <w:sz w:val="26"/>
          <w:szCs w:val="26"/>
          <w:lang w:eastAsia="en-US"/>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B711C3" w:rsidRPr="003C284A" w:rsidRDefault="00B711C3"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 xml:space="preserve">2) выявление </w:t>
      </w:r>
      <w:r w:rsidR="00903A46" w:rsidRPr="003C284A">
        <w:rPr>
          <w:rFonts w:eastAsia="Calibri"/>
          <w:bCs/>
          <w:color w:val="000000"/>
          <w:sz w:val="26"/>
          <w:szCs w:val="26"/>
          <w:lang w:eastAsia="en-US"/>
        </w:rPr>
        <w:t>контрольным органом</w:t>
      </w:r>
      <w:r w:rsidRPr="003C284A">
        <w:rPr>
          <w:rFonts w:eastAsia="Calibri"/>
          <w:bCs/>
          <w:color w:val="000000"/>
          <w:sz w:val="26"/>
          <w:szCs w:val="26"/>
          <w:lang w:eastAsia="en-US"/>
        </w:rPr>
        <w:t xml:space="preserve"> в государственной информационной системе жилищно-коммунального хозяйства информации о фактах нарушения обязательных требований;</w:t>
      </w:r>
    </w:p>
    <w:p w:rsidR="00B711C3" w:rsidRPr="003C284A" w:rsidRDefault="00B711C3"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 xml:space="preserve">3) истечение срока исполнения гражданином ранее выданного </w:t>
      </w:r>
      <w:r w:rsidR="00903A46" w:rsidRPr="003C284A">
        <w:rPr>
          <w:rFonts w:eastAsia="Calibri"/>
          <w:bCs/>
          <w:color w:val="000000"/>
          <w:sz w:val="26"/>
          <w:szCs w:val="26"/>
          <w:lang w:eastAsia="en-US"/>
        </w:rPr>
        <w:t>контрольным органом</w:t>
      </w:r>
      <w:r w:rsidRPr="003C284A">
        <w:rPr>
          <w:rFonts w:eastAsia="Calibri"/>
          <w:bCs/>
          <w:color w:val="000000"/>
          <w:sz w:val="26"/>
          <w:szCs w:val="26"/>
          <w:lang w:eastAsia="en-US"/>
        </w:rPr>
        <w:t xml:space="preserve"> предписания об устранении выявленных нарушений обязательных требований.</w:t>
      </w:r>
    </w:p>
    <w:p w:rsidR="00B711C3" w:rsidRPr="003C284A" w:rsidRDefault="00BC4FDB"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7.</w:t>
      </w:r>
      <w:r w:rsidR="00B711C3" w:rsidRPr="003C284A">
        <w:rPr>
          <w:rFonts w:eastAsia="Calibri"/>
          <w:bCs/>
          <w:color w:val="000000"/>
          <w:sz w:val="26"/>
          <w:szCs w:val="26"/>
          <w:lang w:eastAsia="en-US"/>
        </w:rPr>
        <w:t xml:space="preserve">4. Проверка граждан проводится на основании приказа </w:t>
      </w:r>
      <w:r w:rsidR="00C84ADC" w:rsidRPr="003C284A">
        <w:rPr>
          <w:rFonts w:eastAsia="Calibri"/>
          <w:bCs/>
          <w:color w:val="000000"/>
          <w:sz w:val="26"/>
          <w:szCs w:val="26"/>
          <w:lang w:eastAsia="en-US"/>
        </w:rPr>
        <w:t>контрольного органа</w:t>
      </w:r>
      <w:r w:rsidR="00B711C3" w:rsidRPr="003C284A">
        <w:rPr>
          <w:rFonts w:eastAsia="Calibri"/>
          <w:bCs/>
          <w:color w:val="000000"/>
          <w:sz w:val="26"/>
          <w:szCs w:val="26"/>
          <w:lang w:eastAsia="en-US"/>
        </w:rPr>
        <w:t xml:space="preserve">. Типовая форма приказа о проведении проверки устанавливается приказом </w:t>
      </w:r>
      <w:r w:rsidR="00C84ADC" w:rsidRPr="003C284A">
        <w:rPr>
          <w:rFonts w:eastAsia="Calibri"/>
          <w:bCs/>
          <w:color w:val="000000"/>
          <w:sz w:val="26"/>
          <w:szCs w:val="26"/>
          <w:lang w:eastAsia="en-US"/>
        </w:rPr>
        <w:t>контрольного органа</w:t>
      </w:r>
      <w:r w:rsidR="00B711C3" w:rsidRPr="003C284A">
        <w:rPr>
          <w:rFonts w:eastAsia="Calibri"/>
          <w:bCs/>
          <w:color w:val="000000"/>
          <w:sz w:val="26"/>
          <w:szCs w:val="26"/>
          <w:lang w:eastAsia="en-US"/>
        </w:rPr>
        <w:t>.</w:t>
      </w:r>
    </w:p>
    <w:p w:rsidR="00B711C3" w:rsidRPr="003C284A" w:rsidRDefault="00BC4FDB"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7.</w:t>
      </w:r>
      <w:r w:rsidR="00B711C3" w:rsidRPr="003C284A">
        <w:rPr>
          <w:rFonts w:eastAsia="Calibri"/>
          <w:bCs/>
          <w:color w:val="000000"/>
          <w:sz w:val="26"/>
          <w:szCs w:val="26"/>
          <w:lang w:eastAsia="en-US"/>
        </w:rPr>
        <w:t xml:space="preserve">5. Срок проведения проверки не может превышать </w:t>
      </w:r>
      <w:r w:rsidR="00496BF4" w:rsidRPr="003C284A">
        <w:rPr>
          <w:rFonts w:eastAsia="Calibri"/>
          <w:bCs/>
          <w:color w:val="000000"/>
          <w:sz w:val="26"/>
          <w:szCs w:val="26"/>
          <w:lang w:eastAsia="en-US"/>
        </w:rPr>
        <w:t>10</w:t>
      </w:r>
      <w:r w:rsidR="00B711C3" w:rsidRPr="003C284A">
        <w:rPr>
          <w:rFonts w:eastAsia="Calibri"/>
          <w:bCs/>
          <w:color w:val="000000"/>
          <w:sz w:val="26"/>
          <w:szCs w:val="26"/>
          <w:lang w:eastAsia="en-US"/>
        </w:rPr>
        <w:t xml:space="preserve"> рабочих дней.</w:t>
      </w:r>
    </w:p>
    <w:p w:rsidR="00B711C3" w:rsidRPr="003C284A" w:rsidRDefault="00BC4FDB"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7.</w:t>
      </w:r>
      <w:r w:rsidR="00B711C3" w:rsidRPr="003C284A">
        <w:rPr>
          <w:rFonts w:eastAsia="Calibri"/>
          <w:bCs/>
          <w:color w:val="000000"/>
          <w:sz w:val="26"/>
          <w:szCs w:val="26"/>
          <w:lang w:eastAsia="en-US"/>
        </w:rPr>
        <w:t xml:space="preserve">6. По результатам проверки составляется акт проверки. </w:t>
      </w:r>
    </w:p>
    <w:p w:rsidR="00B711C3" w:rsidRPr="003C284A" w:rsidRDefault="00BC4FDB"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7</w:t>
      </w:r>
      <w:r w:rsidR="00B711C3" w:rsidRPr="003C284A">
        <w:rPr>
          <w:rFonts w:eastAsia="Calibri"/>
          <w:bCs/>
          <w:color w:val="000000"/>
          <w:sz w:val="26"/>
          <w:szCs w:val="26"/>
          <w:lang w:eastAsia="en-US"/>
        </w:rPr>
        <w:t xml:space="preserve">.7. В случае выявления при проведении проверки нарушений гражданином обязательных требований, неисполнения гражданином ранее выданного службой предписания об устранении выявленных нарушений обязательных требований должностные лица </w:t>
      </w:r>
      <w:r w:rsidR="00C84ADC" w:rsidRPr="003C284A">
        <w:rPr>
          <w:rFonts w:eastAsia="Calibri"/>
          <w:bCs/>
          <w:color w:val="000000"/>
          <w:sz w:val="26"/>
          <w:szCs w:val="26"/>
          <w:lang w:eastAsia="en-US"/>
        </w:rPr>
        <w:t xml:space="preserve">контрольного органа, проводившие проверку, </w:t>
      </w:r>
      <w:r w:rsidR="00B711C3" w:rsidRPr="003C284A">
        <w:rPr>
          <w:rFonts w:eastAsia="Calibri"/>
          <w:bCs/>
          <w:color w:val="000000"/>
          <w:sz w:val="26"/>
          <w:szCs w:val="26"/>
          <w:lang w:eastAsia="en-US"/>
        </w:rPr>
        <w:t>в пределах полномочий, предусмотренных законодательством Российской Федерации, принимают предусмотренные законодательством Российской Федерации меры по пресечению и (или) устранению выявленных нарушений обязательных требований, а также меры по привлечению лиц, допустивших выявленные нарушения, к ответственности.</w:t>
      </w:r>
    </w:p>
    <w:p w:rsidR="00B711C3" w:rsidRPr="003C284A" w:rsidRDefault="00B711C3" w:rsidP="009A4ECA">
      <w:pPr>
        <w:autoSpaceDE w:val="0"/>
        <w:autoSpaceDN w:val="0"/>
        <w:adjustRightInd w:val="0"/>
        <w:ind w:firstLine="709"/>
        <w:jc w:val="both"/>
        <w:rPr>
          <w:rFonts w:eastAsia="Calibri"/>
          <w:bCs/>
          <w:color w:val="000000"/>
          <w:sz w:val="26"/>
          <w:szCs w:val="26"/>
          <w:lang w:eastAsia="en-US"/>
        </w:rPr>
      </w:pPr>
    </w:p>
    <w:p w:rsidR="00241091" w:rsidRPr="003C284A" w:rsidRDefault="00BC4FDB" w:rsidP="009A4ECA">
      <w:pPr>
        <w:autoSpaceDE w:val="0"/>
        <w:autoSpaceDN w:val="0"/>
        <w:adjustRightInd w:val="0"/>
        <w:ind w:firstLine="709"/>
        <w:jc w:val="center"/>
        <w:rPr>
          <w:rFonts w:eastAsia="Calibri"/>
          <w:bCs/>
          <w:color w:val="000000"/>
          <w:sz w:val="26"/>
          <w:szCs w:val="26"/>
          <w:lang w:eastAsia="en-US"/>
        </w:rPr>
      </w:pPr>
      <w:r w:rsidRPr="003C284A">
        <w:rPr>
          <w:rFonts w:eastAsia="Calibri"/>
          <w:bCs/>
          <w:color w:val="000000"/>
          <w:sz w:val="26"/>
          <w:szCs w:val="26"/>
          <w:lang w:eastAsia="en-US"/>
        </w:rPr>
        <w:t>8</w:t>
      </w:r>
      <w:r w:rsidR="00241091" w:rsidRPr="003C284A">
        <w:rPr>
          <w:rFonts w:eastAsia="Calibri"/>
          <w:bCs/>
          <w:color w:val="000000"/>
          <w:sz w:val="26"/>
          <w:szCs w:val="26"/>
          <w:lang w:eastAsia="en-US"/>
        </w:rPr>
        <w:t>. Формы проведения консультаций по вопросу рассмотрения</w:t>
      </w:r>
    </w:p>
    <w:p w:rsidR="00241091" w:rsidRPr="003C284A" w:rsidRDefault="00241091" w:rsidP="009A4ECA">
      <w:pPr>
        <w:autoSpaceDE w:val="0"/>
        <w:autoSpaceDN w:val="0"/>
        <w:adjustRightInd w:val="0"/>
        <w:ind w:firstLine="709"/>
        <w:jc w:val="center"/>
        <w:rPr>
          <w:rFonts w:eastAsia="Calibri"/>
          <w:bCs/>
          <w:color w:val="000000"/>
          <w:sz w:val="26"/>
          <w:szCs w:val="26"/>
          <w:lang w:eastAsia="en-US"/>
        </w:rPr>
      </w:pPr>
      <w:r w:rsidRPr="003C284A">
        <w:rPr>
          <w:rFonts w:eastAsia="Calibri"/>
          <w:bCs/>
          <w:color w:val="000000"/>
          <w:sz w:val="26"/>
          <w:szCs w:val="26"/>
          <w:lang w:eastAsia="en-US"/>
        </w:rPr>
        <w:t>поступивших возражений в отношении акта</w:t>
      </w:r>
    </w:p>
    <w:p w:rsidR="002235F0" w:rsidRPr="003C284A" w:rsidRDefault="00BC4FDB" w:rsidP="009A4ECA">
      <w:pPr>
        <w:autoSpaceDE w:val="0"/>
        <w:autoSpaceDN w:val="0"/>
        <w:adjustRightInd w:val="0"/>
        <w:ind w:firstLine="709"/>
        <w:jc w:val="center"/>
        <w:rPr>
          <w:rFonts w:eastAsia="Calibri"/>
          <w:bCs/>
          <w:color w:val="000000"/>
          <w:sz w:val="26"/>
          <w:szCs w:val="26"/>
          <w:lang w:eastAsia="en-US"/>
        </w:rPr>
      </w:pPr>
      <w:r w:rsidRPr="003C284A">
        <w:rPr>
          <w:rFonts w:eastAsia="Calibri"/>
          <w:bCs/>
          <w:color w:val="000000"/>
          <w:sz w:val="26"/>
          <w:szCs w:val="26"/>
          <w:lang w:eastAsia="en-US"/>
        </w:rPr>
        <w:t>контрольного</w:t>
      </w:r>
      <w:r w:rsidR="00241091" w:rsidRPr="003C284A">
        <w:rPr>
          <w:rFonts w:eastAsia="Calibri"/>
          <w:bCs/>
          <w:color w:val="000000"/>
          <w:sz w:val="26"/>
          <w:szCs w:val="26"/>
          <w:lang w:eastAsia="en-US"/>
        </w:rPr>
        <w:t xml:space="preserve"> мероприятия</w:t>
      </w:r>
    </w:p>
    <w:p w:rsidR="009433C5" w:rsidRPr="003C284A" w:rsidRDefault="009433C5" w:rsidP="009A4ECA">
      <w:pPr>
        <w:autoSpaceDE w:val="0"/>
        <w:autoSpaceDN w:val="0"/>
        <w:adjustRightInd w:val="0"/>
        <w:ind w:firstLine="709"/>
        <w:jc w:val="center"/>
        <w:rPr>
          <w:rFonts w:eastAsia="Calibri"/>
          <w:bCs/>
          <w:color w:val="000000"/>
          <w:sz w:val="26"/>
          <w:szCs w:val="26"/>
          <w:lang w:eastAsia="en-US"/>
        </w:rPr>
      </w:pPr>
    </w:p>
    <w:p w:rsidR="00241091" w:rsidRPr="003C284A" w:rsidRDefault="00F335F5"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8</w:t>
      </w:r>
      <w:r w:rsidR="00241091" w:rsidRPr="003C284A">
        <w:rPr>
          <w:rFonts w:eastAsia="Calibri"/>
          <w:bCs/>
          <w:color w:val="000000"/>
          <w:sz w:val="26"/>
          <w:szCs w:val="26"/>
          <w:lang w:eastAsia="en-US"/>
        </w:rPr>
        <w:t xml:space="preserve">.1. В случае несогласия с фактами, выводами, предложениями, изложенными в акте </w:t>
      </w:r>
      <w:r w:rsidR="00BC4FDB" w:rsidRPr="003C284A">
        <w:rPr>
          <w:rFonts w:eastAsia="Calibri"/>
          <w:bCs/>
          <w:color w:val="000000"/>
          <w:sz w:val="26"/>
          <w:szCs w:val="26"/>
          <w:lang w:eastAsia="en-US"/>
        </w:rPr>
        <w:t>контрольного</w:t>
      </w:r>
      <w:r w:rsidR="00241091" w:rsidRPr="003C284A">
        <w:rPr>
          <w:rFonts w:eastAsia="Calibri"/>
          <w:bCs/>
          <w:color w:val="000000"/>
          <w:sz w:val="26"/>
          <w:szCs w:val="26"/>
          <w:lang w:eastAsia="en-US"/>
        </w:rPr>
        <w:t xml:space="preserve"> мероприятия (далее - акт), контролируемое лицо в течение пятнадцати рабочих дней со дня получения акта вправе представить</w:t>
      </w:r>
      <w:r w:rsidR="00BC4FDB" w:rsidRPr="003C284A">
        <w:rPr>
          <w:rFonts w:eastAsia="Calibri"/>
          <w:bCs/>
          <w:color w:val="000000"/>
          <w:sz w:val="26"/>
          <w:szCs w:val="26"/>
          <w:lang w:eastAsia="en-US"/>
        </w:rPr>
        <w:t xml:space="preserve"> </w:t>
      </w:r>
      <w:r w:rsidR="00241091" w:rsidRPr="003C284A">
        <w:rPr>
          <w:rFonts w:eastAsia="Calibri"/>
          <w:bCs/>
          <w:color w:val="000000"/>
          <w:sz w:val="26"/>
          <w:szCs w:val="26"/>
          <w:lang w:eastAsia="en-US"/>
        </w:rPr>
        <w:t xml:space="preserve">в </w:t>
      </w:r>
      <w:r w:rsidR="00BC4FDB" w:rsidRPr="003C284A">
        <w:rPr>
          <w:rFonts w:eastAsia="Calibri"/>
          <w:bCs/>
          <w:color w:val="000000"/>
          <w:sz w:val="26"/>
          <w:szCs w:val="26"/>
          <w:lang w:eastAsia="en-US"/>
        </w:rPr>
        <w:t>контрольный орган</w:t>
      </w:r>
      <w:r w:rsidR="00241091" w:rsidRPr="003C284A">
        <w:rPr>
          <w:rFonts w:eastAsia="Calibri"/>
          <w:bCs/>
          <w:color w:val="000000"/>
          <w:sz w:val="26"/>
          <w:szCs w:val="26"/>
          <w:lang w:eastAsia="en-US"/>
        </w:rPr>
        <w:t xml:space="preserve"> в письменной форме возражения в отношении акта в целом или его отдельных положений. При этом контролируемое лицо вправе приложить</w:t>
      </w:r>
      <w:r w:rsidR="00BC4FDB" w:rsidRPr="003C284A">
        <w:rPr>
          <w:rFonts w:eastAsia="Calibri"/>
          <w:bCs/>
          <w:color w:val="000000"/>
          <w:sz w:val="26"/>
          <w:szCs w:val="26"/>
          <w:lang w:eastAsia="en-US"/>
        </w:rPr>
        <w:t xml:space="preserve"> </w:t>
      </w:r>
      <w:r w:rsidR="00241091" w:rsidRPr="003C284A">
        <w:rPr>
          <w:rFonts w:eastAsia="Calibri"/>
          <w:bCs/>
          <w:color w:val="000000"/>
          <w:sz w:val="26"/>
          <w:szCs w:val="26"/>
          <w:lang w:eastAsia="en-US"/>
        </w:rPr>
        <w:t xml:space="preserve">к таким возражениям документы, подтверждающие обоснованность возражений, или их копии либо в согласованный срок передать их в </w:t>
      </w:r>
      <w:r w:rsidR="00BC4FDB" w:rsidRPr="003C284A">
        <w:rPr>
          <w:rFonts w:eastAsia="Calibri"/>
          <w:bCs/>
          <w:color w:val="000000"/>
          <w:sz w:val="26"/>
          <w:szCs w:val="26"/>
          <w:lang w:eastAsia="en-US"/>
        </w:rPr>
        <w:t>контрольный орган</w:t>
      </w:r>
      <w:r w:rsidR="00241091" w:rsidRPr="003C284A">
        <w:rPr>
          <w:rFonts w:eastAsia="Calibri"/>
          <w:bCs/>
          <w:color w:val="000000"/>
          <w:sz w:val="26"/>
          <w:szCs w:val="26"/>
          <w:lang w:eastAsia="en-US"/>
        </w:rPr>
        <w:t>. Указанные документы могут быть направлены в форме электронных документов (пакета электронных документов).</w:t>
      </w:r>
    </w:p>
    <w:p w:rsidR="00241091" w:rsidRPr="003C284A" w:rsidRDefault="00F335F5"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8</w:t>
      </w:r>
      <w:r w:rsidR="00241091" w:rsidRPr="003C284A">
        <w:rPr>
          <w:rFonts w:eastAsia="Calibri"/>
          <w:bCs/>
          <w:color w:val="000000"/>
          <w:sz w:val="26"/>
          <w:szCs w:val="26"/>
          <w:lang w:eastAsia="en-US"/>
        </w:rPr>
        <w:t xml:space="preserve">.2. В случае поступления в </w:t>
      </w:r>
      <w:r w:rsidR="00BC4FDB" w:rsidRPr="003C284A">
        <w:rPr>
          <w:rFonts w:eastAsia="Calibri"/>
          <w:bCs/>
          <w:color w:val="000000"/>
          <w:sz w:val="26"/>
          <w:szCs w:val="26"/>
          <w:lang w:eastAsia="en-US"/>
        </w:rPr>
        <w:t xml:space="preserve">контрольный орган </w:t>
      </w:r>
      <w:r w:rsidR="00241091" w:rsidRPr="003C284A">
        <w:rPr>
          <w:rFonts w:eastAsia="Calibri"/>
          <w:bCs/>
          <w:color w:val="000000"/>
          <w:sz w:val="26"/>
          <w:szCs w:val="26"/>
          <w:lang w:eastAsia="en-US"/>
        </w:rPr>
        <w:t xml:space="preserve">возражений, указанных в пункте </w:t>
      </w:r>
      <w:r w:rsidRPr="003C284A">
        <w:rPr>
          <w:rFonts w:eastAsia="Calibri"/>
          <w:bCs/>
          <w:color w:val="000000"/>
          <w:sz w:val="26"/>
          <w:szCs w:val="26"/>
          <w:lang w:eastAsia="en-US"/>
        </w:rPr>
        <w:t>8</w:t>
      </w:r>
      <w:r w:rsidR="00241091" w:rsidRPr="003C284A">
        <w:rPr>
          <w:rFonts w:eastAsia="Calibri"/>
          <w:bCs/>
          <w:color w:val="000000"/>
          <w:sz w:val="26"/>
          <w:szCs w:val="26"/>
          <w:lang w:eastAsia="en-US"/>
        </w:rPr>
        <w:t xml:space="preserve">.1. настоящего Положения </w:t>
      </w:r>
      <w:r w:rsidR="00BC4FDB" w:rsidRPr="003C284A">
        <w:rPr>
          <w:rFonts w:eastAsia="Calibri"/>
          <w:bCs/>
          <w:color w:val="000000"/>
          <w:sz w:val="26"/>
          <w:szCs w:val="26"/>
          <w:lang w:eastAsia="en-US"/>
        </w:rPr>
        <w:t>контрольный орган</w:t>
      </w:r>
      <w:r w:rsidR="00241091" w:rsidRPr="003C284A">
        <w:rPr>
          <w:rFonts w:eastAsia="Calibri"/>
          <w:bCs/>
          <w:color w:val="000000"/>
          <w:sz w:val="26"/>
          <w:szCs w:val="26"/>
          <w:lang w:eastAsia="en-US"/>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
    <w:p w:rsidR="00241091" w:rsidRPr="003C284A" w:rsidRDefault="00F335F5"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8</w:t>
      </w:r>
      <w:r w:rsidR="00241091" w:rsidRPr="003C284A">
        <w:rPr>
          <w:rFonts w:eastAsia="Calibri"/>
          <w:bCs/>
          <w:color w:val="000000"/>
          <w:sz w:val="26"/>
          <w:szCs w:val="26"/>
          <w:lang w:eastAsia="en-US"/>
        </w:rPr>
        <w:t xml:space="preserve">.3. 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BC4FDB" w:rsidRPr="003C284A">
        <w:rPr>
          <w:rFonts w:eastAsia="Calibri"/>
          <w:bCs/>
          <w:color w:val="000000"/>
          <w:sz w:val="26"/>
          <w:szCs w:val="26"/>
          <w:lang w:eastAsia="en-US"/>
        </w:rPr>
        <w:t xml:space="preserve">контрольный орган </w:t>
      </w:r>
      <w:r w:rsidR="00241091" w:rsidRPr="003C284A">
        <w:rPr>
          <w:rFonts w:eastAsia="Calibri"/>
          <w:bCs/>
          <w:color w:val="000000"/>
          <w:sz w:val="26"/>
          <w:szCs w:val="26"/>
          <w:lang w:eastAsia="en-US"/>
        </w:rPr>
        <w:t>либо путем использования видео-конференц-связи.</w:t>
      </w:r>
    </w:p>
    <w:p w:rsidR="00837F36" w:rsidRPr="003C284A" w:rsidRDefault="00F335F5"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8</w:t>
      </w:r>
      <w:r w:rsidR="00ED4E23" w:rsidRPr="003C284A">
        <w:rPr>
          <w:rFonts w:eastAsia="Calibri"/>
          <w:bCs/>
          <w:color w:val="000000"/>
          <w:sz w:val="26"/>
          <w:szCs w:val="26"/>
          <w:lang w:eastAsia="en-US"/>
        </w:rPr>
        <w:t>.4.</w:t>
      </w:r>
      <w:r w:rsidR="00241091" w:rsidRPr="003C284A">
        <w:rPr>
          <w:rFonts w:eastAsia="Calibri"/>
          <w:bCs/>
          <w:color w:val="000000"/>
          <w:sz w:val="26"/>
          <w:szCs w:val="26"/>
          <w:lang w:eastAsia="en-US"/>
        </w:rPr>
        <w:t xml:space="preserve"> Дополнительные документы, которые контролируемое лицо укажет</w:t>
      </w:r>
      <w:r w:rsidR="007D6686" w:rsidRPr="003C284A">
        <w:rPr>
          <w:rFonts w:eastAsia="Calibri"/>
          <w:bCs/>
          <w:color w:val="000000"/>
          <w:sz w:val="26"/>
          <w:szCs w:val="26"/>
          <w:lang w:eastAsia="en-US"/>
        </w:rPr>
        <w:t xml:space="preserve"> </w:t>
      </w:r>
      <w:r w:rsidR="00241091" w:rsidRPr="003C284A">
        <w:rPr>
          <w:rFonts w:eastAsia="Calibri"/>
          <w:bCs/>
          <w:color w:val="000000"/>
          <w:sz w:val="26"/>
          <w:szCs w:val="26"/>
          <w:lang w:eastAsia="en-US"/>
        </w:rPr>
        <w:t>в качестве дополнительных документов в ходе консультаций в виде видео-конференц-связи, должны быть представлены контролируемым лицом не позднее 5 рабочих дней с момента проведения видео-конференц-связи.</w:t>
      </w:r>
    </w:p>
    <w:p w:rsidR="009433C5" w:rsidRPr="003C284A" w:rsidRDefault="009433C5" w:rsidP="009A4ECA">
      <w:pPr>
        <w:autoSpaceDE w:val="0"/>
        <w:autoSpaceDN w:val="0"/>
        <w:adjustRightInd w:val="0"/>
        <w:ind w:firstLine="709"/>
        <w:jc w:val="both"/>
        <w:rPr>
          <w:rFonts w:eastAsia="Calibri"/>
          <w:bCs/>
          <w:color w:val="000000"/>
          <w:sz w:val="26"/>
          <w:szCs w:val="26"/>
          <w:lang w:eastAsia="en-US"/>
        </w:rPr>
      </w:pPr>
    </w:p>
    <w:p w:rsidR="009433C5" w:rsidRPr="003C284A" w:rsidRDefault="005119B5" w:rsidP="009A4ECA">
      <w:pPr>
        <w:autoSpaceDE w:val="0"/>
        <w:autoSpaceDN w:val="0"/>
        <w:adjustRightInd w:val="0"/>
        <w:ind w:firstLine="709"/>
        <w:jc w:val="center"/>
        <w:rPr>
          <w:rFonts w:eastAsia="Calibri"/>
          <w:bCs/>
          <w:color w:val="000000"/>
          <w:sz w:val="26"/>
          <w:szCs w:val="26"/>
          <w:lang w:eastAsia="en-US"/>
        </w:rPr>
      </w:pPr>
      <w:r w:rsidRPr="003C284A">
        <w:rPr>
          <w:rFonts w:eastAsia="Calibri"/>
          <w:bCs/>
          <w:color w:val="000000"/>
          <w:sz w:val="26"/>
          <w:szCs w:val="26"/>
          <w:lang w:eastAsia="en-US"/>
        </w:rPr>
        <w:t>9</w:t>
      </w:r>
      <w:r w:rsidR="009433C5" w:rsidRPr="003C284A">
        <w:rPr>
          <w:rFonts w:eastAsia="Calibri"/>
          <w:bCs/>
          <w:color w:val="000000"/>
          <w:sz w:val="26"/>
          <w:szCs w:val="26"/>
          <w:lang w:eastAsia="en-US"/>
        </w:rPr>
        <w:t>. Случаи, при наступлении которых индивидуальный</w:t>
      </w:r>
    </w:p>
    <w:p w:rsidR="009433C5" w:rsidRPr="003C284A" w:rsidRDefault="009433C5" w:rsidP="009A4ECA">
      <w:pPr>
        <w:autoSpaceDE w:val="0"/>
        <w:autoSpaceDN w:val="0"/>
        <w:adjustRightInd w:val="0"/>
        <w:ind w:firstLine="709"/>
        <w:jc w:val="center"/>
        <w:rPr>
          <w:rFonts w:eastAsia="Calibri"/>
          <w:bCs/>
          <w:color w:val="000000"/>
          <w:sz w:val="26"/>
          <w:szCs w:val="26"/>
          <w:lang w:eastAsia="en-US"/>
        </w:rPr>
      </w:pPr>
      <w:r w:rsidRPr="003C284A">
        <w:rPr>
          <w:rFonts w:eastAsia="Calibri"/>
          <w:bCs/>
          <w:color w:val="000000"/>
          <w:sz w:val="26"/>
          <w:szCs w:val="26"/>
          <w:lang w:eastAsia="en-US"/>
        </w:rPr>
        <w:t>предприниматель, гражданин, являющиеся контролируемыми</w:t>
      </w:r>
    </w:p>
    <w:p w:rsidR="009433C5" w:rsidRPr="003C284A" w:rsidRDefault="009433C5" w:rsidP="009A4ECA">
      <w:pPr>
        <w:autoSpaceDE w:val="0"/>
        <w:autoSpaceDN w:val="0"/>
        <w:adjustRightInd w:val="0"/>
        <w:ind w:firstLine="709"/>
        <w:jc w:val="center"/>
        <w:rPr>
          <w:rFonts w:eastAsia="Calibri"/>
          <w:bCs/>
          <w:color w:val="000000"/>
          <w:sz w:val="26"/>
          <w:szCs w:val="26"/>
          <w:lang w:eastAsia="en-US"/>
        </w:rPr>
      </w:pPr>
      <w:r w:rsidRPr="003C284A">
        <w:rPr>
          <w:rFonts w:eastAsia="Calibri"/>
          <w:bCs/>
          <w:color w:val="000000"/>
          <w:sz w:val="26"/>
          <w:szCs w:val="26"/>
          <w:lang w:eastAsia="en-US"/>
        </w:rPr>
        <w:t xml:space="preserve">лицами, вправе представить в </w:t>
      </w:r>
      <w:r w:rsidR="00303A50" w:rsidRPr="003C284A">
        <w:rPr>
          <w:rFonts w:eastAsia="Calibri"/>
          <w:bCs/>
          <w:color w:val="000000"/>
          <w:sz w:val="26"/>
          <w:szCs w:val="26"/>
          <w:lang w:eastAsia="en-US"/>
        </w:rPr>
        <w:t xml:space="preserve">службу </w:t>
      </w:r>
      <w:r w:rsidRPr="003C284A">
        <w:rPr>
          <w:rFonts w:eastAsia="Calibri"/>
          <w:bCs/>
          <w:color w:val="000000"/>
          <w:sz w:val="26"/>
          <w:szCs w:val="26"/>
          <w:lang w:eastAsia="en-US"/>
        </w:rPr>
        <w:t>информацию</w:t>
      </w:r>
    </w:p>
    <w:p w:rsidR="009433C5" w:rsidRPr="003C284A" w:rsidRDefault="009433C5" w:rsidP="009A4ECA">
      <w:pPr>
        <w:autoSpaceDE w:val="0"/>
        <w:autoSpaceDN w:val="0"/>
        <w:adjustRightInd w:val="0"/>
        <w:ind w:firstLine="709"/>
        <w:jc w:val="center"/>
        <w:rPr>
          <w:rFonts w:eastAsia="Calibri"/>
          <w:bCs/>
          <w:color w:val="000000"/>
          <w:sz w:val="26"/>
          <w:szCs w:val="26"/>
          <w:lang w:eastAsia="en-US"/>
        </w:rPr>
      </w:pPr>
      <w:r w:rsidRPr="003C284A">
        <w:rPr>
          <w:rFonts w:eastAsia="Calibri"/>
          <w:bCs/>
          <w:color w:val="000000"/>
          <w:sz w:val="26"/>
          <w:szCs w:val="26"/>
          <w:lang w:eastAsia="en-US"/>
        </w:rPr>
        <w:t>о невозможности присутствия при проведении</w:t>
      </w:r>
    </w:p>
    <w:p w:rsidR="009433C5" w:rsidRPr="003C284A" w:rsidRDefault="009433C5" w:rsidP="009A4ECA">
      <w:pPr>
        <w:autoSpaceDE w:val="0"/>
        <w:autoSpaceDN w:val="0"/>
        <w:adjustRightInd w:val="0"/>
        <w:ind w:firstLine="709"/>
        <w:jc w:val="center"/>
        <w:rPr>
          <w:rFonts w:eastAsia="Calibri"/>
          <w:bCs/>
          <w:color w:val="000000"/>
          <w:sz w:val="26"/>
          <w:szCs w:val="26"/>
          <w:lang w:eastAsia="en-US"/>
        </w:rPr>
      </w:pPr>
      <w:r w:rsidRPr="003C284A">
        <w:rPr>
          <w:rFonts w:eastAsia="Calibri"/>
          <w:bCs/>
          <w:color w:val="000000"/>
          <w:sz w:val="26"/>
          <w:szCs w:val="26"/>
          <w:lang w:eastAsia="en-US"/>
        </w:rPr>
        <w:t>контрольного мероприятия</w:t>
      </w:r>
    </w:p>
    <w:p w:rsidR="0059520D" w:rsidRPr="003C284A" w:rsidRDefault="0059520D" w:rsidP="009A4ECA">
      <w:pPr>
        <w:autoSpaceDE w:val="0"/>
        <w:autoSpaceDN w:val="0"/>
        <w:adjustRightInd w:val="0"/>
        <w:ind w:firstLine="709"/>
        <w:jc w:val="both"/>
        <w:rPr>
          <w:rFonts w:eastAsia="Calibri"/>
          <w:bCs/>
          <w:color w:val="000000"/>
          <w:sz w:val="26"/>
          <w:szCs w:val="26"/>
          <w:lang w:eastAsia="en-US"/>
        </w:rPr>
      </w:pPr>
    </w:p>
    <w:p w:rsidR="009433C5" w:rsidRPr="003C284A" w:rsidRDefault="005603B3"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9</w:t>
      </w:r>
      <w:r w:rsidR="009433C5" w:rsidRPr="003C284A">
        <w:rPr>
          <w:rFonts w:eastAsia="Calibri"/>
          <w:bCs/>
          <w:color w:val="000000"/>
          <w:sz w:val="26"/>
          <w:szCs w:val="26"/>
          <w:lang w:eastAsia="en-US"/>
        </w:rPr>
        <w:t>.</w:t>
      </w:r>
      <w:r w:rsidR="00303A50" w:rsidRPr="003C284A">
        <w:rPr>
          <w:rFonts w:eastAsia="Calibri"/>
          <w:bCs/>
          <w:color w:val="000000"/>
          <w:sz w:val="26"/>
          <w:szCs w:val="26"/>
          <w:lang w:eastAsia="en-US"/>
        </w:rPr>
        <w:t>1.</w:t>
      </w:r>
      <w:r w:rsidR="009433C5" w:rsidRPr="003C284A">
        <w:rPr>
          <w:rFonts w:eastAsia="Calibri"/>
          <w:bCs/>
          <w:color w:val="000000"/>
          <w:sz w:val="26"/>
          <w:szCs w:val="26"/>
          <w:lang w:eastAsia="en-US"/>
        </w:rPr>
        <w:t xml:space="preserve"> При проведении контрольных мероприятий и совершении контрольных действий, которые в соответствии с требованиями </w:t>
      </w:r>
      <w:r w:rsidR="00303A50" w:rsidRPr="003C284A">
        <w:rPr>
          <w:rFonts w:eastAsia="Calibri"/>
          <w:bCs/>
          <w:color w:val="000000"/>
          <w:sz w:val="26"/>
          <w:szCs w:val="26"/>
          <w:lang w:eastAsia="en-US"/>
        </w:rPr>
        <w:t>Федерального закона от 31.07.2020 № 248-ФЗ «О государственном контроле (надзоре)</w:t>
      </w:r>
      <w:r w:rsidR="00B16C7A" w:rsidRPr="003C284A">
        <w:rPr>
          <w:rFonts w:eastAsia="Calibri"/>
          <w:bCs/>
          <w:color w:val="000000"/>
          <w:sz w:val="26"/>
          <w:szCs w:val="26"/>
          <w:lang w:eastAsia="en-US"/>
        </w:rPr>
        <w:t xml:space="preserve"> </w:t>
      </w:r>
      <w:r w:rsidR="00303A50" w:rsidRPr="003C284A">
        <w:rPr>
          <w:rFonts w:eastAsia="Calibri"/>
          <w:bCs/>
          <w:color w:val="000000"/>
          <w:sz w:val="26"/>
          <w:szCs w:val="26"/>
          <w:lang w:eastAsia="en-US"/>
        </w:rPr>
        <w:t xml:space="preserve">и муниципальном контроле в Российской Федерации» </w:t>
      </w:r>
      <w:r w:rsidR="009433C5" w:rsidRPr="003C284A">
        <w:rPr>
          <w:rFonts w:eastAsia="Calibri"/>
          <w:bCs/>
          <w:color w:val="000000"/>
          <w:sz w:val="26"/>
          <w:szCs w:val="26"/>
          <w:lang w:eastAsia="en-US"/>
        </w:rPr>
        <w:t>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9433C5" w:rsidRPr="003C284A" w:rsidRDefault="005603B3"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9</w:t>
      </w:r>
      <w:r w:rsidR="00303A50" w:rsidRPr="003C284A">
        <w:rPr>
          <w:rFonts w:eastAsia="Calibri"/>
          <w:bCs/>
          <w:color w:val="000000"/>
          <w:sz w:val="26"/>
          <w:szCs w:val="26"/>
          <w:lang w:eastAsia="en-US"/>
        </w:rPr>
        <w:t>.2</w:t>
      </w:r>
      <w:r w:rsidR="009433C5" w:rsidRPr="003C284A">
        <w:rPr>
          <w:rFonts w:eastAsia="Calibri"/>
          <w:bCs/>
          <w:color w:val="000000"/>
          <w:sz w:val="26"/>
          <w:szCs w:val="26"/>
          <w:lang w:eastAsia="en-US"/>
        </w:rPr>
        <w:t>. Случаи, при наступлении которых индивидуальный предприниматель, гражданин, являющиеся контролируе</w:t>
      </w:r>
      <w:r w:rsidRPr="003C284A">
        <w:rPr>
          <w:rFonts w:eastAsia="Calibri"/>
          <w:bCs/>
          <w:color w:val="000000"/>
          <w:sz w:val="26"/>
          <w:szCs w:val="26"/>
          <w:lang w:eastAsia="en-US"/>
        </w:rPr>
        <w:t>мыми лицами, вправе представить</w:t>
      </w:r>
      <w:r w:rsidR="00B16C7A" w:rsidRPr="003C284A">
        <w:rPr>
          <w:rFonts w:eastAsia="Calibri"/>
          <w:bCs/>
          <w:color w:val="000000"/>
          <w:sz w:val="26"/>
          <w:szCs w:val="26"/>
          <w:lang w:eastAsia="en-US"/>
        </w:rPr>
        <w:t xml:space="preserve"> </w:t>
      </w:r>
      <w:r w:rsidR="009433C5" w:rsidRPr="003C284A">
        <w:rPr>
          <w:rFonts w:eastAsia="Calibri"/>
          <w:bCs/>
          <w:color w:val="000000"/>
          <w:sz w:val="26"/>
          <w:szCs w:val="26"/>
          <w:lang w:eastAsia="en-US"/>
        </w:rPr>
        <w:t xml:space="preserve">в </w:t>
      </w:r>
      <w:r w:rsidRPr="003C284A">
        <w:rPr>
          <w:rFonts w:eastAsia="Calibri"/>
          <w:bCs/>
          <w:color w:val="000000"/>
          <w:sz w:val="26"/>
          <w:szCs w:val="26"/>
          <w:lang w:eastAsia="en-US"/>
        </w:rPr>
        <w:t>контрольный орган</w:t>
      </w:r>
      <w:r w:rsidR="00303A50" w:rsidRPr="003C284A">
        <w:rPr>
          <w:rFonts w:eastAsia="Calibri"/>
          <w:bCs/>
          <w:color w:val="000000"/>
          <w:sz w:val="26"/>
          <w:szCs w:val="26"/>
          <w:lang w:eastAsia="en-US"/>
        </w:rPr>
        <w:t xml:space="preserve"> </w:t>
      </w:r>
      <w:r w:rsidR="009433C5" w:rsidRPr="003C284A">
        <w:rPr>
          <w:rFonts w:eastAsia="Calibri"/>
          <w:bCs/>
          <w:color w:val="000000"/>
          <w:sz w:val="26"/>
          <w:szCs w:val="26"/>
          <w:lang w:eastAsia="en-US"/>
        </w:rPr>
        <w:t>информацию о невозможности присутствия при проведении контрольного мероприятия:</w:t>
      </w:r>
    </w:p>
    <w:p w:rsidR="009433C5" w:rsidRPr="003C284A" w:rsidRDefault="009433C5"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 болезнь;</w:t>
      </w:r>
    </w:p>
    <w:p w:rsidR="009433C5" w:rsidRPr="003C284A" w:rsidRDefault="009433C5"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2) нахождение за пределами Российской Федерации;</w:t>
      </w:r>
    </w:p>
    <w:p w:rsidR="009433C5" w:rsidRPr="003C284A" w:rsidRDefault="009433C5"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3) административный арест;</w:t>
      </w:r>
    </w:p>
    <w:p w:rsidR="009433C5" w:rsidRPr="003C284A" w:rsidRDefault="009433C5"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9433C5" w:rsidRPr="003C284A" w:rsidRDefault="005603B3"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9</w:t>
      </w:r>
      <w:r w:rsidR="00303A50" w:rsidRPr="003C284A">
        <w:rPr>
          <w:rFonts w:eastAsia="Calibri"/>
          <w:bCs/>
          <w:color w:val="000000"/>
          <w:sz w:val="26"/>
          <w:szCs w:val="26"/>
          <w:lang w:eastAsia="en-US"/>
        </w:rPr>
        <w:t>.3</w:t>
      </w:r>
      <w:r w:rsidR="009433C5" w:rsidRPr="003C284A">
        <w:rPr>
          <w:rFonts w:eastAsia="Calibri"/>
          <w:bCs/>
          <w:color w:val="000000"/>
          <w:sz w:val="26"/>
          <w:szCs w:val="26"/>
          <w:lang w:eastAsia="en-US"/>
        </w:rPr>
        <w:t xml:space="preserve">. При невозможности присутствия индивидуального предпринимателя, гражданина, являющихся контролируемыми лицами, при проведении контрольного мероприятия, в случаях указанных в пункте </w:t>
      </w:r>
      <w:r w:rsidRPr="003C284A">
        <w:rPr>
          <w:rFonts w:eastAsia="Calibri"/>
          <w:bCs/>
          <w:color w:val="000000"/>
          <w:sz w:val="26"/>
          <w:szCs w:val="26"/>
          <w:lang w:eastAsia="en-US"/>
        </w:rPr>
        <w:t>9</w:t>
      </w:r>
      <w:r w:rsidR="00303A50" w:rsidRPr="003C284A">
        <w:rPr>
          <w:rFonts w:eastAsia="Calibri"/>
          <w:bCs/>
          <w:color w:val="000000"/>
          <w:sz w:val="26"/>
          <w:szCs w:val="26"/>
          <w:lang w:eastAsia="en-US"/>
        </w:rPr>
        <w:t>.2.</w:t>
      </w:r>
      <w:r w:rsidR="009433C5" w:rsidRPr="003C284A">
        <w:rPr>
          <w:rFonts w:eastAsia="Calibri"/>
          <w:bCs/>
          <w:color w:val="000000"/>
          <w:sz w:val="26"/>
          <w:szCs w:val="26"/>
          <w:lang w:eastAsia="en-US"/>
        </w:rPr>
        <w:t xml:space="preserve"> настоящего Положения, контролируемые лица вправе представить в </w:t>
      </w:r>
      <w:r w:rsidRPr="003C284A">
        <w:rPr>
          <w:rFonts w:eastAsia="Calibri"/>
          <w:bCs/>
          <w:color w:val="000000"/>
          <w:sz w:val="26"/>
          <w:szCs w:val="26"/>
          <w:lang w:eastAsia="en-US"/>
        </w:rPr>
        <w:t>контрольный орган</w:t>
      </w:r>
      <w:r w:rsidR="001066B2" w:rsidRPr="003C284A">
        <w:rPr>
          <w:rFonts w:eastAsia="Calibri"/>
          <w:bCs/>
          <w:color w:val="000000"/>
          <w:sz w:val="26"/>
          <w:szCs w:val="26"/>
          <w:lang w:eastAsia="en-US"/>
        </w:rPr>
        <w:t xml:space="preserve"> </w:t>
      </w:r>
      <w:r w:rsidR="009433C5" w:rsidRPr="003C284A">
        <w:rPr>
          <w:rFonts w:eastAsia="Calibri"/>
          <w:bCs/>
          <w:color w:val="000000"/>
          <w:sz w:val="26"/>
          <w:szCs w:val="26"/>
          <w:lang w:eastAsia="en-US"/>
        </w:rPr>
        <w:t xml:space="preserve">такую информацию, в связи с чем проведение контрольного мероприятия переносится </w:t>
      </w:r>
      <w:r w:rsidRPr="003C284A">
        <w:rPr>
          <w:rFonts w:eastAsia="Calibri"/>
          <w:bCs/>
          <w:color w:val="000000"/>
          <w:sz w:val="26"/>
          <w:szCs w:val="26"/>
          <w:lang w:eastAsia="en-US"/>
        </w:rPr>
        <w:t>контрольным органом</w:t>
      </w:r>
      <w:r w:rsidR="001066B2" w:rsidRPr="003C284A">
        <w:rPr>
          <w:rFonts w:eastAsia="Calibri"/>
          <w:bCs/>
          <w:color w:val="000000"/>
          <w:sz w:val="26"/>
          <w:szCs w:val="26"/>
          <w:lang w:eastAsia="en-US"/>
        </w:rPr>
        <w:t xml:space="preserve"> </w:t>
      </w:r>
      <w:r w:rsidR="009433C5" w:rsidRPr="003C284A">
        <w:rPr>
          <w:rFonts w:eastAsia="Calibri"/>
          <w:bCs/>
          <w:color w:val="000000"/>
          <w:sz w:val="26"/>
          <w:szCs w:val="26"/>
          <w:lang w:eastAsia="en-US"/>
        </w:rPr>
        <w:t>на срок, необходимый для устранения обстоятельств, послуживших поводом для данного обращения индивидуального предпринимателя, гражданина в</w:t>
      </w:r>
      <w:r w:rsidR="001066B2" w:rsidRPr="003C284A">
        <w:rPr>
          <w:rFonts w:eastAsia="Calibri"/>
          <w:bCs/>
          <w:color w:val="000000"/>
          <w:sz w:val="26"/>
          <w:szCs w:val="26"/>
          <w:lang w:eastAsia="en-US"/>
        </w:rPr>
        <w:t xml:space="preserve"> </w:t>
      </w:r>
      <w:r w:rsidRPr="003C284A">
        <w:rPr>
          <w:rFonts w:eastAsia="Calibri"/>
          <w:bCs/>
          <w:color w:val="000000"/>
          <w:sz w:val="26"/>
          <w:szCs w:val="26"/>
          <w:lang w:eastAsia="en-US"/>
        </w:rPr>
        <w:t>контрольный орган</w:t>
      </w:r>
      <w:r w:rsidR="009433C5" w:rsidRPr="003C284A">
        <w:rPr>
          <w:rFonts w:eastAsia="Calibri"/>
          <w:bCs/>
          <w:color w:val="000000"/>
          <w:sz w:val="26"/>
          <w:szCs w:val="26"/>
          <w:lang w:eastAsia="en-US"/>
        </w:rPr>
        <w:t>.</w:t>
      </w:r>
    </w:p>
    <w:p w:rsidR="005603B3" w:rsidRPr="003C284A" w:rsidRDefault="005603B3" w:rsidP="009A4ECA">
      <w:pPr>
        <w:autoSpaceDE w:val="0"/>
        <w:autoSpaceDN w:val="0"/>
        <w:adjustRightInd w:val="0"/>
        <w:ind w:firstLine="709"/>
        <w:jc w:val="both"/>
        <w:rPr>
          <w:rFonts w:eastAsia="Calibri"/>
          <w:bCs/>
          <w:color w:val="000000"/>
          <w:sz w:val="26"/>
          <w:szCs w:val="26"/>
          <w:lang w:eastAsia="en-US"/>
        </w:rPr>
      </w:pPr>
    </w:p>
    <w:p w:rsidR="003C050A" w:rsidRPr="003C284A" w:rsidRDefault="006B0266" w:rsidP="009A4ECA">
      <w:pPr>
        <w:autoSpaceDE w:val="0"/>
        <w:autoSpaceDN w:val="0"/>
        <w:adjustRightInd w:val="0"/>
        <w:ind w:firstLine="709"/>
        <w:jc w:val="center"/>
        <w:rPr>
          <w:rFonts w:eastAsia="Calibri"/>
          <w:bCs/>
          <w:color w:val="000000"/>
          <w:sz w:val="26"/>
          <w:szCs w:val="26"/>
          <w:lang w:eastAsia="en-US"/>
        </w:rPr>
      </w:pPr>
      <w:r w:rsidRPr="003C284A">
        <w:rPr>
          <w:rFonts w:eastAsia="Calibri"/>
          <w:bCs/>
          <w:color w:val="000000"/>
          <w:sz w:val="26"/>
          <w:szCs w:val="26"/>
          <w:lang w:eastAsia="en-US"/>
        </w:rPr>
        <w:t>1</w:t>
      </w:r>
      <w:r w:rsidR="002D6191" w:rsidRPr="003C284A">
        <w:rPr>
          <w:rFonts w:eastAsia="Calibri"/>
          <w:bCs/>
          <w:color w:val="000000"/>
          <w:sz w:val="26"/>
          <w:szCs w:val="26"/>
          <w:lang w:eastAsia="en-US"/>
        </w:rPr>
        <w:t>0</w:t>
      </w:r>
      <w:r w:rsidRPr="003C284A">
        <w:rPr>
          <w:rFonts w:eastAsia="Calibri"/>
          <w:bCs/>
          <w:color w:val="000000"/>
          <w:sz w:val="26"/>
          <w:szCs w:val="26"/>
          <w:lang w:eastAsia="en-US"/>
        </w:rPr>
        <w:t xml:space="preserve">. </w:t>
      </w:r>
      <w:r w:rsidR="003C050A" w:rsidRPr="003C284A">
        <w:rPr>
          <w:rFonts w:eastAsia="Calibri"/>
          <w:bCs/>
          <w:color w:val="000000"/>
          <w:sz w:val="26"/>
          <w:szCs w:val="26"/>
          <w:lang w:eastAsia="en-US"/>
        </w:rPr>
        <w:t>Проведение фотосъемки, аудио- и видеозаписи, и иные</w:t>
      </w:r>
    </w:p>
    <w:p w:rsidR="003C050A" w:rsidRPr="003C284A" w:rsidRDefault="00446CED" w:rsidP="009A4ECA">
      <w:pPr>
        <w:autoSpaceDE w:val="0"/>
        <w:autoSpaceDN w:val="0"/>
        <w:adjustRightInd w:val="0"/>
        <w:ind w:firstLine="709"/>
        <w:jc w:val="center"/>
        <w:rPr>
          <w:rFonts w:eastAsia="Calibri"/>
          <w:bCs/>
          <w:color w:val="000000"/>
          <w:sz w:val="26"/>
          <w:szCs w:val="26"/>
          <w:lang w:eastAsia="en-US"/>
        </w:rPr>
      </w:pPr>
      <w:r w:rsidRPr="003C284A">
        <w:rPr>
          <w:rFonts w:eastAsia="Calibri"/>
          <w:bCs/>
          <w:color w:val="000000"/>
          <w:sz w:val="26"/>
          <w:szCs w:val="26"/>
          <w:lang w:eastAsia="en-US"/>
        </w:rPr>
        <w:t>способы фиксации доказательств,</w:t>
      </w:r>
      <w:r w:rsidR="003C050A" w:rsidRPr="003C284A">
        <w:rPr>
          <w:rFonts w:eastAsia="Calibri"/>
          <w:bCs/>
          <w:color w:val="000000"/>
          <w:sz w:val="26"/>
          <w:szCs w:val="26"/>
          <w:lang w:eastAsia="en-US"/>
        </w:rPr>
        <w:t xml:space="preserve"> которые используются</w:t>
      </w:r>
    </w:p>
    <w:p w:rsidR="005A576A" w:rsidRPr="003C284A" w:rsidRDefault="003C050A" w:rsidP="009A4ECA">
      <w:pPr>
        <w:autoSpaceDE w:val="0"/>
        <w:autoSpaceDN w:val="0"/>
        <w:adjustRightInd w:val="0"/>
        <w:ind w:firstLine="709"/>
        <w:jc w:val="center"/>
        <w:rPr>
          <w:rFonts w:eastAsia="Calibri"/>
          <w:bCs/>
          <w:color w:val="000000"/>
          <w:sz w:val="26"/>
          <w:szCs w:val="26"/>
          <w:lang w:eastAsia="en-US"/>
        </w:rPr>
      </w:pPr>
      <w:r w:rsidRPr="003C284A">
        <w:rPr>
          <w:rFonts w:eastAsia="Calibri"/>
          <w:bCs/>
          <w:color w:val="000000"/>
          <w:sz w:val="26"/>
          <w:szCs w:val="26"/>
          <w:lang w:eastAsia="en-US"/>
        </w:rPr>
        <w:t xml:space="preserve">для фиксации должностными лицами </w:t>
      </w:r>
      <w:r w:rsidR="005A576A"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 привлекаемыми</w:t>
      </w:r>
      <w:r w:rsidR="005A576A" w:rsidRPr="003C284A">
        <w:rPr>
          <w:rFonts w:eastAsia="Calibri"/>
          <w:bCs/>
          <w:color w:val="000000"/>
          <w:sz w:val="26"/>
          <w:szCs w:val="26"/>
          <w:lang w:eastAsia="en-US"/>
        </w:rPr>
        <w:t xml:space="preserve"> </w:t>
      </w:r>
      <w:r w:rsidRPr="003C284A">
        <w:rPr>
          <w:rFonts w:eastAsia="Calibri"/>
          <w:bCs/>
          <w:color w:val="000000"/>
          <w:sz w:val="26"/>
          <w:szCs w:val="26"/>
          <w:lang w:eastAsia="en-US"/>
        </w:rPr>
        <w:t xml:space="preserve">к совершению </w:t>
      </w:r>
      <w:r w:rsidR="005A576A" w:rsidRPr="003C284A">
        <w:rPr>
          <w:rFonts w:eastAsia="Calibri"/>
          <w:bCs/>
          <w:color w:val="000000"/>
          <w:sz w:val="26"/>
          <w:szCs w:val="26"/>
          <w:lang w:eastAsia="en-US"/>
        </w:rPr>
        <w:t>контрольных</w:t>
      </w:r>
      <w:r w:rsidRPr="003C284A">
        <w:rPr>
          <w:rFonts w:eastAsia="Calibri"/>
          <w:bCs/>
          <w:color w:val="000000"/>
          <w:sz w:val="26"/>
          <w:szCs w:val="26"/>
          <w:lang w:eastAsia="en-US"/>
        </w:rPr>
        <w:t xml:space="preserve"> действий</w:t>
      </w:r>
      <w:r w:rsidR="007B1AB7" w:rsidRPr="003C284A">
        <w:rPr>
          <w:rFonts w:eastAsia="Calibri"/>
          <w:bCs/>
          <w:color w:val="000000"/>
          <w:sz w:val="26"/>
          <w:szCs w:val="26"/>
          <w:lang w:eastAsia="en-US"/>
        </w:rPr>
        <w:t xml:space="preserve">, </w:t>
      </w:r>
    </w:p>
    <w:p w:rsidR="005A576A" w:rsidRPr="003C284A" w:rsidRDefault="003C050A" w:rsidP="009A4ECA">
      <w:pPr>
        <w:autoSpaceDE w:val="0"/>
        <w:autoSpaceDN w:val="0"/>
        <w:adjustRightInd w:val="0"/>
        <w:ind w:firstLine="709"/>
        <w:jc w:val="center"/>
        <w:rPr>
          <w:rFonts w:eastAsia="Calibri"/>
          <w:bCs/>
          <w:color w:val="000000"/>
          <w:sz w:val="26"/>
          <w:szCs w:val="26"/>
          <w:lang w:eastAsia="en-US"/>
        </w:rPr>
      </w:pPr>
      <w:r w:rsidRPr="003C284A">
        <w:rPr>
          <w:rFonts w:eastAsia="Calibri"/>
          <w:bCs/>
          <w:color w:val="000000"/>
          <w:sz w:val="26"/>
          <w:szCs w:val="26"/>
          <w:lang w:eastAsia="en-US"/>
        </w:rPr>
        <w:t>доказательств нарушения</w:t>
      </w:r>
      <w:r w:rsidR="005A576A" w:rsidRPr="003C284A">
        <w:rPr>
          <w:rFonts w:eastAsia="Calibri"/>
          <w:bCs/>
          <w:color w:val="000000"/>
          <w:sz w:val="26"/>
          <w:szCs w:val="26"/>
          <w:lang w:eastAsia="en-US"/>
        </w:rPr>
        <w:t xml:space="preserve"> </w:t>
      </w:r>
      <w:r w:rsidRPr="003C284A">
        <w:rPr>
          <w:rFonts w:eastAsia="Calibri"/>
          <w:bCs/>
          <w:color w:val="000000"/>
          <w:sz w:val="26"/>
          <w:szCs w:val="26"/>
          <w:lang w:eastAsia="en-US"/>
        </w:rPr>
        <w:t xml:space="preserve">обязательных требований, </w:t>
      </w:r>
    </w:p>
    <w:p w:rsidR="005A576A" w:rsidRPr="003C284A" w:rsidRDefault="003C050A" w:rsidP="009A4ECA">
      <w:pPr>
        <w:autoSpaceDE w:val="0"/>
        <w:autoSpaceDN w:val="0"/>
        <w:adjustRightInd w:val="0"/>
        <w:ind w:firstLine="709"/>
        <w:jc w:val="center"/>
        <w:rPr>
          <w:rFonts w:eastAsia="Calibri"/>
          <w:bCs/>
          <w:color w:val="000000"/>
          <w:sz w:val="26"/>
          <w:szCs w:val="26"/>
          <w:lang w:eastAsia="en-US"/>
        </w:rPr>
      </w:pPr>
      <w:r w:rsidRPr="003C284A">
        <w:rPr>
          <w:rFonts w:eastAsia="Calibri"/>
          <w:bCs/>
          <w:color w:val="000000"/>
          <w:sz w:val="26"/>
          <w:szCs w:val="26"/>
          <w:lang w:eastAsia="en-US"/>
        </w:rPr>
        <w:t xml:space="preserve">а также порядок фотосъемки, аудио-и видеозаписи, </w:t>
      </w:r>
    </w:p>
    <w:p w:rsidR="006B0266" w:rsidRPr="003C284A" w:rsidRDefault="003C050A" w:rsidP="009A4ECA">
      <w:pPr>
        <w:autoSpaceDE w:val="0"/>
        <w:autoSpaceDN w:val="0"/>
        <w:adjustRightInd w:val="0"/>
        <w:ind w:firstLine="709"/>
        <w:jc w:val="center"/>
        <w:rPr>
          <w:rFonts w:eastAsia="Calibri"/>
          <w:bCs/>
          <w:color w:val="000000"/>
          <w:sz w:val="26"/>
          <w:szCs w:val="26"/>
          <w:lang w:eastAsia="en-US"/>
        </w:rPr>
      </w:pPr>
      <w:r w:rsidRPr="003C284A">
        <w:rPr>
          <w:rFonts w:eastAsia="Calibri"/>
          <w:bCs/>
          <w:color w:val="000000"/>
          <w:sz w:val="26"/>
          <w:szCs w:val="26"/>
          <w:lang w:eastAsia="en-US"/>
        </w:rPr>
        <w:t>иных способов фиксации доказательств</w:t>
      </w:r>
    </w:p>
    <w:p w:rsidR="006B0266" w:rsidRPr="003C284A" w:rsidRDefault="006B0266" w:rsidP="009A4ECA">
      <w:pPr>
        <w:autoSpaceDE w:val="0"/>
        <w:autoSpaceDN w:val="0"/>
        <w:adjustRightInd w:val="0"/>
        <w:ind w:firstLine="709"/>
        <w:rPr>
          <w:rFonts w:eastAsia="Calibri"/>
          <w:bCs/>
          <w:color w:val="000000"/>
          <w:sz w:val="26"/>
          <w:szCs w:val="26"/>
          <w:lang w:eastAsia="en-US"/>
        </w:rPr>
      </w:pPr>
    </w:p>
    <w:p w:rsidR="006B0266" w:rsidRPr="003C284A" w:rsidRDefault="007B1AB7"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w:t>
      </w:r>
      <w:r w:rsidR="002D6191" w:rsidRPr="003C284A">
        <w:rPr>
          <w:rFonts w:eastAsia="Calibri"/>
          <w:bCs/>
          <w:color w:val="000000"/>
          <w:sz w:val="26"/>
          <w:szCs w:val="26"/>
          <w:lang w:eastAsia="en-US"/>
        </w:rPr>
        <w:t>0</w:t>
      </w:r>
      <w:r w:rsidRPr="003C284A">
        <w:rPr>
          <w:rFonts w:eastAsia="Calibri"/>
          <w:bCs/>
          <w:color w:val="000000"/>
          <w:sz w:val="26"/>
          <w:szCs w:val="26"/>
          <w:lang w:eastAsia="en-US"/>
        </w:rPr>
        <w:t xml:space="preserve">.1. </w:t>
      </w:r>
      <w:r w:rsidR="006B0266" w:rsidRPr="003C284A">
        <w:rPr>
          <w:rFonts w:eastAsia="Calibri"/>
          <w:bCs/>
          <w:color w:val="000000"/>
          <w:sz w:val="26"/>
          <w:szCs w:val="26"/>
          <w:lang w:eastAsia="en-US"/>
        </w:rPr>
        <w:t>Для фиксации</w:t>
      </w:r>
      <w:r w:rsidRPr="003C284A">
        <w:rPr>
          <w:rFonts w:eastAsia="Calibri"/>
          <w:bCs/>
          <w:color w:val="000000"/>
          <w:sz w:val="26"/>
          <w:szCs w:val="26"/>
          <w:lang w:eastAsia="en-US"/>
        </w:rPr>
        <w:t xml:space="preserve"> должностными лицами </w:t>
      </w:r>
      <w:r w:rsidR="005A576A"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 xml:space="preserve">, </w:t>
      </w:r>
      <w:r w:rsidR="006B0266" w:rsidRPr="003C284A">
        <w:rPr>
          <w:rFonts w:eastAsia="Calibri"/>
          <w:bCs/>
          <w:color w:val="000000"/>
          <w:sz w:val="26"/>
          <w:szCs w:val="26"/>
          <w:lang w:eastAsia="en-US"/>
        </w:rPr>
        <w:t>привлекаемыми</w:t>
      </w:r>
      <w:r w:rsidR="00B16C7A" w:rsidRPr="003C284A">
        <w:rPr>
          <w:rFonts w:eastAsia="Calibri"/>
          <w:bCs/>
          <w:color w:val="000000"/>
          <w:sz w:val="26"/>
          <w:szCs w:val="26"/>
          <w:lang w:eastAsia="en-US"/>
        </w:rPr>
        <w:t xml:space="preserve"> </w:t>
      </w:r>
      <w:r w:rsidR="006B0266" w:rsidRPr="003C284A">
        <w:rPr>
          <w:rFonts w:eastAsia="Calibri"/>
          <w:bCs/>
          <w:color w:val="000000"/>
          <w:sz w:val="26"/>
          <w:szCs w:val="26"/>
          <w:lang w:eastAsia="en-US"/>
        </w:rPr>
        <w:t xml:space="preserve">к совершению </w:t>
      </w:r>
      <w:r w:rsidR="005A576A" w:rsidRPr="003C284A">
        <w:rPr>
          <w:rFonts w:eastAsia="Calibri"/>
          <w:bCs/>
          <w:color w:val="000000"/>
          <w:sz w:val="26"/>
          <w:szCs w:val="26"/>
          <w:lang w:eastAsia="en-US"/>
        </w:rPr>
        <w:t>контрольных</w:t>
      </w:r>
      <w:r w:rsidR="006B0266" w:rsidRPr="003C284A">
        <w:rPr>
          <w:rFonts w:eastAsia="Calibri"/>
          <w:bCs/>
          <w:color w:val="000000"/>
          <w:sz w:val="26"/>
          <w:szCs w:val="26"/>
          <w:lang w:eastAsia="en-US"/>
        </w:rPr>
        <w:t xml:space="preserve">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6B0266" w:rsidRPr="003C284A" w:rsidRDefault="00130BD9"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w:t>
      </w:r>
      <w:r w:rsidR="002D6191" w:rsidRPr="003C284A">
        <w:rPr>
          <w:rFonts w:eastAsia="Calibri"/>
          <w:bCs/>
          <w:color w:val="000000"/>
          <w:sz w:val="26"/>
          <w:szCs w:val="26"/>
          <w:lang w:eastAsia="en-US"/>
        </w:rPr>
        <w:t>0</w:t>
      </w:r>
      <w:r w:rsidRPr="003C284A">
        <w:rPr>
          <w:rFonts w:eastAsia="Calibri"/>
          <w:bCs/>
          <w:color w:val="000000"/>
          <w:sz w:val="26"/>
          <w:szCs w:val="26"/>
          <w:lang w:eastAsia="en-US"/>
        </w:rPr>
        <w:t xml:space="preserve">.2. </w:t>
      </w:r>
      <w:r w:rsidR="006B0266" w:rsidRPr="003C284A">
        <w:rPr>
          <w:rFonts w:eastAsia="Calibri"/>
          <w:bCs/>
          <w:color w:val="000000"/>
          <w:sz w:val="26"/>
          <w:szCs w:val="26"/>
          <w:lang w:eastAsia="en-US"/>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sidR="005A576A" w:rsidRPr="003C284A">
        <w:rPr>
          <w:rFonts w:eastAsia="Calibri"/>
          <w:bCs/>
          <w:color w:val="000000"/>
          <w:sz w:val="26"/>
          <w:szCs w:val="26"/>
          <w:lang w:eastAsia="en-US"/>
        </w:rPr>
        <w:t>контрольных</w:t>
      </w:r>
      <w:r w:rsidR="006B0266" w:rsidRPr="003C284A">
        <w:rPr>
          <w:rFonts w:eastAsia="Calibri"/>
          <w:bCs/>
          <w:color w:val="000000"/>
          <w:sz w:val="26"/>
          <w:szCs w:val="26"/>
          <w:lang w:eastAsia="en-US"/>
        </w:rPr>
        <w:t xml:space="preserve"> мероприятий, принимается </w:t>
      </w:r>
      <w:r w:rsidR="00124069" w:rsidRPr="003C284A">
        <w:rPr>
          <w:rFonts w:eastAsia="Calibri"/>
          <w:bCs/>
          <w:color w:val="000000"/>
          <w:sz w:val="26"/>
          <w:szCs w:val="26"/>
          <w:lang w:eastAsia="en-US"/>
        </w:rPr>
        <w:t xml:space="preserve">должностными лицами </w:t>
      </w:r>
      <w:r w:rsidR="005A576A" w:rsidRPr="003C284A">
        <w:rPr>
          <w:rFonts w:eastAsia="Calibri"/>
          <w:bCs/>
          <w:color w:val="000000"/>
          <w:sz w:val="26"/>
          <w:szCs w:val="26"/>
          <w:lang w:eastAsia="en-US"/>
        </w:rPr>
        <w:t>контрольного органа</w:t>
      </w:r>
      <w:r w:rsidR="00124069" w:rsidRPr="003C284A">
        <w:rPr>
          <w:rFonts w:eastAsia="Calibri"/>
          <w:bCs/>
          <w:color w:val="000000"/>
          <w:sz w:val="26"/>
          <w:szCs w:val="26"/>
          <w:lang w:eastAsia="en-US"/>
        </w:rPr>
        <w:t xml:space="preserve"> </w:t>
      </w:r>
      <w:r w:rsidR="006B0266" w:rsidRPr="003C284A">
        <w:rPr>
          <w:rFonts w:eastAsia="Calibri"/>
          <w:bCs/>
          <w:color w:val="000000"/>
          <w:sz w:val="26"/>
          <w:szCs w:val="26"/>
          <w:lang w:eastAsia="en-US"/>
        </w:rPr>
        <w:t>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6B0266" w:rsidRPr="003C284A" w:rsidRDefault="006B0266"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при проведении </w:t>
      </w:r>
      <w:r w:rsidR="000B767F" w:rsidRPr="003C284A">
        <w:rPr>
          <w:rFonts w:eastAsia="Calibri"/>
          <w:bCs/>
          <w:color w:val="000000"/>
          <w:sz w:val="26"/>
          <w:szCs w:val="26"/>
          <w:lang w:eastAsia="en-US"/>
        </w:rPr>
        <w:t xml:space="preserve">осмотра в ходе рейдового осмотра и </w:t>
      </w:r>
      <w:r w:rsidRPr="003C284A">
        <w:rPr>
          <w:rFonts w:eastAsia="Calibri"/>
          <w:bCs/>
          <w:color w:val="000000"/>
          <w:sz w:val="26"/>
          <w:szCs w:val="26"/>
          <w:lang w:eastAsia="en-US"/>
        </w:rPr>
        <w:t>выездной проверки</w:t>
      </w:r>
      <w:r w:rsidR="000B767F" w:rsidRPr="003C284A">
        <w:rPr>
          <w:rFonts w:eastAsia="Calibri"/>
          <w:bCs/>
          <w:color w:val="000000"/>
          <w:sz w:val="26"/>
          <w:szCs w:val="26"/>
          <w:lang w:eastAsia="en-US"/>
        </w:rPr>
        <w:t xml:space="preserve"> </w:t>
      </w:r>
      <w:r w:rsidRPr="003C284A">
        <w:rPr>
          <w:rFonts w:eastAsia="Calibri"/>
          <w:bCs/>
          <w:color w:val="000000"/>
          <w:sz w:val="26"/>
          <w:szCs w:val="26"/>
          <w:lang w:eastAsia="en-US"/>
        </w:rPr>
        <w:t>в отсутствие контролируемого лица;</w:t>
      </w:r>
    </w:p>
    <w:p w:rsidR="006B0266" w:rsidRPr="003C284A" w:rsidRDefault="006B0266"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при проведении рейдового осмотра и выездной проверки, в ходе которых осуществлялись препятствия в их проведении и совершении </w:t>
      </w:r>
      <w:r w:rsidR="005A576A" w:rsidRPr="003C284A">
        <w:rPr>
          <w:rFonts w:eastAsia="Calibri"/>
          <w:bCs/>
          <w:color w:val="000000"/>
          <w:sz w:val="26"/>
          <w:szCs w:val="26"/>
          <w:lang w:eastAsia="en-US"/>
        </w:rPr>
        <w:t>контрольных</w:t>
      </w:r>
      <w:r w:rsidRPr="003C284A">
        <w:rPr>
          <w:rFonts w:eastAsia="Calibri"/>
          <w:bCs/>
          <w:color w:val="000000"/>
          <w:sz w:val="26"/>
          <w:szCs w:val="26"/>
          <w:lang w:eastAsia="en-US"/>
        </w:rPr>
        <w:t xml:space="preserve"> действий.</w:t>
      </w:r>
    </w:p>
    <w:p w:rsidR="006B0266" w:rsidRPr="003C284A" w:rsidRDefault="00124069"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w:t>
      </w:r>
      <w:r w:rsidR="002D6191" w:rsidRPr="003C284A">
        <w:rPr>
          <w:rFonts w:eastAsia="Calibri"/>
          <w:bCs/>
          <w:color w:val="000000"/>
          <w:sz w:val="26"/>
          <w:szCs w:val="26"/>
          <w:lang w:eastAsia="en-US"/>
        </w:rPr>
        <w:t>0</w:t>
      </w:r>
      <w:r w:rsidRPr="003C284A">
        <w:rPr>
          <w:rFonts w:eastAsia="Calibri"/>
          <w:bCs/>
          <w:color w:val="000000"/>
          <w:sz w:val="26"/>
          <w:szCs w:val="26"/>
          <w:lang w:eastAsia="en-US"/>
        </w:rPr>
        <w:t xml:space="preserve">.3. </w:t>
      </w:r>
      <w:r w:rsidR="006B0266" w:rsidRPr="003C284A">
        <w:rPr>
          <w:rFonts w:eastAsia="Calibri"/>
          <w:bCs/>
          <w:color w:val="000000"/>
          <w:sz w:val="26"/>
          <w:szCs w:val="26"/>
          <w:lang w:eastAsia="en-US"/>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w:t>
      </w:r>
      <w:r w:rsidR="003E5C86" w:rsidRPr="003C284A">
        <w:rPr>
          <w:rFonts w:eastAsia="Calibri"/>
          <w:bCs/>
          <w:color w:val="000000"/>
          <w:sz w:val="26"/>
          <w:szCs w:val="26"/>
          <w:lang w:eastAsia="en-US"/>
        </w:rPr>
        <w:t>контрольного</w:t>
      </w:r>
      <w:r w:rsidR="006B0266" w:rsidRPr="003C284A">
        <w:rPr>
          <w:rFonts w:eastAsia="Calibri"/>
          <w:bCs/>
          <w:color w:val="000000"/>
          <w:sz w:val="26"/>
          <w:szCs w:val="26"/>
          <w:lang w:eastAsia="en-US"/>
        </w:rPr>
        <w:t xml:space="preserve"> мероприятия.</w:t>
      </w:r>
    </w:p>
    <w:p w:rsidR="006B0266" w:rsidRPr="003C284A" w:rsidRDefault="00873CB2"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w:t>
      </w:r>
      <w:r w:rsidR="002D6191" w:rsidRPr="003C284A">
        <w:rPr>
          <w:rFonts w:eastAsia="Calibri"/>
          <w:bCs/>
          <w:color w:val="000000"/>
          <w:sz w:val="26"/>
          <w:szCs w:val="26"/>
          <w:lang w:eastAsia="en-US"/>
        </w:rPr>
        <w:t>0</w:t>
      </w:r>
      <w:r w:rsidRPr="003C284A">
        <w:rPr>
          <w:rFonts w:eastAsia="Calibri"/>
          <w:bCs/>
          <w:color w:val="000000"/>
          <w:sz w:val="26"/>
          <w:szCs w:val="26"/>
          <w:lang w:eastAsia="en-US"/>
        </w:rPr>
        <w:t xml:space="preserve">.4. </w:t>
      </w:r>
      <w:r w:rsidR="006B0266" w:rsidRPr="003C284A">
        <w:rPr>
          <w:rFonts w:eastAsia="Calibri"/>
          <w:bCs/>
          <w:color w:val="000000"/>
          <w:sz w:val="26"/>
          <w:szCs w:val="26"/>
          <w:lang w:eastAsia="en-US"/>
        </w:rPr>
        <w:t>Проведение фотосъемки, аудио- и видеозаписи осуществляется</w:t>
      </w:r>
      <w:r w:rsidRPr="003C284A">
        <w:rPr>
          <w:rFonts w:eastAsia="Calibri"/>
          <w:bCs/>
          <w:color w:val="000000"/>
          <w:sz w:val="26"/>
          <w:szCs w:val="26"/>
          <w:lang w:eastAsia="en-US"/>
        </w:rPr>
        <w:t xml:space="preserve"> </w:t>
      </w:r>
      <w:r w:rsidR="006B0266" w:rsidRPr="003C284A">
        <w:rPr>
          <w:rFonts w:eastAsia="Calibri"/>
          <w:bCs/>
          <w:color w:val="000000"/>
          <w:sz w:val="26"/>
          <w:szCs w:val="26"/>
          <w:lang w:eastAsia="en-US"/>
        </w:rPr>
        <w:t>с обязательным уведомлением контролируемого лица.</w:t>
      </w:r>
    </w:p>
    <w:p w:rsidR="006B0266" w:rsidRPr="003C284A" w:rsidRDefault="006B0266"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B0266" w:rsidRPr="003C284A" w:rsidRDefault="006B0266"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Аудио- и видеозапись осуществляется в ходе проведения </w:t>
      </w:r>
      <w:r w:rsidR="003E5C86" w:rsidRPr="003C284A">
        <w:rPr>
          <w:rFonts w:eastAsia="Calibri"/>
          <w:bCs/>
          <w:color w:val="000000"/>
          <w:sz w:val="26"/>
          <w:szCs w:val="26"/>
          <w:lang w:eastAsia="en-US"/>
        </w:rPr>
        <w:t>контрольного</w:t>
      </w:r>
      <w:r w:rsidRPr="003C284A">
        <w:rPr>
          <w:rFonts w:eastAsia="Calibri"/>
          <w:bCs/>
          <w:color w:val="000000"/>
          <w:sz w:val="26"/>
          <w:szCs w:val="26"/>
          <w:lang w:eastAsia="en-US"/>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B0266" w:rsidRPr="003C284A" w:rsidRDefault="00873CB2"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w:t>
      </w:r>
      <w:r w:rsidR="002D6191" w:rsidRPr="003C284A">
        <w:rPr>
          <w:rFonts w:eastAsia="Calibri"/>
          <w:bCs/>
          <w:color w:val="000000"/>
          <w:sz w:val="26"/>
          <w:szCs w:val="26"/>
          <w:lang w:eastAsia="en-US"/>
        </w:rPr>
        <w:t>0</w:t>
      </w:r>
      <w:r w:rsidRPr="003C284A">
        <w:rPr>
          <w:rFonts w:eastAsia="Calibri"/>
          <w:bCs/>
          <w:color w:val="000000"/>
          <w:sz w:val="26"/>
          <w:szCs w:val="26"/>
          <w:lang w:eastAsia="en-US"/>
        </w:rPr>
        <w:t xml:space="preserve">.5. </w:t>
      </w:r>
      <w:r w:rsidR="006B0266" w:rsidRPr="003C284A">
        <w:rPr>
          <w:rFonts w:eastAsia="Calibri"/>
          <w:bCs/>
          <w:color w:val="000000"/>
          <w:sz w:val="26"/>
          <w:szCs w:val="26"/>
          <w:lang w:eastAsia="en-US"/>
        </w:rPr>
        <w:t xml:space="preserve">Результаты проведения фотосъемки, аудио- и видеозаписи являются приложением к акту </w:t>
      </w:r>
      <w:r w:rsidR="00362D02" w:rsidRPr="003C284A">
        <w:rPr>
          <w:rFonts w:eastAsia="Calibri"/>
          <w:bCs/>
          <w:color w:val="000000"/>
          <w:sz w:val="26"/>
          <w:szCs w:val="26"/>
          <w:lang w:eastAsia="en-US"/>
        </w:rPr>
        <w:t>контрольного</w:t>
      </w:r>
      <w:r w:rsidR="006B0266" w:rsidRPr="003C284A">
        <w:rPr>
          <w:rFonts w:eastAsia="Calibri"/>
          <w:bCs/>
          <w:color w:val="000000"/>
          <w:sz w:val="26"/>
          <w:szCs w:val="26"/>
          <w:lang w:eastAsia="en-US"/>
        </w:rPr>
        <w:t xml:space="preserve"> мероприятия.</w:t>
      </w:r>
    </w:p>
    <w:p w:rsidR="006B0266" w:rsidRPr="003C284A" w:rsidRDefault="00873CB2"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w:t>
      </w:r>
      <w:r w:rsidR="002D6191" w:rsidRPr="003C284A">
        <w:rPr>
          <w:rFonts w:eastAsia="Calibri"/>
          <w:bCs/>
          <w:color w:val="000000"/>
          <w:sz w:val="26"/>
          <w:szCs w:val="26"/>
          <w:lang w:eastAsia="en-US"/>
        </w:rPr>
        <w:t>0</w:t>
      </w:r>
      <w:r w:rsidRPr="003C284A">
        <w:rPr>
          <w:rFonts w:eastAsia="Calibri"/>
          <w:bCs/>
          <w:color w:val="000000"/>
          <w:sz w:val="26"/>
          <w:szCs w:val="26"/>
          <w:lang w:eastAsia="en-US"/>
        </w:rPr>
        <w:t xml:space="preserve">.6. </w:t>
      </w:r>
      <w:r w:rsidR="006B0266" w:rsidRPr="003C284A">
        <w:rPr>
          <w:rFonts w:eastAsia="Calibri"/>
          <w:bCs/>
          <w:color w:val="000000"/>
          <w:sz w:val="26"/>
          <w:szCs w:val="26"/>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75A02" w:rsidRPr="003C284A" w:rsidRDefault="00575A02" w:rsidP="009A4ECA">
      <w:pPr>
        <w:autoSpaceDE w:val="0"/>
        <w:autoSpaceDN w:val="0"/>
        <w:adjustRightInd w:val="0"/>
        <w:ind w:firstLine="709"/>
        <w:jc w:val="both"/>
        <w:rPr>
          <w:rFonts w:eastAsia="Calibri"/>
          <w:bCs/>
          <w:color w:val="000000"/>
          <w:sz w:val="26"/>
          <w:szCs w:val="26"/>
          <w:lang w:eastAsia="en-US"/>
        </w:rPr>
      </w:pPr>
    </w:p>
    <w:p w:rsidR="004409F2" w:rsidRDefault="004409F2" w:rsidP="009A4ECA">
      <w:pPr>
        <w:autoSpaceDE w:val="0"/>
        <w:autoSpaceDN w:val="0"/>
        <w:adjustRightInd w:val="0"/>
        <w:ind w:firstLine="709"/>
        <w:jc w:val="center"/>
        <w:rPr>
          <w:rFonts w:eastAsia="Calibri"/>
          <w:bCs/>
          <w:color w:val="000000"/>
          <w:sz w:val="26"/>
          <w:szCs w:val="26"/>
          <w:lang w:eastAsia="en-US"/>
        </w:rPr>
      </w:pPr>
    </w:p>
    <w:p w:rsidR="004409F2" w:rsidRDefault="004409F2" w:rsidP="009A4ECA">
      <w:pPr>
        <w:autoSpaceDE w:val="0"/>
        <w:autoSpaceDN w:val="0"/>
        <w:adjustRightInd w:val="0"/>
        <w:ind w:firstLine="709"/>
        <w:jc w:val="center"/>
        <w:rPr>
          <w:rFonts w:eastAsia="Calibri"/>
          <w:bCs/>
          <w:color w:val="000000"/>
          <w:sz w:val="26"/>
          <w:szCs w:val="26"/>
          <w:lang w:eastAsia="en-US"/>
        </w:rPr>
      </w:pPr>
    </w:p>
    <w:p w:rsidR="004409F2" w:rsidRDefault="004409F2" w:rsidP="009A4ECA">
      <w:pPr>
        <w:autoSpaceDE w:val="0"/>
        <w:autoSpaceDN w:val="0"/>
        <w:adjustRightInd w:val="0"/>
        <w:ind w:firstLine="709"/>
        <w:jc w:val="center"/>
        <w:rPr>
          <w:rFonts w:eastAsia="Calibri"/>
          <w:bCs/>
          <w:color w:val="000000"/>
          <w:sz w:val="26"/>
          <w:szCs w:val="26"/>
          <w:lang w:eastAsia="en-US"/>
        </w:rPr>
      </w:pPr>
    </w:p>
    <w:p w:rsidR="00575A02" w:rsidRPr="003C284A" w:rsidRDefault="00575A02" w:rsidP="009A4ECA">
      <w:pPr>
        <w:autoSpaceDE w:val="0"/>
        <w:autoSpaceDN w:val="0"/>
        <w:adjustRightInd w:val="0"/>
        <w:ind w:firstLine="709"/>
        <w:jc w:val="center"/>
        <w:rPr>
          <w:rFonts w:eastAsia="Calibri"/>
          <w:bCs/>
          <w:color w:val="000000"/>
          <w:sz w:val="26"/>
          <w:szCs w:val="26"/>
          <w:lang w:eastAsia="en-US"/>
        </w:rPr>
      </w:pPr>
      <w:r w:rsidRPr="003C284A">
        <w:rPr>
          <w:rFonts w:eastAsia="Calibri"/>
          <w:bCs/>
          <w:color w:val="000000"/>
          <w:sz w:val="26"/>
          <w:szCs w:val="26"/>
          <w:lang w:eastAsia="en-US"/>
        </w:rPr>
        <w:t>1</w:t>
      </w:r>
      <w:r w:rsidR="002D6191" w:rsidRPr="003C284A">
        <w:rPr>
          <w:rFonts w:eastAsia="Calibri"/>
          <w:bCs/>
          <w:color w:val="000000"/>
          <w:sz w:val="26"/>
          <w:szCs w:val="26"/>
          <w:lang w:eastAsia="en-US"/>
        </w:rPr>
        <w:t>1</w:t>
      </w:r>
      <w:r w:rsidRPr="003C284A">
        <w:rPr>
          <w:rFonts w:eastAsia="Calibri"/>
          <w:bCs/>
          <w:color w:val="000000"/>
          <w:sz w:val="26"/>
          <w:szCs w:val="26"/>
          <w:lang w:eastAsia="en-US"/>
        </w:rPr>
        <w:t>. Досудебный порядок подачи жалобы</w:t>
      </w:r>
    </w:p>
    <w:p w:rsidR="00575A02" w:rsidRPr="003C284A" w:rsidRDefault="00575A02" w:rsidP="009A4ECA">
      <w:pPr>
        <w:autoSpaceDE w:val="0"/>
        <w:autoSpaceDN w:val="0"/>
        <w:adjustRightInd w:val="0"/>
        <w:ind w:firstLine="709"/>
        <w:jc w:val="both"/>
        <w:rPr>
          <w:rFonts w:eastAsia="Calibri"/>
          <w:bCs/>
          <w:color w:val="000000"/>
          <w:sz w:val="26"/>
          <w:szCs w:val="26"/>
          <w:lang w:eastAsia="en-US"/>
        </w:rPr>
      </w:pPr>
    </w:p>
    <w:p w:rsidR="000B4E0B" w:rsidRPr="003C284A" w:rsidRDefault="00575A02"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w:t>
      </w:r>
      <w:r w:rsidR="002D6191" w:rsidRPr="003C284A">
        <w:rPr>
          <w:rFonts w:eastAsia="Calibri"/>
          <w:bCs/>
          <w:color w:val="000000"/>
          <w:sz w:val="26"/>
          <w:szCs w:val="26"/>
          <w:lang w:eastAsia="en-US"/>
        </w:rPr>
        <w:t>1</w:t>
      </w:r>
      <w:r w:rsidRPr="003C284A">
        <w:rPr>
          <w:rFonts w:eastAsia="Calibri"/>
          <w:bCs/>
          <w:color w:val="000000"/>
          <w:sz w:val="26"/>
          <w:szCs w:val="26"/>
          <w:lang w:eastAsia="en-US"/>
        </w:rPr>
        <w:t xml:space="preserve">.1. </w:t>
      </w:r>
      <w:r w:rsidR="000B4E0B" w:rsidRPr="003C284A">
        <w:rPr>
          <w:rFonts w:eastAsia="Calibri"/>
          <w:bCs/>
          <w:color w:val="000000"/>
          <w:sz w:val="26"/>
          <w:szCs w:val="26"/>
          <w:lang w:eastAsia="en-US"/>
        </w:rPr>
        <w:t xml:space="preserve">Действия (бездействие) должностных лиц </w:t>
      </w:r>
      <w:r w:rsidR="00362D02" w:rsidRPr="003C284A">
        <w:rPr>
          <w:rFonts w:eastAsia="Calibri"/>
          <w:bCs/>
          <w:color w:val="000000"/>
          <w:sz w:val="26"/>
          <w:szCs w:val="26"/>
          <w:lang w:eastAsia="en-US"/>
        </w:rPr>
        <w:t>контрольного органа</w:t>
      </w:r>
      <w:r w:rsidR="000B4E0B" w:rsidRPr="003C284A">
        <w:rPr>
          <w:rFonts w:eastAsia="Calibri"/>
          <w:bCs/>
          <w:color w:val="000000"/>
          <w:sz w:val="26"/>
          <w:szCs w:val="26"/>
          <w:lang w:eastAsia="en-US"/>
        </w:rPr>
        <w:t xml:space="preserve">, а также решения, принятые </w:t>
      </w:r>
      <w:r w:rsidR="00362D02" w:rsidRPr="003C284A">
        <w:rPr>
          <w:rFonts w:eastAsia="Calibri"/>
          <w:bCs/>
          <w:color w:val="000000"/>
          <w:sz w:val="26"/>
          <w:szCs w:val="26"/>
          <w:lang w:eastAsia="en-US"/>
        </w:rPr>
        <w:t>контрольным органом</w:t>
      </w:r>
      <w:r w:rsidR="000B4E0B" w:rsidRPr="003C284A">
        <w:rPr>
          <w:rFonts w:eastAsia="Calibri"/>
          <w:bCs/>
          <w:color w:val="000000"/>
          <w:sz w:val="26"/>
          <w:szCs w:val="26"/>
          <w:lang w:eastAsia="en-US"/>
        </w:rPr>
        <w:t xml:space="preserve"> в ходе осуществления </w:t>
      </w:r>
      <w:r w:rsidR="00362D02" w:rsidRPr="003C284A">
        <w:rPr>
          <w:rFonts w:eastAsia="Calibri"/>
          <w:bCs/>
          <w:color w:val="000000"/>
          <w:sz w:val="26"/>
          <w:szCs w:val="26"/>
          <w:lang w:eastAsia="en-US"/>
        </w:rPr>
        <w:t>контроля</w:t>
      </w:r>
      <w:r w:rsidR="000B4E0B" w:rsidRPr="003C284A">
        <w:rPr>
          <w:rFonts w:eastAsia="Calibri"/>
          <w:bCs/>
          <w:color w:val="000000"/>
          <w:sz w:val="26"/>
          <w:szCs w:val="26"/>
          <w:lang w:eastAsia="en-US"/>
        </w:rPr>
        <w:t xml:space="preserve">, контролируемые лица, права и законные интересы которых, по их мнению, были непосредственно нарушены в рамках осуществления </w:t>
      </w:r>
      <w:r w:rsidR="00362D02" w:rsidRPr="003C284A">
        <w:rPr>
          <w:rFonts w:eastAsia="Calibri"/>
          <w:bCs/>
          <w:color w:val="000000"/>
          <w:sz w:val="26"/>
          <w:szCs w:val="26"/>
          <w:lang w:eastAsia="en-US"/>
        </w:rPr>
        <w:t>контроля</w:t>
      </w:r>
      <w:r w:rsidR="000B4E0B" w:rsidRPr="003C284A">
        <w:rPr>
          <w:rFonts w:eastAsia="Calibri"/>
          <w:bCs/>
          <w:color w:val="000000"/>
          <w:sz w:val="26"/>
          <w:szCs w:val="26"/>
          <w:lang w:eastAsia="en-US"/>
        </w:rPr>
        <w:t>, вправе обжаловать в досудебном порядке в соответствии с Федеральным законом от 31.07.2020 № 248-ФЗ «О государственном контроле (надзоре) и муниципальном контроле</w:t>
      </w:r>
      <w:r w:rsidR="002D6191" w:rsidRPr="003C284A">
        <w:rPr>
          <w:rFonts w:eastAsia="Calibri"/>
          <w:bCs/>
          <w:color w:val="000000"/>
          <w:sz w:val="26"/>
          <w:szCs w:val="26"/>
          <w:lang w:eastAsia="en-US"/>
        </w:rPr>
        <w:t xml:space="preserve"> </w:t>
      </w:r>
      <w:r w:rsidR="000B4E0B" w:rsidRPr="003C284A">
        <w:rPr>
          <w:rFonts w:eastAsia="Calibri"/>
          <w:bCs/>
          <w:color w:val="000000"/>
          <w:sz w:val="26"/>
          <w:szCs w:val="26"/>
          <w:lang w:eastAsia="en-US"/>
        </w:rPr>
        <w:t>в Российской Федерации» и настоящим Положением.</w:t>
      </w:r>
    </w:p>
    <w:p w:rsidR="000B4E0B" w:rsidRPr="003C284A" w:rsidRDefault="000B4E0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w:t>
      </w:r>
      <w:r w:rsidR="002D6191" w:rsidRPr="003C284A">
        <w:rPr>
          <w:rFonts w:eastAsia="Calibri"/>
          <w:bCs/>
          <w:color w:val="000000"/>
          <w:sz w:val="26"/>
          <w:szCs w:val="26"/>
          <w:lang w:eastAsia="en-US"/>
        </w:rPr>
        <w:t>1</w:t>
      </w:r>
      <w:r w:rsidRPr="003C284A">
        <w:rPr>
          <w:rFonts w:eastAsia="Calibri"/>
          <w:bCs/>
          <w:color w:val="000000"/>
          <w:sz w:val="26"/>
          <w:szCs w:val="26"/>
          <w:lang w:eastAsia="en-US"/>
        </w:rPr>
        <w:t xml:space="preserve">.2. Жалоба подается контролируемым лицом в </w:t>
      </w:r>
      <w:r w:rsidR="00362D02" w:rsidRPr="003C284A">
        <w:rPr>
          <w:rFonts w:eastAsia="Calibri"/>
          <w:bCs/>
          <w:color w:val="000000"/>
          <w:sz w:val="26"/>
          <w:szCs w:val="26"/>
          <w:lang w:eastAsia="en-US"/>
        </w:rPr>
        <w:t>контрольный орган</w:t>
      </w:r>
      <w:r w:rsidR="002D6191" w:rsidRPr="003C284A">
        <w:rPr>
          <w:rFonts w:eastAsia="Calibri"/>
          <w:bCs/>
          <w:color w:val="000000"/>
          <w:sz w:val="26"/>
          <w:szCs w:val="26"/>
          <w:lang w:eastAsia="en-US"/>
        </w:rPr>
        <w:t xml:space="preserve"> </w:t>
      </w:r>
      <w:r w:rsidRPr="003C284A">
        <w:rPr>
          <w:rFonts w:eastAsia="Calibri"/>
          <w:bCs/>
          <w:color w:val="000000"/>
          <w:sz w:val="26"/>
          <w:szCs w:val="26"/>
          <w:lang w:eastAsia="en-US"/>
        </w:rPr>
        <w:t>в электронном виде с использованием единого портала государственных и муниципальных услуг и (или) региональн</w:t>
      </w:r>
      <w:r w:rsidR="00705D84" w:rsidRPr="003C284A">
        <w:rPr>
          <w:rFonts w:eastAsia="Calibri"/>
          <w:bCs/>
          <w:color w:val="000000"/>
          <w:sz w:val="26"/>
          <w:szCs w:val="26"/>
          <w:lang w:eastAsia="en-US"/>
        </w:rPr>
        <w:t>ого</w:t>
      </w:r>
      <w:r w:rsidRPr="003C284A">
        <w:rPr>
          <w:rFonts w:eastAsia="Calibri"/>
          <w:bCs/>
          <w:color w:val="000000"/>
          <w:sz w:val="26"/>
          <w:szCs w:val="26"/>
          <w:lang w:eastAsia="en-US"/>
        </w:rPr>
        <w:t xml:space="preserve"> портал</w:t>
      </w:r>
      <w:r w:rsidR="00705D84" w:rsidRPr="003C284A">
        <w:rPr>
          <w:rFonts w:eastAsia="Calibri"/>
          <w:bCs/>
          <w:color w:val="000000"/>
          <w:sz w:val="26"/>
          <w:szCs w:val="26"/>
          <w:lang w:eastAsia="en-US"/>
        </w:rPr>
        <w:t>а</w:t>
      </w:r>
      <w:r w:rsidRPr="003C284A">
        <w:rPr>
          <w:rFonts w:eastAsia="Calibri"/>
          <w:bCs/>
          <w:color w:val="000000"/>
          <w:sz w:val="26"/>
          <w:szCs w:val="26"/>
          <w:lang w:eastAsia="en-US"/>
        </w:rPr>
        <w:t xml:space="preserve">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юридическим лицом она должна быть подписана усиленной квалифицированной электронной подписью.</w:t>
      </w:r>
    </w:p>
    <w:p w:rsidR="000B4E0B" w:rsidRPr="003C284A" w:rsidRDefault="000B4E0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w:t>
      </w:r>
      <w:r w:rsidR="002D6191" w:rsidRPr="003C284A">
        <w:rPr>
          <w:rFonts w:eastAsia="Calibri"/>
          <w:bCs/>
          <w:color w:val="000000"/>
          <w:sz w:val="26"/>
          <w:szCs w:val="26"/>
          <w:lang w:eastAsia="en-US"/>
        </w:rPr>
        <w:t>1</w:t>
      </w:r>
      <w:r w:rsidRPr="003C284A">
        <w:rPr>
          <w:rFonts w:eastAsia="Calibri"/>
          <w:bCs/>
          <w:color w:val="000000"/>
          <w:sz w:val="26"/>
          <w:szCs w:val="26"/>
          <w:lang w:eastAsia="en-US"/>
        </w:rPr>
        <w:t>.3. Жалоба на:</w:t>
      </w:r>
    </w:p>
    <w:p w:rsidR="006B49DE" w:rsidRPr="003C284A" w:rsidRDefault="006B49DE"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а) решение </w:t>
      </w:r>
      <w:r w:rsidR="00362D02"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 действия (бездействие) инспектор</w:t>
      </w:r>
      <w:r w:rsidR="00F415C1" w:rsidRPr="003C284A">
        <w:rPr>
          <w:rFonts w:eastAsia="Calibri"/>
          <w:bCs/>
          <w:color w:val="000000"/>
          <w:sz w:val="26"/>
          <w:szCs w:val="26"/>
          <w:lang w:eastAsia="en-US"/>
        </w:rPr>
        <w:t>а</w:t>
      </w:r>
      <w:r w:rsidRPr="003C284A">
        <w:rPr>
          <w:rFonts w:eastAsia="Calibri"/>
          <w:bCs/>
          <w:color w:val="000000"/>
          <w:sz w:val="26"/>
          <w:szCs w:val="26"/>
          <w:lang w:eastAsia="en-US"/>
        </w:rPr>
        <w:t xml:space="preserve"> </w:t>
      </w:r>
      <w:r w:rsidR="00362D02"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 xml:space="preserve"> рассматривается </w:t>
      </w:r>
      <w:r w:rsidR="00F415C1" w:rsidRPr="003C284A">
        <w:rPr>
          <w:rFonts w:eastAsia="Calibri"/>
          <w:bCs/>
          <w:color w:val="000000"/>
          <w:sz w:val="26"/>
          <w:szCs w:val="26"/>
          <w:lang w:eastAsia="en-US"/>
        </w:rPr>
        <w:t>заместителем руководителя (</w:t>
      </w:r>
      <w:r w:rsidRPr="003C284A">
        <w:rPr>
          <w:rFonts w:eastAsia="Calibri"/>
          <w:bCs/>
          <w:color w:val="000000"/>
          <w:sz w:val="26"/>
          <w:szCs w:val="26"/>
          <w:lang w:eastAsia="en-US"/>
        </w:rPr>
        <w:t>руководителем</w:t>
      </w:r>
      <w:r w:rsidR="00F415C1" w:rsidRPr="003C284A">
        <w:rPr>
          <w:rFonts w:eastAsia="Calibri"/>
          <w:bCs/>
          <w:color w:val="000000"/>
          <w:sz w:val="26"/>
          <w:szCs w:val="26"/>
          <w:lang w:eastAsia="en-US"/>
        </w:rPr>
        <w:t>)</w:t>
      </w:r>
      <w:r w:rsidRPr="003C284A">
        <w:rPr>
          <w:rFonts w:eastAsia="Calibri"/>
          <w:bCs/>
          <w:color w:val="000000"/>
          <w:sz w:val="26"/>
          <w:szCs w:val="26"/>
          <w:lang w:eastAsia="en-US"/>
        </w:rPr>
        <w:t xml:space="preserve"> </w:t>
      </w:r>
      <w:r w:rsidR="00362D02"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 xml:space="preserve">; </w:t>
      </w:r>
    </w:p>
    <w:p w:rsidR="006B49DE" w:rsidRPr="003C284A" w:rsidRDefault="006B49DE"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б) действия (бездействие) заместителя руководителя </w:t>
      </w:r>
      <w:r w:rsidR="00362D02"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 xml:space="preserve"> рассматривается руководителем </w:t>
      </w:r>
      <w:r w:rsidR="00F415C1" w:rsidRPr="003C284A">
        <w:rPr>
          <w:rFonts w:eastAsia="Calibri"/>
          <w:bCs/>
          <w:color w:val="000000"/>
          <w:sz w:val="26"/>
          <w:szCs w:val="26"/>
          <w:lang w:eastAsia="en-US"/>
        </w:rPr>
        <w:t>с</w:t>
      </w:r>
      <w:r w:rsidRPr="003C284A">
        <w:rPr>
          <w:rFonts w:eastAsia="Calibri"/>
          <w:bCs/>
          <w:color w:val="000000"/>
          <w:sz w:val="26"/>
          <w:szCs w:val="26"/>
          <w:lang w:eastAsia="en-US"/>
        </w:rPr>
        <w:t>лужбы.</w:t>
      </w:r>
    </w:p>
    <w:p w:rsidR="000B4E0B" w:rsidRPr="003C284A" w:rsidRDefault="000B4E0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w:t>
      </w:r>
      <w:r w:rsidR="002D6191" w:rsidRPr="003C284A">
        <w:rPr>
          <w:rFonts w:eastAsia="Calibri"/>
          <w:bCs/>
          <w:color w:val="000000"/>
          <w:sz w:val="26"/>
          <w:szCs w:val="26"/>
          <w:lang w:eastAsia="en-US"/>
        </w:rPr>
        <w:t>1</w:t>
      </w:r>
      <w:r w:rsidRPr="003C284A">
        <w:rPr>
          <w:rFonts w:eastAsia="Calibri"/>
          <w:bCs/>
          <w:color w:val="000000"/>
          <w:sz w:val="26"/>
          <w:szCs w:val="26"/>
          <w:lang w:eastAsia="en-US"/>
        </w:rPr>
        <w:t xml:space="preserve">.4. Контролируемые лица, права и законные интересы которых, по их мнению, были непосредственно нарушены в рамках осуществления </w:t>
      </w:r>
      <w:r w:rsidR="00362D02" w:rsidRPr="003C284A">
        <w:rPr>
          <w:rFonts w:eastAsia="Calibri"/>
          <w:bCs/>
          <w:color w:val="000000"/>
          <w:sz w:val="26"/>
          <w:szCs w:val="26"/>
          <w:lang w:eastAsia="en-US"/>
        </w:rPr>
        <w:t>контроля</w:t>
      </w:r>
      <w:r w:rsidRPr="003C284A">
        <w:rPr>
          <w:rFonts w:eastAsia="Calibri"/>
          <w:bCs/>
          <w:color w:val="000000"/>
          <w:sz w:val="26"/>
          <w:szCs w:val="26"/>
          <w:lang w:eastAsia="en-US"/>
        </w:rPr>
        <w:t>, имеют право на досудебное обжалование решений, установленных частью 4 статьи 40 Федерального закона от 31.07.2020 № 248-ФЗ «О государственном контроле (надзоре) и муниципальном контроле в Российской Федерации», в том числе:</w:t>
      </w:r>
    </w:p>
    <w:p w:rsidR="000B4E0B" w:rsidRPr="003C284A" w:rsidRDefault="000B4E0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а) нарушение срока уведомления о проведении </w:t>
      </w:r>
      <w:r w:rsidR="00362D02" w:rsidRPr="003C284A">
        <w:rPr>
          <w:rFonts w:eastAsia="Calibri"/>
          <w:bCs/>
          <w:color w:val="000000"/>
          <w:sz w:val="26"/>
          <w:szCs w:val="26"/>
          <w:lang w:eastAsia="en-US"/>
        </w:rPr>
        <w:t>контрольного</w:t>
      </w:r>
      <w:r w:rsidRPr="003C284A">
        <w:rPr>
          <w:rFonts w:eastAsia="Calibri"/>
          <w:bCs/>
          <w:color w:val="000000"/>
          <w:sz w:val="26"/>
          <w:szCs w:val="26"/>
          <w:lang w:eastAsia="en-US"/>
        </w:rPr>
        <w:t xml:space="preserve"> мероприятия в случае необходимости такого уведомления;</w:t>
      </w:r>
    </w:p>
    <w:p w:rsidR="000B4E0B" w:rsidRPr="003C284A" w:rsidRDefault="000B4E0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б) отсутствие оснований проведения внепланового </w:t>
      </w:r>
      <w:r w:rsidR="00362D02" w:rsidRPr="003C284A">
        <w:rPr>
          <w:rFonts w:eastAsia="Calibri"/>
          <w:bCs/>
          <w:color w:val="000000"/>
          <w:sz w:val="26"/>
          <w:szCs w:val="26"/>
          <w:lang w:eastAsia="en-US"/>
        </w:rPr>
        <w:t>контрольного</w:t>
      </w:r>
      <w:r w:rsidRPr="003C284A">
        <w:rPr>
          <w:rFonts w:eastAsia="Calibri"/>
          <w:bCs/>
          <w:color w:val="000000"/>
          <w:sz w:val="26"/>
          <w:szCs w:val="26"/>
          <w:lang w:eastAsia="en-US"/>
        </w:rPr>
        <w:t xml:space="preserve"> мероприятия;</w:t>
      </w:r>
    </w:p>
    <w:p w:rsidR="000B4E0B" w:rsidRPr="003C284A" w:rsidRDefault="000B4E0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в) отсутствие согласования с органами прокуратуры внепланового </w:t>
      </w:r>
      <w:r w:rsidR="00362D02" w:rsidRPr="003C284A">
        <w:rPr>
          <w:rFonts w:eastAsia="Calibri"/>
          <w:bCs/>
          <w:color w:val="000000"/>
          <w:sz w:val="26"/>
          <w:szCs w:val="26"/>
          <w:lang w:eastAsia="en-US"/>
        </w:rPr>
        <w:t>контрольного</w:t>
      </w:r>
      <w:r w:rsidRPr="003C284A">
        <w:rPr>
          <w:rFonts w:eastAsia="Calibri"/>
          <w:bCs/>
          <w:color w:val="000000"/>
          <w:sz w:val="26"/>
          <w:szCs w:val="26"/>
          <w:lang w:eastAsia="en-US"/>
        </w:rPr>
        <w:t xml:space="preserve"> мероприятия в случае необходимости такого согласования;</w:t>
      </w:r>
    </w:p>
    <w:p w:rsidR="000B4E0B" w:rsidRPr="003C284A" w:rsidRDefault="000B4E0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г) нарушение срока и времени проведения плановых </w:t>
      </w:r>
      <w:r w:rsidR="00362D02" w:rsidRPr="003C284A">
        <w:rPr>
          <w:rFonts w:eastAsia="Calibri"/>
          <w:bCs/>
          <w:color w:val="000000"/>
          <w:sz w:val="26"/>
          <w:szCs w:val="26"/>
          <w:lang w:eastAsia="en-US"/>
        </w:rPr>
        <w:t>контрольных</w:t>
      </w:r>
      <w:r w:rsidRPr="003C284A">
        <w:rPr>
          <w:rFonts w:eastAsia="Calibri"/>
          <w:bCs/>
          <w:color w:val="000000"/>
          <w:sz w:val="26"/>
          <w:szCs w:val="26"/>
          <w:lang w:eastAsia="en-US"/>
        </w:rPr>
        <w:t xml:space="preserve"> мероприятий в отношении субъектов малого предпринимательства;</w:t>
      </w:r>
    </w:p>
    <w:p w:rsidR="000B4E0B" w:rsidRPr="003C284A" w:rsidRDefault="000B4E0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д) проведение </w:t>
      </w:r>
      <w:r w:rsidR="00362D02" w:rsidRPr="003C284A">
        <w:rPr>
          <w:rFonts w:eastAsia="Calibri"/>
          <w:bCs/>
          <w:color w:val="000000"/>
          <w:sz w:val="26"/>
          <w:szCs w:val="26"/>
          <w:lang w:eastAsia="en-US"/>
        </w:rPr>
        <w:t>контрольного</w:t>
      </w:r>
      <w:r w:rsidRPr="003C284A">
        <w:rPr>
          <w:rFonts w:eastAsia="Calibri"/>
          <w:bCs/>
          <w:color w:val="000000"/>
          <w:sz w:val="26"/>
          <w:szCs w:val="26"/>
          <w:lang w:eastAsia="en-US"/>
        </w:rPr>
        <w:t xml:space="preserve"> мероприятия без приказа руководителя (заместителя руководителя) </w:t>
      </w:r>
      <w:r w:rsidR="00362D02"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w:t>
      </w:r>
    </w:p>
    <w:p w:rsidR="000B4E0B" w:rsidRPr="003C284A" w:rsidRDefault="000B4E0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е) требование документов, не относящихся к предмету </w:t>
      </w:r>
      <w:r w:rsidR="00362D02" w:rsidRPr="003C284A">
        <w:rPr>
          <w:rFonts w:eastAsia="Calibri"/>
          <w:bCs/>
          <w:color w:val="000000"/>
          <w:sz w:val="26"/>
          <w:szCs w:val="26"/>
          <w:lang w:eastAsia="en-US"/>
        </w:rPr>
        <w:t>контрольного</w:t>
      </w:r>
      <w:r w:rsidRPr="003C284A">
        <w:rPr>
          <w:rFonts w:eastAsia="Calibri"/>
          <w:bCs/>
          <w:color w:val="000000"/>
          <w:sz w:val="26"/>
          <w:szCs w:val="26"/>
          <w:lang w:eastAsia="en-US"/>
        </w:rPr>
        <w:t xml:space="preserve"> мероприятия;</w:t>
      </w:r>
    </w:p>
    <w:p w:rsidR="000B4E0B" w:rsidRPr="003C284A" w:rsidRDefault="000B4E0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ж) отказ в приеме у контролируемого лица документов, предоставление которых предусмотрено нормативными правовыми актами Российской Федерации для осуществления </w:t>
      </w:r>
      <w:r w:rsidR="00362D02" w:rsidRPr="003C284A">
        <w:rPr>
          <w:rFonts w:eastAsia="Calibri"/>
          <w:bCs/>
          <w:color w:val="000000"/>
          <w:sz w:val="26"/>
          <w:szCs w:val="26"/>
          <w:lang w:eastAsia="en-US"/>
        </w:rPr>
        <w:t>контроля</w:t>
      </w:r>
      <w:r w:rsidRPr="003C284A">
        <w:rPr>
          <w:rFonts w:eastAsia="Calibri"/>
          <w:bCs/>
          <w:color w:val="000000"/>
          <w:sz w:val="26"/>
          <w:szCs w:val="26"/>
          <w:lang w:eastAsia="en-US"/>
        </w:rPr>
        <w:t>;</w:t>
      </w:r>
    </w:p>
    <w:p w:rsidR="000B4E0B" w:rsidRPr="003C284A" w:rsidRDefault="000B4E0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з) непредставление акта </w:t>
      </w:r>
      <w:r w:rsidR="00362D02" w:rsidRPr="003C284A">
        <w:rPr>
          <w:rFonts w:eastAsia="Calibri"/>
          <w:bCs/>
          <w:color w:val="000000"/>
          <w:sz w:val="26"/>
          <w:szCs w:val="26"/>
          <w:lang w:eastAsia="en-US"/>
        </w:rPr>
        <w:t>контрольного</w:t>
      </w:r>
      <w:r w:rsidRPr="003C284A">
        <w:rPr>
          <w:rFonts w:eastAsia="Calibri"/>
          <w:bCs/>
          <w:color w:val="000000"/>
          <w:sz w:val="26"/>
          <w:szCs w:val="26"/>
          <w:lang w:eastAsia="en-US"/>
        </w:rPr>
        <w:t xml:space="preserve"> мероприятия контролируемому лицу, в отношении которого проведено </w:t>
      </w:r>
      <w:r w:rsidR="00362D02" w:rsidRPr="003C284A">
        <w:rPr>
          <w:rFonts w:eastAsia="Calibri"/>
          <w:bCs/>
          <w:color w:val="000000"/>
          <w:sz w:val="26"/>
          <w:szCs w:val="26"/>
          <w:lang w:eastAsia="en-US"/>
        </w:rPr>
        <w:t>контрольное</w:t>
      </w:r>
      <w:r w:rsidRPr="003C284A">
        <w:rPr>
          <w:rFonts w:eastAsia="Calibri"/>
          <w:bCs/>
          <w:color w:val="000000"/>
          <w:sz w:val="26"/>
          <w:szCs w:val="26"/>
          <w:lang w:eastAsia="en-US"/>
        </w:rPr>
        <w:t xml:space="preserve"> мероприятие;</w:t>
      </w:r>
    </w:p>
    <w:p w:rsidR="000B4E0B" w:rsidRPr="003C284A" w:rsidRDefault="000B4E0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и) проведение планового </w:t>
      </w:r>
      <w:r w:rsidR="00362D02" w:rsidRPr="003C284A">
        <w:rPr>
          <w:rFonts w:eastAsia="Calibri"/>
          <w:bCs/>
          <w:color w:val="000000"/>
          <w:sz w:val="26"/>
          <w:szCs w:val="26"/>
          <w:lang w:eastAsia="en-US"/>
        </w:rPr>
        <w:t>контрольного</w:t>
      </w:r>
      <w:r w:rsidRPr="003C284A">
        <w:rPr>
          <w:rFonts w:eastAsia="Calibri"/>
          <w:bCs/>
          <w:color w:val="000000"/>
          <w:sz w:val="26"/>
          <w:szCs w:val="26"/>
          <w:lang w:eastAsia="en-US"/>
        </w:rPr>
        <w:t xml:space="preserve"> мероприятия в отношении контролируемого лица, не включенного в ежегодный план проведения плановых </w:t>
      </w:r>
      <w:r w:rsidR="00362D02" w:rsidRPr="003C284A">
        <w:rPr>
          <w:rFonts w:eastAsia="Calibri"/>
          <w:bCs/>
          <w:color w:val="000000"/>
          <w:sz w:val="26"/>
          <w:szCs w:val="26"/>
          <w:lang w:eastAsia="en-US"/>
        </w:rPr>
        <w:t>контрольных</w:t>
      </w:r>
      <w:r w:rsidRPr="003C284A">
        <w:rPr>
          <w:rFonts w:eastAsia="Calibri"/>
          <w:bCs/>
          <w:color w:val="000000"/>
          <w:sz w:val="26"/>
          <w:szCs w:val="26"/>
          <w:lang w:eastAsia="en-US"/>
        </w:rPr>
        <w:t xml:space="preserve"> мероприятий </w:t>
      </w:r>
      <w:r w:rsidR="00362D02"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w:t>
      </w:r>
    </w:p>
    <w:p w:rsidR="000B4E0B" w:rsidRPr="003C284A" w:rsidRDefault="00446C0D"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w:t>
      </w:r>
      <w:r w:rsidR="002D6191" w:rsidRPr="003C284A">
        <w:rPr>
          <w:rFonts w:eastAsia="Calibri"/>
          <w:bCs/>
          <w:color w:val="000000"/>
          <w:sz w:val="26"/>
          <w:szCs w:val="26"/>
          <w:lang w:eastAsia="en-US"/>
        </w:rPr>
        <w:t>1</w:t>
      </w:r>
      <w:r w:rsidRPr="003C284A">
        <w:rPr>
          <w:rFonts w:eastAsia="Calibri"/>
          <w:bCs/>
          <w:color w:val="000000"/>
          <w:sz w:val="26"/>
          <w:szCs w:val="26"/>
          <w:lang w:eastAsia="en-US"/>
        </w:rPr>
        <w:t>.5</w:t>
      </w:r>
      <w:r w:rsidR="000B4E0B" w:rsidRPr="003C284A">
        <w:rPr>
          <w:rFonts w:eastAsia="Calibri"/>
          <w:bCs/>
          <w:color w:val="000000"/>
          <w:sz w:val="26"/>
          <w:szCs w:val="26"/>
          <w:lang w:eastAsia="en-US"/>
        </w:rPr>
        <w:t>. Жалоба должна содержать:</w:t>
      </w:r>
    </w:p>
    <w:p w:rsidR="000B4E0B" w:rsidRPr="003C284A" w:rsidRDefault="000B4E0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а) наименование </w:t>
      </w:r>
      <w:r w:rsidR="00362D02" w:rsidRPr="003C284A">
        <w:rPr>
          <w:rFonts w:eastAsia="Calibri"/>
          <w:bCs/>
          <w:color w:val="000000"/>
          <w:sz w:val="26"/>
          <w:szCs w:val="26"/>
          <w:lang w:eastAsia="en-US"/>
        </w:rPr>
        <w:t>контрольного</w:t>
      </w:r>
      <w:r w:rsidR="008F3CD4" w:rsidRPr="003C284A">
        <w:rPr>
          <w:rFonts w:eastAsia="Calibri"/>
          <w:bCs/>
          <w:color w:val="000000"/>
          <w:sz w:val="26"/>
          <w:szCs w:val="26"/>
          <w:lang w:eastAsia="en-US"/>
        </w:rPr>
        <w:t xml:space="preserve"> органа</w:t>
      </w:r>
      <w:r w:rsidR="00446C0D" w:rsidRPr="003C284A">
        <w:rPr>
          <w:rFonts w:eastAsia="Calibri"/>
          <w:bCs/>
          <w:color w:val="000000"/>
          <w:sz w:val="26"/>
          <w:szCs w:val="26"/>
          <w:lang w:eastAsia="en-US"/>
        </w:rPr>
        <w:t xml:space="preserve">, </w:t>
      </w:r>
      <w:r w:rsidRPr="003C284A">
        <w:rPr>
          <w:rFonts w:eastAsia="Calibri"/>
          <w:bCs/>
          <w:color w:val="000000"/>
          <w:sz w:val="26"/>
          <w:szCs w:val="26"/>
          <w:lang w:eastAsia="en-US"/>
        </w:rPr>
        <w:t>фамилию, имя, отчество (при наличии) должностного лица, решение и (или) действие (бездействие) которых обжалуются;</w:t>
      </w:r>
    </w:p>
    <w:p w:rsidR="000B4E0B" w:rsidRPr="003C284A" w:rsidRDefault="000B4E0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б) фамилию, имя, отчество (при наличии), сведения о месте жительства (месте осуществления деятельности) гражданина, либо наименование</w:t>
      </w:r>
      <w:r w:rsidR="00A75CF3" w:rsidRPr="003C284A">
        <w:rPr>
          <w:rFonts w:eastAsia="Calibri"/>
          <w:bCs/>
          <w:color w:val="000000"/>
          <w:sz w:val="26"/>
          <w:szCs w:val="26"/>
          <w:lang w:eastAsia="en-US"/>
        </w:rPr>
        <w:t xml:space="preserve"> юридического лица</w:t>
      </w:r>
      <w:r w:rsidRPr="003C284A">
        <w:rPr>
          <w:rFonts w:eastAsia="Calibri"/>
          <w:bCs/>
          <w:color w:val="000000"/>
          <w:sz w:val="26"/>
          <w:szCs w:val="26"/>
          <w:lang w:eastAsia="en-US"/>
        </w:rPr>
        <w:t>, сведения о месте нахождения это</w:t>
      </w:r>
      <w:r w:rsidR="00A75CF3" w:rsidRPr="003C284A">
        <w:rPr>
          <w:rFonts w:eastAsia="Calibri"/>
          <w:bCs/>
          <w:color w:val="000000"/>
          <w:sz w:val="26"/>
          <w:szCs w:val="26"/>
          <w:lang w:eastAsia="en-US"/>
        </w:rPr>
        <w:t>го лица</w:t>
      </w:r>
      <w:r w:rsidRPr="003C284A">
        <w:rPr>
          <w:rFonts w:eastAsia="Calibri"/>
          <w:bCs/>
          <w:color w:val="000000"/>
          <w:sz w:val="26"/>
          <w:szCs w:val="26"/>
          <w:lang w:eastAsia="en-US"/>
        </w:rPr>
        <w:t>,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B4E0B" w:rsidRPr="003C284A" w:rsidRDefault="000B4E0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в) сведения об обжалуем</w:t>
      </w:r>
      <w:r w:rsidR="00900FA5" w:rsidRPr="003C284A">
        <w:rPr>
          <w:rFonts w:eastAsia="Calibri"/>
          <w:bCs/>
          <w:color w:val="000000"/>
          <w:sz w:val="26"/>
          <w:szCs w:val="26"/>
          <w:lang w:eastAsia="en-US"/>
        </w:rPr>
        <w:t>ом</w:t>
      </w:r>
      <w:r w:rsidRPr="003C284A">
        <w:rPr>
          <w:rFonts w:eastAsia="Calibri"/>
          <w:bCs/>
          <w:color w:val="000000"/>
          <w:sz w:val="26"/>
          <w:szCs w:val="26"/>
          <w:lang w:eastAsia="en-US"/>
        </w:rPr>
        <w:t xml:space="preserve"> решении </w:t>
      </w:r>
      <w:r w:rsidR="00362D02" w:rsidRPr="003C284A">
        <w:rPr>
          <w:rFonts w:eastAsia="Calibri"/>
          <w:bCs/>
          <w:color w:val="000000"/>
          <w:sz w:val="26"/>
          <w:szCs w:val="26"/>
          <w:lang w:eastAsia="en-US"/>
        </w:rPr>
        <w:t>контрольного органа</w:t>
      </w:r>
      <w:r w:rsidR="00900FA5" w:rsidRPr="003C284A">
        <w:rPr>
          <w:rFonts w:eastAsia="Calibri"/>
          <w:bCs/>
          <w:color w:val="000000"/>
          <w:sz w:val="26"/>
          <w:szCs w:val="26"/>
          <w:lang w:eastAsia="en-US"/>
        </w:rPr>
        <w:t xml:space="preserve"> </w:t>
      </w:r>
      <w:r w:rsidRPr="003C284A">
        <w:rPr>
          <w:rFonts w:eastAsia="Calibri"/>
          <w:bCs/>
          <w:color w:val="000000"/>
          <w:sz w:val="26"/>
          <w:szCs w:val="26"/>
          <w:lang w:eastAsia="en-US"/>
        </w:rPr>
        <w:t>и (или) действии (бездействии) е</w:t>
      </w:r>
      <w:r w:rsidR="00900FA5" w:rsidRPr="003C284A">
        <w:rPr>
          <w:rFonts w:eastAsia="Calibri"/>
          <w:bCs/>
          <w:color w:val="000000"/>
          <w:sz w:val="26"/>
          <w:szCs w:val="26"/>
          <w:lang w:eastAsia="en-US"/>
        </w:rPr>
        <w:t>е</w:t>
      </w:r>
      <w:r w:rsidRPr="003C284A">
        <w:rPr>
          <w:rFonts w:eastAsia="Calibri"/>
          <w:bCs/>
          <w:color w:val="000000"/>
          <w:sz w:val="26"/>
          <w:szCs w:val="26"/>
          <w:lang w:eastAsia="en-US"/>
        </w:rPr>
        <w:t xml:space="preserve"> должностного лица, которые привели или могут привести к нарушению прав контролируемого лица, подавшего жалобу;</w:t>
      </w:r>
    </w:p>
    <w:p w:rsidR="000B4E0B" w:rsidRPr="003C284A" w:rsidRDefault="000B4E0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г) основания и доводы, на основании которых </w:t>
      </w:r>
      <w:r w:rsidR="00A75CF3" w:rsidRPr="003C284A">
        <w:rPr>
          <w:rFonts w:eastAsia="Calibri"/>
          <w:bCs/>
          <w:color w:val="000000"/>
          <w:sz w:val="26"/>
          <w:szCs w:val="26"/>
          <w:lang w:eastAsia="en-US"/>
        </w:rPr>
        <w:t>контролируемое лицо</w:t>
      </w:r>
      <w:r w:rsidRPr="003C284A">
        <w:rPr>
          <w:rFonts w:eastAsia="Calibri"/>
          <w:bCs/>
          <w:color w:val="000000"/>
          <w:sz w:val="26"/>
          <w:szCs w:val="26"/>
          <w:lang w:eastAsia="en-US"/>
        </w:rPr>
        <w:t xml:space="preserve"> не соглас</w:t>
      </w:r>
      <w:r w:rsidR="00A75CF3" w:rsidRPr="003C284A">
        <w:rPr>
          <w:rFonts w:eastAsia="Calibri"/>
          <w:bCs/>
          <w:color w:val="000000"/>
          <w:sz w:val="26"/>
          <w:szCs w:val="26"/>
          <w:lang w:eastAsia="en-US"/>
        </w:rPr>
        <w:t>но</w:t>
      </w:r>
      <w:r w:rsidRPr="003C284A">
        <w:rPr>
          <w:rFonts w:eastAsia="Calibri"/>
          <w:bCs/>
          <w:color w:val="000000"/>
          <w:sz w:val="26"/>
          <w:szCs w:val="26"/>
          <w:lang w:eastAsia="en-US"/>
        </w:rPr>
        <w:t xml:space="preserve"> с решением </w:t>
      </w:r>
      <w:r w:rsidR="00362D02" w:rsidRPr="003C284A">
        <w:rPr>
          <w:rFonts w:eastAsia="Calibri"/>
          <w:bCs/>
          <w:color w:val="000000"/>
          <w:sz w:val="26"/>
          <w:szCs w:val="26"/>
          <w:lang w:eastAsia="en-US"/>
        </w:rPr>
        <w:t>контрольного органа</w:t>
      </w:r>
      <w:r w:rsidR="00A75CF3" w:rsidRPr="003C284A">
        <w:rPr>
          <w:rFonts w:eastAsia="Calibri"/>
          <w:bCs/>
          <w:color w:val="000000"/>
          <w:sz w:val="26"/>
          <w:szCs w:val="26"/>
          <w:lang w:eastAsia="en-US"/>
        </w:rPr>
        <w:t xml:space="preserve"> </w:t>
      </w:r>
      <w:r w:rsidRPr="003C284A">
        <w:rPr>
          <w:rFonts w:eastAsia="Calibri"/>
          <w:bCs/>
          <w:color w:val="000000"/>
          <w:sz w:val="26"/>
          <w:szCs w:val="26"/>
          <w:lang w:eastAsia="en-US"/>
        </w:rPr>
        <w:t>и (или) действием (бездействием) должностного лица</w:t>
      </w:r>
      <w:r w:rsidR="00C76798" w:rsidRPr="003C284A">
        <w:rPr>
          <w:rFonts w:eastAsia="Calibri"/>
          <w:bCs/>
          <w:color w:val="000000"/>
          <w:sz w:val="26"/>
          <w:szCs w:val="26"/>
          <w:lang w:eastAsia="en-US"/>
        </w:rPr>
        <w:t>;</w:t>
      </w:r>
    </w:p>
    <w:p w:rsidR="000B4E0B" w:rsidRPr="003C284A" w:rsidRDefault="000B4E0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д) требования лица, подавшего жалобу.</w:t>
      </w:r>
    </w:p>
    <w:p w:rsidR="000B4E0B" w:rsidRPr="003C284A" w:rsidRDefault="00A75CF3"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w:t>
      </w:r>
      <w:r w:rsidR="002D6191" w:rsidRPr="003C284A">
        <w:rPr>
          <w:rFonts w:eastAsia="Calibri"/>
          <w:bCs/>
          <w:color w:val="000000"/>
          <w:sz w:val="26"/>
          <w:szCs w:val="26"/>
          <w:lang w:eastAsia="en-US"/>
        </w:rPr>
        <w:t>1</w:t>
      </w:r>
      <w:r w:rsidRPr="003C284A">
        <w:rPr>
          <w:rFonts w:eastAsia="Calibri"/>
          <w:bCs/>
          <w:color w:val="000000"/>
          <w:sz w:val="26"/>
          <w:szCs w:val="26"/>
          <w:lang w:eastAsia="en-US"/>
        </w:rPr>
        <w:t>.6</w:t>
      </w:r>
      <w:r w:rsidR="000B4E0B" w:rsidRPr="003C284A">
        <w:rPr>
          <w:rFonts w:eastAsia="Calibri"/>
          <w:bCs/>
          <w:color w:val="000000"/>
          <w:sz w:val="26"/>
          <w:szCs w:val="26"/>
          <w:lang w:eastAsia="en-US"/>
        </w:rPr>
        <w:t xml:space="preserve">. Дополнительно в жалобе могут быть указаны обстоятельства, на основании которых контролируемое лицо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w:t>
      </w:r>
      <w:r w:rsidRPr="003C284A">
        <w:rPr>
          <w:rFonts w:eastAsia="Calibri"/>
          <w:bCs/>
          <w:color w:val="000000"/>
          <w:sz w:val="26"/>
          <w:szCs w:val="26"/>
          <w:lang w:eastAsia="en-US"/>
        </w:rPr>
        <w:t>контролируемое лицо</w:t>
      </w:r>
      <w:r w:rsidR="000B4E0B" w:rsidRPr="003C284A">
        <w:rPr>
          <w:rFonts w:eastAsia="Calibri"/>
          <w:bCs/>
          <w:color w:val="000000"/>
          <w:sz w:val="26"/>
          <w:szCs w:val="26"/>
          <w:lang w:eastAsia="en-US"/>
        </w:rPr>
        <w:t xml:space="preserve"> считает необходимым сообщить.</w:t>
      </w:r>
    </w:p>
    <w:p w:rsidR="000B4E0B" w:rsidRPr="003C284A" w:rsidRDefault="00C76798"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w:t>
      </w:r>
      <w:r w:rsidR="002D6191" w:rsidRPr="003C284A">
        <w:rPr>
          <w:rFonts w:eastAsia="Calibri"/>
          <w:bCs/>
          <w:color w:val="000000"/>
          <w:sz w:val="26"/>
          <w:szCs w:val="26"/>
          <w:lang w:eastAsia="en-US"/>
        </w:rPr>
        <w:t>1</w:t>
      </w:r>
      <w:r w:rsidRPr="003C284A">
        <w:rPr>
          <w:rFonts w:eastAsia="Calibri"/>
          <w:bCs/>
          <w:color w:val="000000"/>
          <w:sz w:val="26"/>
          <w:szCs w:val="26"/>
          <w:lang w:eastAsia="en-US"/>
        </w:rPr>
        <w:t>.7</w:t>
      </w:r>
      <w:r w:rsidR="000B4E0B" w:rsidRPr="003C284A">
        <w:rPr>
          <w:rFonts w:eastAsia="Calibri"/>
          <w:bCs/>
          <w:color w:val="000000"/>
          <w:sz w:val="26"/>
          <w:szCs w:val="26"/>
          <w:lang w:eastAsia="en-US"/>
        </w:rPr>
        <w:t>. К жалобе могут быть приложены копии документов, подтверждающих изложенные в ней обстоятельства.</w:t>
      </w:r>
    </w:p>
    <w:p w:rsidR="000B4E0B" w:rsidRPr="003C284A" w:rsidRDefault="00C76798"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w:t>
      </w:r>
      <w:r w:rsidR="002D6191" w:rsidRPr="003C284A">
        <w:rPr>
          <w:rFonts w:eastAsia="Calibri"/>
          <w:bCs/>
          <w:color w:val="000000"/>
          <w:sz w:val="26"/>
          <w:szCs w:val="26"/>
          <w:lang w:eastAsia="en-US"/>
        </w:rPr>
        <w:t>1</w:t>
      </w:r>
      <w:r w:rsidRPr="003C284A">
        <w:rPr>
          <w:rFonts w:eastAsia="Calibri"/>
          <w:bCs/>
          <w:color w:val="000000"/>
          <w:sz w:val="26"/>
          <w:szCs w:val="26"/>
          <w:lang w:eastAsia="en-US"/>
        </w:rPr>
        <w:t>.8</w:t>
      </w:r>
      <w:r w:rsidR="000B4E0B" w:rsidRPr="003C284A">
        <w:rPr>
          <w:rFonts w:eastAsia="Calibri"/>
          <w:bCs/>
          <w:color w:val="000000"/>
          <w:sz w:val="26"/>
          <w:szCs w:val="26"/>
          <w:lang w:eastAsia="en-US"/>
        </w:rPr>
        <w:t xml:space="preserve">. Жалоба, поступившая в </w:t>
      </w:r>
      <w:r w:rsidR="00A97DC7" w:rsidRPr="003C284A">
        <w:rPr>
          <w:rFonts w:eastAsia="Calibri"/>
          <w:bCs/>
          <w:color w:val="000000"/>
          <w:sz w:val="26"/>
          <w:szCs w:val="26"/>
          <w:lang w:eastAsia="en-US"/>
        </w:rPr>
        <w:t>контрольный орган</w:t>
      </w:r>
      <w:r w:rsidR="000B4E0B" w:rsidRPr="003C284A">
        <w:rPr>
          <w:rFonts w:eastAsia="Calibri"/>
          <w:bCs/>
          <w:color w:val="000000"/>
          <w:sz w:val="26"/>
          <w:szCs w:val="26"/>
          <w:lang w:eastAsia="en-US"/>
        </w:rPr>
        <w:t>, подлежит регистрации не позднее следующего рабочего дня со дня ее поступления. Жалоба рассматривается</w:t>
      </w:r>
      <w:r w:rsidR="001B7504" w:rsidRPr="003C284A">
        <w:rPr>
          <w:rFonts w:eastAsia="Calibri"/>
          <w:bCs/>
          <w:color w:val="000000"/>
          <w:sz w:val="26"/>
          <w:szCs w:val="26"/>
          <w:lang w:eastAsia="en-US"/>
        </w:rPr>
        <w:t xml:space="preserve"> </w:t>
      </w:r>
      <w:r w:rsidR="000B4E0B" w:rsidRPr="003C284A">
        <w:rPr>
          <w:rFonts w:eastAsia="Calibri"/>
          <w:bCs/>
          <w:color w:val="000000"/>
          <w:sz w:val="26"/>
          <w:szCs w:val="26"/>
          <w:lang w:eastAsia="en-US"/>
        </w:rPr>
        <w:t>в течение двадцати рабочих дней со дня ее регистрации.</w:t>
      </w:r>
    </w:p>
    <w:p w:rsidR="000B4E0B" w:rsidRPr="003C284A" w:rsidRDefault="00AE0CD4"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11.9</w:t>
      </w:r>
      <w:r w:rsidR="000B4E0B" w:rsidRPr="003C284A">
        <w:rPr>
          <w:rFonts w:eastAsia="Calibri"/>
          <w:bCs/>
          <w:color w:val="000000"/>
          <w:sz w:val="26"/>
          <w:szCs w:val="26"/>
          <w:lang w:eastAsia="en-US"/>
        </w:rPr>
        <w:t xml:space="preserve">. При рассмотрении жалобы </w:t>
      </w:r>
      <w:r w:rsidR="00A97DC7" w:rsidRPr="003C284A">
        <w:rPr>
          <w:rFonts w:eastAsia="Calibri"/>
          <w:bCs/>
          <w:color w:val="000000"/>
          <w:sz w:val="26"/>
          <w:szCs w:val="26"/>
          <w:lang w:eastAsia="en-US"/>
        </w:rPr>
        <w:t>контрольный орган</w:t>
      </w:r>
      <w:r w:rsidR="00C76798" w:rsidRPr="003C284A">
        <w:rPr>
          <w:rFonts w:eastAsia="Calibri"/>
          <w:bCs/>
          <w:color w:val="000000"/>
          <w:sz w:val="26"/>
          <w:szCs w:val="26"/>
          <w:lang w:eastAsia="en-US"/>
        </w:rPr>
        <w:t xml:space="preserve"> </w:t>
      </w:r>
      <w:r w:rsidR="000B4E0B" w:rsidRPr="003C284A">
        <w:rPr>
          <w:rFonts w:eastAsia="Calibri"/>
          <w:bCs/>
          <w:color w:val="000000"/>
          <w:sz w:val="26"/>
          <w:szCs w:val="26"/>
          <w:lang w:eastAsia="en-US"/>
        </w:rPr>
        <w:t>использу</w:t>
      </w:r>
      <w:r w:rsidR="00C76798" w:rsidRPr="003C284A">
        <w:rPr>
          <w:rFonts w:eastAsia="Calibri"/>
          <w:bCs/>
          <w:color w:val="000000"/>
          <w:sz w:val="26"/>
          <w:szCs w:val="26"/>
          <w:lang w:eastAsia="en-US"/>
        </w:rPr>
        <w:t>е</w:t>
      </w:r>
      <w:r w:rsidR="000B4E0B" w:rsidRPr="003C284A">
        <w:rPr>
          <w:rFonts w:eastAsia="Calibri"/>
          <w:bCs/>
          <w:color w:val="000000"/>
          <w:sz w:val="26"/>
          <w:szCs w:val="26"/>
          <w:lang w:eastAsia="en-US"/>
        </w:rPr>
        <w:t xml:space="preserve">т информационную систему досудебного обжалования </w:t>
      </w:r>
      <w:r w:rsidR="00207477">
        <w:rPr>
          <w:rFonts w:eastAsia="Calibri"/>
          <w:bCs/>
          <w:color w:val="000000"/>
          <w:sz w:val="26"/>
          <w:szCs w:val="26"/>
          <w:lang w:eastAsia="en-US"/>
        </w:rPr>
        <w:t>контрольной</w:t>
      </w:r>
      <w:r w:rsidR="000B4E0B" w:rsidRPr="003C284A">
        <w:rPr>
          <w:rFonts w:eastAsia="Calibri"/>
          <w:bCs/>
          <w:color w:val="000000"/>
          <w:sz w:val="26"/>
          <w:szCs w:val="26"/>
          <w:lang w:eastAsia="en-US"/>
        </w:rPr>
        <w:t xml:space="preserve"> деятельности.</w:t>
      </w:r>
    </w:p>
    <w:p w:rsidR="000B4E0B" w:rsidRPr="003C284A" w:rsidRDefault="00AE0CD4"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11.10</w:t>
      </w:r>
      <w:r w:rsidR="000B4E0B" w:rsidRPr="003C284A">
        <w:rPr>
          <w:rFonts w:eastAsia="Calibri"/>
          <w:bCs/>
          <w:color w:val="000000"/>
          <w:sz w:val="26"/>
          <w:szCs w:val="26"/>
          <w:lang w:eastAsia="en-US"/>
        </w:rPr>
        <w:t xml:space="preserve">. Срок рассмотрения жалобы может быть продлен руководителем </w:t>
      </w:r>
      <w:r w:rsidR="00A97DC7"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 xml:space="preserve"> </w:t>
      </w:r>
      <w:r w:rsidR="000B4E0B" w:rsidRPr="003C284A">
        <w:rPr>
          <w:rFonts w:eastAsia="Calibri"/>
          <w:bCs/>
          <w:color w:val="000000"/>
          <w:sz w:val="26"/>
          <w:szCs w:val="26"/>
          <w:lang w:eastAsia="en-US"/>
        </w:rPr>
        <w:t>не более чем на 20 рабочих дней.</w:t>
      </w:r>
    </w:p>
    <w:p w:rsidR="000B4E0B" w:rsidRPr="003C284A" w:rsidRDefault="00E63B56"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11.11</w:t>
      </w:r>
      <w:r w:rsidR="000B4E0B" w:rsidRPr="003C284A">
        <w:rPr>
          <w:rFonts w:eastAsia="Calibri"/>
          <w:bCs/>
          <w:color w:val="000000"/>
          <w:sz w:val="26"/>
          <w:szCs w:val="26"/>
          <w:lang w:eastAsia="en-US"/>
        </w:rPr>
        <w:t xml:space="preserve">. По результатам рассмотрения жалобы принимается одно из решений в соответствии с частью 6 статьи 43 Федерального закона </w:t>
      </w:r>
      <w:r w:rsidRPr="003C284A">
        <w:rPr>
          <w:rFonts w:eastAsia="Calibri"/>
          <w:bCs/>
          <w:color w:val="000000"/>
          <w:sz w:val="26"/>
          <w:szCs w:val="26"/>
          <w:lang w:eastAsia="en-US"/>
        </w:rPr>
        <w:t>от 31.07.2020 № 248-ФЗ «</w:t>
      </w:r>
      <w:r w:rsidR="000B4E0B" w:rsidRPr="003C284A">
        <w:rPr>
          <w:rFonts w:eastAsia="Calibri"/>
          <w:bCs/>
          <w:color w:val="000000"/>
          <w:sz w:val="26"/>
          <w:szCs w:val="26"/>
          <w:lang w:eastAsia="en-US"/>
        </w:rPr>
        <w:t>О государственном контроле (надзоре) и муниципальном контроле в Российской Федерации</w:t>
      </w:r>
      <w:r w:rsidRPr="003C284A">
        <w:rPr>
          <w:rFonts w:eastAsia="Calibri"/>
          <w:bCs/>
          <w:color w:val="000000"/>
          <w:sz w:val="26"/>
          <w:szCs w:val="26"/>
          <w:lang w:eastAsia="en-US"/>
        </w:rPr>
        <w:t>»</w:t>
      </w:r>
      <w:r w:rsidR="000B4E0B" w:rsidRPr="003C284A">
        <w:rPr>
          <w:rFonts w:eastAsia="Calibri"/>
          <w:bCs/>
          <w:color w:val="000000"/>
          <w:sz w:val="26"/>
          <w:szCs w:val="26"/>
          <w:lang w:eastAsia="en-US"/>
        </w:rPr>
        <w:t>, которое оформляется приказом</w:t>
      </w:r>
      <w:r w:rsidRPr="003C284A">
        <w:rPr>
          <w:rFonts w:eastAsia="Calibri"/>
          <w:bCs/>
          <w:color w:val="000000"/>
          <w:sz w:val="26"/>
          <w:szCs w:val="26"/>
          <w:lang w:eastAsia="en-US"/>
        </w:rPr>
        <w:t xml:space="preserve"> службы</w:t>
      </w:r>
      <w:r w:rsidR="000B4E0B" w:rsidRPr="003C284A">
        <w:rPr>
          <w:rFonts w:eastAsia="Calibri"/>
          <w:bCs/>
          <w:color w:val="000000"/>
          <w:sz w:val="26"/>
          <w:szCs w:val="26"/>
          <w:lang w:eastAsia="en-US"/>
        </w:rPr>
        <w:t>.</w:t>
      </w:r>
    </w:p>
    <w:p w:rsidR="00575A02" w:rsidRPr="003C284A" w:rsidRDefault="000B4E0B" w:rsidP="009A4ECA">
      <w:pPr>
        <w:autoSpaceDE w:val="0"/>
        <w:autoSpaceDN w:val="0"/>
        <w:adjustRightInd w:val="0"/>
        <w:ind w:firstLine="709"/>
        <w:jc w:val="both"/>
        <w:rPr>
          <w:rFonts w:eastAsia="Calibri"/>
          <w:bCs/>
          <w:color w:val="000000"/>
          <w:sz w:val="26"/>
          <w:szCs w:val="26"/>
          <w:lang w:eastAsia="en-US"/>
        </w:rPr>
      </w:pPr>
      <w:r w:rsidRPr="003C284A">
        <w:rPr>
          <w:rFonts w:eastAsia="Calibri"/>
          <w:bCs/>
          <w:color w:val="000000"/>
          <w:sz w:val="26"/>
          <w:szCs w:val="26"/>
          <w:lang w:eastAsia="en-US"/>
        </w:rPr>
        <w:t xml:space="preserve">В случаях, установленных частью 1 статьи 42 Федерального закона </w:t>
      </w:r>
      <w:r w:rsidR="00FF5D56" w:rsidRPr="003C284A">
        <w:rPr>
          <w:rFonts w:eastAsia="Calibri"/>
          <w:bCs/>
          <w:color w:val="000000"/>
          <w:sz w:val="26"/>
          <w:szCs w:val="26"/>
          <w:lang w:eastAsia="en-US"/>
        </w:rPr>
        <w:t>от 31.07.2020 № 248-ФЗ «</w:t>
      </w:r>
      <w:r w:rsidRPr="003C284A">
        <w:rPr>
          <w:rFonts w:eastAsia="Calibri"/>
          <w:bCs/>
          <w:color w:val="000000"/>
          <w:sz w:val="26"/>
          <w:szCs w:val="26"/>
          <w:lang w:eastAsia="en-US"/>
        </w:rPr>
        <w:t>О государственном контроле (надзоре)</w:t>
      </w:r>
      <w:r w:rsidR="001B7504" w:rsidRPr="003C284A">
        <w:rPr>
          <w:rFonts w:eastAsia="Calibri"/>
          <w:bCs/>
          <w:color w:val="000000"/>
          <w:sz w:val="26"/>
          <w:szCs w:val="26"/>
          <w:lang w:eastAsia="en-US"/>
        </w:rPr>
        <w:t xml:space="preserve"> </w:t>
      </w:r>
      <w:r w:rsidR="00A97DC7" w:rsidRPr="003C284A">
        <w:rPr>
          <w:rFonts w:eastAsia="Calibri"/>
          <w:bCs/>
          <w:color w:val="000000"/>
          <w:sz w:val="26"/>
          <w:szCs w:val="26"/>
          <w:lang w:eastAsia="en-US"/>
        </w:rPr>
        <w:t>и</w:t>
      </w:r>
      <w:r w:rsidRPr="003C284A">
        <w:rPr>
          <w:rFonts w:eastAsia="Calibri"/>
          <w:bCs/>
          <w:color w:val="000000"/>
          <w:sz w:val="26"/>
          <w:szCs w:val="26"/>
          <w:lang w:eastAsia="en-US"/>
        </w:rPr>
        <w:t xml:space="preserve"> муниципальном контроле в Российской Федерации</w:t>
      </w:r>
      <w:r w:rsidR="00FF5D56" w:rsidRPr="003C284A">
        <w:rPr>
          <w:rFonts w:eastAsia="Calibri"/>
          <w:bCs/>
          <w:color w:val="000000"/>
          <w:sz w:val="26"/>
          <w:szCs w:val="26"/>
          <w:lang w:eastAsia="en-US"/>
        </w:rPr>
        <w:t xml:space="preserve">» </w:t>
      </w:r>
      <w:r w:rsidRPr="003C284A">
        <w:rPr>
          <w:rFonts w:eastAsia="Calibri"/>
          <w:bCs/>
          <w:color w:val="000000"/>
          <w:sz w:val="26"/>
          <w:szCs w:val="26"/>
          <w:lang w:eastAsia="en-US"/>
        </w:rPr>
        <w:t xml:space="preserve">уполномоченное должностное лицо </w:t>
      </w:r>
      <w:r w:rsidR="00A97DC7" w:rsidRPr="003C284A">
        <w:rPr>
          <w:rFonts w:eastAsia="Calibri"/>
          <w:bCs/>
          <w:color w:val="000000"/>
          <w:sz w:val="26"/>
          <w:szCs w:val="26"/>
          <w:lang w:eastAsia="en-US"/>
        </w:rPr>
        <w:t>контрольного органа</w:t>
      </w:r>
      <w:r w:rsidR="00FF5D56" w:rsidRPr="003C284A">
        <w:rPr>
          <w:rFonts w:eastAsia="Calibri"/>
          <w:bCs/>
          <w:color w:val="000000"/>
          <w:sz w:val="26"/>
          <w:szCs w:val="26"/>
          <w:lang w:eastAsia="en-US"/>
        </w:rPr>
        <w:t xml:space="preserve"> </w:t>
      </w:r>
      <w:r w:rsidRPr="003C284A">
        <w:rPr>
          <w:rFonts w:eastAsia="Calibri"/>
          <w:bCs/>
          <w:color w:val="000000"/>
          <w:sz w:val="26"/>
          <w:szCs w:val="26"/>
          <w:lang w:eastAsia="en-US"/>
        </w:rPr>
        <w:t>принимает решение об отказе в рассмотрении жалобы в течение пяти рабочих дней с момента получения жалобы.</w:t>
      </w:r>
    </w:p>
    <w:p w:rsidR="00575A02" w:rsidRPr="003C284A" w:rsidRDefault="00575A02" w:rsidP="009A4ECA">
      <w:pPr>
        <w:autoSpaceDE w:val="0"/>
        <w:autoSpaceDN w:val="0"/>
        <w:adjustRightInd w:val="0"/>
        <w:ind w:firstLine="709"/>
        <w:jc w:val="both"/>
        <w:rPr>
          <w:rFonts w:eastAsia="Calibri"/>
          <w:bCs/>
          <w:color w:val="000000"/>
          <w:sz w:val="26"/>
          <w:szCs w:val="26"/>
          <w:lang w:eastAsia="en-US"/>
        </w:rPr>
      </w:pPr>
    </w:p>
    <w:p w:rsidR="00D1745B" w:rsidRPr="003C284A" w:rsidRDefault="00D1745B" w:rsidP="009A4ECA">
      <w:pPr>
        <w:autoSpaceDE w:val="0"/>
        <w:autoSpaceDN w:val="0"/>
        <w:adjustRightInd w:val="0"/>
        <w:ind w:firstLine="567"/>
        <w:jc w:val="center"/>
        <w:rPr>
          <w:rFonts w:eastAsia="Calibri"/>
          <w:bCs/>
          <w:color w:val="000000"/>
          <w:sz w:val="26"/>
          <w:szCs w:val="26"/>
          <w:lang w:eastAsia="en-US"/>
        </w:rPr>
      </w:pPr>
      <w:r w:rsidRPr="003C284A">
        <w:rPr>
          <w:rFonts w:eastAsia="Calibri"/>
          <w:bCs/>
          <w:color w:val="000000"/>
          <w:sz w:val="26"/>
          <w:szCs w:val="26"/>
          <w:lang w:eastAsia="en-US"/>
        </w:rPr>
        <w:t>1</w:t>
      </w:r>
      <w:r w:rsidR="00A62868" w:rsidRPr="003C284A">
        <w:rPr>
          <w:rFonts w:eastAsia="Calibri"/>
          <w:bCs/>
          <w:color w:val="000000"/>
          <w:sz w:val="26"/>
          <w:szCs w:val="26"/>
          <w:lang w:eastAsia="en-US"/>
        </w:rPr>
        <w:t>2</w:t>
      </w:r>
      <w:r w:rsidRPr="003C284A">
        <w:rPr>
          <w:rFonts w:eastAsia="Calibri"/>
          <w:bCs/>
          <w:color w:val="000000"/>
          <w:sz w:val="26"/>
          <w:szCs w:val="26"/>
          <w:lang w:eastAsia="en-US"/>
        </w:rPr>
        <w:t xml:space="preserve">. </w:t>
      </w:r>
      <w:r w:rsidR="006157A2" w:rsidRPr="003C284A">
        <w:rPr>
          <w:rFonts w:eastAsia="Calibri"/>
          <w:bCs/>
          <w:color w:val="000000"/>
          <w:sz w:val="26"/>
          <w:szCs w:val="26"/>
          <w:lang w:eastAsia="en-US"/>
        </w:rPr>
        <w:t xml:space="preserve">Требования к </w:t>
      </w:r>
      <w:r w:rsidR="004E7242" w:rsidRPr="003C284A">
        <w:rPr>
          <w:rFonts w:eastAsia="Calibri"/>
          <w:bCs/>
          <w:color w:val="000000"/>
          <w:sz w:val="26"/>
          <w:szCs w:val="26"/>
          <w:lang w:eastAsia="en-US"/>
        </w:rPr>
        <w:t xml:space="preserve">форме и </w:t>
      </w:r>
      <w:r w:rsidR="006157A2" w:rsidRPr="003C284A">
        <w:rPr>
          <w:rFonts w:eastAsia="Calibri"/>
          <w:bCs/>
          <w:color w:val="000000"/>
          <w:sz w:val="26"/>
          <w:szCs w:val="26"/>
          <w:lang w:eastAsia="en-US"/>
        </w:rPr>
        <w:t>с</w:t>
      </w:r>
      <w:r w:rsidRPr="003C284A">
        <w:rPr>
          <w:rFonts w:eastAsia="Calibri"/>
          <w:bCs/>
          <w:color w:val="000000"/>
          <w:sz w:val="26"/>
          <w:szCs w:val="26"/>
          <w:lang w:eastAsia="en-US"/>
        </w:rPr>
        <w:t>одержанию предписания об устранении выявленных нарушений обязательных требований</w:t>
      </w:r>
    </w:p>
    <w:p w:rsidR="00D1745B" w:rsidRPr="003C284A" w:rsidRDefault="00D1745B" w:rsidP="009A4ECA">
      <w:pPr>
        <w:autoSpaceDE w:val="0"/>
        <w:autoSpaceDN w:val="0"/>
        <w:adjustRightInd w:val="0"/>
        <w:ind w:firstLine="567"/>
        <w:jc w:val="both"/>
        <w:rPr>
          <w:rFonts w:eastAsia="Calibri"/>
          <w:bCs/>
          <w:color w:val="000000"/>
          <w:sz w:val="26"/>
          <w:szCs w:val="26"/>
          <w:lang w:eastAsia="en-US"/>
        </w:rPr>
      </w:pPr>
    </w:p>
    <w:p w:rsidR="00614CBA" w:rsidRPr="003C284A" w:rsidRDefault="008522CB"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1</w:t>
      </w:r>
      <w:r w:rsidR="00A62868" w:rsidRPr="003C284A">
        <w:rPr>
          <w:rFonts w:eastAsia="Calibri"/>
          <w:bCs/>
          <w:color w:val="000000"/>
          <w:sz w:val="26"/>
          <w:szCs w:val="26"/>
          <w:lang w:eastAsia="en-US"/>
        </w:rPr>
        <w:t>2</w:t>
      </w:r>
      <w:r w:rsidRPr="003C284A">
        <w:rPr>
          <w:rFonts w:eastAsia="Calibri"/>
          <w:bCs/>
          <w:color w:val="000000"/>
          <w:sz w:val="26"/>
          <w:szCs w:val="26"/>
          <w:lang w:eastAsia="en-US"/>
        </w:rPr>
        <w:t xml:space="preserve">.1. </w:t>
      </w:r>
      <w:r w:rsidR="00614CBA" w:rsidRPr="003C284A">
        <w:rPr>
          <w:rFonts w:eastAsia="Calibri"/>
          <w:bCs/>
          <w:color w:val="000000"/>
          <w:sz w:val="26"/>
          <w:szCs w:val="26"/>
          <w:lang w:eastAsia="en-US"/>
        </w:rPr>
        <w:t xml:space="preserve">В случае выявления при проведении мероприятий по </w:t>
      </w:r>
      <w:r w:rsidR="00A62868" w:rsidRPr="003C284A">
        <w:rPr>
          <w:rFonts w:eastAsia="Calibri"/>
          <w:bCs/>
          <w:color w:val="000000"/>
          <w:sz w:val="26"/>
          <w:szCs w:val="26"/>
          <w:lang w:eastAsia="en-US"/>
        </w:rPr>
        <w:t>контролю</w:t>
      </w:r>
      <w:r w:rsidRPr="003C284A">
        <w:rPr>
          <w:rFonts w:eastAsia="Calibri"/>
          <w:bCs/>
          <w:color w:val="000000"/>
          <w:sz w:val="26"/>
          <w:szCs w:val="26"/>
          <w:lang w:eastAsia="en-US"/>
        </w:rPr>
        <w:t xml:space="preserve"> </w:t>
      </w:r>
      <w:r w:rsidR="00614CBA" w:rsidRPr="003C284A">
        <w:rPr>
          <w:rFonts w:eastAsia="Calibri"/>
          <w:bCs/>
          <w:color w:val="000000"/>
          <w:sz w:val="26"/>
          <w:szCs w:val="26"/>
          <w:lang w:eastAsia="en-US"/>
        </w:rPr>
        <w:t>нарушений обязательных требований и не устраненных до окончания проведения мероприятий по</w:t>
      </w:r>
      <w:r w:rsidRPr="003C284A">
        <w:rPr>
          <w:rFonts w:eastAsia="Calibri"/>
          <w:bCs/>
          <w:color w:val="000000"/>
          <w:sz w:val="26"/>
          <w:szCs w:val="26"/>
          <w:lang w:eastAsia="en-US"/>
        </w:rPr>
        <w:t xml:space="preserve"> </w:t>
      </w:r>
      <w:r w:rsidR="00A62868" w:rsidRPr="003C284A">
        <w:rPr>
          <w:rFonts w:eastAsia="Calibri"/>
          <w:bCs/>
          <w:color w:val="000000"/>
          <w:sz w:val="26"/>
          <w:szCs w:val="26"/>
          <w:lang w:eastAsia="en-US"/>
        </w:rPr>
        <w:t>контролю</w:t>
      </w:r>
      <w:r w:rsidR="00614CBA" w:rsidRPr="003C284A">
        <w:rPr>
          <w:rFonts w:eastAsia="Calibri"/>
          <w:bCs/>
          <w:color w:val="000000"/>
          <w:sz w:val="26"/>
          <w:szCs w:val="26"/>
          <w:lang w:eastAsia="en-US"/>
        </w:rPr>
        <w:t>, должностным лиц</w:t>
      </w:r>
      <w:r w:rsidRPr="003C284A">
        <w:rPr>
          <w:rFonts w:eastAsia="Calibri"/>
          <w:bCs/>
          <w:color w:val="000000"/>
          <w:sz w:val="26"/>
          <w:szCs w:val="26"/>
          <w:lang w:eastAsia="en-US"/>
        </w:rPr>
        <w:t xml:space="preserve">ом </w:t>
      </w:r>
      <w:r w:rsidR="00614CBA" w:rsidRPr="003C284A">
        <w:rPr>
          <w:rFonts w:eastAsia="Calibri"/>
          <w:bCs/>
          <w:color w:val="000000"/>
          <w:sz w:val="26"/>
          <w:szCs w:val="26"/>
          <w:lang w:eastAsia="en-US"/>
        </w:rPr>
        <w:t xml:space="preserve">составляется предписание о прекращении нарушений обязательных требований и об устранении выявленных нарушений одновременно с актом, на основании которого оно выдается, в двух экземплярах: один экземпляр для </w:t>
      </w:r>
      <w:r w:rsidRPr="003C284A">
        <w:rPr>
          <w:rFonts w:eastAsia="Calibri"/>
          <w:bCs/>
          <w:color w:val="000000"/>
          <w:sz w:val="26"/>
          <w:szCs w:val="26"/>
          <w:lang w:eastAsia="en-US"/>
        </w:rPr>
        <w:t>контролируемого лица</w:t>
      </w:r>
      <w:r w:rsidR="00614CBA" w:rsidRPr="003C284A">
        <w:rPr>
          <w:rFonts w:eastAsia="Calibri"/>
          <w:bCs/>
          <w:color w:val="000000"/>
          <w:sz w:val="26"/>
          <w:szCs w:val="26"/>
          <w:lang w:eastAsia="en-US"/>
        </w:rPr>
        <w:t>, один экземпляр для</w:t>
      </w:r>
      <w:r w:rsidRPr="003C284A">
        <w:rPr>
          <w:rFonts w:eastAsia="Calibri"/>
          <w:bCs/>
          <w:color w:val="000000"/>
          <w:sz w:val="26"/>
          <w:szCs w:val="26"/>
          <w:lang w:eastAsia="en-US"/>
        </w:rPr>
        <w:t xml:space="preserve"> </w:t>
      </w:r>
      <w:r w:rsidR="00A62868" w:rsidRPr="003C284A">
        <w:rPr>
          <w:rFonts w:eastAsia="Calibri"/>
          <w:bCs/>
          <w:color w:val="000000"/>
          <w:sz w:val="26"/>
          <w:szCs w:val="26"/>
          <w:lang w:eastAsia="en-US"/>
        </w:rPr>
        <w:t>контрольного органа</w:t>
      </w:r>
      <w:r w:rsidR="00614CBA" w:rsidRPr="003C284A">
        <w:rPr>
          <w:rFonts w:eastAsia="Calibri"/>
          <w:bCs/>
          <w:color w:val="000000"/>
          <w:sz w:val="26"/>
          <w:szCs w:val="26"/>
          <w:lang w:eastAsia="en-US"/>
        </w:rPr>
        <w:t>.</w:t>
      </w:r>
    </w:p>
    <w:p w:rsidR="00614CBA" w:rsidRPr="003C284A" w:rsidRDefault="008522CB"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 xml:space="preserve">13.2. </w:t>
      </w:r>
      <w:r w:rsidR="00614CBA" w:rsidRPr="003C284A">
        <w:rPr>
          <w:rFonts w:eastAsia="Calibri"/>
          <w:bCs/>
          <w:color w:val="000000"/>
          <w:sz w:val="26"/>
          <w:szCs w:val="26"/>
          <w:lang w:eastAsia="en-US"/>
        </w:rPr>
        <w:t>Предписание должно содержать следующие данные:</w:t>
      </w:r>
    </w:p>
    <w:p w:rsidR="00614CBA" w:rsidRPr="003C284A" w:rsidRDefault="00614CBA"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дата, номер и место составления предписания;</w:t>
      </w:r>
    </w:p>
    <w:p w:rsidR="00614CBA" w:rsidRPr="003C284A" w:rsidRDefault="00614CBA"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дата и номер акта, на основании которого выдается предписание;</w:t>
      </w:r>
    </w:p>
    <w:p w:rsidR="00614CBA" w:rsidRPr="003C284A" w:rsidRDefault="00614CBA"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фамили</w:t>
      </w:r>
      <w:r w:rsidR="008522CB" w:rsidRPr="003C284A">
        <w:rPr>
          <w:rFonts w:eastAsia="Calibri"/>
          <w:bCs/>
          <w:color w:val="000000"/>
          <w:sz w:val="26"/>
          <w:szCs w:val="26"/>
          <w:lang w:eastAsia="en-US"/>
        </w:rPr>
        <w:t>я</w:t>
      </w:r>
      <w:r w:rsidRPr="003C284A">
        <w:rPr>
          <w:rFonts w:eastAsia="Calibri"/>
          <w:bCs/>
          <w:color w:val="000000"/>
          <w:sz w:val="26"/>
          <w:szCs w:val="26"/>
          <w:lang w:eastAsia="en-US"/>
        </w:rPr>
        <w:t>, инициалы и должност</w:t>
      </w:r>
      <w:r w:rsidR="008522CB" w:rsidRPr="003C284A">
        <w:rPr>
          <w:rFonts w:eastAsia="Calibri"/>
          <w:bCs/>
          <w:color w:val="000000"/>
          <w:sz w:val="26"/>
          <w:szCs w:val="26"/>
          <w:lang w:eastAsia="en-US"/>
        </w:rPr>
        <w:t>ь</w:t>
      </w:r>
      <w:r w:rsidRPr="003C284A">
        <w:rPr>
          <w:rFonts w:eastAsia="Calibri"/>
          <w:bCs/>
          <w:color w:val="000000"/>
          <w:sz w:val="26"/>
          <w:szCs w:val="26"/>
          <w:lang w:eastAsia="en-US"/>
        </w:rPr>
        <w:t xml:space="preserve"> должностн</w:t>
      </w:r>
      <w:r w:rsidR="008522CB" w:rsidRPr="003C284A">
        <w:rPr>
          <w:rFonts w:eastAsia="Calibri"/>
          <w:bCs/>
          <w:color w:val="000000"/>
          <w:sz w:val="26"/>
          <w:szCs w:val="26"/>
          <w:lang w:eastAsia="en-US"/>
        </w:rPr>
        <w:t>ого</w:t>
      </w:r>
      <w:r w:rsidRPr="003C284A">
        <w:rPr>
          <w:rFonts w:eastAsia="Calibri"/>
          <w:bCs/>
          <w:color w:val="000000"/>
          <w:sz w:val="26"/>
          <w:szCs w:val="26"/>
          <w:lang w:eastAsia="en-US"/>
        </w:rPr>
        <w:t xml:space="preserve"> лиц</w:t>
      </w:r>
      <w:r w:rsidR="008522CB" w:rsidRPr="003C284A">
        <w:rPr>
          <w:rFonts w:eastAsia="Calibri"/>
          <w:bCs/>
          <w:color w:val="000000"/>
          <w:sz w:val="26"/>
          <w:szCs w:val="26"/>
          <w:lang w:eastAsia="en-US"/>
        </w:rPr>
        <w:t>а</w:t>
      </w:r>
      <w:r w:rsidRPr="003C284A">
        <w:rPr>
          <w:rFonts w:eastAsia="Calibri"/>
          <w:bCs/>
          <w:color w:val="000000"/>
          <w:sz w:val="26"/>
          <w:szCs w:val="26"/>
          <w:lang w:eastAsia="en-US"/>
        </w:rPr>
        <w:t xml:space="preserve"> </w:t>
      </w:r>
      <w:r w:rsidR="005F74F3"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 котор</w:t>
      </w:r>
      <w:r w:rsidR="008522CB" w:rsidRPr="003C284A">
        <w:rPr>
          <w:rFonts w:eastAsia="Calibri"/>
          <w:bCs/>
          <w:color w:val="000000"/>
          <w:sz w:val="26"/>
          <w:szCs w:val="26"/>
          <w:lang w:eastAsia="en-US"/>
        </w:rPr>
        <w:t>ое</w:t>
      </w:r>
      <w:r w:rsidRPr="003C284A">
        <w:rPr>
          <w:rFonts w:eastAsia="Calibri"/>
          <w:bCs/>
          <w:color w:val="000000"/>
          <w:sz w:val="26"/>
          <w:szCs w:val="26"/>
          <w:lang w:eastAsia="en-US"/>
        </w:rPr>
        <w:t xml:space="preserve"> составил</w:t>
      </w:r>
      <w:r w:rsidR="008522CB" w:rsidRPr="003C284A">
        <w:rPr>
          <w:rFonts w:eastAsia="Calibri"/>
          <w:bCs/>
          <w:color w:val="000000"/>
          <w:sz w:val="26"/>
          <w:szCs w:val="26"/>
          <w:lang w:eastAsia="en-US"/>
        </w:rPr>
        <w:t>о</w:t>
      </w:r>
      <w:r w:rsidRPr="003C284A">
        <w:rPr>
          <w:rFonts w:eastAsia="Calibri"/>
          <w:bCs/>
          <w:color w:val="000000"/>
          <w:sz w:val="26"/>
          <w:szCs w:val="26"/>
          <w:lang w:eastAsia="en-US"/>
        </w:rPr>
        <w:t xml:space="preserve"> и выдал</w:t>
      </w:r>
      <w:r w:rsidR="008522CB" w:rsidRPr="003C284A">
        <w:rPr>
          <w:rFonts w:eastAsia="Calibri"/>
          <w:bCs/>
          <w:color w:val="000000"/>
          <w:sz w:val="26"/>
          <w:szCs w:val="26"/>
          <w:lang w:eastAsia="en-US"/>
        </w:rPr>
        <w:t>о</w:t>
      </w:r>
      <w:r w:rsidRPr="003C284A">
        <w:rPr>
          <w:rFonts w:eastAsia="Calibri"/>
          <w:bCs/>
          <w:color w:val="000000"/>
          <w:sz w:val="26"/>
          <w:szCs w:val="26"/>
          <w:lang w:eastAsia="en-US"/>
        </w:rPr>
        <w:t xml:space="preserve"> предписание;</w:t>
      </w:r>
    </w:p>
    <w:p w:rsidR="009703C1" w:rsidRPr="003C284A" w:rsidRDefault="00C259F9"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 xml:space="preserve">фамилия, инициалы гражданина, </w:t>
      </w:r>
      <w:r w:rsidR="009703C1" w:rsidRPr="003C284A">
        <w:rPr>
          <w:rFonts w:eastAsia="Calibri"/>
          <w:bCs/>
          <w:color w:val="000000"/>
          <w:sz w:val="26"/>
          <w:szCs w:val="26"/>
          <w:lang w:eastAsia="en-US"/>
        </w:rPr>
        <w:t xml:space="preserve">уполномоченного представителя гражданина, присутствовавшего при проведении мероприятий по </w:t>
      </w:r>
      <w:r w:rsidR="005F74F3" w:rsidRPr="003C284A">
        <w:rPr>
          <w:rFonts w:eastAsia="Calibri"/>
          <w:bCs/>
          <w:color w:val="000000"/>
          <w:sz w:val="26"/>
          <w:szCs w:val="26"/>
          <w:lang w:eastAsia="en-US"/>
        </w:rPr>
        <w:t>контролю</w:t>
      </w:r>
      <w:r w:rsidR="009703C1" w:rsidRPr="003C284A">
        <w:rPr>
          <w:rFonts w:eastAsia="Calibri"/>
          <w:bCs/>
          <w:color w:val="000000"/>
          <w:sz w:val="26"/>
          <w:szCs w:val="26"/>
          <w:lang w:eastAsia="en-US"/>
        </w:rPr>
        <w:t>;</w:t>
      </w:r>
    </w:p>
    <w:p w:rsidR="00614CBA" w:rsidRPr="003C284A" w:rsidRDefault="00614CBA"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наименование и реквизиты</w:t>
      </w:r>
      <w:r w:rsidR="008522CB" w:rsidRPr="003C284A">
        <w:rPr>
          <w:rFonts w:eastAsia="Calibri"/>
          <w:bCs/>
          <w:color w:val="000000"/>
          <w:sz w:val="26"/>
          <w:szCs w:val="26"/>
          <w:lang w:eastAsia="en-US"/>
        </w:rPr>
        <w:t xml:space="preserve"> </w:t>
      </w:r>
      <w:r w:rsidR="00377D50" w:rsidRPr="003C284A">
        <w:rPr>
          <w:rFonts w:eastAsia="Calibri"/>
          <w:bCs/>
          <w:color w:val="000000"/>
          <w:sz w:val="26"/>
          <w:szCs w:val="26"/>
          <w:lang w:eastAsia="en-US"/>
        </w:rPr>
        <w:t>юридического лица</w:t>
      </w:r>
      <w:r w:rsidRPr="003C284A">
        <w:rPr>
          <w:rFonts w:eastAsia="Calibri"/>
          <w:bCs/>
          <w:color w:val="000000"/>
          <w:sz w:val="26"/>
          <w:szCs w:val="26"/>
          <w:lang w:eastAsia="en-US"/>
        </w:rPr>
        <w:t>,</w:t>
      </w:r>
      <w:r w:rsidR="00377D50" w:rsidRPr="003C284A">
        <w:rPr>
          <w:rFonts w:eastAsia="Calibri"/>
          <w:bCs/>
          <w:color w:val="000000"/>
          <w:sz w:val="26"/>
          <w:szCs w:val="26"/>
          <w:lang w:eastAsia="en-US"/>
        </w:rPr>
        <w:t xml:space="preserve"> индивидуального предпринимателя,</w:t>
      </w:r>
      <w:r w:rsidRPr="003C284A">
        <w:rPr>
          <w:rFonts w:eastAsia="Calibri"/>
          <w:bCs/>
          <w:color w:val="000000"/>
          <w:sz w:val="26"/>
          <w:szCs w:val="26"/>
          <w:lang w:eastAsia="en-US"/>
        </w:rPr>
        <w:t xml:space="preserve"> фамили</w:t>
      </w:r>
      <w:r w:rsidR="008522CB" w:rsidRPr="003C284A">
        <w:rPr>
          <w:rFonts w:eastAsia="Calibri"/>
          <w:bCs/>
          <w:color w:val="000000"/>
          <w:sz w:val="26"/>
          <w:szCs w:val="26"/>
          <w:lang w:eastAsia="en-US"/>
        </w:rPr>
        <w:t>я</w:t>
      </w:r>
      <w:r w:rsidRPr="003C284A">
        <w:rPr>
          <w:rFonts w:eastAsia="Calibri"/>
          <w:bCs/>
          <w:color w:val="000000"/>
          <w:sz w:val="26"/>
          <w:szCs w:val="26"/>
          <w:lang w:eastAsia="en-US"/>
        </w:rPr>
        <w:t>, инициалы</w:t>
      </w:r>
      <w:r w:rsidR="008522CB" w:rsidRPr="003C284A">
        <w:rPr>
          <w:rFonts w:eastAsia="Calibri"/>
          <w:bCs/>
          <w:color w:val="000000"/>
          <w:sz w:val="26"/>
          <w:szCs w:val="26"/>
          <w:lang w:eastAsia="en-US"/>
        </w:rPr>
        <w:t xml:space="preserve"> </w:t>
      </w:r>
      <w:r w:rsidRPr="003C284A">
        <w:rPr>
          <w:rFonts w:eastAsia="Calibri"/>
          <w:bCs/>
          <w:color w:val="000000"/>
          <w:sz w:val="26"/>
          <w:szCs w:val="26"/>
          <w:lang w:eastAsia="en-US"/>
        </w:rPr>
        <w:t>и должност</w:t>
      </w:r>
      <w:r w:rsidR="008522CB" w:rsidRPr="003C284A">
        <w:rPr>
          <w:rFonts w:eastAsia="Calibri"/>
          <w:bCs/>
          <w:color w:val="000000"/>
          <w:sz w:val="26"/>
          <w:szCs w:val="26"/>
          <w:lang w:eastAsia="en-US"/>
        </w:rPr>
        <w:t>ь</w:t>
      </w:r>
      <w:r w:rsidRPr="003C284A">
        <w:rPr>
          <w:rFonts w:eastAsia="Calibri"/>
          <w:bCs/>
          <w:color w:val="000000"/>
          <w:sz w:val="26"/>
          <w:szCs w:val="26"/>
          <w:lang w:eastAsia="en-US"/>
        </w:rPr>
        <w:t xml:space="preserve"> руководителя, иного должностного лица или уполномоченного представителя</w:t>
      </w:r>
      <w:r w:rsidR="008522CB" w:rsidRPr="003C284A">
        <w:rPr>
          <w:rFonts w:eastAsia="Calibri"/>
          <w:bCs/>
          <w:color w:val="000000"/>
          <w:sz w:val="26"/>
          <w:szCs w:val="26"/>
          <w:lang w:eastAsia="en-US"/>
        </w:rPr>
        <w:t xml:space="preserve"> </w:t>
      </w:r>
      <w:r w:rsidR="00377D50" w:rsidRPr="003C284A">
        <w:rPr>
          <w:rFonts w:eastAsia="Calibri"/>
          <w:bCs/>
          <w:color w:val="000000"/>
          <w:sz w:val="26"/>
          <w:szCs w:val="26"/>
          <w:lang w:eastAsia="en-US"/>
        </w:rPr>
        <w:t xml:space="preserve">юридического </w:t>
      </w:r>
      <w:r w:rsidR="008522CB" w:rsidRPr="003C284A">
        <w:rPr>
          <w:rFonts w:eastAsia="Calibri"/>
          <w:bCs/>
          <w:color w:val="000000"/>
          <w:sz w:val="26"/>
          <w:szCs w:val="26"/>
          <w:lang w:eastAsia="en-US"/>
        </w:rPr>
        <w:t>лица</w:t>
      </w:r>
      <w:r w:rsidRPr="003C284A">
        <w:rPr>
          <w:rFonts w:eastAsia="Calibri"/>
          <w:bCs/>
          <w:color w:val="000000"/>
          <w:sz w:val="26"/>
          <w:szCs w:val="26"/>
          <w:lang w:eastAsia="en-US"/>
        </w:rPr>
        <w:t xml:space="preserve">, </w:t>
      </w:r>
      <w:r w:rsidR="00377D50" w:rsidRPr="003C284A">
        <w:rPr>
          <w:rFonts w:eastAsia="Calibri"/>
          <w:bCs/>
          <w:color w:val="000000"/>
          <w:sz w:val="26"/>
          <w:szCs w:val="26"/>
          <w:lang w:eastAsia="en-US"/>
        </w:rPr>
        <w:t xml:space="preserve">индивидуального предпринимателя, </w:t>
      </w:r>
      <w:r w:rsidRPr="003C284A">
        <w:rPr>
          <w:rFonts w:eastAsia="Calibri"/>
          <w:bCs/>
          <w:color w:val="000000"/>
          <w:sz w:val="26"/>
          <w:szCs w:val="26"/>
          <w:lang w:eastAsia="en-US"/>
        </w:rPr>
        <w:t>присутствовавш</w:t>
      </w:r>
      <w:r w:rsidR="008522CB" w:rsidRPr="003C284A">
        <w:rPr>
          <w:rFonts w:eastAsia="Calibri"/>
          <w:bCs/>
          <w:color w:val="000000"/>
          <w:sz w:val="26"/>
          <w:szCs w:val="26"/>
          <w:lang w:eastAsia="en-US"/>
        </w:rPr>
        <w:t>его</w:t>
      </w:r>
      <w:r w:rsidRPr="003C284A">
        <w:rPr>
          <w:rFonts w:eastAsia="Calibri"/>
          <w:bCs/>
          <w:color w:val="000000"/>
          <w:sz w:val="26"/>
          <w:szCs w:val="26"/>
          <w:lang w:eastAsia="en-US"/>
        </w:rPr>
        <w:t xml:space="preserve"> при проведении мероприятий по</w:t>
      </w:r>
      <w:r w:rsidR="008522CB" w:rsidRPr="003C284A">
        <w:rPr>
          <w:rFonts w:eastAsia="Calibri"/>
          <w:bCs/>
          <w:color w:val="000000"/>
          <w:sz w:val="26"/>
          <w:szCs w:val="26"/>
          <w:lang w:eastAsia="en-US"/>
        </w:rPr>
        <w:t xml:space="preserve"> </w:t>
      </w:r>
      <w:r w:rsidR="005F74F3" w:rsidRPr="003C284A">
        <w:rPr>
          <w:rFonts w:eastAsia="Calibri"/>
          <w:bCs/>
          <w:color w:val="000000"/>
          <w:sz w:val="26"/>
          <w:szCs w:val="26"/>
          <w:lang w:eastAsia="en-US"/>
        </w:rPr>
        <w:t>контролю</w:t>
      </w:r>
      <w:r w:rsidRPr="003C284A">
        <w:rPr>
          <w:rFonts w:eastAsia="Calibri"/>
          <w:bCs/>
          <w:color w:val="000000"/>
          <w:sz w:val="26"/>
          <w:szCs w:val="26"/>
          <w:lang w:eastAsia="en-US"/>
        </w:rPr>
        <w:t>;</w:t>
      </w:r>
    </w:p>
    <w:p w:rsidR="00614CBA" w:rsidRPr="003C284A" w:rsidRDefault="00614CBA"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 xml:space="preserve">наименование мероприятия по </w:t>
      </w:r>
      <w:r w:rsidR="005F74F3" w:rsidRPr="003C284A">
        <w:rPr>
          <w:rFonts w:eastAsia="Calibri"/>
          <w:bCs/>
          <w:color w:val="000000"/>
          <w:sz w:val="26"/>
          <w:szCs w:val="26"/>
          <w:lang w:eastAsia="en-US"/>
        </w:rPr>
        <w:t>контролю</w:t>
      </w:r>
      <w:r w:rsidRPr="003C284A">
        <w:rPr>
          <w:rFonts w:eastAsia="Calibri"/>
          <w:bCs/>
          <w:color w:val="000000"/>
          <w:sz w:val="26"/>
          <w:szCs w:val="26"/>
          <w:lang w:eastAsia="en-US"/>
        </w:rPr>
        <w:t>, в результате проведения которого выявлены нарушения обязательных требований;</w:t>
      </w:r>
    </w:p>
    <w:p w:rsidR="00614CBA" w:rsidRPr="003C284A" w:rsidRDefault="00614CBA"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 xml:space="preserve">наименование действий, которые необходимо провести </w:t>
      </w:r>
      <w:r w:rsidR="008A3E38" w:rsidRPr="003C284A">
        <w:rPr>
          <w:rFonts w:eastAsia="Calibri"/>
          <w:bCs/>
          <w:color w:val="000000"/>
          <w:sz w:val="26"/>
          <w:szCs w:val="26"/>
          <w:lang w:eastAsia="en-US"/>
        </w:rPr>
        <w:t xml:space="preserve">контролируемому лицу </w:t>
      </w:r>
      <w:r w:rsidRPr="003C284A">
        <w:rPr>
          <w:rFonts w:eastAsia="Calibri"/>
          <w:bCs/>
          <w:color w:val="000000"/>
          <w:sz w:val="26"/>
          <w:szCs w:val="26"/>
          <w:lang w:eastAsia="en-US"/>
        </w:rPr>
        <w:t>для устранения выявленных нарушений обязательных требований;</w:t>
      </w:r>
    </w:p>
    <w:p w:rsidR="00614CBA" w:rsidRPr="003C284A" w:rsidRDefault="00614CBA"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сроки устранения выявленных нарушений обязательных требований;</w:t>
      </w:r>
    </w:p>
    <w:p w:rsidR="00874916" w:rsidRPr="003C284A" w:rsidRDefault="00874916"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сведения о вручении предписания</w:t>
      </w:r>
      <w:r w:rsidRPr="003C284A">
        <w:rPr>
          <w:color w:val="000000"/>
          <w:sz w:val="26"/>
          <w:szCs w:val="26"/>
        </w:rPr>
        <w:t xml:space="preserve"> </w:t>
      </w:r>
      <w:r w:rsidRPr="003C284A">
        <w:rPr>
          <w:rFonts w:eastAsia="Calibri"/>
          <w:bCs/>
          <w:color w:val="000000"/>
          <w:sz w:val="26"/>
          <w:szCs w:val="26"/>
          <w:lang w:eastAsia="en-US"/>
        </w:rPr>
        <w:t>гражданину, уполномоченному представителю гражданина,</w:t>
      </w:r>
      <w:r w:rsidRPr="003C284A">
        <w:rPr>
          <w:color w:val="000000"/>
          <w:sz w:val="26"/>
          <w:szCs w:val="26"/>
        </w:rPr>
        <w:t xml:space="preserve"> </w:t>
      </w:r>
      <w:r w:rsidRPr="003C284A">
        <w:rPr>
          <w:rFonts w:eastAsia="Calibri"/>
          <w:bCs/>
          <w:color w:val="000000"/>
          <w:sz w:val="26"/>
          <w:szCs w:val="26"/>
          <w:lang w:eastAsia="en-US"/>
        </w:rPr>
        <w:t>которому вынесено предписание, либо об отказе в получении, о наличии подписи или об отказе от проставления подписи, дата вручения, либо отметка об отправлении предписания;</w:t>
      </w:r>
    </w:p>
    <w:p w:rsidR="00614CBA" w:rsidRPr="003C284A" w:rsidRDefault="00614CBA"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сведения о вручении предписания</w:t>
      </w:r>
      <w:r w:rsidR="008A3E38" w:rsidRPr="003C284A">
        <w:rPr>
          <w:rFonts w:eastAsia="Calibri"/>
          <w:bCs/>
          <w:color w:val="000000"/>
          <w:sz w:val="26"/>
          <w:szCs w:val="26"/>
          <w:lang w:eastAsia="en-US"/>
        </w:rPr>
        <w:t xml:space="preserve"> </w:t>
      </w:r>
      <w:r w:rsidR="001D5DC0" w:rsidRPr="003C284A">
        <w:rPr>
          <w:rFonts w:eastAsia="Calibri"/>
          <w:bCs/>
          <w:color w:val="000000"/>
          <w:sz w:val="26"/>
          <w:szCs w:val="26"/>
          <w:lang w:eastAsia="en-US"/>
        </w:rPr>
        <w:t xml:space="preserve">руководителю </w:t>
      </w:r>
      <w:r w:rsidR="00377D50" w:rsidRPr="003C284A">
        <w:rPr>
          <w:rFonts w:eastAsia="Calibri"/>
          <w:bCs/>
          <w:color w:val="000000"/>
          <w:sz w:val="26"/>
          <w:szCs w:val="26"/>
          <w:lang w:eastAsia="en-US"/>
        </w:rPr>
        <w:t>юридического</w:t>
      </w:r>
      <w:r w:rsidR="001D5DC0" w:rsidRPr="003C284A">
        <w:rPr>
          <w:rFonts w:eastAsia="Calibri"/>
          <w:bCs/>
          <w:color w:val="000000"/>
          <w:sz w:val="26"/>
          <w:szCs w:val="26"/>
          <w:lang w:eastAsia="en-US"/>
        </w:rPr>
        <w:t xml:space="preserve"> лица, </w:t>
      </w:r>
      <w:r w:rsidR="00377D50" w:rsidRPr="003C284A">
        <w:rPr>
          <w:rFonts w:eastAsia="Calibri"/>
          <w:bCs/>
          <w:color w:val="000000"/>
          <w:sz w:val="26"/>
          <w:szCs w:val="26"/>
          <w:lang w:eastAsia="en-US"/>
        </w:rPr>
        <w:t xml:space="preserve">индивидуальному предпринимателю, </w:t>
      </w:r>
      <w:r w:rsidR="008A3E38" w:rsidRPr="003C284A">
        <w:rPr>
          <w:rFonts w:eastAsia="Calibri"/>
          <w:bCs/>
          <w:color w:val="000000"/>
          <w:sz w:val="26"/>
          <w:szCs w:val="26"/>
          <w:lang w:eastAsia="en-US"/>
        </w:rPr>
        <w:t xml:space="preserve">иному должностному лицу или уполномоченному представителю </w:t>
      </w:r>
      <w:r w:rsidR="00377D50" w:rsidRPr="003C284A">
        <w:rPr>
          <w:rFonts w:eastAsia="Calibri"/>
          <w:bCs/>
          <w:color w:val="000000"/>
          <w:sz w:val="26"/>
          <w:szCs w:val="26"/>
          <w:lang w:eastAsia="en-US"/>
        </w:rPr>
        <w:t>юридического лица</w:t>
      </w:r>
      <w:r w:rsidRPr="003C284A">
        <w:rPr>
          <w:rFonts w:eastAsia="Calibri"/>
          <w:bCs/>
          <w:color w:val="000000"/>
          <w:sz w:val="26"/>
          <w:szCs w:val="26"/>
          <w:lang w:eastAsia="en-US"/>
        </w:rPr>
        <w:t xml:space="preserve">, </w:t>
      </w:r>
      <w:r w:rsidR="005B27D3" w:rsidRPr="003C284A">
        <w:rPr>
          <w:rFonts w:eastAsia="Calibri"/>
          <w:bCs/>
          <w:color w:val="000000"/>
          <w:sz w:val="26"/>
          <w:szCs w:val="26"/>
          <w:lang w:eastAsia="en-US"/>
        </w:rPr>
        <w:t xml:space="preserve">индивидуального предпринимателя, </w:t>
      </w:r>
      <w:r w:rsidRPr="003C284A">
        <w:rPr>
          <w:rFonts w:eastAsia="Calibri"/>
          <w:bCs/>
          <w:color w:val="000000"/>
          <w:sz w:val="26"/>
          <w:szCs w:val="26"/>
          <w:lang w:eastAsia="en-US"/>
        </w:rPr>
        <w:t>которому вынесено предписание, либо об отказе в получении, о наличии подписи или об отказе от проставления подписи, дата вручения, либо отметка об отправлении предписания</w:t>
      </w:r>
      <w:r w:rsidR="00874916" w:rsidRPr="003C284A">
        <w:rPr>
          <w:rFonts w:eastAsia="Calibri"/>
          <w:bCs/>
          <w:color w:val="000000"/>
          <w:sz w:val="26"/>
          <w:szCs w:val="26"/>
          <w:lang w:eastAsia="en-US"/>
        </w:rPr>
        <w:t>.</w:t>
      </w:r>
    </w:p>
    <w:p w:rsidR="00AC2F8A" w:rsidRPr="003C284A" w:rsidRDefault="004E7242" w:rsidP="009A4ECA">
      <w:pPr>
        <w:autoSpaceDE w:val="0"/>
        <w:autoSpaceDN w:val="0"/>
        <w:adjustRightInd w:val="0"/>
        <w:ind w:firstLine="567"/>
        <w:jc w:val="both"/>
        <w:rPr>
          <w:rFonts w:eastAsia="Calibri"/>
          <w:bCs/>
          <w:color w:val="000000"/>
          <w:sz w:val="26"/>
          <w:szCs w:val="26"/>
          <w:lang w:eastAsia="en-US"/>
        </w:rPr>
      </w:pPr>
      <w:r w:rsidRPr="003C284A">
        <w:rPr>
          <w:rFonts w:eastAsia="Calibri"/>
          <w:bCs/>
          <w:color w:val="000000"/>
          <w:sz w:val="26"/>
          <w:szCs w:val="26"/>
          <w:lang w:eastAsia="en-US"/>
        </w:rPr>
        <w:t xml:space="preserve">13.3. Требования к форме предписания об устранении выявленных нарушений обязательных требований утверждаются приказом </w:t>
      </w:r>
      <w:r w:rsidR="005F74F3" w:rsidRPr="003C284A">
        <w:rPr>
          <w:rFonts w:eastAsia="Calibri"/>
          <w:bCs/>
          <w:color w:val="000000"/>
          <w:sz w:val="26"/>
          <w:szCs w:val="26"/>
          <w:lang w:eastAsia="en-US"/>
        </w:rPr>
        <w:t>контрольного органа</w:t>
      </w:r>
      <w:r w:rsidRPr="003C284A">
        <w:rPr>
          <w:rFonts w:eastAsia="Calibri"/>
          <w:bCs/>
          <w:color w:val="000000"/>
          <w:sz w:val="26"/>
          <w:szCs w:val="26"/>
          <w:lang w:eastAsia="en-US"/>
        </w:rPr>
        <w:t>.</w:t>
      </w:r>
    </w:p>
    <w:p w:rsidR="00377D50" w:rsidRPr="003C284A" w:rsidRDefault="00377D50" w:rsidP="009A4ECA">
      <w:pPr>
        <w:autoSpaceDE w:val="0"/>
        <w:autoSpaceDN w:val="0"/>
        <w:adjustRightInd w:val="0"/>
        <w:ind w:firstLine="567"/>
        <w:jc w:val="both"/>
        <w:rPr>
          <w:rFonts w:eastAsia="Calibri"/>
          <w:bCs/>
          <w:color w:val="000000"/>
          <w:sz w:val="26"/>
          <w:szCs w:val="26"/>
          <w:lang w:eastAsia="en-US"/>
        </w:rPr>
      </w:pPr>
    </w:p>
    <w:p w:rsidR="009A5BFB" w:rsidRPr="003C284A" w:rsidRDefault="009A5BFB" w:rsidP="009A4ECA">
      <w:pPr>
        <w:autoSpaceDE w:val="0"/>
        <w:autoSpaceDN w:val="0"/>
        <w:adjustRightInd w:val="0"/>
        <w:jc w:val="both"/>
        <w:rPr>
          <w:rFonts w:eastAsia="Calibri"/>
          <w:bCs/>
          <w:color w:val="000000"/>
          <w:sz w:val="26"/>
          <w:szCs w:val="26"/>
          <w:lang w:eastAsia="en-US"/>
        </w:rPr>
      </w:pPr>
    </w:p>
    <w:p w:rsidR="00421E39" w:rsidRPr="003C284A" w:rsidRDefault="00421E39" w:rsidP="009A4ECA">
      <w:pPr>
        <w:autoSpaceDE w:val="0"/>
        <w:autoSpaceDN w:val="0"/>
        <w:adjustRightInd w:val="0"/>
        <w:jc w:val="both"/>
        <w:rPr>
          <w:rFonts w:eastAsia="Calibri"/>
          <w:bCs/>
          <w:color w:val="000000"/>
          <w:sz w:val="26"/>
          <w:szCs w:val="26"/>
          <w:lang w:eastAsia="en-US"/>
        </w:rPr>
      </w:pPr>
    </w:p>
    <w:p w:rsidR="00421E39" w:rsidRDefault="00421E39" w:rsidP="009A4ECA">
      <w:pPr>
        <w:autoSpaceDE w:val="0"/>
        <w:autoSpaceDN w:val="0"/>
        <w:adjustRightInd w:val="0"/>
        <w:jc w:val="both"/>
        <w:rPr>
          <w:rFonts w:eastAsia="Calibri"/>
          <w:bCs/>
          <w:sz w:val="26"/>
          <w:szCs w:val="26"/>
          <w:lang w:eastAsia="en-US"/>
        </w:rPr>
      </w:pPr>
    </w:p>
    <w:p w:rsidR="009A4ECA" w:rsidRDefault="009A4ECA" w:rsidP="009A4ECA">
      <w:pPr>
        <w:autoSpaceDE w:val="0"/>
        <w:autoSpaceDN w:val="0"/>
        <w:adjustRightInd w:val="0"/>
        <w:jc w:val="both"/>
        <w:rPr>
          <w:rFonts w:eastAsia="Calibri"/>
          <w:bCs/>
          <w:sz w:val="26"/>
          <w:szCs w:val="26"/>
          <w:lang w:eastAsia="en-US"/>
        </w:rPr>
      </w:pPr>
    </w:p>
    <w:p w:rsidR="009A4ECA" w:rsidRDefault="009A4ECA" w:rsidP="009A4ECA">
      <w:pPr>
        <w:autoSpaceDE w:val="0"/>
        <w:autoSpaceDN w:val="0"/>
        <w:adjustRightInd w:val="0"/>
        <w:jc w:val="both"/>
        <w:rPr>
          <w:rFonts w:eastAsia="Calibri"/>
          <w:bCs/>
          <w:sz w:val="26"/>
          <w:szCs w:val="26"/>
          <w:lang w:eastAsia="en-US"/>
        </w:rPr>
      </w:pPr>
    </w:p>
    <w:p w:rsidR="009A4ECA" w:rsidRDefault="009A4ECA" w:rsidP="009A4ECA">
      <w:pPr>
        <w:autoSpaceDE w:val="0"/>
        <w:autoSpaceDN w:val="0"/>
        <w:adjustRightInd w:val="0"/>
        <w:jc w:val="both"/>
        <w:rPr>
          <w:rFonts w:eastAsia="Calibri"/>
          <w:bCs/>
          <w:sz w:val="26"/>
          <w:szCs w:val="26"/>
          <w:lang w:eastAsia="en-US"/>
        </w:rPr>
      </w:pPr>
    </w:p>
    <w:p w:rsidR="009A4ECA" w:rsidRDefault="009A4ECA" w:rsidP="009A4ECA">
      <w:pPr>
        <w:autoSpaceDE w:val="0"/>
        <w:autoSpaceDN w:val="0"/>
        <w:adjustRightInd w:val="0"/>
        <w:jc w:val="both"/>
        <w:rPr>
          <w:rFonts w:eastAsia="Calibri"/>
          <w:bCs/>
          <w:sz w:val="26"/>
          <w:szCs w:val="26"/>
          <w:lang w:eastAsia="en-US"/>
        </w:rPr>
      </w:pPr>
    </w:p>
    <w:p w:rsidR="009A4ECA" w:rsidRDefault="009A4ECA" w:rsidP="009A4ECA">
      <w:pPr>
        <w:autoSpaceDE w:val="0"/>
        <w:autoSpaceDN w:val="0"/>
        <w:adjustRightInd w:val="0"/>
        <w:jc w:val="both"/>
        <w:rPr>
          <w:rFonts w:eastAsia="Calibri"/>
          <w:bCs/>
          <w:sz w:val="26"/>
          <w:szCs w:val="26"/>
          <w:lang w:eastAsia="en-US"/>
        </w:rPr>
      </w:pPr>
    </w:p>
    <w:p w:rsidR="009A4ECA" w:rsidRDefault="009A4ECA" w:rsidP="009A4ECA">
      <w:pPr>
        <w:autoSpaceDE w:val="0"/>
        <w:autoSpaceDN w:val="0"/>
        <w:adjustRightInd w:val="0"/>
        <w:jc w:val="both"/>
        <w:rPr>
          <w:rFonts w:eastAsia="Calibri"/>
          <w:bCs/>
          <w:sz w:val="26"/>
          <w:szCs w:val="26"/>
          <w:lang w:eastAsia="en-US"/>
        </w:rPr>
      </w:pPr>
    </w:p>
    <w:p w:rsidR="009A4ECA" w:rsidRDefault="009A4ECA" w:rsidP="009A4ECA">
      <w:pPr>
        <w:autoSpaceDE w:val="0"/>
        <w:autoSpaceDN w:val="0"/>
        <w:adjustRightInd w:val="0"/>
        <w:jc w:val="both"/>
        <w:rPr>
          <w:rFonts w:eastAsia="Calibri"/>
          <w:bCs/>
          <w:sz w:val="26"/>
          <w:szCs w:val="26"/>
          <w:lang w:eastAsia="en-US"/>
        </w:rPr>
      </w:pPr>
    </w:p>
    <w:p w:rsidR="009A4ECA" w:rsidRDefault="009A4ECA" w:rsidP="009A4ECA">
      <w:pPr>
        <w:autoSpaceDE w:val="0"/>
        <w:autoSpaceDN w:val="0"/>
        <w:adjustRightInd w:val="0"/>
        <w:jc w:val="both"/>
        <w:rPr>
          <w:rFonts w:eastAsia="Calibri"/>
          <w:bCs/>
          <w:sz w:val="26"/>
          <w:szCs w:val="26"/>
          <w:lang w:eastAsia="en-US"/>
        </w:rPr>
      </w:pPr>
    </w:p>
    <w:p w:rsidR="009A4ECA" w:rsidRDefault="009A4ECA" w:rsidP="009A4ECA">
      <w:pPr>
        <w:autoSpaceDE w:val="0"/>
        <w:autoSpaceDN w:val="0"/>
        <w:adjustRightInd w:val="0"/>
        <w:jc w:val="both"/>
        <w:rPr>
          <w:rFonts w:eastAsia="Calibri"/>
          <w:bCs/>
          <w:sz w:val="26"/>
          <w:szCs w:val="26"/>
          <w:lang w:eastAsia="en-US"/>
        </w:rPr>
      </w:pPr>
    </w:p>
    <w:p w:rsidR="009A4ECA" w:rsidRDefault="009A4ECA" w:rsidP="009A4ECA">
      <w:pPr>
        <w:autoSpaceDE w:val="0"/>
        <w:autoSpaceDN w:val="0"/>
        <w:adjustRightInd w:val="0"/>
        <w:jc w:val="both"/>
        <w:rPr>
          <w:rFonts w:eastAsia="Calibri"/>
          <w:bCs/>
          <w:sz w:val="26"/>
          <w:szCs w:val="26"/>
          <w:lang w:eastAsia="en-US"/>
        </w:rPr>
      </w:pPr>
    </w:p>
    <w:p w:rsidR="009A4ECA" w:rsidRDefault="009A4ECA" w:rsidP="009A4ECA">
      <w:pPr>
        <w:autoSpaceDE w:val="0"/>
        <w:autoSpaceDN w:val="0"/>
        <w:adjustRightInd w:val="0"/>
        <w:jc w:val="both"/>
        <w:rPr>
          <w:rFonts w:eastAsia="Calibri"/>
          <w:bCs/>
          <w:sz w:val="26"/>
          <w:szCs w:val="26"/>
          <w:lang w:eastAsia="en-US"/>
        </w:rPr>
      </w:pPr>
    </w:p>
    <w:p w:rsidR="009A4ECA" w:rsidRDefault="009A4ECA" w:rsidP="009A4ECA">
      <w:pPr>
        <w:autoSpaceDE w:val="0"/>
        <w:autoSpaceDN w:val="0"/>
        <w:adjustRightInd w:val="0"/>
        <w:jc w:val="both"/>
        <w:rPr>
          <w:rFonts w:eastAsia="Calibri"/>
          <w:bCs/>
          <w:sz w:val="26"/>
          <w:szCs w:val="26"/>
          <w:lang w:eastAsia="en-US"/>
        </w:rPr>
      </w:pPr>
    </w:p>
    <w:p w:rsidR="009A4ECA" w:rsidRDefault="009A4ECA" w:rsidP="009A4ECA">
      <w:pPr>
        <w:autoSpaceDE w:val="0"/>
        <w:autoSpaceDN w:val="0"/>
        <w:adjustRightInd w:val="0"/>
        <w:jc w:val="both"/>
        <w:rPr>
          <w:rFonts w:eastAsia="Calibri"/>
          <w:bCs/>
          <w:sz w:val="26"/>
          <w:szCs w:val="26"/>
          <w:lang w:eastAsia="en-US"/>
        </w:rPr>
      </w:pPr>
    </w:p>
    <w:p w:rsidR="009A4ECA" w:rsidRDefault="009A4ECA" w:rsidP="009A4ECA">
      <w:pPr>
        <w:autoSpaceDE w:val="0"/>
        <w:autoSpaceDN w:val="0"/>
        <w:adjustRightInd w:val="0"/>
        <w:jc w:val="both"/>
        <w:rPr>
          <w:rFonts w:eastAsia="Calibri"/>
          <w:bCs/>
          <w:sz w:val="26"/>
          <w:szCs w:val="26"/>
          <w:lang w:eastAsia="en-US"/>
        </w:rPr>
      </w:pPr>
    </w:p>
    <w:p w:rsidR="009A4ECA" w:rsidRDefault="009A4ECA" w:rsidP="009A4ECA">
      <w:pPr>
        <w:autoSpaceDE w:val="0"/>
        <w:autoSpaceDN w:val="0"/>
        <w:adjustRightInd w:val="0"/>
        <w:jc w:val="both"/>
        <w:rPr>
          <w:rFonts w:eastAsia="Calibri"/>
          <w:bCs/>
          <w:sz w:val="26"/>
          <w:szCs w:val="26"/>
          <w:lang w:eastAsia="en-US"/>
        </w:rPr>
      </w:pPr>
    </w:p>
    <w:p w:rsidR="009A4ECA" w:rsidRDefault="009A4ECA" w:rsidP="009A4ECA">
      <w:pPr>
        <w:autoSpaceDE w:val="0"/>
        <w:autoSpaceDN w:val="0"/>
        <w:adjustRightInd w:val="0"/>
        <w:jc w:val="both"/>
        <w:rPr>
          <w:rFonts w:eastAsia="Calibri"/>
          <w:bCs/>
          <w:sz w:val="26"/>
          <w:szCs w:val="26"/>
          <w:lang w:eastAsia="en-US"/>
        </w:rPr>
      </w:pPr>
    </w:p>
    <w:p w:rsidR="009A4ECA" w:rsidRDefault="009A4ECA" w:rsidP="009A4ECA">
      <w:pPr>
        <w:autoSpaceDE w:val="0"/>
        <w:autoSpaceDN w:val="0"/>
        <w:adjustRightInd w:val="0"/>
        <w:jc w:val="both"/>
        <w:rPr>
          <w:rFonts w:eastAsia="Calibri"/>
          <w:bCs/>
          <w:sz w:val="26"/>
          <w:szCs w:val="26"/>
          <w:lang w:eastAsia="en-US"/>
        </w:rPr>
      </w:pPr>
    </w:p>
    <w:p w:rsidR="009A4ECA" w:rsidRDefault="009A4ECA" w:rsidP="009A4ECA">
      <w:pPr>
        <w:autoSpaceDE w:val="0"/>
        <w:autoSpaceDN w:val="0"/>
        <w:adjustRightInd w:val="0"/>
        <w:jc w:val="both"/>
        <w:rPr>
          <w:rFonts w:eastAsia="Calibri"/>
          <w:bCs/>
          <w:sz w:val="26"/>
          <w:szCs w:val="26"/>
          <w:lang w:eastAsia="en-US"/>
        </w:rPr>
      </w:pPr>
    </w:p>
    <w:p w:rsidR="009A4ECA" w:rsidRDefault="009A4ECA" w:rsidP="009A4ECA">
      <w:pPr>
        <w:autoSpaceDE w:val="0"/>
        <w:autoSpaceDN w:val="0"/>
        <w:adjustRightInd w:val="0"/>
        <w:jc w:val="both"/>
        <w:rPr>
          <w:rFonts w:eastAsia="Calibri"/>
          <w:bCs/>
          <w:sz w:val="26"/>
          <w:szCs w:val="26"/>
          <w:lang w:eastAsia="en-US"/>
        </w:rPr>
      </w:pPr>
    </w:p>
    <w:p w:rsidR="00421E39" w:rsidRPr="009A4ECA" w:rsidRDefault="00421E39" w:rsidP="009A4ECA">
      <w:pPr>
        <w:ind w:firstLine="709"/>
        <w:contextualSpacing/>
        <w:jc w:val="right"/>
        <w:rPr>
          <w:sz w:val="26"/>
          <w:szCs w:val="26"/>
        </w:rPr>
      </w:pPr>
      <w:r w:rsidRPr="009A4ECA">
        <w:rPr>
          <w:sz w:val="26"/>
          <w:szCs w:val="26"/>
        </w:rPr>
        <w:t>Приложение № 1</w:t>
      </w:r>
    </w:p>
    <w:p w:rsidR="00421E39" w:rsidRPr="009A4ECA" w:rsidRDefault="00421E39" w:rsidP="009A4ECA">
      <w:pPr>
        <w:ind w:firstLine="709"/>
        <w:contextualSpacing/>
        <w:jc w:val="right"/>
        <w:rPr>
          <w:sz w:val="26"/>
          <w:szCs w:val="26"/>
        </w:rPr>
      </w:pPr>
      <w:r w:rsidRPr="009A4ECA">
        <w:rPr>
          <w:sz w:val="26"/>
          <w:szCs w:val="26"/>
        </w:rPr>
        <w:t xml:space="preserve">к Положению о муниципальном </w:t>
      </w:r>
    </w:p>
    <w:p w:rsidR="00421E39" w:rsidRPr="009A4ECA" w:rsidRDefault="00421E39" w:rsidP="009A4ECA">
      <w:pPr>
        <w:ind w:firstLine="709"/>
        <w:contextualSpacing/>
        <w:jc w:val="right"/>
        <w:rPr>
          <w:sz w:val="26"/>
          <w:szCs w:val="26"/>
        </w:rPr>
      </w:pPr>
      <w:r w:rsidRPr="009A4ECA">
        <w:rPr>
          <w:sz w:val="26"/>
          <w:szCs w:val="26"/>
        </w:rPr>
        <w:t>жилищном контроле</w:t>
      </w:r>
    </w:p>
    <w:p w:rsidR="00421E39" w:rsidRPr="009A4ECA" w:rsidRDefault="00421E39" w:rsidP="009A4ECA">
      <w:pPr>
        <w:ind w:firstLine="709"/>
        <w:contextualSpacing/>
        <w:jc w:val="both"/>
        <w:rPr>
          <w:sz w:val="26"/>
          <w:szCs w:val="26"/>
        </w:rPr>
      </w:pPr>
    </w:p>
    <w:p w:rsidR="00421E39" w:rsidRPr="009A4ECA" w:rsidRDefault="00421E39" w:rsidP="009A4ECA">
      <w:pPr>
        <w:ind w:firstLine="709"/>
        <w:contextualSpacing/>
        <w:jc w:val="center"/>
        <w:rPr>
          <w:b/>
          <w:sz w:val="26"/>
          <w:szCs w:val="26"/>
        </w:rPr>
      </w:pPr>
      <w:bookmarkStart w:id="4" w:name="P409"/>
      <w:bookmarkEnd w:id="4"/>
    </w:p>
    <w:p w:rsidR="00421E39" w:rsidRPr="009A4ECA" w:rsidRDefault="00421E39" w:rsidP="009A4ECA">
      <w:pPr>
        <w:ind w:firstLine="709"/>
        <w:contextualSpacing/>
        <w:jc w:val="center"/>
        <w:rPr>
          <w:b/>
          <w:sz w:val="26"/>
          <w:szCs w:val="26"/>
        </w:rPr>
      </w:pPr>
      <w:r w:rsidRPr="009A4ECA">
        <w:rPr>
          <w:b/>
          <w:sz w:val="26"/>
          <w:szCs w:val="26"/>
        </w:rPr>
        <w:t>КРИТЕРИИ</w:t>
      </w:r>
    </w:p>
    <w:p w:rsidR="00421E39" w:rsidRPr="009A4ECA" w:rsidRDefault="00421E39" w:rsidP="009A4ECA">
      <w:pPr>
        <w:ind w:firstLine="709"/>
        <w:contextualSpacing/>
        <w:jc w:val="center"/>
        <w:rPr>
          <w:b/>
          <w:sz w:val="26"/>
          <w:szCs w:val="26"/>
        </w:rPr>
      </w:pPr>
      <w:r w:rsidRPr="009A4ECA">
        <w:rPr>
          <w:b/>
          <w:sz w:val="26"/>
          <w:szCs w:val="26"/>
        </w:rPr>
        <w:t>ОТНЕСЕНИЯ ОБЪЕКТОВ ВИДА МУНИЦИПАЛЬНОГО КОНТРОЛЯ</w:t>
      </w:r>
    </w:p>
    <w:p w:rsidR="00421E39" w:rsidRPr="009A4ECA" w:rsidRDefault="00421E39" w:rsidP="009A4ECA">
      <w:pPr>
        <w:ind w:firstLine="709"/>
        <w:contextualSpacing/>
        <w:jc w:val="center"/>
        <w:rPr>
          <w:sz w:val="26"/>
          <w:szCs w:val="26"/>
        </w:rPr>
      </w:pPr>
      <w:r w:rsidRPr="009A4ECA">
        <w:rPr>
          <w:b/>
          <w:sz w:val="26"/>
          <w:szCs w:val="26"/>
        </w:rPr>
        <w:t>К КАТЕГОРИЯМ РИСКА</w:t>
      </w:r>
    </w:p>
    <w:p w:rsidR="00421E39" w:rsidRPr="009A4ECA" w:rsidRDefault="00421E39" w:rsidP="009A4ECA">
      <w:pPr>
        <w:ind w:firstLine="709"/>
        <w:contextualSpacing/>
        <w:jc w:val="both"/>
        <w:rPr>
          <w:i/>
          <w:sz w:val="26"/>
          <w:szCs w:val="26"/>
        </w:rPr>
      </w:pPr>
    </w:p>
    <w:p w:rsidR="00421E39" w:rsidRPr="003C284A" w:rsidRDefault="00421E39" w:rsidP="009A4ECA">
      <w:pPr>
        <w:numPr>
          <w:ilvl w:val="0"/>
          <w:numId w:val="14"/>
        </w:numPr>
        <w:ind w:left="0" w:firstLine="709"/>
        <w:contextualSpacing/>
        <w:jc w:val="both"/>
        <w:rPr>
          <w:color w:val="000000"/>
          <w:sz w:val="26"/>
          <w:szCs w:val="26"/>
        </w:rPr>
      </w:pPr>
      <w:r w:rsidRPr="003C284A">
        <w:rPr>
          <w:color w:val="000000"/>
          <w:sz w:val="26"/>
          <w:szCs w:val="26"/>
        </w:rPr>
        <w:t xml:space="preserve">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 </w:t>
      </w:r>
      <w:bookmarkStart w:id="5" w:name="P415"/>
      <w:bookmarkStart w:id="6" w:name="P420"/>
      <w:bookmarkEnd w:id="5"/>
      <w:bookmarkEnd w:id="6"/>
    </w:p>
    <w:p w:rsidR="00421E39" w:rsidRPr="003C284A" w:rsidRDefault="00421E39" w:rsidP="009A4ECA">
      <w:pPr>
        <w:numPr>
          <w:ilvl w:val="0"/>
          <w:numId w:val="14"/>
        </w:numPr>
        <w:ind w:left="0" w:firstLine="709"/>
        <w:contextualSpacing/>
        <w:jc w:val="both"/>
        <w:rPr>
          <w:color w:val="000000"/>
          <w:sz w:val="26"/>
          <w:szCs w:val="26"/>
        </w:rPr>
      </w:pPr>
      <w:r w:rsidRPr="003C284A">
        <w:rPr>
          <w:color w:val="000000"/>
          <w:sz w:val="26"/>
          <w:szCs w:val="26"/>
        </w:rPr>
        <w:t>К категории среднего риска относится:</w:t>
      </w:r>
    </w:p>
    <w:p w:rsidR="00421E39" w:rsidRPr="003C284A" w:rsidRDefault="00421E39" w:rsidP="009A4ECA">
      <w:pPr>
        <w:ind w:firstLine="709"/>
        <w:contextualSpacing/>
        <w:jc w:val="both"/>
        <w:rPr>
          <w:color w:val="000000"/>
          <w:sz w:val="26"/>
          <w:szCs w:val="26"/>
        </w:rPr>
      </w:pPr>
      <w:bookmarkStart w:id="7" w:name="P424"/>
      <w:bookmarkEnd w:id="7"/>
      <w:r w:rsidRPr="003C284A">
        <w:rPr>
          <w:color w:val="000000"/>
          <w:sz w:val="26"/>
          <w:szCs w:val="26"/>
        </w:rPr>
        <w:t>деятельность юридических лиц и (или) индивидуальных предпринимателей в сфере управления мно</w:t>
      </w:r>
      <w:r w:rsidR="00DB3921" w:rsidRPr="003C284A">
        <w:rPr>
          <w:color w:val="000000"/>
          <w:sz w:val="26"/>
          <w:szCs w:val="26"/>
        </w:rPr>
        <w:t>гоквартирными домами</w:t>
      </w:r>
      <w:r w:rsidRPr="003C284A">
        <w:rPr>
          <w:color w:val="000000"/>
          <w:sz w:val="26"/>
          <w:szCs w:val="26"/>
        </w:rPr>
        <w:t>, количественный показатель которых превышает – 30.</w:t>
      </w:r>
    </w:p>
    <w:p w:rsidR="00421E39" w:rsidRPr="003C284A" w:rsidRDefault="00421E39" w:rsidP="009A4ECA">
      <w:pPr>
        <w:numPr>
          <w:ilvl w:val="0"/>
          <w:numId w:val="14"/>
        </w:numPr>
        <w:ind w:left="0" w:firstLine="709"/>
        <w:contextualSpacing/>
        <w:jc w:val="both"/>
        <w:rPr>
          <w:color w:val="000000"/>
          <w:sz w:val="26"/>
          <w:szCs w:val="26"/>
        </w:rPr>
      </w:pPr>
      <w:r w:rsidRPr="003C284A">
        <w:rPr>
          <w:color w:val="000000"/>
          <w:sz w:val="26"/>
          <w:szCs w:val="26"/>
        </w:rPr>
        <w:t>К категории умеренного риска относится:</w:t>
      </w:r>
    </w:p>
    <w:p w:rsidR="00421E39" w:rsidRPr="003C284A" w:rsidRDefault="00421E39" w:rsidP="009A4ECA">
      <w:pPr>
        <w:ind w:firstLine="709"/>
        <w:contextualSpacing/>
        <w:jc w:val="both"/>
        <w:rPr>
          <w:color w:val="000000"/>
          <w:sz w:val="26"/>
          <w:szCs w:val="26"/>
        </w:rPr>
      </w:pPr>
      <w:r w:rsidRPr="003C284A">
        <w:rPr>
          <w:color w:val="000000"/>
          <w:sz w:val="26"/>
          <w:szCs w:val="26"/>
        </w:rPr>
        <w:t>деятельность юридических лиц и (или) индивидуальных предпринимателей в сфере управления мно</w:t>
      </w:r>
      <w:r w:rsidR="00DB3921" w:rsidRPr="003C284A">
        <w:rPr>
          <w:color w:val="000000"/>
          <w:sz w:val="26"/>
          <w:szCs w:val="26"/>
        </w:rPr>
        <w:t>гоквартирными домами</w:t>
      </w:r>
      <w:r w:rsidRPr="003C284A">
        <w:rPr>
          <w:color w:val="000000"/>
          <w:sz w:val="26"/>
          <w:szCs w:val="26"/>
        </w:rPr>
        <w:t>, количественный показатель которых превышает – 10.</w:t>
      </w:r>
    </w:p>
    <w:p w:rsidR="00421E39" w:rsidRPr="003C284A" w:rsidRDefault="00421E39" w:rsidP="009A4ECA">
      <w:pPr>
        <w:numPr>
          <w:ilvl w:val="0"/>
          <w:numId w:val="14"/>
        </w:numPr>
        <w:ind w:left="0" w:firstLine="709"/>
        <w:contextualSpacing/>
        <w:jc w:val="both"/>
        <w:rPr>
          <w:color w:val="000000"/>
          <w:sz w:val="26"/>
          <w:szCs w:val="26"/>
        </w:rPr>
      </w:pPr>
      <w:r w:rsidRPr="003C284A">
        <w:rPr>
          <w:color w:val="000000"/>
          <w:sz w:val="26"/>
          <w:szCs w:val="26"/>
        </w:rPr>
        <w:t>К категории низкого риска относятся:</w:t>
      </w:r>
    </w:p>
    <w:p w:rsidR="00DB3921" w:rsidRPr="003C284A" w:rsidRDefault="00421E39" w:rsidP="009A4ECA">
      <w:pPr>
        <w:ind w:firstLine="709"/>
        <w:contextualSpacing/>
        <w:jc w:val="both"/>
        <w:rPr>
          <w:color w:val="000000"/>
          <w:sz w:val="26"/>
          <w:szCs w:val="26"/>
        </w:rPr>
      </w:pPr>
      <w:r w:rsidRPr="003C284A">
        <w:rPr>
          <w:color w:val="000000"/>
          <w:sz w:val="26"/>
          <w:szCs w:val="26"/>
        </w:rPr>
        <w:t xml:space="preserve">деятельность юридических лиц, индивидуальных предпринимателей, не предусмотренная </w:t>
      </w:r>
      <w:hyperlink w:anchor="P415" w:history="1">
        <w:r w:rsidRPr="003C284A">
          <w:rPr>
            <w:color w:val="000000"/>
            <w:sz w:val="26"/>
            <w:szCs w:val="26"/>
          </w:rPr>
          <w:t>пунктами 2</w:t>
        </w:r>
      </w:hyperlink>
      <w:r w:rsidRPr="003C284A">
        <w:rPr>
          <w:color w:val="000000"/>
          <w:sz w:val="26"/>
          <w:szCs w:val="26"/>
        </w:rPr>
        <w:t xml:space="preserve"> и </w:t>
      </w:r>
      <w:hyperlink w:anchor="P420" w:history="1">
        <w:r w:rsidRPr="003C284A">
          <w:rPr>
            <w:color w:val="000000"/>
            <w:sz w:val="26"/>
            <w:szCs w:val="26"/>
          </w:rPr>
          <w:t>3</w:t>
        </w:r>
      </w:hyperlink>
      <w:r w:rsidRPr="003C284A">
        <w:rPr>
          <w:color w:val="000000"/>
          <w:sz w:val="26"/>
          <w:szCs w:val="26"/>
        </w:rPr>
        <w:t xml:space="preserve"> настоящего документа.</w:t>
      </w:r>
    </w:p>
    <w:p w:rsidR="00546916" w:rsidRPr="003C284A" w:rsidRDefault="00DB3921" w:rsidP="009A4ECA">
      <w:pPr>
        <w:ind w:firstLine="709"/>
        <w:contextualSpacing/>
        <w:jc w:val="both"/>
        <w:rPr>
          <w:color w:val="000000"/>
          <w:sz w:val="26"/>
          <w:szCs w:val="26"/>
        </w:rPr>
      </w:pPr>
      <w:r w:rsidRPr="003C284A">
        <w:rPr>
          <w:color w:val="000000"/>
          <w:sz w:val="26"/>
          <w:szCs w:val="26"/>
        </w:rPr>
        <w:t xml:space="preserve">5. </w:t>
      </w:r>
      <w:r w:rsidR="000E72B8" w:rsidRPr="003C284A">
        <w:rPr>
          <w:color w:val="000000"/>
          <w:sz w:val="26"/>
          <w:szCs w:val="26"/>
          <w:shd w:val="clear" w:color="auto" w:fill="FFFFFF"/>
        </w:rPr>
        <w:t xml:space="preserve">С учетом тяжести потенциальных негативных последствий возможного несоблюдения юридическими лицами, осуществляющими деятельность по управлению многоквартирными домами, обязательных требований, </w:t>
      </w:r>
      <w:r w:rsidR="000E72B8" w:rsidRPr="003C284A">
        <w:rPr>
          <w:color w:val="000000"/>
          <w:sz w:val="26"/>
          <w:szCs w:val="26"/>
        </w:rPr>
        <w:t xml:space="preserve">объекты муниципального жилищного контроля, предусмотренные </w:t>
      </w:r>
      <w:hyperlink w:anchor="P424" w:history="1">
        <w:r w:rsidR="000E72B8" w:rsidRPr="003C284A">
          <w:rPr>
            <w:color w:val="000000"/>
            <w:sz w:val="26"/>
            <w:szCs w:val="26"/>
          </w:rPr>
          <w:t>пунктом 4</w:t>
        </w:r>
      </w:hyperlink>
      <w:r w:rsidR="000E72B8" w:rsidRPr="003C284A">
        <w:rPr>
          <w:color w:val="000000"/>
          <w:sz w:val="26"/>
          <w:szCs w:val="26"/>
        </w:rPr>
        <w:t xml:space="preserve"> настоящего приложения и подлежащие отнесению к категории низкого риска, подлежат отнесению к категориям среднего риска (</w:t>
      </w:r>
      <w:hyperlink w:anchor="P415" w:history="1">
        <w:r w:rsidR="000E72B8" w:rsidRPr="003C284A">
          <w:rPr>
            <w:color w:val="000000"/>
            <w:sz w:val="26"/>
            <w:szCs w:val="26"/>
          </w:rPr>
          <w:t>пункт 2</w:t>
        </w:r>
      </w:hyperlink>
      <w:r w:rsidR="000E72B8" w:rsidRPr="003C284A">
        <w:rPr>
          <w:color w:val="000000"/>
          <w:sz w:val="26"/>
          <w:szCs w:val="26"/>
        </w:rPr>
        <w:t xml:space="preserve"> настоящего приложения) или умеренного риска (</w:t>
      </w:r>
      <w:hyperlink w:anchor="P420" w:history="1">
        <w:r w:rsidR="000E72B8" w:rsidRPr="003C284A">
          <w:rPr>
            <w:color w:val="000000"/>
            <w:sz w:val="26"/>
            <w:szCs w:val="26"/>
          </w:rPr>
          <w:t>пункт 3</w:t>
        </w:r>
      </w:hyperlink>
      <w:r w:rsidR="000E72B8" w:rsidRPr="003C284A">
        <w:rPr>
          <w:color w:val="000000"/>
          <w:sz w:val="26"/>
          <w:szCs w:val="26"/>
        </w:rPr>
        <w:t xml:space="preserve"> настоящего приложения) при наличии </w:t>
      </w:r>
      <w:r w:rsidR="000E72B8" w:rsidRPr="003C284A">
        <w:rPr>
          <w:color w:val="000000"/>
          <w:sz w:val="26"/>
          <w:szCs w:val="26"/>
          <w:shd w:val="clear" w:color="auto" w:fill="FFFFFF"/>
        </w:rPr>
        <w:t>вступивших в законную силу в календарном году, предшествующем году, в котором принимается решение об отнесении деятельности юрид</w:t>
      </w:r>
      <w:r w:rsidR="00546916" w:rsidRPr="003C284A">
        <w:rPr>
          <w:color w:val="000000"/>
          <w:sz w:val="26"/>
          <w:szCs w:val="26"/>
          <w:shd w:val="clear" w:color="auto" w:fill="FFFFFF"/>
        </w:rPr>
        <w:t>ического лица к категории риска</w:t>
      </w:r>
      <w:r w:rsidR="000E72B8" w:rsidRPr="003C284A">
        <w:rPr>
          <w:color w:val="000000"/>
          <w:sz w:val="26"/>
          <w:szCs w:val="26"/>
          <w:shd w:val="clear" w:color="auto" w:fill="FFFFFF"/>
        </w:rPr>
        <w:t>, постановлений</w:t>
      </w:r>
      <w:r w:rsidR="00546916" w:rsidRPr="003C284A">
        <w:rPr>
          <w:color w:val="000000"/>
          <w:sz w:val="26"/>
          <w:szCs w:val="26"/>
          <w:shd w:val="clear" w:color="auto" w:fill="FFFFFF"/>
        </w:rPr>
        <w:t xml:space="preserve"> (решений) по делу об административном правонарушении с назначением административного наказания связанных с:</w:t>
      </w:r>
    </w:p>
    <w:p w:rsidR="00DB3921" w:rsidRPr="003C284A" w:rsidRDefault="00DB3921" w:rsidP="009A4ECA">
      <w:pPr>
        <w:ind w:firstLine="709"/>
        <w:contextualSpacing/>
        <w:jc w:val="both"/>
        <w:rPr>
          <w:color w:val="000000"/>
          <w:sz w:val="26"/>
          <w:szCs w:val="26"/>
        </w:rPr>
      </w:pPr>
      <w:r w:rsidRPr="003C284A">
        <w:rPr>
          <w:color w:val="000000"/>
          <w:sz w:val="26"/>
          <w:szCs w:val="26"/>
        </w:rPr>
        <w:t xml:space="preserve">а) нарушением </w:t>
      </w:r>
      <w:r w:rsidRPr="003C284A">
        <w:rPr>
          <w:bCs/>
          <w:color w:val="000000"/>
          <w:sz w:val="26"/>
          <w:szCs w:val="26"/>
        </w:rPr>
        <w:t xml:space="preserve">жилищного законодательства, </w:t>
      </w:r>
      <w:r w:rsidRPr="003C284A">
        <w:rPr>
          <w:color w:val="000000"/>
          <w:sz w:val="26"/>
          <w:szCs w:val="26"/>
        </w:rPr>
        <w:t>ответственность за которое предусмотрена главой 7 Кодекса Российской Федерации об административных правонарушениях;</w:t>
      </w:r>
    </w:p>
    <w:p w:rsidR="00DB3921" w:rsidRPr="009A4ECA" w:rsidRDefault="00DB3921" w:rsidP="009A4ECA">
      <w:pPr>
        <w:ind w:firstLine="709"/>
        <w:contextualSpacing/>
        <w:jc w:val="both"/>
        <w:rPr>
          <w:sz w:val="26"/>
          <w:szCs w:val="26"/>
        </w:rPr>
      </w:pPr>
      <w:r w:rsidRPr="009A4ECA">
        <w:rPr>
          <w:sz w:val="26"/>
          <w:szCs w:val="26"/>
        </w:rPr>
        <w:t xml:space="preserve">б)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w:t>
      </w:r>
      <w:hyperlink r:id="rId17" w:history="1">
        <w:r w:rsidRPr="009A4ECA">
          <w:rPr>
            <w:sz w:val="26"/>
            <w:szCs w:val="26"/>
          </w:rPr>
          <w:t>статьей 19.4.1</w:t>
        </w:r>
      </w:hyperlink>
      <w:r w:rsidRPr="009A4ECA">
        <w:rPr>
          <w:sz w:val="26"/>
          <w:szCs w:val="26"/>
        </w:rPr>
        <w:t xml:space="preserve"> Кодекса Российской Федерации об административных правонарушениях;</w:t>
      </w:r>
    </w:p>
    <w:p w:rsidR="00DB3921" w:rsidRPr="003C284A" w:rsidRDefault="00DB3921" w:rsidP="009A4ECA">
      <w:pPr>
        <w:ind w:firstLine="709"/>
        <w:contextualSpacing/>
        <w:jc w:val="both"/>
        <w:rPr>
          <w:color w:val="000000"/>
          <w:sz w:val="26"/>
          <w:szCs w:val="26"/>
        </w:rPr>
      </w:pPr>
      <w:r w:rsidRPr="003C284A">
        <w:rPr>
          <w:color w:val="000000"/>
          <w:sz w:val="26"/>
          <w:szCs w:val="26"/>
        </w:rPr>
        <w:t xml:space="preserve">в) невыполнением в срок законного предписания контрольного органа, ответственность за которое предусмотрена </w:t>
      </w:r>
      <w:hyperlink r:id="rId18" w:history="1">
        <w:r w:rsidRPr="003C284A">
          <w:rPr>
            <w:color w:val="000000"/>
            <w:sz w:val="26"/>
            <w:szCs w:val="26"/>
          </w:rPr>
          <w:t>статьей 19.5</w:t>
        </w:r>
      </w:hyperlink>
      <w:r w:rsidRPr="003C284A">
        <w:rPr>
          <w:color w:val="000000"/>
          <w:sz w:val="26"/>
          <w:szCs w:val="26"/>
        </w:rPr>
        <w:t xml:space="preserve"> Кодекса Российской Федерации об административных правонарушениях;</w:t>
      </w:r>
    </w:p>
    <w:p w:rsidR="00DB3921" w:rsidRPr="003C284A" w:rsidRDefault="00DB3921" w:rsidP="009A4ECA">
      <w:pPr>
        <w:ind w:firstLine="709"/>
        <w:contextualSpacing/>
        <w:jc w:val="both"/>
        <w:rPr>
          <w:color w:val="000000"/>
          <w:sz w:val="26"/>
          <w:szCs w:val="26"/>
        </w:rPr>
      </w:pPr>
      <w:r w:rsidRPr="003C284A">
        <w:rPr>
          <w:color w:val="000000"/>
          <w:sz w:val="26"/>
          <w:szCs w:val="26"/>
        </w:rPr>
        <w:t xml:space="preserve">г) иные (увеличение количества управляемых объектов до показателя установленной категории соответствующего риска, </w:t>
      </w:r>
      <w:r w:rsidRPr="003C284A">
        <w:rPr>
          <w:color w:val="000000"/>
          <w:sz w:val="26"/>
          <w:szCs w:val="26"/>
          <w:shd w:val="clear" w:color="auto" w:fill="FFFFFF"/>
        </w:rPr>
        <w:t>количество выданных юридическому лицу предписаний об устранении выявленных нарушений обязательных требований</w:t>
      </w:r>
      <w:r w:rsidRPr="003C284A">
        <w:rPr>
          <w:color w:val="000000"/>
          <w:sz w:val="26"/>
          <w:szCs w:val="26"/>
        </w:rPr>
        <w:t>).</w:t>
      </w:r>
    </w:p>
    <w:p w:rsidR="00421E39" w:rsidRPr="003C284A" w:rsidRDefault="00421E39" w:rsidP="009A4ECA">
      <w:pPr>
        <w:ind w:firstLine="709"/>
        <w:contextualSpacing/>
        <w:jc w:val="both"/>
        <w:rPr>
          <w:color w:val="000000"/>
          <w:sz w:val="26"/>
          <w:szCs w:val="26"/>
        </w:rPr>
      </w:pPr>
      <w:r w:rsidRPr="003C284A">
        <w:rPr>
          <w:color w:val="000000"/>
          <w:sz w:val="26"/>
          <w:szCs w:val="26"/>
        </w:rPr>
        <w:t>6.</w:t>
      </w:r>
      <w:r w:rsidR="00DB3921" w:rsidRPr="003C284A">
        <w:rPr>
          <w:color w:val="000000"/>
          <w:sz w:val="26"/>
          <w:szCs w:val="26"/>
        </w:rPr>
        <w:t xml:space="preserve"> </w:t>
      </w:r>
      <w:r w:rsidRPr="003C284A">
        <w:rPr>
          <w:color w:val="000000"/>
          <w:sz w:val="26"/>
          <w:szCs w:val="26"/>
        </w:rPr>
        <w:t>С учетом вероятности ум</w:t>
      </w:r>
      <w:r w:rsidR="007E25ED" w:rsidRPr="003C284A">
        <w:rPr>
          <w:color w:val="000000"/>
          <w:sz w:val="26"/>
          <w:szCs w:val="26"/>
        </w:rPr>
        <w:t>еньшения количества управляемых  многоквартирных домов</w:t>
      </w:r>
      <w:r w:rsidRPr="003C284A">
        <w:rPr>
          <w:color w:val="000000"/>
          <w:sz w:val="26"/>
          <w:szCs w:val="26"/>
        </w:rPr>
        <w:t xml:space="preserve">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w:t>
      </w:r>
      <w:hyperlink w:anchor="P424" w:history="1">
        <w:r w:rsidRPr="003C284A">
          <w:rPr>
            <w:color w:val="000000"/>
            <w:sz w:val="26"/>
            <w:szCs w:val="26"/>
          </w:rPr>
          <w:t xml:space="preserve">пунктом </w:t>
        </w:r>
      </w:hyperlink>
      <w:r w:rsidRPr="003C284A">
        <w:rPr>
          <w:color w:val="000000"/>
          <w:sz w:val="26"/>
          <w:szCs w:val="26"/>
        </w:rPr>
        <w:t>2 и 3 настоящего приложения подлежа</w:t>
      </w:r>
      <w:r w:rsidR="007E25ED" w:rsidRPr="003C284A">
        <w:rPr>
          <w:color w:val="000000"/>
          <w:sz w:val="26"/>
          <w:szCs w:val="26"/>
        </w:rPr>
        <w:t>т</w:t>
      </w:r>
      <w:r w:rsidRPr="003C284A">
        <w:rPr>
          <w:color w:val="000000"/>
          <w:sz w:val="26"/>
          <w:szCs w:val="26"/>
        </w:rPr>
        <w:t xml:space="preserve"> отнесению к соответствующей категории умеренного либо низкого риска.</w:t>
      </w:r>
    </w:p>
    <w:p w:rsidR="00421E39" w:rsidRPr="003C284A" w:rsidRDefault="00421E39" w:rsidP="00421E39">
      <w:pPr>
        <w:spacing w:after="160"/>
        <w:ind w:firstLine="709"/>
        <w:contextualSpacing/>
        <w:jc w:val="both"/>
        <w:rPr>
          <w:rFonts w:eastAsia="Calibri"/>
          <w:iCs/>
          <w:color w:val="000000"/>
          <w:lang w:eastAsia="en-US"/>
        </w:rPr>
      </w:pPr>
    </w:p>
    <w:sectPr w:rsidR="00421E39" w:rsidRPr="003C284A" w:rsidSect="009A4ECA">
      <w:headerReference w:type="default" r:id="rId19"/>
      <w:pgSz w:w="11906" w:h="16838"/>
      <w:pgMar w:top="1021" w:right="851" w:bottom="709"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89A" w:rsidRDefault="009C289A" w:rsidP="009A5BFB">
      <w:r>
        <w:separator/>
      </w:r>
    </w:p>
  </w:endnote>
  <w:endnote w:type="continuationSeparator" w:id="0">
    <w:p w:rsidR="009C289A" w:rsidRDefault="009C289A" w:rsidP="009A5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89A" w:rsidRDefault="009C289A" w:rsidP="009A5BFB">
      <w:r>
        <w:separator/>
      </w:r>
    </w:p>
  </w:footnote>
  <w:footnote w:type="continuationSeparator" w:id="0">
    <w:p w:rsidR="009C289A" w:rsidRDefault="009C289A" w:rsidP="009A5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71" w:rsidRDefault="00182971">
    <w:pPr>
      <w:pStyle w:val="a5"/>
      <w:jc w:val="center"/>
    </w:pPr>
    <w:fldSimple w:instr="PAGE   \* MERGEFORMAT">
      <w:r w:rsidR="006E51C7">
        <w:rPr>
          <w:noProof/>
        </w:rPr>
        <w:t>2</w:t>
      </w:r>
    </w:fldSimple>
  </w:p>
  <w:p w:rsidR="00182971" w:rsidRDefault="0018297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781C"/>
    <w:multiLevelType w:val="multilevel"/>
    <w:tmpl w:val="1C58DA0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47C09BD"/>
    <w:multiLevelType w:val="multilevel"/>
    <w:tmpl w:val="9EFA5298"/>
    <w:lvl w:ilvl="0">
      <w:start w:val="4"/>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6BF611D"/>
    <w:multiLevelType w:val="hybridMultilevel"/>
    <w:tmpl w:val="FC889944"/>
    <w:lvl w:ilvl="0" w:tplc="415CC4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FD705F"/>
    <w:multiLevelType w:val="hybridMultilevel"/>
    <w:tmpl w:val="EA1604D4"/>
    <w:lvl w:ilvl="0" w:tplc="325A1DB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16432D"/>
    <w:multiLevelType w:val="multilevel"/>
    <w:tmpl w:val="C4CEC85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7B3C52"/>
    <w:multiLevelType w:val="hybridMultilevel"/>
    <w:tmpl w:val="04D80A2A"/>
    <w:lvl w:ilvl="0" w:tplc="04190011">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6">
    <w:nsid w:val="27A17349"/>
    <w:multiLevelType w:val="hybridMultilevel"/>
    <w:tmpl w:val="AC40C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CC50F7"/>
    <w:multiLevelType w:val="hybridMultilevel"/>
    <w:tmpl w:val="58F8A06E"/>
    <w:lvl w:ilvl="0" w:tplc="2258FFA6">
      <w:start w:val="1"/>
      <w:numFmt w:val="decimal"/>
      <w:lvlText w:val="%1."/>
      <w:lvlJc w:val="left"/>
      <w:pPr>
        <w:ind w:left="3479"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8">
    <w:nsid w:val="3A7F4F08"/>
    <w:multiLevelType w:val="multilevel"/>
    <w:tmpl w:val="CC4E5E8A"/>
    <w:lvl w:ilvl="0">
      <w:start w:val="4"/>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C613BD8"/>
    <w:multiLevelType w:val="multilevel"/>
    <w:tmpl w:val="762C0716"/>
    <w:lvl w:ilvl="0">
      <w:start w:val="3"/>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5F4D4659"/>
    <w:multiLevelType w:val="hybridMultilevel"/>
    <w:tmpl w:val="8D463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6E727B"/>
    <w:multiLevelType w:val="hybridMultilevel"/>
    <w:tmpl w:val="438266C8"/>
    <w:lvl w:ilvl="0" w:tplc="0D06FA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6875AD0"/>
    <w:multiLevelType w:val="hybridMultilevel"/>
    <w:tmpl w:val="711804A6"/>
    <w:lvl w:ilvl="0" w:tplc="9976D3E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690B2D"/>
    <w:multiLevelType w:val="hybridMultilevel"/>
    <w:tmpl w:val="FF0AA9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9"/>
  </w:num>
  <w:num w:numId="4">
    <w:abstractNumId w:val="1"/>
  </w:num>
  <w:num w:numId="5">
    <w:abstractNumId w:val="0"/>
  </w:num>
  <w:num w:numId="6">
    <w:abstractNumId w:val="2"/>
  </w:num>
  <w:num w:numId="7">
    <w:abstractNumId w:val="10"/>
  </w:num>
  <w:num w:numId="8">
    <w:abstractNumId w:val="11"/>
  </w:num>
  <w:num w:numId="9">
    <w:abstractNumId w:val="7"/>
  </w:num>
  <w:num w:numId="10">
    <w:abstractNumId w:val="5"/>
  </w:num>
  <w:num w:numId="11">
    <w:abstractNumId w:val="4"/>
  </w:num>
  <w:num w:numId="12">
    <w:abstractNumId w:val="8"/>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A5BFB"/>
    <w:rsid w:val="0000294F"/>
    <w:rsid w:val="00005141"/>
    <w:rsid w:val="0000553A"/>
    <w:rsid w:val="0001642F"/>
    <w:rsid w:val="0002188C"/>
    <w:rsid w:val="00032A60"/>
    <w:rsid w:val="00035696"/>
    <w:rsid w:val="00051085"/>
    <w:rsid w:val="00052815"/>
    <w:rsid w:val="0006176E"/>
    <w:rsid w:val="000619D9"/>
    <w:rsid w:val="00063DEF"/>
    <w:rsid w:val="00066B30"/>
    <w:rsid w:val="000701A8"/>
    <w:rsid w:val="00076664"/>
    <w:rsid w:val="00076B97"/>
    <w:rsid w:val="0008774C"/>
    <w:rsid w:val="000922A0"/>
    <w:rsid w:val="00097081"/>
    <w:rsid w:val="000A32A4"/>
    <w:rsid w:val="000B2AF1"/>
    <w:rsid w:val="000B2DE2"/>
    <w:rsid w:val="000B4E0B"/>
    <w:rsid w:val="000B55BA"/>
    <w:rsid w:val="000B767F"/>
    <w:rsid w:val="000C13E2"/>
    <w:rsid w:val="000D3D73"/>
    <w:rsid w:val="000E43A5"/>
    <w:rsid w:val="000E72AE"/>
    <w:rsid w:val="000E72B8"/>
    <w:rsid w:val="000F15ED"/>
    <w:rsid w:val="000F2EBA"/>
    <w:rsid w:val="001066B2"/>
    <w:rsid w:val="00107B21"/>
    <w:rsid w:val="00112A50"/>
    <w:rsid w:val="001138F1"/>
    <w:rsid w:val="00114A90"/>
    <w:rsid w:val="00115203"/>
    <w:rsid w:val="00124069"/>
    <w:rsid w:val="0012450C"/>
    <w:rsid w:val="00126D1B"/>
    <w:rsid w:val="00130BD9"/>
    <w:rsid w:val="00134F9A"/>
    <w:rsid w:val="00135F43"/>
    <w:rsid w:val="00142176"/>
    <w:rsid w:val="00146B3E"/>
    <w:rsid w:val="001473C3"/>
    <w:rsid w:val="001508DB"/>
    <w:rsid w:val="00151009"/>
    <w:rsid w:val="00154CCD"/>
    <w:rsid w:val="0016068D"/>
    <w:rsid w:val="00171413"/>
    <w:rsid w:val="001716E3"/>
    <w:rsid w:val="0017232C"/>
    <w:rsid w:val="00172AED"/>
    <w:rsid w:val="00173CFD"/>
    <w:rsid w:val="0018096C"/>
    <w:rsid w:val="00180EFC"/>
    <w:rsid w:val="0018250E"/>
    <w:rsid w:val="00182971"/>
    <w:rsid w:val="001829D5"/>
    <w:rsid w:val="00185B72"/>
    <w:rsid w:val="00185F9A"/>
    <w:rsid w:val="00194E7B"/>
    <w:rsid w:val="00195437"/>
    <w:rsid w:val="00197704"/>
    <w:rsid w:val="001A161A"/>
    <w:rsid w:val="001A4420"/>
    <w:rsid w:val="001A677B"/>
    <w:rsid w:val="001B0567"/>
    <w:rsid w:val="001B33A0"/>
    <w:rsid w:val="001B6683"/>
    <w:rsid w:val="001B7504"/>
    <w:rsid w:val="001D5DC0"/>
    <w:rsid w:val="001D7717"/>
    <w:rsid w:val="001E004A"/>
    <w:rsid w:val="001E058E"/>
    <w:rsid w:val="001E2254"/>
    <w:rsid w:val="001E28E9"/>
    <w:rsid w:val="001F07EF"/>
    <w:rsid w:val="001F6065"/>
    <w:rsid w:val="001F74C2"/>
    <w:rsid w:val="00201779"/>
    <w:rsid w:val="002019C3"/>
    <w:rsid w:val="00201F0E"/>
    <w:rsid w:val="00203C03"/>
    <w:rsid w:val="00207477"/>
    <w:rsid w:val="002101BF"/>
    <w:rsid w:val="002117C7"/>
    <w:rsid w:val="00211C79"/>
    <w:rsid w:val="00212B12"/>
    <w:rsid w:val="002235F0"/>
    <w:rsid w:val="00227FDD"/>
    <w:rsid w:val="002408C8"/>
    <w:rsid w:val="002409EF"/>
    <w:rsid w:val="00241091"/>
    <w:rsid w:val="002454E5"/>
    <w:rsid w:val="00245DBC"/>
    <w:rsid w:val="0026064A"/>
    <w:rsid w:val="002713EE"/>
    <w:rsid w:val="00274E4C"/>
    <w:rsid w:val="00275000"/>
    <w:rsid w:val="0027647D"/>
    <w:rsid w:val="00277831"/>
    <w:rsid w:val="00282FD9"/>
    <w:rsid w:val="002834DE"/>
    <w:rsid w:val="002966EE"/>
    <w:rsid w:val="002A3667"/>
    <w:rsid w:val="002B278D"/>
    <w:rsid w:val="002C39D7"/>
    <w:rsid w:val="002C7298"/>
    <w:rsid w:val="002D6191"/>
    <w:rsid w:val="002F3508"/>
    <w:rsid w:val="00300404"/>
    <w:rsid w:val="0030124F"/>
    <w:rsid w:val="003018EB"/>
    <w:rsid w:val="00303A50"/>
    <w:rsid w:val="003056E3"/>
    <w:rsid w:val="00307696"/>
    <w:rsid w:val="00311711"/>
    <w:rsid w:val="00314C44"/>
    <w:rsid w:val="00315F6B"/>
    <w:rsid w:val="00322A27"/>
    <w:rsid w:val="00326CD0"/>
    <w:rsid w:val="003275D8"/>
    <w:rsid w:val="003320C3"/>
    <w:rsid w:val="00334062"/>
    <w:rsid w:val="00341000"/>
    <w:rsid w:val="00346FE4"/>
    <w:rsid w:val="0034768C"/>
    <w:rsid w:val="00355268"/>
    <w:rsid w:val="0035699F"/>
    <w:rsid w:val="00362874"/>
    <w:rsid w:val="00362D02"/>
    <w:rsid w:val="0036591D"/>
    <w:rsid w:val="003673C9"/>
    <w:rsid w:val="0037407C"/>
    <w:rsid w:val="0037543D"/>
    <w:rsid w:val="00377D50"/>
    <w:rsid w:val="00380B3C"/>
    <w:rsid w:val="00382A79"/>
    <w:rsid w:val="00382DC0"/>
    <w:rsid w:val="00382FFF"/>
    <w:rsid w:val="00387942"/>
    <w:rsid w:val="0039231C"/>
    <w:rsid w:val="00397539"/>
    <w:rsid w:val="003B4E9E"/>
    <w:rsid w:val="003C050A"/>
    <w:rsid w:val="003C284A"/>
    <w:rsid w:val="003D0240"/>
    <w:rsid w:val="003D0BEE"/>
    <w:rsid w:val="003D71D5"/>
    <w:rsid w:val="003E277E"/>
    <w:rsid w:val="003E5C86"/>
    <w:rsid w:val="00401744"/>
    <w:rsid w:val="004067C3"/>
    <w:rsid w:val="00417E49"/>
    <w:rsid w:val="00421E39"/>
    <w:rsid w:val="00436996"/>
    <w:rsid w:val="004409F2"/>
    <w:rsid w:val="0044401A"/>
    <w:rsid w:val="004447AD"/>
    <w:rsid w:val="00446C0D"/>
    <w:rsid w:val="00446CED"/>
    <w:rsid w:val="0046372F"/>
    <w:rsid w:val="00466AB8"/>
    <w:rsid w:val="00474610"/>
    <w:rsid w:val="00477445"/>
    <w:rsid w:val="00477D8A"/>
    <w:rsid w:val="00492E2F"/>
    <w:rsid w:val="00494C41"/>
    <w:rsid w:val="00496BF4"/>
    <w:rsid w:val="004A08D2"/>
    <w:rsid w:val="004B01C0"/>
    <w:rsid w:val="004B37E0"/>
    <w:rsid w:val="004C19DD"/>
    <w:rsid w:val="004D1001"/>
    <w:rsid w:val="004D4B75"/>
    <w:rsid w:val="004D6F39"/>
    <w:rsid w:val="004E4607"/>
    <w:rsid w:val="004E61FD"/>
    <w:rsid w:val="004E7242"/>
    <w:rsid w:val="004F04EE"/>
    <w:rsid w:val="004F6AC9"/>
    <w:rsid w:val="00500810"/>
    <w:rsid w:val="005034FF"/>
    <w:rsid w:val="005074E4"/>
    <w:rsid w:val="005119B5"/>
    <w:rsid w:val="00524D16"/>
    <w:rsid w:val="00533BDF"/>
    <w:rsid w:val="00536E57"/>
    <w:rsid w:val="00544BE3"/>
    <w:rsid w:val="00545D89"/>
    <w:rsid w:val="00546916"/>
    <w:rsid w:val="0055123F"/>
    <w:rsid w:val="00551A72"/>
    <w:rsid w:val="00551D49"/>
    <w:rsid w:val="005603B3"/>
    <w:rsid w:val="00564282"/>
    <w:rsid w:val="00573AA3"/>
    <w:rsid w:val="00575A02"/>
    <w:rsid w:val="00576365"/>
    <w:rsid w:val="00583885"/>
    <w:rsid w:val="005915BC"/>
    <w:rsid w:val="0059168B"/>
    <w:rsid w:val="0059520D"/>
    <w:rsid w:val="005A576A"/>
    <w:rsid w:val="005A705A"/>
    <w:rsid w:val="005B2755"/>
    <w:rsid w:val="005B27D3"/>
    <w:rsid w:val="005B5556"/>
    <w:rsid w:val="005C09F8"/>
    <w:rsid w:val="005C48BF"/>
    <w:rsid w:val="005D056B"/>
    <w:rsid w:val="005D1C41"/>
    <w:rsid w:val="005D3F1F"/>
    <w:rsid w:val="005E7937"/>
    <w:rsid w:val="005F01D8"/>
    <w:rsid w:val="005F6BA0"/>
    <w:rsid w:val="005F72F9"/>
    <w:rsid w:val="005F74F3"/>
    <w:rsid w:val="00602B36"/>
    <w:rsid w:val="00606BBD"/>
    <w:rsid w:val="00607620"/>
    <w:rsid w:val="0061054F"/>
    <w:rsid w:val="006147B2"/>
    <w:rsid w:val="00614CBA"/>
    <w:rsid w:val="006157A2"/>
    <w:rsid w:val="00617703"/>
    <w:rsid w:val="00622AAF"/>
    <w:rsid w:val="0062420F"/>
    <w:rsid w:val="006415A1"/>
    <w:rsid w:val="0065412E"/>
    <w:rsid w:val="00662425"/>
    <w:rsid w:val="006627F2"/>
    <w:rsid w:val="00691459"/>
    <w:rsid w:val="006914CC"/>
    <w:rsid w:val="006A22ED"/>
    <w:rsid w:val="006A2A82"/>
    <w:rsid w:val="006A30A6"/>
    <w:rsid w:val="006B0266"/>
    <w:rsid w:val="006B0D19"/>
    <w:rsid w:val="006B1DA7"/>
    <w:rsid w:val="006B2358"/>
    <w:rsid w:val="006B49DE"/>
    <w:rsid w:val="006C22C6"/>
    <w:rsid w:val="006C7F01"/>
    <w:rsid w:val="006D0C65"/>
    <w:rsid w:val="006D67AA"/>
    <w:rsid w:val="006E1DB8"/>
    <w:rsid w:val="006E3CA2"/>
    <w:rsid w:val="006E51C7"/>
    <w:rsid w:val="006E691B"/>
    <w:rsid w:val="006F5966"/>
    <w:rsid w:val="006F67CB"/>
    <w:rsid w:val="007045B5"/>
    <w:rsid w:val="00705D84"/>
    <w:rsid w:val="00706B8D"/>
    <w:rsid w:val="00711BF1"/>
    <w:rsid w:val="00721088"/>
    <w:rsid w:val="00722292"/>
    <w:rsid w:val="00737244"/>
    <w:rsid w:val="00746ED4"/>
    <w:rsid w:val="00763040"/>
    <w:rsid w:val="00765695"/>
    <w:rsid w:val="007744F8"/>
    <w:rsid w:val="0078781C"/>
    <w:rsid w:val="00795E58"/>
    <w:rsid w:val="007971E8"/>
    <w:rsid w:val="00797279"/>
    <w:rsid w:val="007A04BD"/>
    <w:rsid w:val="007A378A"/>
    <w:rsid w:val="007A4BD7"/>
    <w:rsid w:val="007B1AB7"/>
    <w:rsid w:val="007B73D2"/>
    <w:rsid w:val="007D5B71"/>
    <w:rsid w:val="007D64C0"/>
    <w:rsid w:val="007D6686"/>
    <w:rsid w:val="007D78B0"/>
    <w:rsid w:val="007E1716"/>
    <w:rsid w:val="007E25ED"/>
    <w:rsid w:val="007F0450"/>
    <w:rsid w:val="007F3AE1"/>
    <w:rsid w:val="007F4E01"/>
    <w:rsid w:val="007F59E5"/>
    <w:rsid w:val="00800279"/>
    <w:rsid w:val="008043B0"/>
    <w:rsid w:val="0080749E"/>
    <w:rsid w:val="00811C5E"/>
    <w:rsid w:val="00811F32"/>
    <w:rsid w:val="008176D3"/>
    <w:rsid w:val="00821C7D"/>
    <w:rsid w:val="0083467F"/>
    <w:rsid w:val="008352A4"/>
    <w:rsid w:val="00837F36"/>
    <w:rsid w:val="00843BB4"/>
    <w:rsid w:val="008522CB"/>
    <w:rsid w:val="00852504"/>
    <w:rsid w:val="0085700C"/>
    <w:rsid w:val="00873C68"/>
    <w:rsid w:val="00873CB2"/>
    <w:rsid w:val="00874916"/>
    <w:rsid w:val="008775D1"/>
    <w:rsid w:val="00880561"/>
    <w:rsid w:val="00886260"/>
    <w:rsid w:val="008950B4"/>
    <w:rsid w:val="008A3E38"/>
    <w:rsid w:val="008B5E05"/>
    <w:rsid w:val="008B60BB"/>
    <w:rsid w:val="008C0506"/>
    <w:rsid w:val="008C0C03"/>
    <w:rsid w:val="008C67D4"/>
    <w:rsid w:val="008D6819"/>
    <w:rsid w:val="008E0E66"/>
    <w:rsid w:val="008E3270"/>
    <w:rsid w:val="008F39E5"/>
    <w:rsid w:val="008F3CD4"/>
    <w:rsid w:val="00900FA5"/>
    <w:rsid w:val="00903A46"/>
    <w:rsid w:val="00911E0B"/>
    <w:rsid w:val="00924116"/>
    <w:rsid w:val="00930682"/>
    <w:rsid w:val="00933F7F"/>
    <w:rsid w:val="009371FF"/>
    <w:rsid w:val="00941F98"/>
    <w:rsid w:val="0094203C"/>
    <w:rsid w:val="009433C5"/>
    <w:rsid w:val="009457EA"/>
    <w:rsid w:val="00947C0D"/>
    <w:rsid w:val="0096103E"/>
    <w:rsid w:val="009610FD"/>
    <w:rsid w:val="00961F88"/>
    <w:rsid w:val="009703C1"/>
    <w:rsid w:val="00975DB6"/>
    <w:rsid w:val="00977766"/>
    <w:rsid w:val="00984650"/>
    <w:rsid w:val="00986082"/>
    <w:rsid w:val="00986C67"/>
    <w:rsid w:val="0098738E"/>
    <w:rsid w:val="00990ACE"/>
    <w:rsid w:val="009951F6"/>
    <w:rsid w:val="009A4ECA"/>
    <w:rsid w:val="009A5BFB"/>
    <w:rsid w:val="009B45B8"/>
    <w:rsid w:val="009B4EA4"/>
    <w:rsid w:val="009C07DB"/>
    <w:rsid w:val="009C289A"/>
    <w:rsid w:val="009C68F2"/>
    <w:rsid w:val="009D27B8"/>
    <w:rsid w:val="009D35F8"/>
    <w:rsid w:val="009E4F07"/>
    <w:rsid w:val="009E6060"/>
    <w:rsid w:val="009E7F9A"/>
    <w:rsid w:val="009F1FF5"/>
    <w:rsid w:val="00A11C30"/>
    <w:rsid w:val="00A14E7C"/>
    <w:rsid w:val="00A20ED3"/>
    <w:rsid w:val="00A2147F"/>
    <w:rsid w:val="00A255E3"/>
    <w:rsid w:val="00A25B22"/>
    <w:rsid w:val="00A27D47"/>
    <w:rsid w:val="00A32FF9"/>
    <w:rsid w:val="00A3434F"/>
    <w:rsid w:val="00A409CC"/>
    <w:rsid w:val="00A5394F"/>
    <w:rsid w:val="00A5580C"/>
    <w:rsid w:val="00A619CF"/>
    <w:rsid w:val="00A62092"/>
    <w:rsid w:val="00A62868"/>
    <w:rsid w:val="00A63052"/>
    <w:rsid w:val="00A703DC"/>
    <w:rsid w:val="00A71FA4"/>
    <w:rsid w:val="00A75CF3"/>
    <w:rsid w:val="00A84824"/>
    <w:rsid w:val="00A87CF2"/>
    <w:rsid w:val="00A93775"/>
    <w:rsid w:val="00A93A6D"/>
    <w:rsid w:val="00A93CA2"/>
    <w:rsid w:val="00A96312"/>
    <w:rsid w:val="00A97DC7"/>
    <w:rsid w:val="00AA6426"/>
    <w:rsid w:val="00AB2465"/>
    <w:rsid w:val="00AB5D89"/>
    <w:rsid w:val="00AB75C8"/>
    <w:rsid w:val="00AC014A"/>
    <w:rsid w:val="00AC2F8A"/>
    <w:rsid w:val="00AC3683"/>
    <w:rsid w:val="00AD1F57"/>
    <w:rsid w:val="00AE0CD4"/>
    <w:rsid w:val="00AE2D96"/>
    <w:rsid w:val="00AF12CE"/>
    <w:rsid w:val="00AF12CF"/>
    <w:rsid w:val="00AF17D8"/>
    <w:rsid w:val="00B1238A"/>
    <w:rsid w:val="00B1442C"/>
    <w:rsid w:val="00B16C7A"/>
    <w:rsid w:val="00B24CE7"/>
    <w:rsid w:val="00B25F2E"/>
    <w:rsid w:val="00B41CD3"/>
    <w:rsid w:val="00B41E2C"/>
    <w:rsid w:val="00B4427A"/>
    <w:rsid w:val="00B50766"/>
    <w:rsid w:val="00B53DB5"/>
    <w:rsid w:val="00B629D0"/>
    <w:rsid w:val="00B634EF"/>
    <w:rsid w:val="00B6409E"/>
    <w:rsid w:val="00B672D0"/>
    <w:rsid w:val="00B711C3"/>
    <w:rsid w:val="00B854BC"/>
    <w:rsid w:val="00B94321"/>
    <w:rsid w:val="00BA2555"/>
    <w:rsid w:val="00BB13D3"/>
    <w:rsid w:val="00BB7C40"/>
    <w:rsid w:val="00BC4FDB"/>
    <w:rsid w:val="00BD30BD"/>
    <w:rsid w:val="00BD65FE"/>
    <w:rsid w:val="00BD7D71"/>
    <w:rsid w:val="00BE0AB3"/>
    <w:rsid w:val="00BE3181"/>
    <w:rsid w:val="00BE5454"/>
    <w:rsid w:val="00BE6D5A"/>
    <w:rsid w:val="00BF041E"/>
    <w:rsid w:val="00BF137D"/>
    <w:rsid w:val="00C02567"/>
    <w:rsid w:val="00C04265"/>
    <w:rsid w:val="00C108BD"/>
    <w:rsid w:val="00C1137A"/>
    <w:rsid w:val="00C259F9"/>
    <w:rsid w:val="00C30B15"/>
    <w:rsid w:val="00C343B7"/>
    <w:rsid w:val="00C404C8"/>
    <w:rsid w:val="00C46162"/>
    <w:rsid w:val="00C519DE"/>
    <w:rsid w:val="00C54888"/>
    <w:rsid w:val="00C56E65"/>
    <w:rsid w:val="00C60217"/>
    <w:rsid w:val="00C662D0"/>
    <w:rsid w:val="00C71FF8"/>
    <w:rsid w:val="00C76798"/>
    <w:rsid w:val="00C76E00"/>
    <w:rsid w:val="00C77F7F"/>
    <w:rsid w:val="00C84ADC"/>
    <w:rsid w:val="00C869F0"/>
    <w:rsid w:val="00C9514D"/>
    <w:rsid w:val="00CB1448"/>
    <w:rsid w:val="00CB76FF"/>
    <w:rsid w:val="00CC190B"/>
    <w:rsid w:val="00CC6848"/>
    <w:rsid w:val="00CD1596"/>
    <w:rsid w:val="00CD4D2C"/>
    <w:rsid w:val="00CD54EC"/>
    <w:rsid w:val="00CD6877"/>
    <w:rsid w:val="00CE75E0"/>
    <w:rsid w:val="00CF113E"/>
    <w:rsid w:val="00CF14D7"/>
    <w:rsid w:val="00CF4BA9"/>
    <w:rsid w:val="00D02213"/>
    <w:rsid w:val="00D02466"/>
    <w:rsid w:val="00D036F4"/>
    <w:rsid w:val="00D04F21"/>
    <w:rsid w:val="00D053BC"/>
    <w:rsid w:val="00D07F69"/>
    <w:rsid w:val="00D135D5"/>
    <w:rsid w:val="00D16F92"/>
    <w:rsid w:val="00D1745B"/>
    <w:rsid w:val="00D21789"/>
    <w:rsid w:val="00D25CF8"/>
    <w:rsid w:val="00D35342"/>
    <w:rsid w:val="00D45927"/>
    <w:rsid w:val="00D530F4"/>
    <w:rsid w:val="00D53AC4"/>
    <w:rsid w:val="00D54262"/>
    <w:rsid w:val="00D54731"/>
    <w:rsid w:val="00D56790"/>
    <w:rsid w:val="00D63F99"/>
    <w:rsid w:val="00D6409F"/>
    <w:rsid w:val="00D643EA"/>
    <w:rsid w:val="00D6473E"/>
    <w:rsid w:val="00D668AA"/>
    <w:rsid w:val="00D74375"/>
    <w:rsid w:val="00D74C84"/>
    <w:rsid w:val="00D75ABE"/>
    <w:rsid w:val="00D75C17"/>
    <w:rsid w:val="00D85E17"/>
    <w:rsid w:val="00D959D2"/>
    <w:rsid w:val="00DA2748"/>
    <w:rsid w:val="00DA7292"/>
    <w:rsid w:val="00DB3921"/>
    <w:rsid w:val="00DC5596"/>
    <w:rsid w:val="00DE6E15"/>
    <w:rsid w:val="00DE710B"/>
    <w:rsid w:val="00DF1FDE"/>
    <w:rsid w:val="00DF36B0"/>
    <w:rsid w:val="00DF4580"/>
    <w:rsid w:val="00E029F3"/>
    <w:rsid w:val="00E03F6C"/>
    <w:rsid w:val="00E11075"/>
    <w:rsid w:val="00E12323"/>
    <w:rsid w:val="00E15489"/>
    <w:rsid w:val="00E31602"/>
    <w:rsid w:val="00E55797"/>
    <w:rsid w:val="00E56201"/>
    <w:rsid w:val="00E63B56"/>
    <w:rsid w:val="00E66D12"/>
    <w:rsid w:val="00E75103"/>
    <w:rsid w:val="00E75A32"/>
    <w:rsid w:val="00E766BF"/>
    <w:rsid w:val="00E846A6"/>
    <w:rsid w:val="00E85A48"/>
    <w:rsid w:val="00E947E7"/>
    <w:rsid w:val="00E94CE6"/>
    <w:rsid w:val="00E9554A"/>
    <w:rsid w:val="00E95A86"/>
    <w:rsid w:val="00E96134"/>
    <w:rsid w:val="00E97F59"/>
    <w:rsid w:val="00EA2FDE"/>
    <w:rsid w:val="00EB2946"/>
    <w:rsid w:val="00EB3BF9"/>
    <w:rsid w:val="00EC1561"/>
    <w:rsid w:val="00EC6344"/>
    <w:rsid w:val="00ED297C"/>
    <w:rsid w:val="00ED42D4"/>
    <w:rsid w:val="00ED4E23"/>
    <w:rsid w:val="00ED557C"/>
    <w:rsid w:val="00ED66A8"/>
    <w:rsid w:val="00EE0EAF"/>
    <w:rsid w:val="00EE404B"/>
    <w:rsid w:val="00EE6B76"/>
    <w:rsid w:val="00EE7219"/>
    <w:rsid w:val="00EF07A3"/>
    <w:rsid w:val="00EF322E"/>
    <w:rsid w:val="00EF50C6"/>
    <w:rsid w:val="00F0522F"/>
    <w:rsid w:val="00F073FC"/>
    <w:rsid w:val="00F12972"/>
    <w:rsid w:val="00F12F42"/>
    <w:rsid w:val="00F12F96"/>
    <w:rsid w:val="00F23808"/>
    <w:rsid w:val="00F254CE"/>
    <w:rsid w:val="00F335F5"/>
    <w:rsid w:val="00F3474F"/>
    <w:rsid w:val="00F36BE7"/>
    <w:rsid w:val="00F40A8A"/>
    <w:rsid w:val="00F415C1"/>
    <w:rsid w:val="00F506F1"/>
    <w:rsid w:val="00F55D70"/>
    <w:rsid w:val="00F572B8"/>
    <w:rsid w:val="00F65E86"/>
    <w:rsid w:val="00F728F2"/>
    <w:rsid w:val="00F81378"/>
    <w:rsid w:val="00F86D8B"/>
    <w:rsid w:val="00F91F18"/>
    <w:rsid w:val="00F96E15"/>
    <w:rsid w:val="00F96F61"/>
    <w:rsid w:val="00FA63D1"/>
    <w:rsid w:val="00FC10CE"/>
    <w:rsid w:val="00FC4CD4"/>
    <w:rsid w:val="00FC68FA"/>
    <w:rsid w:val="00FD64D5"/>
    <w:rsid w:val="00FE257A"/>
    <w:rsid w:val="00FE3E95"/>
    <w:rsid w:val="00FF1093"/>
    <w:rsid w:val="00FF5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83"/>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BFB"/>
    <w:rPr>
      <w:color w:val="0000FF"/>
      <w:u w:val="single"/>
    </w:rPr>
  </w:style>
  <w:style w:type="paragraph" w:styleId="a4">
    <w:name w:val="List Paragraph"/>
    <w:basedOn w:val="a"/>
    <w:uiPriority w:val="34"/>
    <w:qFormat/>
    <w:rsid w:val="009A5BFB"/>
    <w:pPr>
      <w:ind w:left="720"/>
      <w:contextualSpacing/>
    </w:pPr>
  </w:style>
  <w:style w:type="paragraph" w:styleId="a5">
    <w:name w:val="header"/>
    <w:basedOn w:val="a"/>
    <w:link w:val="a6"/>
    <w:uiPriority w:val="99"/>
    <w:unhideWhenUsed/>
    <w:rsid w:val="009A5BFB"/>
    <w:pPr>
      <w:tabs>
        <w:tab w:val="center" w:pos="4677"/>
        <w:tab w:val="right" w:pos="9355"/>
      </w:tabs>
    </w:pPr>
  </w:style>
  <w:style w:type="character" w:customStyle="1" w:styleId="a6">
    <w:name w:val="Верхний колонтитул Знак"/>
    <w:basedOn w:val="a0"/>
    <w:link w:val="a5"/>
    <w:uiPriority w:val="99"/>
    <w:rsid w:val="009A5BFB"/>
    <w:rPr>
      <w:rFonts w:eastAsia="Times New Roman" w:cs="Times New Roman"/>
      <w:szCs w:val="28"/>
      <w:lang w:eastAsia="ru-RU"/>
    </w:rPr>
  </w:style>
  <w:style w:type="paragraph" w:styleId="a7">
    <w:name w:val="footer"/>
    <w:basedOn w:val="a"/>
    <w:link w:val="a8"/>
    <w:uiPriority w:val="99"/>
    <w:unhideWhenUsed/>
    <w:rsid w:val="009A5BFB"/>
    <w:pPr>
      <w:tabs>
        <w:tab w:val="center" w:pos="4677"/>
        <w:tab w:val="right" w:pos="9355"/>
      </w:tabs>
    </w:pPr>
  </w:style>
  <w:style w:type="character" w:customStyle="1" w:styleId="a8">
    <w:name w:val="Нижний колонтитул Знак"/>
    <w:basedOn w:val="a0"/>
    <w:link w:val="a7"/>
    <w:uiPriority w:val="99"/>
    <w:rsid w:val="009A5BFB"/>
    <w:rPr>
      <w:rFonts w:eastAsia="Times New Roman" w:cs="Times New Roman"/>
      <w:szCs w:val="28"/>
      <w:lang w:eastAsia="ru-RU"/>
    </w:rPr>
  </w:style>
  <w:style w:type="paragraph" w:styleId="a9">
    <w:name w:val="Balloon Text"/>
    <w:basedOn w:val="a"/>
    <w:link w:val="aa"/>
    <w:uiPriority w:val="99"/>
    <w:semiHidden/>
    <w:unhideWhenUsed/>
    <w:rsid w:val="00E31602"/>
    <w:rPr>
      <w:rFonts w:ascii="Tahoma" w:hAnsi="Tahoma" w:cs="Tahoma"/>
      <w:sz w:val="16"/>
      <w:szCs w:val="16"/>
    </w:rPr>
  </w:style>
  <w:style w:type="character" w:customStyle="1" w:styleId="aa">
    <w:name w:val="Текст выноски Знак"/>
    <w:basedOn w:val="a0"/>
    <w:link w:val="a9"/>
    <w:uiPriority w:val="99"/>
    <w:semiHidden/>
    <w:rsid w:val="00E3160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290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https://login.consultant.ru/link/?rnd=5AD74B6D2E97A351E8B738DB1259C5F2&amp;req=doc&amp;base=LAW&amp;n=358750&amp;dst=100639&amp;fld=134&amp;date=24.05.2021" TargetMode="External"/><Relationship Id="rId18" Type="http://schemas.openxmlformats.org/officeDocument/2006/relationships/hyperlink" Target="consultantplus://offline/ref=1D4E32A31A176726FF77A9EFC32AC1AADF181EEE0811B9C2EAEB08B6420BA89D5285C3DE20196BA7B53D14B0FCAF8FDC49C19012E0D7U1y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5AD74B6D2E97A351E8B738DB1259C5F2&amp;req=doc&amp;base=LAW&amp;n=358750&amp;dst=100636&amp;fld=134&amp;date=24.05.2021" TargetMode="External"/><Relationship Id="rId17" Type="http://schemas.openxmlformats.org/officeDocument/2006/relationships/hyperlink" Target="consultantplus://offline/ref=1D4E32A31A176726FF77A9EFC32AC1AADF181EEE0811B9C2EAEB08B6420BA89D5285C3DE201965A7B53D14B0FCAF8FDC49C19012E0D7U1y1H" TargetMode="External"/><Relationship Id="rId2" Type="http://schemas.openxmlformats.org/officeDocument/2006/relationships/numbering" Target="numbering.xml"/><Relationship Id="rId16" Type="http://schemas.openxmlformats.org/officeDocument/2006/relationships/hyperlink" Target="https://login.consultant.ru/link/?rnd=5AD74B6D2E97A351E8B738DB1259C5F2&amp;req=doc&amp;base=LAW&amp;n=358750&amp;dst=100639&amp;fld=134&amp;date=24.05.2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81A26F3F2790CBC411E897F38B27F871&amp;req=doc&amp;base=LAW&amp;n=358750&amp;dst=100747&amp;fld=134&amp;date=21.05.2021" TargetMode="External"/><Relationship Id="rId5" Type="http://schemas.openxmlformats.org/officeDocument/2006/relationships/webSettings" Target="webSettings.xml"/><Relationship Id="rId15" Type="http://schemas.openxmlformats.org/officeDocument/2006/relationships/hyperlink" Target="https://login.consultant.ru/link/?rnd=5AD74B6D2E97A351E8B738DB1259C5F2&amp;req=doc&amp;base=LAW&amp;n=358750&amp;dst=100225&amp;fld=134&amp;date=24.05.2021" TargetMode="External"/><Relationship Id="rId10" Type="http://schemas.openxmlformats.org/officeDocument/2006/relationships/hyperlink" Target="https://login.consultant.ru/link/?rnd=81A26F3F2790CBC411E897F38B27F871&amp;req=doc&amp;base=LAW&amp;n=358750&amp;dst=100639&amp;fld=134&amp;date=21.05.202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81A26F3F2790CBC411E897F38B27F871&amp;req=doc&amp;base=LAW&amp;n=358750&amp;dst=100636&amp;fld=134&amp;date=21.05.2021" TargetMode="External"/><Relationship Id="rId14" Type="http://schemas.openxmlformats.org/officeDocument/2006/relationships/hyperlink" Target="https://login.consultant.ru/link/?rnd=5AD74B6D2E97A351E8B738DB1259C5F2&amp;req=doc&amp;base=LAW&amp;n=358750&amp;dst=100747&amp;fld=134&amp;date=24.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422AE-703F-4C9F-9328-8787280F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9230</Words>
  <Characters>52611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61718</CharactersWithSpaces>
  <SharedDoc>false</SharedDoc>
  <HLinks>
    <vt:vector size="108" baseType="variant">
      <vt:variant>
        <vt:i4>66</vt:i4>
      </vt:variant>
      <vt:variant>
        <vt:i4>51</vt:i4>
      </vt:variant>
      <vt:variant>
        <vt:i4>0</vt:i4>
      </vt:variant>
      <vt:variant>
        <vt:i4>5</vt:i4>
      </vt:variant>
      <vt:variant>
        <vt:lpwstr/>
      </vt:variant>
      <vt:variant>
        <vt:lpwstr>P424</vt:lpwstr>
      </vt:variant>
      <vt:variant>
        <vt:i4>2293810</vt:i4>
      </vt:variant>
      <vt:variant>
        <vt:i4>48</vt:i4>
      </vt:variant>
      <vt:variant>
        <vt:i4>0</vt:i4>
      </vt:variant>
      <vt:variant>
        <vt:i4>5</vt:i4>
      </vt:variant>
      <vt:variant>
        <vt:lpwstr>consultantplus://offline/ref=1D4E32A31A176726FF77A9EFC32AC1AADF181EEE0811B9C2EAEB08B6420BA89D5285C3DE20196BA7B53D14B0FCAF8FDC49C19012E0D7U1y1H</vt:lpwstr>
      </vt:variant>
      <vt:variant>
        <vt:lpwstr/>
      </vt:variant>
      <vt:variant>
        <vt:i4>2293861</vt:i4>
      </vt:variant>
      <vt:variant>
        <vt:i4>45</vt:i4>
      </vt:variant>
      <vt:variant>
        <vt:i4>0</vt:i4>
      </vt:variant>
      <vt:variant>
        <vt:i4>5</vt:i4>
      </vt:variant>
      <vt:variant>
        <vt:lpwstr>consultantplus://offline/ref=1D4E32A31A176726FF77A9EFC32AC1AADF181EEE0811B9C2EAEB08B6420BA89D5285C3DE201965A7B53D14B0FCAF8FDC49C19012E0D7U1y1H</vt:lpwstr>
      </vt:variant>
      <vt:variant>
        <vt:lpwstr/>
      </vt:variant>
      <vt:variant>
        <vt:i4>262210</vt:i4>
      </vt:variant>
      <vt:variant>
        <vt:i4>42</vt:i4>
      </vt:variant>
      <vt:variant>
        <vt:i4>0</vt:i4>
      </vt:variant>
      <vt:variant>
        <vt:i4>5</vt:i4>
      </vt:variant>
      <vt:variant>
        <vt:lpwstr/>
      </vt:variant>
      <vt:variant>
        <vt:lpwstr>P420</vt:lpwstr>
      </vt:variant>
      <vt:variant>
        <vt:i4>65601</vt:i4>
      </vt:variant>
      <vt:variant>
        <vt:i4>39</vt:i4>
      </vt:variant>
      <vt:variant>
        <vt:i4>0</vt:i4>
      </vt:variant>
      <vt:variant>
        <vt:i4>5</vt:i4>
      </vt:variant>
      <vt:variant>
        <vt:lpwstr/>
      </vt:variant>
      <vt:variant>
        <vt:lpwstr>P415</vt:lpwstr>
      </vt:variant>
      <vt:variant>
        <vt:i4>66</vt:i4>
      </vt:variant>
      <vt:variant>
        <vt:i4>36</vt:i4>
      </vt:variant>
      <vt:variant>
        <vt:i4>0</vt:i4>
      </vt:variant>
      <vt:variant>
        <vt:i4>5</vt:i4>
      </vt:variant>
      <vt:variant>
        <vt:lpwstr/>
      </vt:variant>
      <vt:variant>
        <vt:lpwstr>P424</vt:lpwstr>
      </vt:variant>
      <vt:variant>
        <vt:i4>262210</vt:i4>
      </vt:variant>
      <vt:variant>
        <vt:i4>33</vt:i4>
      </vt:variant>
      <vt:variant>
        <vt:i4>0</vt:i4>
      </vt:variant>
      <vt:variant>
        <vt:i4>5</vt:i4>
      </vt:variant>
      <vt:variant>
        <vt:lpwstr/>
      </vt:variant>
      <vt:variant>
        <vt:lpwstr>P420</vt:lpwstr>
      </vt:variant>
      <vt:variant>
        <vt:i4>65601</vt:i4>
      </vt:variant>
      <vt:variant>
        <vt:i4>30</vt:i4>
      </vt:variant>
      <vt:variant>
        <vt:i4>0</vt:i4>
      </vt:variant>
      <vt:variant>
        <vt:i4>5</vt:i4>
      </vt:variant>
      <vt:variant>
        <vt:lpwstr/>
      </vt:variant>
      <vt:variant>
        <vt:lpwstr>P415</vt:lpwstr>
      </vt:variant>
      <vt:variant>
        <vt:i4>3866725</vt:i4>
      </vt:variant>
      <vt:variant>
        <vt:i4>27</vt:i4>
      </vt:variant>
      <vt:variant>
        <vt:i4>0</vt:i4>
      </vt:variant>
      <vt:variant>
        <vt:i4>5</vt:i4>
      </vt:variant>
      <vt:variant>
        <vt:lpwstr>https://login.consultant.ru/link/?rnd=5AD74B6D2E97A351E8B738DB1259C5F2&amp;req=doc&amp;base=LAW&amp;n=358750&amp;dst=100639&amp;fld=134&amp;date=24.05.2021</vt:lpwstr>
      </vt:variant>
      <vt:variant>
        <vt:lpwstr/>
      </vt:variant>
      <vt:variant>
        <vt:i4>3801197</vt:i4>
      </vt:variant>
      <vt:variant>
        <vt:i4>24</vt:i4>
      </vt:variant>
      <vt:variant>
        <vt:i4>0</vt:i4>
      </vt:variant>
      <vt:variant>
        <vt:i4>5</vt:i4>
      </vt:variant>
      <vt:variant>
        <vt:lpwstr>https://login.consultant.ru/link/?rnd=5AD74B6D2E97A351E8B738DB1259C5F2&amp;req=doc&amp;base=LAW&amp;n=358750&amp;dst=100225&amp;fld=134&amp;date=24.05.2021</vt:lpwstr>
      </vt:variant>
      <vt:variant>
        <vt:lpwstr/>
      </vt:variant>
      <vt:variant>
        <vt:i4>3932266</vt:i4>
      </vt:variant>
      <vt:variant>
        <vt:i4>21</vt:i4>
      </vt:variant>
      <vt:variant>
        <vt:i4>0</vt:i4>
      </vt:variant>
      <vt:variant>
        <vt:i4>5</vt:i4>
      </vt:variant>
      <vt:variant>
        <vt:lpwstr>https://login.consultant.ru/link/?rnd=5AD74B6D2E97A351E8B738DB1259C5F2&amp;req=doc&amp;base=LAW&amp;n=358750&amp;dst=100747&amp;fld=134&amp;date=24.05.2021</vt:lpwstr>
      </vt:variant>
      <vt:variant>
        <vt:lpwstr/>
      </vt:variant>
      <vt:variant>
        <vt:i4>3866725</vt:i4>
      </vt:variant>
      <vt:variant>
        <vt:i4>18</vt:i4>
      </vt:variant>
      <vt:variant>
        <vt:i4>0</vt:i4>
      </vt:variant>
      <vt:variant>
        <vt:i4>5</vt:i4>
      </vt:variant>
      <vt:variant>
        <vt:lpwstr>https://login.consultant.ru/link/?rnd=5AD74B6D2E97A351E8B738DB1259C5F2&amp;req=doc&amp;base=LAW&amp;n=358750&amp;dst=100639&amp;fld=134&amp;date=24.05.2021</vt:lpwstr>
      </vt:variant>
      <vt:variant>
        <vt:lpwstr/>
      </vt:variant>
      <vt:variant>
        <vt:i4>3866730</vt:i4>
      </vt:variant>
      <vt:variant>
        <vt:i4>15</vt:i4>
      </vt:variant>
      <vt:variant>
        <vt:i4>0</vt:i4>
      </vt:variant>
      <vt:variant>
        <vt:i4>5</vt:i4>
      </vt:variant>
      <vt:variant>
        <vt:lpwstr>https://login.consultant.ru/link/?rnd=5AD74B6D2E97A351E8B738DB1259C5F2&amp;req=doc&amp;base=LAW&amp;n=358750&amp;dst=100636&amp;fld=134&amp;date=24.05.2021</vt:lpwstr>
      </vt:variant>
      <vt:variant>
        <vt:lpwstr/>
      </vt:variant>
      <vt:variant>
        <vt:i4>6684725</vt:i4>
      </vt:variant>
      <vt:variant>
        <vt:i4>12</vt:i4>
      </vt:variant>
      <vt:variant>
        <vt:i4>0</vt:i4>
      </vt:variant>
      <vt:variant>
        <vt:i4>5</vt:i4>
      </vt:variant>
      <vt:variant>
        <vt:lpwstr>https://login.consultant.ru/link/?rnd=81A26F3F2790CBC411E897F38B27F871&amp;req=doc&amp;base=LAW&amp;n=358750&amp;dst=100747&amp;fld=134&amp;date=21.05.2021</vt:lpwstr>
      </vt:variant>
      <vt:variant>
        <vt:lpwstr/>
      </vt:variant>
      <vt:variant>
        <vt:i4>6357050</vt:i4>
      </vt:variant>
      <vt:variant>
        <vt:i4>9</vt:i4>
      </vt:variant>
      <vt:variant>
        <vt:i4>0</vt:i4>
      </vt:variant>
      <vt:variant>
        <vt:i4>5</vt:i4>
      </vt:variant>
      <vt:variant>
        <vt:lpwstr>https://login.consultant.ru/link/?rnd=81A26F3F2790CBC411E897F38B27F871&amp;req=doc&amp;base=LAW&amp;n=358750&amp;dst=100639&amp;fld=134&amp;date=21.05.2021</vt:lpwstr>
      </vt:variant>
      <vt:variant>
        <vt:lpwstr/>
      </vt:variant>
      <vt:variant>
        <vt:i4>6357045</vt:i4>
      </vt:variant>
      <vt:variant>
        <vt:i4>6</vt:i4>
      </vt:variant>
      <vt:variant>
        <vt:i4>0</vt:i4>
      </vt:variant>
      <vt:variant>
        <vt:i4>5</vt:i4>
      </vt:variant>
      <vt:variant>
        <vt:lpwstr>https://login.consultant.ru/link/?rnd=81A26F3F2790CBC411E897F38B27F871&amp;req=doc&amp;base=LAW&amp;n=358750&amp;dst=100636&amp;fld=134&amp;date=21.05.2021</vt:lpwstr>
      </vt:variant>
      <vt:variant>
        <vt:lpwstr/>
      </vt:variant>
      <vt:variant>
        <vt:i4>852032</vt:i4>
      </vt:variant>
      <vt:variant>
        <vt:i4>3</vt:i4>
      </vt:variant>
      <vt:variant>
        <vt:i4>0</vt:i4>
      </vt:variant>
      <vt:variant>
        <vt:i4>5</vt:i4>
      </vt:variant>
      <vt:variant>
        <vt:lpwstr/>
      </vt:variant>
      <vt:variant>
        <vt:lpwstr>P409</vt:lpwstr>
      </vt:variant>
      <vt:variant>
        <vt:i4>1704020</vt:i4>
      </vt:variant>
      <vt:variant>
        <vt:i4>0</vt:i4>
      </vt:variant>
      <vt:variant>
        <vt:i4>0</vt:i4>
      </vt:variant>
      <vt:variant>
        <vt:i4>5</vt:i4>
      </vt:variant>
      <vt:variant>
        <vt:lpwstr>consultantplus://offline/ref=1D4E32A31A176726FF77A9EFC32AC1AADF1A11E10915B9C2EAEB08B6420BA89D40859BD429157DACE57252E5F3UAyEH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Русанов Василий Викторович</dc:creator>
  <cp:lastModifiedBy>RePack by SPecialiST</cp:lastModifiedBy>
  <cp:revision>2</cp:revision>
  <cp:lastPrinted>2021-04-27T08:38:00Z</cp:lastPrinted>
  <dcterms:created xsi:type="dcterms:W3CDTF">2021-07-19T06:06:00Z</dcterms:created>
  <dcterms:modified xsi:type="dcterms:W3CDTF">2021-07-19T06:06:00Z</dcterms:modified>
</cp:coreProperties>
</file>