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DF" w:rsidRPr="00C05A18" w:rsidRDefault="000C11DF" w:rsidP="000C11D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Приморский край</w:t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Дума Дальнегорского городского округа</w:t>
      </w:r>
    </w:p>
    <w:p w:rsidR="000C11DF" w:rsidRPr="00500F98" w:rsidRDefault="00AC4A37" w:rsidP="000C11DF">
      <w:pPr>
        <w:jc w:val="center"/>
        <w:rPr>
          <w:sz w:val="26"/>
          <w:szCs w:val="26"/>
        </w:rPr>
      </w:pPr>
      <w:r w:rsidRPr="00500F98">
        <w:rPr>
          <w:b/>
          <w:sz w:val="26"/>
          <w:szCs w:val="26"/>
        </w:rPr>
        <w:t>седьм</w:t>
      </w:r>
      <w:r w:rsidR="000C11DF" w:rsidRPr="00500F98">
        <w:rPr>
          <w:b/>
          <w:sz w:val="26"/>
          <w:szCs w:val="26"/>
        </w:rPr>
        <w:t>ого созыва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C5307A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 xml:space="preserve">ПРОЕКТ </w:t>
      </w:r>
      <w:r w:rsidR="00A07A5B" w:rsidRPr="00500F98">
        <w:rPr>
          <w:b/>
          <w:sz w:val="26"/>
          <w:szCs w:val="26"/>
        </w:rPr>
        <w:t>РЕШЕНИ</w:t>
      </w:r>
      <w:r w:rsidRPr="00500F98">
        <w:rPr>
          <w:b/>
          <w:sz w:val="26"/>
          <w:szCs w:val="26"/>
        </w:rPr>
        <w:t>Я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C5307A" w:rsidP="000C11DF">
      <w:pPr>
        <w:jc w:val="both"/>
        <w:rPr>
          <w:sz w:val="26"/>
          <w:szCs w:val="26"/>
        </w:rPr>
      </w:pPr>
      <w:r w:rsidRPr="00500F98">
        <w:rPr>
          <w:sz w:val="26"/>
          <w:szCs w:val="26"/>
        </w:rPr>
        <w:t>«__»</w:t>
      </w:r>
      <w:r w:rsidR="009B7C7D" w:rsidRPr="00500F98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>__________</w:t>
      </w:r>
      <w:r w:rsidR="009B7C7D" w:rsidRPr="00500F98">
        <w:rPr>
          <w:sz w:val="26"/>
          <w:szCs w:val="26"/>
        </w:rPr>
        <w:t xml:space="preserve"> </w:t>
      </w:r>
      <w:r w:rsidR="000C11DF" w:rsidRPr="00500F98">
        <w:rPr>
          <w:sz w:val="26"/>
          <w:szCs w:val="26"/>
        </w:rPr>
        <w:t>201</w:t>
      </w:r>
      <w:r w:rsidRPr="00500F98">
        <w:rPr>
          <w:sz w:val="26"/>
          <w:szCs w:val="26"/>
        </w:rPr>
        <w:t>9</w:t>
      </w:r>
      <w:r w:rsidR="000C11DF" w:rsidRPr="00500F98">
        <w:rPr>
          <w:sz w:val="26"/>
          <w:szCs w:val="26"/>
        </w:rPr>
        <w:t>г.</w:t>
      </w:r>
      <w:r w:rsidR="00522B89" w:rsidRPr="00500F98">
        <w:rPr>
          <w:sz w:val="26"/>
          <w:szCs w:val="26"/>
        </w:rPr>
        <w:t xml:space="preserve">  </w:t>
      </w:r>
      <w:r w:rsidR="00AC4A37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 </w:t>
      </w:r>
      <w:r w:rsidR="00500F98">
        <w:rPr>
          <w:sz w:val="26"/>
          <w:szCs w:val="26"/>
        </w:rPr>
        <w:t xml:space="preserve">         </w:t>
      </w:r>
      <w:r w:rsidR="009B7C7D" w:rsidRPr="00500F98">
        <w:rPr>
          <w:sz w:val="26"/>
          <w:szCs w:val="26"/>
        </w:rPr>
        <w:t xml:space="preserve"> </w:t>
      </w:r>
      <w:r w:rsidR="009821CC" w:rsidRPr="00500F98">
        <w:rPr>
          <w:sz w:val="26"/>
          <w:szCs w:val="26"/>
        </w:rPr>
        <w:t xml:space="preserve"> </w:t>
      </w:r>
      <w:r w:rsidR="00565CCB" w:rsidRPr="00500F98">
        <w:rPr>
          <w:sz w:val="26"/>
          <w:szCs w:val="26"/>
        </w:rPr>
        <w:t xml:space="preserve"> </w:t>
      </w:r>
      <w:r w:rsidR="00B30EFD" w:rsidRPr="00500F98">
        <w:rPr>
          <w:sz w:val="26"/>
          <w:szCs w:val="26"/>
        </w:rPr>
        <w:t>г.</w:t>
      </w:r>
      <w:r w:rsidR="000C11DF" w:rsidRPr="00500F98">
        <w:rPr>
          <w:sz w:val="26"/>
          <w:szCs w:val="26"/>
        </w:rPr>
        <w:t xml:space="preserve"> Дальнегорск                       </w:t>
      </w:r>
      <w:r w:rsidR="00D524A8" w:rsidRPr="00500F98">
        <w:rPr>
          <w:sz w:val="26"/>
          <w:szCs w:val="26"/>
        </w:rPr>
        <w:t xml:space="preserve">        </w:t>
      </w:r>
      <w:r w:rsidR="00500F98">
        <w:rPr>
          <w:sz w:val="26"/>
          <w:szCs w:val="26"/>
        </w:rPr>
        <w:t xml:space="preserve">          </w:t>
      </w:r>
      <w:r w:rsidR="00D524A8" w:rsidRPr="00500F98">
        <w:rPr>
          <w:sz w:val="26"/>
          <w:szCs w:val="26"/>
        </w:rPr>
        <w:t xml:space="preserve">  </w:t>
      </w:r>
      <w:r w:rsidR="00620BF9" w:rsidRPr="00500F98">
        <w:rPr>
          <w:sz w:val="26"/>
          <w:szCs w:val="26"/>
        </w:rPr>
        <w:t xml:space="preserve">  </w:t>
      </w:r>
      <w:r w:rsidR="000C11DF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</w:t>
      </w:r>
      <w:r w:rsidR="00DD3F6B" w:rsidRPr="00500F98">
        <w:rPr>
          <w:sz w:val="26"/>
          <w:szCs w:val="26"/>
        </w:rPr>
        <w:t xml:space="preserve"> </w:t>
      </w:r>
      <w:r w:rsidR="000C11DF" w:rsidRPr="00500F98">
        <w:rPr>
          <w:sz w:val="26"/>
          <w:szCs w:val="26"/>
        </w:rPr>
        <w:t xml:space="preserve">№ </w:t>
      </w:r>
      <w:r w:rsidRPr="00500F98">
        <w:rPr>
          <w:sz w:val="26"/>
          <w:szCs w:val="26"/>
        </w:rPr>
        <w:t>____</w:t>
      </w:r>
    </w:p>
    <w:p w:rsidR="000C11DF" w:rsidRPr="00500F98" w:rsidRDefault="000C11DF" w:rsidP="000C11DF">
      <w:pPr>
        <w:jc w:val="both"/>
        <w:rPr>
          <w:sz w:val="26"/>
          <w:szCs w:val="26"/>
        </w:rPr>
      </w:pPr>
    </w:p>
    <w:p w:rsidR="000C11DF" w:rsidRPr="00500F98" w:rsidRDefault="000C11DF" w:rsidP="00867B17">
      <w:pPr>
        <w:tabs>
          <w:tab w:val="left" w:pos="3060"/>
        </w:tabs>
        <w:ind w:right="4819"/>
        <w:rPr>
          <w:sz w:val="26"/>
          <w:szCs w:val="26"/>
        </w:rPr>
      </w:pPr>
      <w:r w:rsidRPr="00500F98">
        <w:rPr>
          <w:sz w:val="26"/>
          <w:szCs w:val="26"/>
        </w:rPr>
        <w:t xml:space="preserve">О внесении изменений </w:t>
      </w:r>
      <w:r w:rsidR="00C5307A" w:rsidRPr="00500F98">
        <w:rPr>
          <w:sz w:val="26"/>
          <w:szCs w:val="26"/>
        </w:rPr>
        <w:t xml:space="preserve">и дополнений </w:t>
      </w:r>
      <w:r w:rsidR="00565CCB" w:rsidRPr="00500F98">
        <w:rPr>
          <w:sz w:val="26"/>
          <w:szCs w:val="26"/>
        </w:rPr>
        <w:t xml:space="preserve">в Устав </w:t>
      </w:r>
      <w:r w:rsidRPr="00500F98">
        <w:rPr>
          <w:sz w:val="26"/>
          <w:szCs w:val="26"/>
        </w:rPr>
        <w:t>Дальнегорского городского округа</w:t>
      </w:r>
    </w:p>
    <w:p w:rsidR="000C11DF" w:rsidRPr="005F0F13" w:rsidRDefault="000C11DF" w:rsidP="000C11DF">
      <w:pPr>
        <w:ind w:right="-5"/>
        <w:jc w:val="both"/>
        <w:rPr>
          <w:sz w:val="28"/>
          <w:szCs w:val="28"/>
        </w:rPr>
      </w:pPr>
    </w:p>
    <w:p w:rsidR="00217CFC" w:rsidRPr="00500F98" w:rsidRDefault="000C11DF" w:rsidP="002B661D">
      <w:pPr>
        <w:autoSpaceDE w:val="0"/>
        <w:ind w:firstLine="851"/>
        <w:jc w:val="both"/>
        <w:rPr>
          <w:sz w:val="26"/>
          <w:szCs w:val="26"/>
        </w:rPr>
      </w:pPr>
      <w:proofErr w:type="gramStart"/>
      <w:r w:rsidRPr="00500F98">
        <w:rPr>
          <w:sz w:val="26"/>
          <w:szCs w:val="26"/>
        </w:rPr>
        <w:t xml:space="preserve">Руководствуясь </w:t>
      </w:r>
      <w:r w:rsidR="00D86C9F" w:rsidRPr="00500F98">
        <w:rPr>
          <w:sz w:val="26"/>
          <w:szCs w:val="26"/>
        </w:rPr>
        <w:t>ф</w:t>
      </w:r>
      <w:r w:rsidR="00D44B41" w:rsidRPr="00500F98">
        <w:rPr>
          <w:sz w:val="26"/>
          <w:szCs w:val="26"/>
        </w:rPr>
        <w:t>едеральным</w:t>
      </w:r>
      <w:r w:rsidR="005442A7" w:rsidRPr="00500F98">
        <w:rPr>
          <w:sz w:val="26"/>
          <w:szCs w:val="26"/>
        </w:rPr>
        <w:t>и</w:t>
      </w:r>
      <w:r w:rsidR="00D44B41" w:rsidRPr="00500F98">
        <w:rPr>
          <w:sz w:val="26"/>
          <w:szCs w:val="26"/>
        </w:rPr>
        <w:t xml:space="preserve"> закон</w:t>
      </w:r>
      <w:r w:rsidR="005442A7" w:rsidRPr="00500F98">
        <w:rPr>
          <w:sz w:val="26"/>
          <w:szCs w:val="26"/>
        </w:rPr>
        <w:t>ами</w:t>
      </w:r>
      <w:r w:rsidR="00D44B41" w:rsidRPr="00500F98">
        <w:rPr>
          <w:sz w:val="26"/>
          <w:szCs w:val="26"/>
        </w:rPr>
        <w:t xml:space="preserve"> </w:t>
      </w:r>
      <w:r w:rsidR="00F42429" w:rsidRPr="00500F98">
        <w:rPr>
          <w:sz w:val="26"/>
          <w:szCs w:val="26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="009C7C53" w:rsidRPr="00500F98">
        <w:rPr>
          <w:sz w:val="26"/>
          <w:szCs w:val="26"/>
        </w:rPr>
        <w:t>от</w:t>
      </w:r>
      <w:r w:rsidR="00DF7E29">
        <w:rPr>
          <w:sz w:val="26"/>
          <w:szCs w:val="26"/>
        </w:rPr>
        <w:t xml:space="preserve"> 27.12.2018 года №556-ФЗ «О внесении изменений в статью 27 Федерального закона </w:t>
      </w:r>
      <w:r w:rsidR="00DF7E29" w:rsidRPr="00500F98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F42429" w:rsidRPr="00500F98">
        <w:rPr>
          <w:sz w:val="26"/>
          <w:szCs w:val="26"/>
        </w:rPr>
        <w:t>,</w:t>
      </w:r>
      <w:r w:rsidR="00C11C19" w:rsidRPr="00500F98">
        <w:rPr>
          <w:sz w:val="26"/>
          <w:szCs w:val="26"/>
        </w:rPr>
        <w:t xml:space="preserve"> </w:t>
      </w:r>
      <w:r w:rsidR="00DF7E29">
        <w:rPr>
          <w:sz w:val="26"/>
          <w:szCs w:val="26"/>
        </w:rPr>
        <w:t xml:space="preserve">от 06.02.2019 года №3-ФЗ «О внесении изменений в статьи 21 и 26.1 Федерального закона «Об общих принципах организации законодательных (представительных) и исполнительных </w:t>
      </w:r>
      <w:r w:rsidR="00F3341E">
        <w:rPr>
          <w:sz w:val="26"/>
          <w:szCs w:val="26"/>
        </w:rPr>
        <w:t>органов</w:t>
      </w:r>
      <w:proofErr w:type="gramEnd"/>
      <w:r w:rsidR="00F3341E">
        <w:rPr>
          <w:sz w:val="26"/>
          <w:szCs w:val="26"/>
        </w:rPr>
        <w:t xml:space="preserve">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</w:t>
      </w:r>
      <w:r w:rsidRPr="00500F98">
        <w:rPr>
          <w:sz w:val="26"/>
          <w:szCs w:val="26"/>
        </w:rPr>
        <w:t>Уставом Дальнегорского городского округа,</w:t>
      </w:r>
    </w:p>
    <w:p w:rsidR="000C11DF" w:rsidRPr="00500F98" w:rsidRDefault="000C11DF" w:rsidP="00DF07ED">
      <w:pPr>
        <w:autoSpaceDE w:val="0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Дума Дальнегорского городского округа,</w:t>
      </w: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РЕШИЛА:</w:t>
      </w:r>
    </w:p>
    <w:p w:rsidR="000C11DF" w:rsidRPr="00500F98" w:rsidRDefault="000C11DF" w:rsidP="000C11DF">
      <w:pPr>
        <w:ind w:right="-5" w:firstLine="708"/>
        <w:jc w:val="both"/>
        <w:rPr>
          <w:sz w:val="26"/>
          <w:szCs w:val="26"/>
        </w:rPr>
      </w:pPr>
    </w:p>
    <w:p w:rsidR="000C11DF" w:rsidRPr="00500F98" w:rsidRDefault="000C11DF" w:rsidP="00CF7968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1. Внести в Устав Дальнегорского городского округа следующие изменения</w:t>
      </w:r>
      <w:r w:rsidR="00675DB5" w:rsidRPr="00500F98">
        <w:rPr>
          <w:sz w:val="26"/>
          <w:szCs w:val="26"/>
        </w:rPr>
        <w:t xml:space="preserve"> и дополнения</w:t>
      </w:r>
      <w:r w:rsidRPr="00500F98">
        <w:rPr>
          <w:sz w:val="26"/>
          <w:szCs w:val="26"/>
        </w:rPr>
        <w:t>:</w:t>
      </w:r>
    </w:p>
    <w:p w:rsidR="000C11DF" w:rsidRPr="00500F98" w:rsidRDefault="000C11DF" w:rsidP="00CF7968">
      <w:pPr>
        <w:autoSpaceDE w:val="0"/>
        <w:ind w:firstLine="851"/>
        <w:jc w:val="both"/>
        <w:rPr>
          <w:sz w:val="26"/>
          <w:szCs w:val="26"/>
        </w:rPr>
      </w:pPr>
    </w:p>
    <w:p w:rsidR="00500F98" w:rsidRDefault="00820161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1.1) </w:t>
      </w:r>
      <w:r w:rsidR="00F3341E">
        <w:rPr>
          <w:rFonts w:eastAsiaTheme="minorHAnsi"/>
          <w:sz w:val="26"/>
          <w:szCs w:val="26"/>
          <w:lang w:eastAsia="en-US"/>
        </w:rPr>
        <w:t xml:space="preserve">в </w:t>
      </w:r>
      <w:r w:rsidR="00500F98" w:rsidRPr="00500F98">
        <w:rPr>
          <w:rFonts w:eastAsiaTheme="minorHAnsi"/>
          <w:sz w:val="26"/>
          <w:szCs w:val="26"/>
          <w:lang w:eastAsia="en-US"/>
        </w:rPr>
        <w:t>пункт</w:t>
      </w:r>
      <w:r w:rsidR="00F3341E">
        <w:rPr>
          <w:rFonts w:eastAsiaTheme="minorHAnsi"/>
          <w:sz w:val="26"/>
          <w:szCs w:val="26"/>
          <w:lang w:eastAsia="en-US"/>
        </w:rPr>
        <w:t>е</w:t>
      </w:r>
      <w:r w:rsidR="00500F98" w:rsidRPr="00500F98">
        <w:rPr>
          <w:rFonts w:eastAsiaTheme="minorHAnsi"/>
          <w:sz w:val="26"/>
          <w:szCs w:val="26"/>
          <w:lang w:eastAsia="en-US"/>
        </w:rPr>
        <w:t xml:space="preserve"> 4</w:t>
      </w:r>
      <w:r w:rsidR="00F3341E">
        <w:rPr>
          <w:rFonts w:eastAsiaTheme="minorHAnsi"/>
          <w:sz w:val="26"/>
          <w:szCs w:val="26"/>
          <w:lang w:eastAsia="en-US"/>
        </w:rPr>
        <w:t>6</w:t>
      </w:r>
      <w:r w:rsidR="00500F98" w:rsidRPr="00500F98">
        <w:rPr>
          <w:rFonts w:eastAsiaTheme="minorHAnsi"/>
          <w:sz w:val="26"/>
          <w:szCs w:val="26"/>
          <w:lang w:eastAsia="en-US"/>
        </w:rPr>
        <w:t xml:space="preserve"> части 1 статьи 5 </w:t>
      </w:r>
      <w:r w:rsidR="00F3341E">
        <w:rPr>
          <w:rFonts w:eastAsiaTheme="minorHAnsi"/>
          <w:sz w:val="26"/>
          <w:szCs w:val="26"/>
          <w:lang w:eastAsia="en-US"/>
        </w:rPr>
        <w:t>после слова «прав» дополнить словами «коренных малочисленных народов и других»;</w:t>
      </w:r>
    </w:p>
    <w:p w:rsidR="00500F98" w:rsidRDefault="00500F98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500F98" w:rsidRDefault="00820161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1.2) </w:t>
      </w:r>
      <w:r w:rsidR="00500F98">
        <w:rPr>
          <w:rFonts w:eastAsiaTheme="minorHAnsi"/>
          <w:sz w:val="26"/>
          <w:szCs w:val="26"/>
          <w:lang w:eastAsia="en-US"/>
        </w:rPr>
        <w:t xml:space="preserve">в </w:t>
      </w:r>
      <w:r w:rsidR="00F3341E">
        <w:rPr>
          <w:rFonts w:eastAsiaTheme="minorHAnsi"/>
          <w:sz w:val="26"/>
          <w:szCs w:val="26"/>
          <w:lang w:eastAsia="en-US"/>
        </w:rPr>
        <w:t>статье 15:</w:t>
      </w:r>
    </w:p>
    <w:p w:rsidR="00F3341E" w:rsidRDefault="00F3341E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F3341E" w:rsidRDefault="00866F9A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</w:t>
      </w:r>
      <w:r w:rsidR="00F3341E">
        <w:rPr>
          <w:rFonts w:eastAsiaTheme="minorHAnsi"/>
          <w:sz w:val="26"/>
          <w:szCs w:val="26"/>
          <w:lang w:eastAsia="en-US"/>
        </w:rPr>
        <w:t xml:space="preserve"> 2 изложить в следующей редакции:</w:t>
      </w:r>
    </w:p>
    <w:p w:rsidR="00F3341E" w:rsidRDefault="00F3341E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F3341E" w:rsidRDefault="006139FE" w:rsidP="00866F9A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 </w:t>
      </w:r>
      <w:r w:rsidR="00F3341E">
        <w:rPr>
          <w:rFonts w:eastAsiaTheme="minorHAnsi"/>
          <w:sz w:val="26"/>
          <w:szCs w:val="26"/>
          <w:lang w:eastAsia="en-US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="007F3E92">
        <w:rPr>
          <w:rFonts w:eastAsiaTheme="minorHAnsi"/>
          <w:sz w:val="26"/>
          <w:szCs w:val="26"/>
          <w:lang w:eastAsia="en-US"/>
        </w:rPr>
        <w:t>Думой городского округа</w:t>
      </w:r>
      <w:proofErr w:type="gramStart"/>
      <w:r w:rsidR="007F3E92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723A2C" w:rsidRDefault="00723A2C" w:rsidP="00F3341E">
      <w:pPr>
        <w:suppressAutoHyphens w:val="0"/>
        <w:autoSpaceDE w:val="0"/>
        <w:autoSpaceDN w:val="0"/>
        <w:adjustRightInd w:val="0"/>
        <w:spacing w:before="26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4 слова «в порядке, установленном настоящим Уставом</w:t>
      </w:r>
      <w:proofErr w:type="gramStart"/>
      <w:r>
        <w:rPr>
          <w:rFonts w:eastAsiaTheme="minorHAnsi"/>
          <w:sz w:val="26"/>
          <w:szCs w:val="26"/>
          <w:lang w:eastAsia="en-US"/>
        </w:rPr>
        <w:t>,»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исключить.</w:t>
      </w:r>
    </w:p>
    <w:p w:rsidR="00500F98" w:rsidRDefault="00500F98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0C11DF" w:rsidRPr="00500F98" w:rsidRDefault="0094684D" w:rsidP="00DE25C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0C11DF" w:rsidRPr="00500F98">
        <w:rPr>
          <w:sz w:val="26"/>
          <w:szCs w:val="26"/>
        </w:rPr>
        <w:t>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0C11DF" w:rsidRPr="00500F98" w:rsidRDefault="000C11DF" w:rsidP="00DE25C5">
      <w:pPr>
        <w:pStyle w:val="u"/>
        <w:ind w:firstLine="851"/>
        <w:rPr>
          <w:sz w:val="26"/>
          <w:szCs w:val="26"/>
        </w:rPr>
      </w:pPr>
    </w:p>
    <w:p w:rsidR="000C11DF" w:rsidRPr="00500F98" w:rsidRDefault="0094684D" w:rsidP="001B3A7B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11DF" w:rsidRPr="00500F98">
        <w:rPr>
          <w:sz w:val="26"/>
          <w:szCs w:val="26"/>
        </w:rPr>
        <w:t>. Настоящее решение после его государственной регистрации подлежит официальному опубликованию в газете «Трудовое слово».</w:t>
      </w:r>
    </w:p>
    <w:p w:rsidR="000C11DF" w:rsidRPr="00500F98" w:rsidRDefault="000C11DF" w:rsidP="00DE25C5">
      <w:pPr>
        <w:pStyle w:val="u"/>
        <w:ind w:firstLine="851"/>
        <w:rPr>
          <w:sz w:val="26"/>
          <w:szCs w:val="26"/>
        </w:rPr>
      </w:pPr>
    </w:p>
    <w:p w:rsidR="001D3F9F" w:rsidRPr="00500F98" w:rsidRDefault="0094684D" w:rsidP="00E82065">
      <w:pPr>
        <w:pStyle w:val="u"/>
        <w:tabs>
          <w:tab w:val="left" w:pos="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4</w:t>
      </w:r>
      <w:r w:rsidR="000C11DF" w:rsidRPr="00500F98">
        <w:rPr>
          <w:sz w:val="26"/>
          <w:szCs w:val="26"/>
        </w:rPr>
        <w:t>. Настоящее решение вступает в силу после его официального опублико</w:t>
      </w:r>
      <w:r w:rsidR="00BE3AEC" w:rsidRPr="00500F98">
        <w:rPr>
          <w:sz w:val="26"/>
          <w:szCs w:val="26"/>
        </w:rPr>
        <w:t>в</w:t>
      </w:r>
      <w:r w:rsidR="00E82065" w:rsidRPr="00500F98">
        <w:rPr>
          <w:sz w:val="26"/>
          <w:szCs w:val="26"/>
        </w:rPr>
        <w:t>ания в газете «Трудовое слово».</w:t>
      </w:r>
    </w:p>
    <w:p w:rsidR="00BE3AEC" w:rsidRPr="00500F98" w:rsidRDefault="00BE3AEC" w:rsidP="00DE25C5">
      <w:pPr>
        <w:pStyle w:val="u"/>
        <w:tabs>
          <w:tab w:val="left" w:pos="0"/>
        </w:tabs>
        <w:ind w:firstLine="851"/>
        <w:rPr>
          <w:sz w:val="26"/>
          <w:szCs w:val="26"/>
        </w:rPr>
      </w:pPr>
    </w:p>
    <w:p w:rsidR="004D021A" w:rsidRDefault="004D021A" w:rsidP="00C75EDB">
      <w:pPr>
        <w:ind w:right="-5"/>
        <w:jc w:val="both"/>
        <w:rPr>
          <w:sz w:val="26"/>
          <w:szCs w:val="26"/>
        </w:rPr>
      </w:pPr>
    </w:p>
    <w:p w:rsidR="004D021A" w:rsidRDefault="004D021A" w:rsidP="00C75EDB">
      <w:pPr>
        <w:ind w:right="-5"/>
        <w:jc w:val="both"/>
        <w:rPr>
          <w:sz w:val="26"/>
          <w:szCs w:val="26"/>
        </w:rPr>
      </w:pP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Председатель Думы</w:t>
      </w: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</w:t>
      </w:r>
      <w:r w:rsidR="00E523E5" w:rsidRPr="00500F98">
        <w:rPr>
          <w:sz w:val="26"/>
          <w:szCs w:val="26"/>
        </w:rPr>
        <w:t>негорского городского округа</w:t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500F98">
        <w:rPr>
          <w:sz w:val="26"/>
          <w:szCs w:val="26"/>
        </w:rPr>
        <w:t xml:space="preserve">     </w:t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922FFA" w:rsidRPr="00500F98">
        <w:rPr>
          <w:sz w:val="26"/>
          <w:szCs w:val="26"/>
        </w:rPr>
        <w:t xml:space="preserve">      </w:t>
      </w:r>
      <w:r w:rsidR="00500F98">
        <w:rPr>
          <w:sz w:val="26"/>
          <w:szCs w:val="26"/>
        </w:rPr>
        <w:t xml:space="preserve">    </w:t>
      </w:r>
      <w:proofErr w:type="spellStart"/>
      <w:r w:rsidR="00922FFA" w:rsidRPr="00500F98">
        <w:rPr>
          <w:sz w:val="26"/>
          <w:szCs w:val="26"/>
        </w:rPr>
        <w:t>Язвенко</w:t>
      </w:r>
      <w:proofErr w:type="spellEnd"/>
      <w:r w:rsidR="00922FFA" w:rsidRPr="00500F98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 xml:space="preserve">В.И. </w:t>
      </w: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И.о. Главы</w:t>
      </w:r>
    </w:p>
    <w:p w:rsidR="00B565E1" w:rsidRDefault="00C75EDB" w:rsidP="00E82065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</w:t>
      </w:r>
      <w:r w:rsidR="00F146F7" w:rsidRPr="00500F98">
        <w:rPr>
          <w:sz w:val="26"/>
          <w:szCs w:val="26"/>
        </w:rPr>
        <w:t>ородского округа</w:t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922FFA" w:rsidRPr="00500F98">
        <w:rPr>
          <w:sz w:val="26"/>
          <w:szCs w:val="26"/>
        </w:rPr>
        <w:t xml:space="preserve">      </w:t>
      </w:r>
      <w:r w:rsidR="00500F98">
        <w:rPr>
          <w:sz w:val="26"/>
          <w:szCs w:val="26"/>
        </w:rPr>
        <w:t xml:space="preserve">    </w:t>
      </w:r>
      <w:r w:rsidR="00922FFA" w:rsidRPr="00500F98">
        <w:rPr>
          <w:sz w:val="26"/>
          <w:szCs w:val="26"/>
        </w:rPr>
        <w:t xml:space="preserve">Колосков </w:t>
      </w:r>
      <w:r w:rsidRPr="00500F98">
        <w:rPr>
          <w:sz w:val="26"/>
          <w:szCs w:val="26"/>
        </w:rPr>
        <w:t xml:space="preserve">В.Н. </w:t>
      </w:r>
    </w:p>
    <w:p w:rsidR="00625EB1" w:rsidRDefault="00625EB1" w:rsidP="00E82065">
      <w:pPr>
        <w:ind w:right="-5"/>
        <w:jc w:val="both"/>
        <w:rPr>
          <w:sz w:val="26"/>
          <w:szCs w:val="26"/>
        </w:rPr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4D021A" w:rsidRDefault="004D021A" w:rsidP="00625EB1">
      <w:pPr>
        <w:ind w:left="5103" w:right="-5"/>
        <w:jc w:val="both"/>
      </w:pPr>
    </w:p>
    <w:p w:rsidR="00625EB1" w:rsidRPr="001D3BE7" w:rsidRDefault="00820161" w:rsidP="00625EB1">
      <w:pPr>
        <w:ind w:left="5103" w:right="-5"/>
        <w:jc w:val="both"/>
      </w:pPr>
      <w:r>
        <w:lastRenderedPageBreak/>
        <w:t>П</w:t>
      </w:r>
      <w:r w:rsidR="00625EB1" w:rsidRPr="001D3BE7">
        <w:t>риложение к проекту решения Думы Дальнегорского городского округа «О внесении изменений и дополнений в Устав Дальнегорского городского округа»</w:t>
      </w:r>
    </w:p>
    <w:p w:rsidR="00625EB1" w:rsidRDefault="00625EB1" w:rsidP="00625EB1">
      <w:pPr>
        <w:ind w:right="-5"/>
        <w:jc w:val="both"/>
        <w:rPr>
          <w:sz w:val="26"/>
          <w:szCs w:val="26"/>
        </w:rPr>
      </w:pPr>
    </w:p>
    <w:p w:rsidR="00150AAC" w:rsidRDefault="00150AAC" w:rsidP="00625EB1">
      <w:pPr>
        <w:ind w:right="-5"/>
        <w:jc w:val="center"/>
        <w:rPr>
          <w:sz w:val="26"/>
          <w:szCs w:val="26"/>
        </w:rPr>
      </w:pPr>
    </w:p>
    <w:p w:rsidR="004D021A" w:rsidRDefault="004D021A" w:rsidP="00625EB1">
      <w:pPr>
        <w:ind w:right="-5"/>
        <w:jc w:val="center"/>
        <w:rPr>
          <w:sz w:val="26"/>
          <w:szCs w:val="26"/>
        </w:rPr>
      </w:pPr>
    </w:p>
    <w:p w:rsidR="00625EB1" w:rsidRDefault="00625EB1" w:rsidP="00625EB1">
      <w:pPr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625EB1" w:rsidRDefault="00625EB1" w:rsidP="00625EB1">
      <w:pPr>
        <w:ind w:right="-5"/>
        <w:jc w:val="center"/>
        <w:rPr>
          <w:sz w:val="26"/>
          <w:szCs w:val="26"/>
        </w:rPr>
      </w:pPr>
    </w:p>
    <w:p w:rsidR="009C4F3B" w:rsidRPr="00C90876" w:rsidRDefault="009C4F3B" w:rsidP="0018010D">
      <w:pPr>
        <w:spacing w:line="360" w:lineRule="auto"/>
        <w:ind w:right="-5" w:firstLine="851"/>
        <w:jc w:val="both"/>
        <w:rPr>
          <w:sz w:val="26"/>
          <w:szCs w:val="26"/>
        </w:rPr>
      </w:pPr>
      <w:r w:rsidRPr="00C90876">
        <w:rPr>
          <w:sz w:val="26"/>
          <w:szCs w:val="26"/>
        </w:rPr>
        <w:t xml:space="preserve">Проект решения Думы городского округа «О внесении изменений </w:t>
      </w:r>
      <w:r>
        <w:rPr>
          <w:sz w:val="26"/>
          <w:szCs w:val="26"/>
        </w:rPr>
        <w:t xml:space="preserve">и дополнений </w:t>
      </w:r>
      <w:r w:rsidRPr="00C90876">
        <w:rPr>
          <w:sz w:val="26"/>
          <w:szCs w:val="26"/>
        </w:rPr>
        <w:t>в Устав Дальнегорского городского округа» (далее – проект решения) разработан комитетом Думы городского округа по местному самоуправлению и законности в целях актуализации и приведения его отдельных положений в соответствие с действующим законодательством.</w:t>
      </w:r>
    </w:p>
    <w:p w:rsidR="00403A7B" w:rsidRDefault="00403A7B" w:rsidP="0018010D">
      <w:pPr>
        <w:spacing w:line="360" w:lineRule="auto"/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обусловлено вступлением в силу двух федеральных законов:</w:t>
      </w:r>
    </w:p>
    <w:p w:rsidR="00403A7B" w:rsidRDefault="00403A7B" w:rsidP="0018010D">
      <w:pPr>
        <w:spacing w:line="360" w:lineRule="auto"/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2307B">
        <w:rPr>
          <w:sz w:val="26"/>
          <w:szCs w:val="26"/>
        </w:rPr>
        <w:t>Федеральный закон от 27.12.2018 года №556-ФЗ «О внесении изменений в статью 27 Федерального закона «Об общих принципах организации местного самоуправления в Российской Федерации»;</w:t>
      </w:r>
    </w:p>
    <w:p w:rsidR="00C2307B" w:rsidRDefault="00C2307B" w:rsidP="0018010D">
      <w:pPr>
        <w:spacing w:line="360" w:lineRule="auto"/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2) Федеральный закон от 06.02.2019 года №3-ФЗ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Федерации».</w:t>
      </w:r>
    </w:p>
    <w:p w:rsidR="00C2307B" w:rsidRDefault="00C2307B" w:rsidP="0018010D">
      <w:pPr>
        <w:spacing w:line="360" w:lineRule="auto"/>
        <w:ind w:right="-5" w:firstLine="851"/>
        <w:jc w:val="both"/>
        <w:rPr>
          <w:sz w:val="26"/>
          <w:szCs w:val="26"/>
        </w:rPr>
      </w:pPr>
    </w:p>
    <w:p w:rsidR="0089624A" w:rsidRDefault="009C4F3B" w:rsidP="0018010D">
      <w:pPr>
        <w:spacing w:line="360" w:lineRule="auto"/>
        <w:ind w:right="-5" w:firstLine="851"/>
        <w:jc w:val="both"/>
        <w:rPr>
          <w:sz w:val="26"/>
          <w:szCs w:val="26"/>
        </w:rPr>
      </w:pPr>
      <w:r w:rsidRPr="00C90876">
        <w:rPr>
          <w:sz w:val="26"/>
          <w:szCs w:val="26"/>
        </w:rPr>
        <w:t xml:space="preserve">1. Федеральным законом </w:t>
      </w:r>
      <w:r w:rsidR="00B1144A">
        <w:rPr>
          <w:sz w:val="26"/>
          <w:szCs w:val="26"/>
        </w:rPr>
        <w:t>от 27.12.2018 года №556-ФЗ</w:t>
      </w:r>
      <w:r w:rsidRPr="00C90876">
        <w:rPr>
          <w:sz w:val="26"/>
          <w:szCs w:val="26"/>
        </w:rPr>
        <w:t xml:space="preserve"> внесены изменения в </w:t>
      </w:r>
      <w:r w:rsidR="003513A3">
        <w:rPr>
          <w:sz w:val="26"/>
          <w:szCs w:val="26"/>
        </w:rPr>
        <w:t>статью 27 Федерального закона «Об общих принципах организации местного самоуправления в Российской Федерации», определяющую территориальное общественное самоуправление. Федеральным законом расширено определение территориального общественного самоуправления</w:t>
      </w:r>
      <w:r w:rsidR="00477A4E">
        <w:rPr>
          <w:sz w:val="26"/>
          <w:szCs w:val="26"/>
        </w:rPr>
        <w:t xml:space="preserve"> и дополнено нормой, устанавливающей, что территориальное общественное самоуправление осуществляется  в населенных пунктах, расположенных на межселенной территории. </w:t>
      </w:r>
      <w:r w:rsidR="00711641">
        <w:rPr>
          <w:sz w:val="26"/>
          <w:szCs w:val="26"/>
        </w:rPr>
        <w:t xml:space="preserve">Соответственно </w:t>
      </w:r>
      <w:r w:rsidR="00063C4B">
        <w:rPr>
          <w:sz w:val="26"/>
          <w:szCs w:val="26"/>
        </w:rPr>
        <w:t xml:space="preserve">внесены уточнения по вопросу установления границ территориального общественного самоуправления, осуществляемого в таких населенных пунктах. </w:t>
      </w:r>
    </w:p>
    <w:p w:rsidR="00063C4B" w:rsidRDefault="00063C4B" w:rsidP="0018010D">
      <w:pPr>
        <w:spacing w:line="360" w:lineRule="auto"/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Необходимо отметить, что указанные изменения не влекут за собой внесение изменений в Устав городского округа. Между тем, </w:t>
      </w:r>
      <w:r w:rsidR="0020736A">
        <w:rPr>
          <w:sz w:val="26"/>
          <w:szCs w:val="26"/>
        </w:rPr>
        <w:t>часть 2 статьи 15 Устава городского округа требует незначительной корректировки в целях приведения её в соответствие с точной формулировкой, определенной Федеральным законом.</w:t>
      </w:r>
    </w:p>
    <w:p w:rsidR="0020736A" w:rsidRDefault="0020736A" w:rsidP="0018010D">
      <w:pPr>
        <w:spacing w:line="360" w:lineRule="auto"/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этой же целью предлагается внести поправку в часть 4 статьи 15 Устава городского округа, исключив </w:t>
      </w:r>
      <w:r>
        <w:rPr>
          <w:rFonts w:eastAsiaTheme="minorHAnsi"/>
          <w:sz w:val="26"/>
          <w:szCs w:val="26"/>
          <w:lang w:eastAsia="en-US"/>
        </w:rPr>
        <w:t>слова «в порядке, установленном настоящим Уставом</w:t>
      </w:r>
      <w:proofErr w:type="gramStart"/>
      <w:r>
        <w:rPr>
          <w:rFonts w:eastAsiaTheme="minorHAnsi"/>
          <w:sz w:val="26"/>
          <w:szCs w:val="26"/>
          <w:lang w:eastAsia="en-US"/>
        </w:rPr>
        <w:t>,»</w:t>
      </w:r>
      <w:proofErr w:type="gramEnd"/>
      <w:r>
        <w:rPr>
          <w:rFonts w:eastAsiaTheme="minorHAnsi"/>
          <w:sz w:val="26"/>
          <w:szCs w:val="26"/>
          <w:lang w:eastAsia="en-US"/>
        </w:rPr>
        <w:t>, так как Уставом городского округа определено, что территориальное общественное самоуправление организуется и осуществляется в порядке, установленном муниципальным нормативным правовым актом.</w:t>
      </w:r>
    </w:p>
    <w:p w:rsidR="00596AB8" w:rsidRDefault="009C4F3B" w:rsidP="00596AB8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90876">
        <w:rPr>
          <w:sz w:val="26"/>
          <w:szCs w:val="26"/>
        </w:rPr>
        <w:t>2. Федеральны</w:t>
      </w:r>
      <w:r w:rsidR="005239AB">
        <w:rPr>
          <w:sz w:val="26"/>
          <w:szCs w:val="26"/>
        </w:rPr>
        <w:t>й</w:t>
      </w:r>
      <w:r w:rsidRPr="00C90876">
        <w:rPr>
          <w:sz w:val="26"/>
          <w:szCs w:val="26"/>
        </w:rPr>
        <w:t xml:space="preserve"> закон </w:t>
      </w:r>
      <w:r w:rsidR="005239AB">
        <w:rPr>
          <w:sz w:val="26"/>
          <w:szCs w:val="26"/>
        </w:rPr>
        <w:t>от 06.02.2019 года №3-ФЗ</w:t>
      </w:r>
      <w:r w:rsidRPr="00C90876">
        <w:rPr>
          <w:sz w:val="26"/>
          <w:szCs w:val="26"/>
        </w:rPr>
        <w:t xml:space="preserve"> </w:t>
      </w:r>
      <w:r w:rsidR="00596AB8">
        <w:rPr>
          <w:sz w:val="26"/>
          <w:szCs w:val="26"/>
        </w:rPr>
        <w:t xml:space="preserve">относит к вопросам местного значения </w:t>
      </w:r>
      <w:proofErr w:type="gramStart"/>
      <w:r w:rsidR="00596AB8">
        <w:rPr>
          <w:rFonts w:eastAsiaTheme="minorHAnsi"/>
          <w:sz w:val="26"/>
          <w:szCs w:val="26"/>
          <w:lang w:eastAsia="en-US"/>
        </w:rPr>
        <w:t>разработку</w:t>
      </w:r>
      <w:proofErr w:type="gramEnd"/>
      <w:r w:rsidR="00596AB8">
        <w:rPr>
          <w:rFonts w:eastAsiaTheme="minorHAnsi"/>
          <w:sz w:val="26"/>
          <w:szCs w:val="26"/>
          <w:lang w:eastAsia="en-US"/>
        </w:rPr>
        <w:t xml:space="preserve"> и осуществление мер, направленных на реализацию прав не только национальных меньшинств (как предусматривалось ранее), но прав коренных малочисленных народов.</w:t>
      </w:r>
    </w:p>
    <w:p w:rsidR="009C4F3B" w:rsidRDefault="00596AB8" w:rsidP="005239AB">
      <w:pPr>
        <w:spacing w:line="360" w:lineRule="auto"/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поправки в Устав городского округа не предусматривают расходование дополнительных средств местного бюджета.</w:t>
      </w:r>
    </w:p>
    <w:p w:rsidR="00820161" w:rsidRDefault="00820161" w:rsidP="009C4F3B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C4F3B" w:rsidRDefault="009C4F3B" w:rsidP="009C4F3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4F3B" w:rsidRPr="00C90876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>Председатель комитета Думы</w:t>
      </w:r>
    </w:p>
    <w:p w:rsidR="009C4F3B" w:rsidRPr="00C90876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>Дальнегорского городского округа</w:t>
      </w:r>
    </w:p>
    <w:p w:rsidR="009C4F3B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 xml:space="preserve">по местному самоуправлению и законности                                       В.Н. </w:t>
      </w:r>
      <w:proofErr w:type="spellStart"/>
      <w:r w:rsidRPr="00C90876">
        <w:rPr>
          <w:sz w:val="26"/>
          <w:szCs w:val="26"/>
        </w:rPr>
        <w:t>Анташкевич</w:t>
      </w:r>
      <w:proofErr w:type="spellEnd"/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445D26" w:rsidRDefault="00445D26" w:rsidP="001D3BE7">
      <w:pPr>
        <w:ind w:left="5103" w:right="-5"/>
        <w:jc w:val="both"/>
      </w:pPr>
    </w:p>
    <w:p w:rsidR="001D3BE7" w:rsidRPr="001D3BE7" w:rsidRDefault="001D3BE7" w:rsidP="001D3BE7">
      <w:pPr>
        <w:ind w:left="5103" w:right="-5"/>
        <w:jc w:val="both"/>
      </w:pPr>
      <w:r w:rsidRPr="001D3BE7">
        <w:lastRenderedPageBreak/>
        <w:t>Приложение к проекту решения Думы Дальнегорского городского округа «О внесении изменений и дополнений в Устав Дальнегорского городского округа»</w:t>
      </w:r>
    </w:p>
    <w:p w:rsidR="009C4F3B" w:rsidRPr="00C90876" w:rsidRDefault="009C4F3B" w:rsidP="009C4F3B">
      <w:pPr>
        <w:suppressAutoHyphens w:val="0"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C4F3B" w:rsidRDefault="009C4F3B" w:rsidP="009C4F3B"/>
    <w:p w:rsidR="009C4F3B" w:rsidRDefault="009C4F3B" w:rsidP="009C4F3B">
      <w:pPr>
        <w:jc w:val="center"/>
        <w:rPr>
          <w:sz w:val="26"/>
          <w:szCs w:val="26"/>
        </w:rPr>
      </w:pPr>
    </w:p>
    <w:p w:rsidR="00445D26" w:rsidRDefault="00445D26" w:rsidP="009C4F3B">
      <w:pPr>
        <w:jc w:val="center"/>
        <w:rPr>
          <w:sz w:val="26"/>
          <w:szCs w:val="26"/>
        </w:rPr>
      </w:pPr>
    </w:p>
    <w:p w:rsidR="00445D26" w:rsidRDefault="00445D26" w:rsidP="009C4F3B">
      <w:pPr>
        <w:jc w:val="center"/>
        <w:rPr>
          <w:sz w:val="26"/>
          <w:szCs w:val="26"/>
        </w:rPr>
      </w:pPr>
    </w:p>
    <w:p w:rsidR="00445D26" w:rsidRDefault="00445D26" w:rsidP="009C4F3B">
      <w:pPr>
        <w:jc w:val="center"/>
        <w:rPr>
          <w:sz w:val="26"/>
          <w:szCs w:val="26"/>
        </w:rPr>
      </w:pPr>
    </w:p>
    <w:p w:rsidR="00445D26" w:rsidRDefault="00445D26" w:rsidP="009C4F3B">
      <w:pPr>
        <w:jc w:val="center"/>
        <w:rPr>
          <w:sz w:val="26"/>
          <w:szCs w:val="26"/>
        </w:rPr>
      </w:pPr>
    </w:p>
    <w:p w:rsidR="009C4F3B" w:rsidRDefault="009C4F3B" w:rsidP="009C4F3B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C4F3B" w:rsidRDefault="009C4F3B" w:rsidP="009C4F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нормативных правовых актов, подлежащих изменению, дополнению, приостановлению либо признанию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в связи с принятием проекта решения Думы городского округа «О внесении изменений в Устав Дальнегорского городского округа»</w:t>
      </w:r>
    </w:p>
    <w:p w:rsidR="009C4F3B" w:rsidRDefault="009C4F3B" w:rsidP="009C4F3B">
      <w:pPr>
        <w:jc w:val="center"/>
        <w:rPr>
          <w:sz w:val="26"/>
          <w:szCs w:val="26"/>
        </w:rPr>
      </w:pPr>
    </w:p>
    <w:p w:rsidR="009C4F3B" w:rsidRDefault="009C4F3B" w:rsidP="009C4F3B">
      <w:pPr>
        <w:jc w:val="both"/>
        <w:rPr>
          <w:sz w:val="26"/>
          <w:szCs w:val="26"/>
        </w:rPr>
      </w:pPr>
    </w:p>
    <w:p w:rsidR="009C4F3B" w:rsidRPr="00332A23" w:rsidRDefault="009C4F3B" w:rsidP="00596AB8">
      <w:pPr>
        <w:spacing w:line="360" w:lineRule="auto"/>
        <w:ind w:firstLine="851"/>
        <w:jc w:val="both"/>
        <w:rPr>
          <w:sz w:val="26"/>
          <w:szCs w:val="26"/>
        </w:rPr>
      </w:pPr>
      <w:r w:rsidRPr="00332A23">
        <w:rPr>
          <w:sz w:val="26"/>
          <w:szCs w:val="26"/>
        </w:rPr>
        <w:t xml:space="preserve">В случае приведения Устава Дальнегорского городского округа в соответствие с федеральными законами, указанными в проекте решения, </w:t>
      </w:r>
      <w:r w:rsidR="00596AB8">
        <w:rPr>
          <w:sz w:val="26"/>
          <w:szCs w:val="26"/>
        </w:rPr>
        <w:t>необходимо будет рассмотреть вопрос о приведении в соответствие с этими федеральными законами муниципальных нормативных правовых актов, регулирующих правоотношения в сфере реализации прав коренных малочисленных народов.</w:t>
      </w:r>
    </w:p>
    <w:p w:rsidR="009C4F3B" w:rsidRDefault="009C4F3B" w:rsidP="009C4F3B">
      <w:pPr>
        <w:ind w:firstLine="851"/>
        <w:jc w:val="both"/>
        <w:rPr>
          <w:sz w:val="26"/>
          <w:szCs w:val="26"/>
        </w:rPr>
      </w:pPr>
    </w:p>
    <w:p w:rsidR="009C4F3B" w:rsidRDefault="009C4F3B" w:rsidP="009C4F3B">
      <w:pPr>
        <w:ind w:firstLine="851"/>
        <w:jc w:val="both"/>
        <w:rPr>
          <w:sz w:val="26"/>
          <w:szCs w:val="26"/>
        </w:rPr>
      </w:pPr>
    </w:p>
    <w:p w:rsidR="009C4F3B" w:rsidRDefault="009C4F3B" w:rsidP="009C4F3B">
      <w:pPr>
        <w:ind w:firstLine="851"/>
        <w:jc w:val="both"/>
        <w:rPr>
          <w:sz w:val="26"/>
          <w:szCs w:val="26"/>
        </w:rPr>
      </w:pPr>
    </w:p>
    <w:p w:rsidR="009C4F3B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4F3B" w:rsidRPr="00C90876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>Председатель комитета Думы</w:t>
      </w:r>
    </w:p>
    <w:p w:rsidR="009C4F3B" w:rsidRPr="00C90876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>Дальнегорского городского округа</w:t>
      </w:r>
    </w:p>
    <w:p w:rsidR="009C4F3B" w:rsidRPr="002C66A7" w:rsidRDefault="009C4F3B" w:rsidP="009C4F3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 xml:space="preserve">по местному самоуправлению и законности                                       В.Н. </w:t>
      </w:r>
      <w:proofErr w:type="spellStart"/>
      <w:r w:rsidRPr="00C90876">
        <w:rPr>
          <w:sz w:val="26"/>
          <w:szCs w:val="26"/>
        </w:rPr>
        <w:t>Анташкевич</w:t>
      </w:r>
      <w:proofErr w:type="spellEnd"/>
    </w:p>
    <w:p w:rsidR="00625EB1" w:rsidRDefault="00625EB1" w:rsidP="00625EB1">
      <w:pPr>
        <w:ind w:right="-5" w:firstLine="851"/>
        <w:jc w:val="both"/>
        <w:rPr>
          <w:sz w:val="26"/>
          <w:szCs w:val="26"/>
        </w:rPr>
      </w:pPr>
    </w:p>
    <w:sectPr w:rsidR="00625EB1" w:rsidSect="001B3A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79E"/>
    <w:multiLevelType w:val="hybridMultilevel"/>
    <w:tmpl w:val="F0C2DE28"/>
    <w:lvl w:ilvl="0" w:tplc="1AC077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B2978"/>
    <w:multiLevelType w:val="hybridMultilevel"/>
    <w:tmpl w:val="49523D02"/>
    <w:lvl w:ilvl="0" w:tplc="D5EE90B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F0A6F"/>
    <w:multiLevelType w:val="multilevel"/>
    <w:tmpl w:val="D7209E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1D82547"/>
    <w:multiLevelType w:val="hybridMultilevel"/>
    <w:tmpl w:val="D3D0834C"/>
    <w:lvl w:ilvl="0" w:tplc="BA26E2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877C2F"/>
    <w:multiLevelType w:val="multilevel"/>
    <w:tmpl w:val="E4A8BF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4C104D2"/>
    <w:multiLevelType w:val="multilevel"/>
    <w:tmpl w:val="15965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C2211B8"/>
    <w:multiLevelType w:val="hybridMultilevel"/>
    <w:tmpl w:val="3A1A7BE0"/>
    <w:lvl w:ilvl="0" w:tplc="690ED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467CE"/>
    <w:multiLevelType w:val="hybridMultilevel"/>
    <w:tmpl w:val="CE4CB852"/>
    <w:lvl w:ilvl="0" w:tplc="1E10CE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7C25E3"/>
    <w:multiLevelType w:val="multilevel"/>
    <w:tmpl w:val="57FE35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9912745"/>
    <w:multiLevelType w:val="hybridMultilevel"/>
    <w:tmpl w:val="13F27B4E"/>
    <w:lvl w:ilvl="0" w:tplc="280CBED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010271"/>
    <w:multiLevelType w:val="hybridMultilevel"/>
    <w:tmpl w:val="906AC2C8"/>
    <w:lvl w:ilvl="0" w:tplc="DBCA67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B01CE4"/>
    <w:multiLevelType w:val="hybridMultilevel"/>
    <w:tmpl w:val="8EB2CC00"/>
    <w:lvl w:ilvl="0" w:tplc="6E7E7406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1DF"/>
    <w:rsid w:val="0000488E"/>
    <w:rsid w:val="0000604D"/>
    <w:rsid w:val="0000692E"/>
    <w:rsid w:val="00014C0E"/>
    <w:rsid w:val="00022CE3"/>
    <w:rsid w:val="000247A1"/>
    <w:rsid w:val="0003041C"/>
    <w:rsid w:val="0003495F"/>
    <w:rsid w:val="00036E41"/>
    <w:rsid w:val="00046724"/>
    <w:rsid w:val="00052BFA"/>
    <w:rsid w:val="0005479A"/>
    <w:rsid w:val="00054AD9"/>
    <w:rsid w:val="00060811"/>
    <w:rsid w:val="00063C4B"/>
    <w:rsid w:val="000755EB"/>
    <w:rsid w:val="00081B41"/>
    <w:rsid w:val="000873E4"/>
    <w:rsid w:val="000A0860"/>
    <w:rsid w:val="000A7A39"/>
    <w:rsid w:val="000B0870"/>
    <w:rsid w:val="000B136B"/>
    <w:rsid w:val="000B4A37"/>
    <w:rsid w:val="000B6954"/>
    <w:rsid w:val="000C11DF"/>
    <w:rsid w:val="000C49AA"/>
    <w:rsid w:val="000D0EC5"/>
    <w:rsid w:val="00102511"/>
    <w:rsid w:val="00116041"/>
    <w:rsid w:val="0012454A"/>
    <w:rsid w:val="0012687B"/>
    <w:rsid w:val="00126975"/>
    <w:rsid w:val="00132F88"/>
    <w:rsid w:val="00150AAC"/>
    <w:rsid w:val="00156B75"/>
    <w:rsid w:val="00163CB1"/>
    <w:rsid w:val="00171CDB"/>
    <w:rsid w:val="0018010D"/>
    <w:rsid w:val="0018343C"/>
    <w:rsid w:val="00186E49"/>
    <w:rsid w:val="00192E19"/>
    <w:rsid w:val="00196C4B"/>
    <w:rsid w:val="001A2490"/>
    <w:rsid w:val="001A3ECC"/>
    <w:rsid w:val="001B25F5"/>
    <w:rsid w:val="001B3021"/>
    <w:rsid w:val="001B3A7B"/>
    <w:rsid w:val="001C097B"/>
    <w:rsid w:val="001C4D56"/>
    <w:rsid w:val="001C51DC"/>
    <w:rsid w:val="001C5DA8"/>
    <w:rsid w:val="001D3624"/>
    <w:rsid w:val="001D3BE7"/>
    <w:rsid w:val="001D3F9F"/>
    <w:rsid w:val="001F4E67"/>
    <w:rsid w:val="00203671"/>
    <w:rsid w:val="0020546D"/>
    <w:rsid w:val="0020736A"/>
    <w:rsid w:val="0021735E"/>
    <w:rsid w:val="00217CFC"/>
    <w:rsid w:val="002272C4"/>
    <w:rsid w:val="002277A4"/>
    <w:rsid w:val="00235CA5"/>
    <w:rsid w:val="00236B45"/>
    <w:rsid w:val="00246C2E"/>
    <w:rsid w:val="0025172E"/>
    <w:rsid w:val="0026287F"/>
    <w:rsid w:val="00263459"/>
    <w:rsid w:val="002644D0"/>
    <w:rsid w:val="00265996"/>
    <w:rsid w:val="00284625"/>
    <w:rsid w:val="002A3BF7"/>
    <w:rsid w:val="002A7AA6"/>
    <w:rsid w:val="002A7D35"/>
    <w:rsid w:val="002A7FE2"/>
    <w:rsid w:val="002B0F44"/>
    <w:rsid w:val="002B2553"/>
    <w:rsid w:val="002B4E15"/>
    <w:rsid w:val="002B64F0"/>
    <w:rsid w:val="002B661D"/>
    <w:rsid w:val="002C29D2"/>
    <w:rsid w:val="002C66A7"/>
    <w:rsid w:val="002D7235"/>
    <w:rsid w:val="002F7B76"/>
    <w:rsid w:val="0030248D"/>
    <w:rsid w:val="0030483A"/>
    <w:rsid w:val="00307E15"/>
    <w:rsid w:val="00312718"/>
    <w:rsid w:val="00325FF3"/>
    <w:rsid w:val="0032786C"/>
    <w:rsid w:val="00332A23"/>
    <w:rsid w:val="003513A3"/>
    <w:rsid w:val="0036393C"/>
    <w:rsid w:val="00364388"/>
    <w:rsid w:val="00372E14"/>
    <w:rsid w:val="003769C5"/>
    <w:rsid w:val="003973F5"/>
    <w:rsid w:val="003A534E"/>
    <w:rsid w:val="003A7764"/>
    <w:rsid w:val="003A792E"/>
    <w:rsid w:val="003B16CD"/>
    <w:rsid w:val="003B25C2"/>
    <w:rsid w:val="003C1B83"/>
    <w:rsid w:val="003D575F"/>
    <w:rsid w:val="003E21DB"/>
    <w:rsid w:val="00403A7B"/>
    <w:rsid w:val="00406AA6"/>
    <w:rsid w:val="004121F1"/>
    <w:rsid w:val="00420831"/>
    <w:rsid w:val="00425954"/>
    <w:rsid w:val="00437D60"/>
    <w:rsid w:val="004402FB"/>
    <w:rsid w:val="00443770"/>
    <w:rsid w:val="00445D26"/>
    <w:rsid w:val="00451390"/>
    <w:rsid w:val="00456144"/>
    <w:rsid w:val="0047519C"/>
    <w:rsid w:val="00477A4E"/>
    <w:rsid w:val="00480C75"/>
    <w:rsid w:val="00484209"/>
    <w:rsid w:val="004957B2"/>
    <w:rsid w:val="00496768"/>
    <w:rsid w:val="004A5257"/>
    <w:rsid w:val="004A7599"/>
    <w:rsid w:val="004B1838"/>
    <w:rsid w:val="004B51AC"/>
    <w:rsid w:val="004C054D"/>
    <w:rsid w:val="004C7D31"/>
    <w:rsid w:val="004D021A"/>
    <w:rsid w:val="004D15CC"/>
    <w:rsid w:val="004D28F5"/>
    <w:rsid w:val="004F76D2"/>
    <w:rsid w:val="004F7E21"/>
    <w:rsid w:val="00500F98"/>
    <w:rsid w:val="00501DA9"/>
    <w:rsid w:val="00505247"/>
    <w:rsid w:val="00505782"/>
    <w:rsid w:val="00507E3A"/>
    <w:rsid w:val="005107A6"/>
    <w:rsid w:val="00510FA1"/>
    <w:rsid w:val="00517E3B"/>
    <w:rsid w:val="00522B89"/>
    <w:rsid w:val="005239AB"/>
    <w:rsid w:val="00524A89"/>
    <w:rsid w:val="00535675"/>
    <w:rsid w:val="00541E81"/>
    <w:rsid w:val="005442A7"/>
    <w:rsid w:val="00552B0C"/>
    <w:rsid w:val="00556BAC"/>
    <w:rsid w:val="00563E1F"/>
    <w:rsid w:val="00565CCB"/>
    <w:rsid w:val="00566EBF"/>
    <w:rsid w:val="0057472E"/>
    <w:rsid w:val="005810DB"/>
    <w:rsid w:val="00591146"/>
    <w:rsid w:val="00592B83"/>
    <w:rsid w:val="00596AB8"/>
    <w:rsid w:val="005A59B6"/>
    <w:rsid w:val="005B134B"/>
    <w:rsid w:val="005B4021"/>
    <w:rsid w:val="005B44ED"/>
    <w:rsid w:val="005C1FC6"/>
    <w:rsid w:val="005C5BCE"/>
    <w:rsid w:val="005D28E4"/>
    <w:rsid w:val="005D3806"/>
    <w:rsid w:val="005E08F0"/>
    <w:rsid w:val="005E20B3"/>
    <w:rsid w:val="005E34CD"/>
    <w:rsid w:val="005E5225"/>
    <w:rsid w:val="005E60EA"/>
    <w:rsid w:val="005F0F13"/>
    <w:rsid w:val="005F1A91"/>
    <w:rsid w:val="0060080D"/>
    <w:rsid w:val="00601E5D"/>
    <w:rsid w:val="00604FA5"/>
    <w:rsid w:val="00605762"/>
    <w:rsid w:val="006139FE"/>
    <w:rsid w:val="006160A1"/>
    <w:rsid w:val="00616D3D"/>
    <w:rsid w:val="00620BF9"/>
    <w:rsid w:val="00625EB1"/>
    <w:rsid w:val="006262DC"/>
    <w:rsid w:val="0063005B"/>
    <w:rsid w:val="00635C04"/>
    <w:rsid w:val="00636C63"/>
    <w:rsid w:val="006412CC"/>
    <w:rsid w:val="006503DB"/>
    <w:rsid w:val="00652442"/>
    <w:rsid w:val="00655FC6"/>
    <w:rsid w:val="00661C9B"/>
    <w:rsid w:val="00662951"/>
    <w:rsid w:val="00671E0F"/>
    <w:rsid w:val="00675DB5"/>
    <w:rsid w:val="00693721"/>
    <w:rsid w:val="0069657E"/>
    <w:rsid w:val="00697992"/>
    <w:rsid w:val="006A263D"/>
    <w:rsid w:val="006A4677"/>
    <w:rsid w:val="006A5F66"/>
    <w:rsid w:val="006B1DEA"/>
    <w:rsid w:val="006B249B"/>
    <w:rsid w:val="006C3C59"/>
    <w:rsid w:val="006E7C25"/>
    <w:rsid w:val="006F072C"/>
    <w:rsid w:val="006F68D7"/>
    <w:rsid w:val="006F6E45"/>
    <w:rsid w:val="00700555"/>
    <w:rsid w:val="00711641"/>
    <w:rsid w:val="00723A2C"/>
    <w:rsid w:val="00723DB7"/>
    <w:rsid w:val="00740CCB"/>
    <w:rsid w:val="007509D7"/>
    <w:rsid w:val="00752FBC"/>
    <w:rsid w:val="007551C5"/>
    <w:rsid w:val="00757FB3"/>
    <w:rsid w:val="00764FBA"/>
    <w:rsid w:val="00774B21"/>
    <w:rsid w:val="00781BB7"/>
    <w:rsid w:val="0079515D"/>
    <w:rsid w:val="00797208"/>
    <w:rsid w:val="007A1B80"/>
    <w:rsid w:val="007A1CB8"/>
    <w:rsid w:val="007A2B77"/>
    <w:rsid w:val="007A5EE0"/>
    <w:rsid w:val="007B584F"/>
    <w:rsid w:val="007C1E6F"/>
    <w:rsid w:val="007C28B7"/>
    <w:rsid w:val="007E1DE1"/>
    <w:rsid w:val="007E2547"/>
    <w:rsid w:val="007E2F10"/>
    <w:rsid w:val="007E75E1"/>
    <w:rsid w:val="007F06A8"/>
    <w:rsid w:val="007F3E92"/>
    <w:rsid w:val="007F6E64"/>
    <w:rsid w:val="008031DA"/>
    <w:rsid w:val="00805DC3"/>
    <w:rsid w:val="0081359B"/>
    <w:rsid w:val="0081370E"/>
    <w:rsid w:val="00820161"/>
    <w:rsid w:val="00822C86"/>
    <w:rsid w:val="00836599"/>
    <w:rsid w:val="00837294"/>
    <w:rsid w:val="00841737"/>
    <w:rsid w:val="008443D4"/>
    <w:rsid w:val="00846AD2"/>
    <w:rsid w:val="00854C9E"/>
    <w:rsid w:val="00866F9A"/>
    <w:rsid w:val="00867B17"/>
    <w:rsid w:val="00870B64"/>
    <w:rsid w:val="00871FB8"/>
    <w:rsid w:val="00875709"/>
    <w:rsid w:val="00881CE5"/>
    <w:rsid w:val="00885085"/>
    <w:rsid w:val="00885C17"/>
    <w:rsid w:val="0089624A"/>
    <w:rsid w:val="008A0E98"/>
    <w:rsid w:val="008B33E5"/>
    <w:rsid w:val="008C3887"/>
    <w:rsid w:val="008C5F12"/>
    <w:rsid w:val="008E1319"/>
    <w:rsid w:val="008E1A41"/>
    <w:rsid w:val="008F1CA0"/>
    <w:rsid w:val="009032C5"/>
    <w:rsid w:val="00912E6E"/>
    <w:rsid w:val="00913DB7"/>
    <w:rsid w:val="00916396"/>
    <w:rsid w:val="00920592"/>
    <w:rsid w:val="009229EB"/>
    <w:rsid w:val="00922FFA"/>
    <w:rsid w:val="009259E3"/>
    <w:rsid w:val="009314FF"/>
    <w:rsid w:val="0094684D"/>
    <w:rsid w:val="0095190D"/>
    <w:rsid w:val="0096237E"/>
    <w:rsid w:val="00963367"/>
    <w:rsid w:val="00964EC7"/>
    <w:rsid w:val="009665E7"/>
    <w:rsid w:val="00972591"/>
    <w:rsid w:val="009759BC"/>
    <w:rsid w:val="00976AB5"/>
    <w:rsid w:val="0098029A"/>
    <w:rsid w:val="009821CC"/>
    <w:rsid w:val="009868EC"/>
    <w:rsid w:val="00986C1A"/>
    <w:rsid w:val="00992702"/>
    <w:rsid w:val="0099470C"/>
    <w:rsid w:val="009959CB"/>
    <w:rsid w:val="00996872"/>
    <w:rsid w:val="009A5C9A"/>
    <w:rsid w:val="009A71D9"/>
    <w:rsid w:val="009B2F84"/>
    <w:rsid w:val="009B7C7D"/>
    <w:rsid w:val="009C32C9"/>
    <w:rsid w:val="009C4F3B"/>
    <w:rsid w:val="009C7C53"/>
    <w:rsid w:val="009D0E07"/>
    <w:rsid w:val="009D10A6"/>
    <w:rsid w:val="009D2479"/>
    <w:rsid w:val="009E7165"/>
    <w:rsid w:val="009F4931"/>
    <w:rsid w:val="009F5C1F"/>
    <w:rsid w:val="00A07A5B"/>
    <w:rsid w:val="00A11E5F"/>
    <w:rsid w:val="00A1769C"/>
    <w:rsid w:val="00A17E2B"/>
    <w:rsid w:val="00A3354A"/>
    <w:rsid w:val="00A3462B"/>
    <w:rsid w:val="00A3671F"/>
    <w:rsid w:val="00A37AAF"/>
    <w:rsid w:val="00A42DC2"/>
    <w:rsid w:val="00A45044"/>
    <w:rsid w:val="00A46CE6"/>
    <w:rsid w:val="00A63611"/>
    <w:rsid w:val="00A64886"/>
    <w:rsid w:val="00A74FEA"/>
    <w:rsid w:val="00A76732"/>
    <w:rsid w:val="00A76E2C"/>
    <w:rsid w:val="00A81DB8"/>
    <w:rsid w:val="00A91B5F"/>
    <w:rsid w:val="00A91E13"/>
    <w:rsid w:val="00AA69D5"/>
    <w:rsid w:val="00AB4E18"/>
    <w:rsid w:val="00AC2746"/>
    <w:rsid w:val="00AC347B"/>
    <w:rsid w:val="00AC4A37"/>
    <w:rsid w:val="00AC5C16"/>
    <w:rsid w:val="00AC7D5C"/>
    <w:rsid w:val="00AD0AF3"/>
    <w:rsid w:val="00AD4C6A"/>
    <w:rsid w:val="00AD5ACE"/>
    <w:rsid w:val="00AE1082"/>
    <w:rsid w:val="00AE78F1"/>
    <w:rsid w:val="00B04B3A"/>
    <w:rsid w:val="00B058BC"/>
    <w:rsid w:val="00B1144A"/>
    <w:rsid w:val="00B14650"/>
    <w:rsid w:val="00B15648"/>
    <w:rsid w:val="00B227B8"/>
    <w:rsid w:val="00B24E68"/>
    <w:rsid w:val="00B270A8"/>
    <w:rsid w:val="00B30EFD"/>
    <w:rsid w:val="00B353D8"/>
    <w:rsid w:val="00B366DA"/>
    <w:rsid w:val="00B44601"/>
    <w:rsid w:val="00B565E1"/>
    <w:rsid w:val="00B64925"/>
    <w:rsid w:val="00B717AE"/>
    <w:rsid w:val="00B71F5E"/>
    <w:rsid w:val="00B724A0"/>
    <w:rsid w:val="00B73BDD"/>
    <w:rsid w:val="00B741DE"/>
    <w:rsid w:val="00B76678"/>
    <w:rsid w:val="00B83E0C"/>
    <w:rsid w:val="00B84953"/>
    <w:rsid w:val="00B852CB"/>
    <w:rsid w:val="00B91C6C"/>
    <w:rsid w:val="00BA3698"/>
    <w:rsid w:val="00BA3E7A"/>
    <w:rsid w:val="00BA4FD8"/>
    <w:rsid w:val="00BB39B3"/>
    <w:rsid w:val="00BB42DB"/>
    <w:rsid w:val="00BB4477"/>
    <w:rsid w:val="00BC0E7E"/>
    <w:rsid w:val="00BC62E4"/>
    <w:rsid w:val="00BC76B1"/>
    <w:rsid w:val="00BD6480"/>
    <w:rsid w:val="00BE04EF"/>
    <w:rsid w:val="00BE2E4D"/>
    <w:rsid w:val="00BE3AEC"/>
    <w:rsid w:val="00BF189B"/>
    <w:rsid w:val="00C11886"/>
    <w:rsid w:val="00C11C19"/>
    <w:rsid w:val="00C14F04"/>
    <w:rsid w:val="00C2307B"/>
    <w:rsid w:val="00C23C1B"/>
    <w:rsid w:val="00C2402D"/>
    <w:rsid w:val="00C439EE"/>
    <w:rsid w:val="00C4507C"/>
    <w:rsid w:val="00C5043B"/>
    <w:rsid w:val="00C5235F"/>
    <w:rsid w:val="00C5307A"/>
    <w:rsid w:val="00C54EAA"/>
    <w:rsid w:val="00C559B1"/>
    <w:rsid w:val="00C60DA8"/>
    <w:rsid w:val="00C63DDF"/>
    <w:rsid w:val="00C64888"/>
    <w:rsid w:val="00C67B74"/>
    <w:rsid w:val="00C71315"/>
    <w:rsid w:val="00C75EDB"/>
    <w:rsid w:val="00C7798C"/>
    <w:rsid w:val="00C77B5D"/>
    <w:rsid w:val="00C87BE9"/>
    <w:rsid w:val="00C90876"/>
    <w:rsid w:val="00C973B5"/>
    <w:rsid w:val="00CA1E89"/>
    <w:rsid w:val="00CA3E0D"/>
    <w:rsid w:val="00CA7DC5"/>
    <w:rsid w:val="00CB452F"/>
    <w:rsid w:val="00CB6109"/>
    <w:rsid w:val="00CC134B"/>
    <w:rsid w:val="00CC4C8E"/>
    <w:rsid w:val="00CE3007"/>
    <w:rsid w:val="00CF45EC"/>
    <w:rsid w:val="00CF7968"/>
    <w:rsid w:val="00D05534"/>
    <w:rsid w:val="00D124B0"/>
    <w:rsid w:val="00D27E83"/>
    <w:rsid w:val="00D33298"/>
    <w:rsid w:val="00D44B41"/>
    <w:rsid w:val="00D478E4"/>
    <w:rsid w:val="00D524A8"/>
    <w:rsid w:val="00D52576"/>
    <w:rsid w:val="00D54502"/>
    <w:rsid w:val="00D6366C"/>
    <w:rsid w:val="00D658BB"/>
    <w:rsid w:val="00D700E0"/>
    <w:rsid w:val="00D71CCE"/>
    <w:rsid w:val="00D72794"/>
    <w:rsid w:val="00D733CE"/>
    <w:rsid w:val="00D77FAA"/>
    <w:rsid w:val="00D86C9F"/>
    <w:rsid w:val="00D901D7"/>
    <w:rsid w:val="00D91BCF"/>
    <w:rsid w:val="00D9314D"/>
    <w:rsid w:val="00D96404"/>
    <w:rsid w:val="00DA1BEC"/>
    <w:rsid w:val="00DA59AE"/>
    <w:rsid w:val="00DB5548"/>
    <w:rsid w:val="00DB63E2"/>
    <w:rsid w:val="00DD2CB6"/>
    <w:rsid w:val="00DD3F6B"/>
    <w:rsid w:val="00DD4775"/>
    <w:rsid w:val="00DD5B73"/>
    <w:rsid w:val="00DE005A"/>
    <w:rsid w:val="00DE25C5"/>
    <w:rsid w:val="00DF07ED"/>
    <w:rsid w:val="00DF3CFE"/>
    <w:rsid w:val="00DF6178"/>
    <w:rsid w:val="00DF7E29"/>
    <w:rsid w:val="00E00D33"/>
    <w:rsid w:val="00E02DE6"/>
    <w:rsid w:val="00E133B3"/>
    <w:rsid w:val="00E20D5E"/>
    <w:rsid w:val="00E2153F"/>
    <w:rsid w:val="00E22949"/>
    <w:rsid w:val="00E23131"/>
    <w:rsid w:val="00E23161"/>
    <w:rsid w:val="00E30806"/>
    <w:rsid w:val="00E42116"/>
    <w:rsid w:val="00E45DBF"/>
    <w:rsid w:val="00E46A8E"/>
    <w:rsid w:val="00E51121"/>
    <w:rsid w:val="00E523E5"/>
    <w:rsid w:val="00E53AA1"/>
    <w:rsid w:val="00E62CC4"/>
    <w:rsid w:val="00E7212E"/>
    <w:rsid w:val="00E764EF"/>
    <w:rsid w:val="00E82065"/>
    <w:rsid w:val="00EB079D"/>
    <w:rsid w:val="00EB54DC"/>
    <w:rsid w:val="00EC692B"/>
    <w:rsid w:val="00ED2686"/>
    <w:rsid w:val="00ED3AC9"/>
    <w:rsid w:val="00EE25DF"/>
    <w:rsid w:val="00EE2F3D"/>
    <w:rsid w:val="00F0079D"/>
    <w:rsid w:val="00F03606"/>
    <w:rsid w:val="00F14648"/>
    <w:rsid w:val="00F146F7"/>
    <w:rsid w:val="00F14884"/>
    <w:rsid w:val="00F16267"/>
    <w:rsid w:val="00F17743"/>
    <w:rsid w:val="00F3341E"/>
    <w:rsid w:val="00F363F5"/>
    <w:rsid w:val="00F42429"/>
    <w:rsid w:val="00F45C1F"/>
    <w:rsid w:val="00F526A7"/>
    <w:rsid w:val="00F55039"/>
    <w:rsid w:val="00F63B29"/>
    <w:rsid w:val="00F733F1"/>
    <w:rsid w:val="00F76F83"/>
    <w:rsid w:val="00F808EB"/>
    <w:rsid w:val="00F9156B"/>
    <w:rsid w:val="00F93C5D"/>
    <w:rsid w:val="00FA0BCE"/>
    <w:rsid w:val="00FA1C21"/>
    <w:rsid w:val="00FC0A05"/>
    <w:rsid w:val="00FC36E1"/>
    <w:rsid w:val="00FD4896"/>
    <w:rsid w:val="00FD4D7F"/>
    <w:rsid w:val="00FD7C2F"/>
    <w:rsid w:val="00FE0775"/>
    <w:rsid w:val="00FF402D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C11DF"/>
    <w:pPr>
      <w:ind w:firstLine="390"/>
      <w:jc w:val="both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C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F5C1F"/>
    <w:pPr>
      <w:ind w:left="720"/>
      <w:contextualSpacing/>
    </w:pPr>
  </w:style>
  <w:style w:type="paragraph" w:styleId="a6">
    <w:name w:val="Body Text"/>
    <w:basedOn w:val="a"/>
    <w:link w:val="a7"/>
    <w:rsid w:val="00DE005A"/>
    <w:rPr>
      <w:szCs w:val="20"/>
    </w:rPr>
  </w:style>
  <w:style w:type="character" w:customStyle="1" w:styleId="a7">
    <w:name w:val="Основной текст Знак"/>
    <w:basedOn w:val="a0"/>
    <w:link w:val="a6"/>
    <w:rsid w:val="00DE00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822C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F91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10</cp:revision>
  <cp:lastPrinted>2017-12-18T06:23:00Z</cp:lastPrinted>
  <dcterms:created xsi:type="dcterms:W3CDTF">2019-02-19T05:34:00Z</dcterms:created>
  <dcterms:modified xsi:type="dcterms:W3CDTF">2019-02-20T02:41:00Z</dcterms:modified>
</cp:coreProperties>
</file>