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BB" w:rsidRDefault="00F756DD" w:rsidP="00F756DD">
      <w:pPr>
        <w:pStyle w:val="ConsPlusNormal"/>
        <w:ind w:left="4248" w:firstLine="709"/>
        <w:jc w:val="center"/>
        <w:rPr>
          <w:sz w:val="26"/>
          <w:szCs w:val="26"/>
        </w:rPr>
      </w:pPr>
      <w:r w:rsidRPr="00F756DD">
        <w:rPr>
          <w:sz w:val="26"/>
          <w:szCs w:val="26"/>
        </w:rPr>
        <w:t xml:space="preserve">Приложение № </w:t>
      </w:r>
      <w:r w:rsidR="009F4BD2">
        <w:rPr>
          <w:sz w:val="26"/>
          <w:szCs w:val="26"/>
        </w:rPr>
        <w:t>4</w:t>
      </w:r>
    </w:p>
    <w:p w:rsidR="00365BE3" w:rsidRDefault="00365BE3" w:rsidP="00F756DD">
      <w:pPr>
        <w:pStyle w:val="ConsPlusNormal"/>
        <w:ind w:left="4248" w:firstLine="709"/>
        <w:jc w:val="center"/>
        <w:rPr>
          <w:sz w:val="26"/>
          <w:szCs w:val="26"/>
        </w:rPr>
      </w:pPr>
    </w:p>
    <w:p w:rsidR="00365BE3" w:rsidRPr="00F756DD" w:rsidRDefault="00365BE3" w:rsidP="00F756DD">
      <w:pPr>
        <w:pStyle w:val="ConsPlusNormal"/>
        <w:ind w:left="4248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F756DD" w:rsidRPr="00913F67" w:rsidRDefault="00F756DD" w:rsidP="00807567">
      <w:pPr>
        <w:pStyle w:val="ConsPlusNormal"/>
        <w:ind w:left="4248" w:firstLine="709"/>
        <w:jc w:val="center"/>
        <w:rPr>
          <w:sz w:val="26"/>
          <w:szCs w:val="26"/>
        </w:rPr>
      </w:pPr>
      <w:r w:rsidRPr="00913F67">
        <w:rPr>
          <w:sz w:val="26"/>
          <w:szCs w:val="26"/>
        </w:rPr>
        <w:t>постановлени</w:t>
      </w:r>
      <w:r w:rsidR="00365BE3">
        <w:rPr>
          <w:sz w:val="26"/>
          <w:szCs w:val="26"/>
        </w:rPr>
        <w:t>ем</w:t>
      </w:r>
      <w:r w:rsidRPr="00913F67">
        <w:rPr>
          <w:sz w:val="26"/>
          <w:szCs w:val="26"/>
        </w:rPr>
        <w:t xml:space="preserve"> администрации</w:t>
      </w:r>
    </w:p>
    <w:p w:rsidR="00F756DD" w:rsidRPr="00913F67" w:rsidRDefault="00F756DD" w:rsidP="00F756DD">
      <w:pPr>
        <w:pStyle w:val="a3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F756DD" w:rsidRPr="00913F67" w:rsidRDefault="00F756DD" w:rsidP="00F756DD">
      <w:pPr>
        <w:pStyle w:val="a3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D7B21">
        <w:rPr>
          <w:rFonts w:ascii="Times New Roman" w:hAnsi="Times New Roman" w:cs="Times New Roman"/>
          <w:sz w:val="26"/>
          <w:szCs w:val="26"/>
          <w:lang w:eastAsia="ru-RU"/>
        </w:rPr>
        <w:t>14.12.2018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5D7B21">
        <w:rPr>
          <w:rFonts w:ascii="Times New Roman" w:hAnsi="Times New Roman" w:cs="Times New Roman"/>
          <w:sz w:val="26"/>
          <w:szCs w:val="26"/>
          <w:lang w:eastAsia="ru-RU"/>
        </w:rPr>
        <w:t>797-па</w:t>
      </w:r>
      <w:bookmarkStart w:id="0" w:name="_GoBack"/>
      <w:bookmarkEnd w:id="0"/>
    </w:p>
    <w:p w:rsidR="00F756DD" w:rsidRDefault="00F756DD" w:rsidP="004D57FB">
      <w:pPr>
        <w:pStyle w:val="ConsPlusNormal"/>
        <w:ind w:firstLine="709"/>
        <w:jc w:val="both"/>
        <w:rPr>
          <w:szCs w:val="24"/>
        </w:rPr>
      </w:pP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ED2EBB" w:rsidRDefault="00ED2EBB" w:rsidP="00ED2EBB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ED2EBB" w:rsidRPr="00BB7613" w:rsidRDefault="00ED2EBB" w:rsidP="00ED2EBB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ED2EBB" w:rsidRPr="00297F66" w:rsidRDefault="00ED2EBB" w:rsidP="00ED2EBB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ED2EBB" w:rsidRPr="00297F66" w:rsidRDefault="00ED2EBB" w:rsidP="00ED2EBB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ED2EBB" w:rsidRPr="00297F66" w:rsidRDefault="00ED2EBB" w:rsidP="00ED2EBB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ED2EBB" w:rsidRPr="00BB7613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ED2EBB" w:rsidRPr="00297F66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 w:rsidRPr="00297F66">
        <w:rPr>
          <w:rFonts w:ascii="Times New Roman" w:hAnsi="Times New Roman" w:cs="Times New Roman"/>
          <w:sz w:val="25"/>
          <w:szCs w:val="25"/>
        </w:rPr>
        <w:t>___</w:t>
      </w:r>
    </w:p>
    <w:p w:rsidR="00ED2EBB" w:rsidRPr="00BB7613" w:rsidRDefault="00ED2EBB" w:rsidP="00ED2EBB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ED2EBB" w:rsidRPr="00297F66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ED2EBB" w:rsidRPr="00A96ABD" w:rsidRDefault="00ED2EBB" w:rsidP="00ED2EBB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ED2EBB" w:rsidRPr="00297F66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ED2EBB" w:rsidRPr="00A96ABD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ED2EBB" w:rsidRDefault="00ED2EBB" w:rsidP="004D57FB">
      <w:pPr>
        <w:pStyle w:val="ConsPlusNormal"/>
        <w:ind w:firstLine="709"/>
        <w:jc w:val="both"/>
        <w:rPr>
          <w:szCs w:val="24"/>
        </w:rPr>
      </w:pPr>
    </w:p>
    <w:p w:rsidR="00ED2EBB" w:rsidRPr="0017461A" w:rsidRDefault="00D6687C" w:rsidP="00D6687C">
      <w:pPr>
        <w:pStyle w:val="ConsPlusNormal"/>
        <w:ind w:firstLine="709"/>
        <w:jc w:val="center"/>
        <w:rPr>
          <w:sz w:val="28"/>
          <w:szCs w:val="28"/>
        </w:rPr>
      </w:pPr>
      <w:r w:rsidRPr="0017461A">
        <w:rPr>
          <w:sz w:val="28"/>
          <w:szCs w:val="28"/>
        </w:rPr>
        <w:t>ЗАЯВЛЕНИЕ</w:t>
      </w:r>
    </w:p>
    <w:p w:rsidR="00ED2EBB" w:rsidRDefault="00ED2EBB" w:rsidP="004D57FB">
      <w:pPr>
        <w:pStyle w:val="ConsPlusNormal"/>
        <w:ind w:firstLine="709"/>
        <w:jc w:val="both"/>
        <w:rPr>
          <w:szCs w:val="24"/>
        </w:rPr>
      </w:pPr>
    </w:p>
    <w:p w:rsidR="004D57FB" w:rsidRPr="00ED2EBB" w:rsidRDefault="00AA2EBF" w:rsidP="00AA2E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D2EB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 w:rsidRPr="00ED2EB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на размещение НТО</w:t>
      </w:r>
      <w:r w:rsidR="00AD6EFF">
        <w:rPr>
          <w:sz w:val="28"/>
          <w:szCs w:val="28"/>
        </w:rPr>
        <w:t xml:space="preserve">, </w:t>
      </w:r>
      <w:r w:rsidR="00576511">
        <w:rPr>
          <w:sz w:val="28"/>
          <w:szCs w:val="28"/>
        </w:rPr>
        <w:t xml:space="preserve">предусмотренного </w:t>
      </w:r>
      <w:r w:rsidRPr="00ED2EBB">
        <w:rPr>
          <w:sz w:val="28"/>
          <w:szCs w:val="28"/>
        </w:rPr>
        <w:t xml:space="preserve"> </w:t>
      </w:r>
      <w:r w:rsidR="00576511">
        <w:rPr>
          <w:sz w:val="28"/>
          <w:szCs w:val="28"/>
        </w:rPr>
        <w:t>с</w:t>
      </w:r>
      <w:r w:rsidRPr="00ED2EBB">
        <w:rPr>
          <w:sz w:val="28"/>
          <w:szCs w:val="28"/>
        </w:rPr>
        <w:t>хем</w:t>
      </w:r>
      <w:r w:rsidR="00576511">
        <w:rPr>
          <w:sz w:val="28"/>
          <w:szCs w:val="28"/>
        </w:rPr>
        <w:t xml:space="preserve">ой </w:t>
      </w:r>
      <w:r w:rsidRPr="00ED2EBB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>без проведения торгов</w:t>
      </w:r>
      <w:r w:rsidRPr="00ED2EBB">
        <w:rPr>
          <w:sz w:val="28"/>
          <w:szCs w:val="28"/>
        </w:rPr>
        <w:t xml:space="preserve"> </w:t>
      </w:r>
      <w:r w:rsidR="004D57FB" w:rsidRPr="00ED2EBB">
        <w:rPr>
          <w:sz w:val="28"/>
          <w:szCs w:val="28"/>
        </w:rPr>
        <w:t>__________________________________________________________________</w:t>
      </w:r>
    </w:p>
    <w:p w:rsidR="004D57FB" w:rsidRPr="00ED2EBB" w:rsidRDefault="004D57FB" w:rsidP="004D57FB">
      <w:pPr>
        <w:pStyle w:val="ConsPlusNormal"/>
        <w:ind w:firstLine="709"/>
        <w:jc w:val="center"/>
        <w:rPr>
          <w:sz w:val="28"/>
          <w:szCs w:val="28"/>
          <w:vertAlign w:val="superscript"/>
        </w:rPr>
      </w:pPr>
      <w:r w:rsidRPr="00ED2EBB">
        <w:rPr>
          <w:sz w:val="28"/>
          <w:szCs w:val="28"/>
          <w:vertAlign w:val="superscript"/>
        </w:rPr>
        <w:t>(наименование юридического лица/индивидуального предпринимателя</w:t>
      </w:r>
      <w:r w:rsidR="00D90B07">
        <w:rPr>
          <w:sz w:val="28"/>
          <w:szCs w:val="28"/>
          <w:vertAlign w:val="superscript"/>
        </w:rPr>
        <w:t xml:space="preserve"> (нужное выбрать)</w:t>
      </w:r>
      <w:r w:rsidRPr="00ED2EBB">
        <w:rPr>
          <w:sz w:val="28"/>
          <w:szCs w:val="28"/>
          <w:vertAlign w:val="superscript"/>
        </w:rPr>
        <w:t>)</w:t>
      </w:r>
    </w:p>
    <w:p w:rsidR="004D57FB" w:rsidRPr="00ED2EBB" w:rsidRDefault="00AA2EBF" w:rsidP="004D57F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687C" w:rsidRPr="00ED2EBB">
        <w:rPr>
          <w:sz w:val="28"/>
          <w:szCs w:val="28"/>
        </w:rPr>
        <w:t>одтвержда</w:t>
      </w:r>
      <w:r w:rsidR="00D6687C">
        <w:rPr>
          <w:sz w:val="28"/>
          <w:szCs w:val="28"/>
        </w:rPr>
        <w:t>ет</w:t>
      </w:r>
      <w:r>
        <w:rPr>
          <w:sz w:val="28"/>
          <w:szCs w:val="28"/>
        </w:rPr>
        <w:t xml:space="preserve">, что </w:t>
      </w:r>
      <w:r w:rsidR="004D57FB" w:rsidRPr="00ED2EBB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="004D57FB" w:rsidRPr="00ED2EBB">
        <w:rPr>
          <w:sz w:val="28"/>
          <w:szCs w:val="28"/>
        </w:rPr>
        <w:t xml:space="preserve"> следующим </w:t>
      </w:r>
      <w:r w:rsidR="00F756DD">
        <w:rPr>
          <w:sz w:val="28"/>
          <w:szCs w:val="28"/>
        </w:rPr>
        <w:t>условиям</w:t>
      </w:r>
      <w:r w:rsidR="00807567">
        <w:rPr>
          <w:sz w:val="28"/>
          <w:szCs w:val="28"/>
        </w:rPr>
        <w:t xml:space="preserve"> в совокупности</w:t>
      </w:r>
      <w:r w:rsidR="004D57FB" w:rsidRPr="00ED2EBB">
        <w:rPr>
          <w:sz w:val="28"/>
          <w:szCs w:val="28"/>
        </w:rPr>
        <w:t>:</w:t>
      </w:r>
    </w:p>
    <w:p w:rsidR="00462177" w:rsidRPr="00ED2EBB" w:rsidRDefault="004D57FB" w:rsidP="004D57FB">
      <w:pPr>
        <w:pStyle w:val="ConsPlusNormal"/>
        <w:ind w:firstLine="709"/>
        <w:jc w:val="both"/>
        <w:rPr>
          <w:sz w:val="28"/>
          <w:szCs w:val="28"/>
        </w:rPr>
      </w:pPr>
      <w:r w:rsidRPr="00ED2EBB">
        <w:rPr>
          <w:sz w:val="28"/>
          <w:szCs w:val="28"/>
        </w:rPr>
        <w:t xml:space="preserve">1. </w:t>
      </w:r>
      <w:r w:rsidR="00F756DD" w:rsidRPr="00F756DD">
        <w:rPr>
          <w:sz w:val="28"/>
          <w:szCs w:val="28"/>
        </w:rPr>
        <w:t>отсутст</w:t>
      </w:r>
      <w:r w:rsidR="00F756DD">
        <w:rPr>
          <w:sz w:val="28"/>
          <w:szCs w:val="28"/>
        </w:rPr>
        <w:t>вует</w:t>
      </w:r>
      <w:r w:rsidR="00F756DD" w:rsidRPr="00F756DD">
        <w:rPr>
          <w:sz w:val="28"/>
          <w:szCs w:val="28"/>
        </w:rPr>
        <w:t xml:space="preserve"> задолженност</w:t>
      </w:r>
      <w:r w:rsidR="00F756DD">
        <w:rPr>
          <w:sz w:val="28"/>
          <w:szCs w:val="28"/>
        </w:rPr>
        <w:t>ь</w:t>
      </w:r>
      <w:r w:rsidR="00F756DD" w:rsidRPr="00F756DD">
        <w:rPr>
          <w:sz w:val="28"/>
          <w:szCs w:val="28"/>
        </w:rPr>
        <w:t xml:space="preserve"> по арендной плате по договору аренды земельн</w:t>
      </w:r>
      <w:r w:rsidR="000B36A8">
        <w:rPr>
          <w:sz w:val="28"/>
          <w:szCs w:val="28"/>
        </w:rPr>
        <w:t>ого</w:t>
      </w:r>
      <w:r w:rsidR="00F756DD" w:rsidRPr="00F756DD">
        <w:rPr>
          <w:sz w:val="28"/>
          <w:szCs w:val="28"/>
        </w:rPr>
        <w:t xml:space="preserve"> участк</w:t>
      </w:r>
      <w:r w:rsidR="000B36A8">
        <w:rPr>
          <w:sz w:val="28"/>
          <w:szCs w:val="28"/>
        </w:rPr>
        <w:t>а</w:t>
      </w:r>
      <w:r w:rsidR="00F756DD" w:rsidRPr="00F756DD">
        <w:rPr>
          <w:sz w:val="28"/>
          <w:szCs w:val="28"/>
        </w:rPr>
        <w:t xml:space="preserve"> под нестационарным торговым объектом</w:t>
      </w:r>
      <w:r w:rsidR="00F756DD">
        <w:rPr>
          <w:sz w:val="28"/>
          <w:szCs w:val="28"/>
        </w:rPr>
        <w:t>.</w:t>
      </w:r>
    </w:p>
    <w:p w:rsidR="004D57FB" w:rsidRPr="00ED2EBB" w:rsidRDefault="004D57FB" w:rsidP="004D57FB">
      <w:pPr>
        <w:pStyle w:val="ConsPlusNormal"/>
        <w:ind w:firstLine="709"/>
        <w:jc w:val="both"/>
        <w:rPr>
          <w:sz w:val="28"/>
          <w:szCs w:val="28"/>
        </w:rPr>
      </w:pPr>
      <w:r w:rsidRPr="00ED2EBB">
        <w:rPr>
          <w:sz w:val="28"/>
          <w:szCs w:val="28"/>
        </w:rPr>
        <w:t>2. ведется хозяйственная деятельность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</w:t>
      </w:r>
      <w:r w:rsidR="00807567">
        <w:rPr>
          <w:sz w:val="28"/>
          <w:szCs w:val="28"/>
        </w:rPr>
        <w:t>естационарных торговых объектов.</w:t>
      </w:r>
    </w:p>
    <w:p w:rsidR="00ED2EBB" w:rsidRDefault="00ED2EBB" w:rsidP="004D57FB">
      <w:pPr>
        <w:pStyle w:val="ConsPlusNormal"/>
        <w:ind w:firstLine="709"/>
        <w:jc w:val="both"/>
        <w:rPr>
          <w:szCs w:val="24"/>
        </w:rPr>
      </w:pPr>
    </w:p>
    <w:p w:rsidR="0097511E" w:rsidRDefault="0097511E" w:rsidP="00F756DD">
      <w:pPr>
        <w:pStyle w:val="ConsPlusNormal"/>
        <w:jc w:val="both"/>
        <w:rPr>
          <w:szCs w:val="24"/>
        </w:rPr>
      </w:pPr>
      <w:r>
        <w:rPr>
          <w:szCs w:val="24"/>
        </w:rPr>
        <w:t xml:space="preserve">«______» ___________20____г.   </w:t>
      </w:r>
      <w:r w:rsidR="00C832A2">
        <w:rPr>
          <w:szCs w:val="24"/>
        </w:rPr>
        <w:t xml:space="preserve"> _____________________</w:t>
      </w:r>
      <w:r w:rsidR="00F756DD">
        <w:rPr>
          <w:szCs w:val="24"/>
        </w:rPr>
        <w:t>_     ________________________</w:t>
      </w:r>
    </w:p>
    <w:p w:rsidR="00C832A2" w:rsidRPr="004D57FB" w:rsidRDefault="00F756DD" w:rsidP="00F756DD">
      <w:pPr>
        <w:pStyle w:val="ConsPlusNormal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C832A2">
        <w:rPr>
          <w:szCs w:val="24"/>
        </w:rPr>
        <w:t>(подпись)</w:t>
      </w:r>
      <w:r>
        <w:rPr>
          <w:szCs w:val="24"/>
        </w:rPr>
        <w:t xml:space="preserve">                     (расшифровка подписи)</w:t>
      </w:r>
    </w:p>
    <w:sectPr w:rsidR="00C832A2" w:rsidRPr="004D57FB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7FB"/>
    <w:rsid w:val="000269F0"/>
    <w:rsid w:val="000B36A8"/>
    <w:rsid w:val="0017461A"/>
    <w:rsid w:val="00365BE3"/>
    <w:rsid w:val="00462177"/>
    <w:rsid w:val="004D57FB"/>
    <w:rsid w:val="00576511"/>
    <w:rsid w:val="005D7B21"/>
    <w:rsid w:val="007A5516"/>
    <w:rsid w:val="00807567"/>
    <w:rsid w:val="00962EF5"/>
    <w:rsid w:val="0097511E"/>
    <w:rsid w:val="009F4BD2"/>
    <w:rsid w:val="00AA2EBF"/>
    <w:rsid w:val="00AD6EFF"/>
    <w:rsid w:val="00BB4460"/>
    <w:rsid w:val="00C82260"/>
    <w:rsid w:val="00C832A2"/>
    <w:rsid w:val="00D01402"/>
    <w:rsid w:val="00D6687C"/>
    <w:rsid w:val="00D90B07"/>
    <w:rsid w:val="00E3133B"/>
    <w:rsid w:val="00E771D5"/>
    <w:rsid w:val="00ED2EBB"/>
    <w:rsid w:val="00F448F0"/>
    <w:rsid w:val="00F55313"/>
    <w:rsid w:val="00F756DD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4E06"/>
  <w15:docId w15:val="{83B318F6-2887-4364-9B57-68A870F9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D2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756D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Хиль Марина Васильевна</cp:lastModifiedBy>
  <cp:revision>14</cp:revision>
  <dcterms:created xsi:type="dcterms:W3CDTF">2018-10-02T06:12:00Z</dcterms:created>
  <dcterms:modified xsi:type="dcterms:W3CDTF">2018-12-17T00:39:00Z</dcterms:modified>
</cp:coreProperties>
</file>