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65" w:rsidRDefault="00FD2165" w:rsidP="00FD2165">
      <w:pPr>
        <w:spacing w:after="225"/>
        <w:ind w:right="28"/>
        <w:contextualSpacing/>
        <w:jc w:val="center"/>
        <w:rPr>
          <w:bCs/>
          <w:sz w:val="28"/>
          <w:szCs w:val="28"/>
        </w:rPr>
      </w:pPr>
      <w:r w:rsidRPr="00413048">
        <w:rPr>
          <w:sz w:val="28"/>
          <w:szCs w:val="28"/>
        </w:rPr>
        <w:t xml:space="preserve">Муниципальная программа </w:t>
      </w:r>
      <w:r w:rsidRPr="00FD2165">
        <w:rPr>
          <w:sz w:val="28"/>
          <w:szCs w:val="28"/>
        </w:rPr>
        <w:t>«</w:t>
      </w:r>
      <w:r w:rsidRPr="00FD2165">
        <w:rPr>
          <w:bCs/>
          <w:sz w:val="28"/>
          <w:szCs w:val="28"/>
        </w:rPr>
        <w:t xml:space="preserve">Развитие, содержание </w:t>
      </w:r>
    </w:p>
    <w:p w:rsidR="00FD2165" w:rsidRDefault="00FD2165" w:rsidP="00FD2165">
      <w:pPr>
        <w:spacing w:after="225"/>
        <w:ind w:right="28"/>
        <w:contextualSpacing/>
        <w:jc w:val="center"/>
        <w:rPr>
          <w:bCs/>
          <w:sz w:val="28"/>
          <w:szCs w:val="28"/>
        </w:rPr>
      </w:pPr>
      <w:r w:rsidRPr="00FD2165">
        <w:rPr>
          <w:bCs/>
          <w:sz w:val="28"/>
          <w:szCs w:val="28"/>
        </w:rPr>
        <w:t>улично-дорожной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Pr="00FD2165">
        <w:rPr>
          <w:bCs/>
          <w:sz w:val="28"/>
          <w:szCs w:val="28"/>
        </w:rPr>
        <w:t xml:space="preserve">сети и благоустройство </w:t>
      </w: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  <w:r w:rsidRPr="00FD2165">
        <w:rPr>
          <w:bCs/>
          <w:sz w:val="28"/>
          <w:szCs w:val="28"/>
        </w:rPr>
        <w:t>Дальнегорского гор</w:t>
      </w:r>
      <w:r w:rsidRPr="00FD2165">
        <w:rPr>
          <w:sz w:val="28"/>
          <w:szCs w:val="28"/>
        </w:rPr>
        <w:t xml:space="preserve">одского округа» </w:t>
      </w: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FD2165" w:rsidRPr="00413048" w:rsidTr="00027FEF">
        <w:tc>
          <w:tcPr>
            <w:tcW w:w="4111" w:type="dxa"/>
          </w:tcPr>
          <w:p w:rsidR="00FD2165" w:rsidRPr="00413048" w:rsidRDefault="00FD2165" w:rsidP="00FD2165">
            <w:pPr>
              <w:spacing w:after="225"/>
              <w:ind w:right="28"/>
              <w:contextualSpacing/>
              <w:jc w:val="left"/>
              <w:rPr>
                <w:sz w:val="28"/>
                <w:szCs w:val="28"/>
              </w:rPr>
            </w:pPr>
            <w:r w:rsidRPr="0041304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45" w:type="dxa"/>
          </w:tcPr>
          <w:p w:rsidR="00FD2165" w:rsidRPr="00413048" w:rsidRDefault="00FD2165" w:rsidP="00FD2165">
            <w:pPr>
              <w:spacing w:after="225"/>
              <w:ind w:left="459" w:right="28"/>
              <w:contextualSpacing/>
              <w:jc w:val="both"/>
              <w:rPr>
                <w:sz w:val="28"/>
                <w:szCs w:val="28"/>
              </w:rPr>
            </w:pPr>
            <w:r w:rsidRPr="00413048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жизнеобеспечения</w:t>
            </w:r>
            <w:r w:rsidRPr="00413048">
              <w:rPr>
                <w:sz w:val="28"/>
                <w:szCs w:val="28"/>
              </w:rPr>
              <w:t xml:space="preserve"> администрации Дальнегорского городского округа</w:t>
            </w:r>
          </w:p>
        </w:tc>
      </w:tr>
    </w:tbl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tbl>
      <w:tblPr>
        <w:tblStyle w:val="a3"/>
        <w:tblW w:w="9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7"/>
        <w:gridCol w:w="5291"/>
      </w:tblGrid>
      <w:tr w:rsidR="00FD2165" w:rsidRPr="00413048" w:rsidTr="004C4D7D">
        <w:trPr>
          <w:trHeight w:val="1317"/>
        </w:trPr>
        <w:tc>
          <w:tcPr>
            <w:tcW w:w="4147" w:type="dxa"/>
          </w:tcPr>
          <w:p w:rsidR="00FD2165" w:rsidRPr="00413048" w:rsidRDefault="00FD2165" w:rsidP="00FD2165">
            <w:pPr>
              <w:tabs>
                <w:tab w:val="left" w:pos="1019"/>
                <w:tab w:val="left" w:pos="1209"/>
              </w:tabs>
              <w:spacing w:after="225"/>
              <w:ind w:right="28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413048"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>и</w:t>
            </w:r>
            <w:r w:rsidRPr="004130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м</w:t>
            </w:r>
            <w:r w:rsidRPr="00413048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5291" w:type="dxa"/>
          </w:tcPr>
          <w:p w:rsidR="00FD2165" w:rsidRPr="0002510E" w:rsidRDefault="0002510E" w:rsidP="00567434">
            <w:pPr>
              <w:spacing w:after="225"/>
              <w:ind w:left="459" w:right="28"/>
              <w:contextualSpacing/>
              <w:jc w:val="both"/>
              <w:rPr>
                <w:sz w:val="28"/>
                <w:szCs w:val="28"/>
              </w:rPr>
            </w:pPr>
            <w:r w:rsidRPr="0002510E">
              <w:rPr>
                <w:sz w:val="28"/>
                <w:szCs w:val="28"/>
              </w:rPr>
              <w:t>МКУ «Обслуживающее учреждение», территориальные отделы, отдел архитектуры и строительства администрации Дальнегорского городского округа</w:t>
            </w:r>
            <w:r w:rsidR="00567434" w:rsidRPr="0002510E">
              <w:rPr>
                <w:sz w:val="28"/>
                <w:szCs w:val="28"/>
              </w:rPr>
              <w:t>.</w:t>
            </w:r>
          </w:p>
        </w:tc>
      </w:tr>
    </w:tbl>
    <w:p w:rsidR="00FD2165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  <w:r w:rsidRPr="00413048">
        <w:rPr>
          <w:sz w:val="28"/>
          <w:szCs w:val="28"/>
        </w:rPr>
        <w:t xml:space="preserve">Дата составления проекта муниципальной программы </w:t>
      </w:r>
      <w:r w:rsidR="0002510E">
        <w:rPr>
          <w:sz w:val="28"/>
          <w:szCs w:val="28"/>
        </w:rPr>
        <w:t>19</w:t>
      </w:r>
      <w:r w:rsidRPr="00413048">
        <w:rPr>
          <w:sz w:val="28"/>
          <w:szCs w:val="28"/>
        </w:rPr>
        <w:t>.</w:t>
      </w:r>
      <w:r w:rsidR="00F5450F">
        <w:rPr>
          <w:sz w:val="28"/>
          <w:szCs w:val="28"/>
        </w:rPr>
        <w:t>1</w:t>
      </w:r>
      <w:r w:rsidR="0002510E">
        <w:rPr>
          <w:sz w:val="28"/>
          <w:szCs w:val="28"/>
        </w:rPr>
        <w:t>0.2020</w:t>
      </w: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Default="0002510E" w:rsidP="00FD2165">
      <w:pPr>
        <w:spacing w:after="225"/>
        <w:ind w:right="2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2 разряда </w:t>
      </w:r>
      <w:r w:rsidR="00FD2165" w:rsidRPr="00413048">
        <w:rPr>
          <w:sz w:val="28"/>
          <w:szCs w:val="28"/>
        </w:rPr>
        <w:t xml:space="preserve">отдела </w:t>
      </w:r>
      <w:r w:rsidR="00FD2165">
        <w:rPr>
          <w:sz w:val="28"/>
          <w:szCs w:val="28"/>
        </w:rPr>
        <w:t>жизнеобеспечения</w:t>
      </w:r>
    </w:p>
    <w:p w:rsidR="005E2F38" w:rsidRDefault="00FD2165" w:rsidP="00FD2165">
      <w:pPr>
        <w:spacing w:after="225"/>
        <w:ind w:right="28"/>
        <w:contextualSpacing/>
        <w:jc w:val="both"/>
      </w:pPr>
      <w:r w:rsidRPr="00413048">
        <w:rPr>
          <w:sz w:val="28"/>
          <w:szCs w:val="28"/>
        </w:rPr>
        <w:t xml:space="preserve">администрации Дальнегорского городского округа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510E">
        <w:rPr>
          <w:sz w:val="28"/>
          <w:szCs w:val="28"/>
        </w:rPr>
        <w:t xml:space="preserve">С.А. </w:t>
      </w:r>
      <w:proofErr w:type="spellStart"/>
      <w:r w:rsidR="0002510E">
        <w:rPr>
          <w:sz w:val="28"/>
          <w:szCs w:val="28"/>
        </w:rPr>
        <w:t>Куцева</w:t>
      </w:r>
      <w:proofErr w:type="spellEnd"/>
    </w:p>
    <w:sectPr w:rsidR="005E2F38" w:rsidSect="00FD2165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165"/>
    <w:rsid w:val="00022507"/>
    <w:rsid w:val="0002510E"/>
    <w:rsid w:val="003226B0"/>
    <w:rsid w:val="0046500D"/>
    <w:rsid w:val="004C4D7D"/>
    <w:rsid w:val="00567434"/>
    <w:rsid w:val="00C66C78"/>
    <w:rsid w:val="00F5450F"/>
    <w:rsid w:val="00FD2165"/>
    <w:rsid w:val="00F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233D1-16D2-4FB1-800D-1F173459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165"/>
    <w:pPr>
      <w:spacing w:after="0" w:line="240" w:lineRule="auto"/>
      <w:jc w:val="center"/>
    </w:pPr>
    <w:rPr>
      <w:rFonts w:ascii="Times New Roman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1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1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Шилова Ирина Юрьевна</cp:lastModifiedBy>
  <cp:revision>7</cp:revision>
  <cp:lastPrinted>2020-10-19T07:53:00Z</cp:lastPrinted>
  <dcterms:created xsi:type="dcterms:W3CDTF">2017-07-31T02:38:00Z</dcterms:created>
  <dcterms:modified xsi:type="dcterms:W3CDTF">2020-10-19T07:53:00Z</dcterms:modified>
</cp:coreProperties>
</file>