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85F" w:rsidRDefault="0007285F" w:rsidP="0007285F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2812A66" wp14:editId="20444DE5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85F" w:rsidRDefault="0007285F" w:rsidP="0007285F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07285F" w:rsidRDefault="0007285F" w:rsidP="0007285F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805FEF" w:rsidRDefault="00805FEF" w:rsidP="00805FEF">
      <w:pPr>
        <w:jc w:val="center"/>
        <w:rPr>
          <w:b/>
          <w:sz w:val="28"/>
          <w:szCs w:val="28"/>
        </w:rPr>
      </w:pPr>
    </w:p>
    <w:p w:rsidR="00805FEF" w:rsidRPr="00805FEF" w:rsidRDefault="00805FEF" w:rsidP="00805FEF">
      <w:pPr>
        <w:jc w:val="center"/>
        <w:rPr>
          <w:b/>
          <w:spacing w:val="60"/>
          <w:sz w:val="28"/>
          <w:szCs w:val="28"/>
        </w:rPr>
      </w:pPr>
      <w:r w:rsidRPr="00805FEF">
        <w:rPr>
          <w:b/>
          <w:spacing w:val="60"/>
          <w:sz w:val="28"/>
          <w:szCs w:val="28"/>
        </w:rPr>
        <w:t>РЕШЕНИЕ</w:t>
      </w:r>
    </w:p>
    <w:p w:rsidR="00805FEF" w:rsidRPr="00805FEF" w:rsidRDefault="00805FEF" w:rsidP="00805FEF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805FEF" w:rsidRPr="00805FEF" w:rsidTr="00805FEF">
        <w:tc>
          <w:tcPr>
            <w:tcW w:w="3107" w:type="dxa"/>
            <w:hideMark/>
          </w:tcPr>
          <w:p w:rsidR="00805FEF" w:rsidRPr="00805FEF" w:rsidRDefault="00805FEF" w:rsidP="00805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августа </w:t>
            </w:r>
            <w:r w:rsidRPr="00805FE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3107" w:type="dxa"/>
          </w:tcPr>
          <w:p w:rsidR="00805FEF" w:rsidRPr="00805FEF" w:rsidRDefault="00805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805FEF" w:rsidRPr="00805FEF" w:rsidRDefault="00805FEF" w:rsidP="00805FEF">
            <w:pPr>
              <w:jc w:val="center"/>
              <w:rPr>
                <w:sz w:val="28"/>
                <w:szCs w:val="28"/>
              </w:rPr>
            </w:pPr>
            <w:r w:rsidRPr="00805FEF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3</w:t>
            </w:r>
            <w:r w:rsidRPr="00805FEF">
              <w:rPr>
                <w:sz w:val="28"/>
                <w:szCs w:val="28"/>
              </w:rPr>
              <w:t>80/</w:t>
            </w:r>
            <w:r>
              <w:rPr>
                <w:sz w:val="28"/>
                <w:szCs w:val="28"/>
              </w:rPr>
              <w:t>57</w:t>
            </w:r>
          </w:p>
        </w:tc>
      </w:tr>
    </w:tbl>
    <w:p w:rsidR="00805FEF" w:rsidRPr="00805FEF" w:rsidRDefault="00805FEF" w:rsidP="00805FEF">
      <w:pPr>
        <w:jc w:val="center"/>
        <w:rPr>
          <w:b/>
          <w:sz w:val="28"/>
          <w:szCs w:val="28"/>
        </w:rPr>
      </w:pPr>
      <w:r w:rsidRPr="00805FEF">
        <w:rPr>
          <w:b/>
          <w:sz w:val="28"/>
          <w:szCs w:val="28"/>
        </w:rPr>
        <w:t xml:space="preserve">г. Владивосток </w:t>
      </w:r>
    </w:p>
    <w:p w:rsidR="00805FEF" w:rsidRPr="00805FEF" w:rsidRDefault="00805FEF" w:rsidP="00805FEF">
      <w:pPr>
        <w:jc w:val="center"/>
        <w:rPr>
          <w:b/>
          <w:sz w:val="28"/>
          <w:szCs w:val="28"/>
        </w:rPr>
      </w:pPr>
    </w:p>
    <w:p w:rsidR="00805FEF" w:rsidRPr="00805FEF" w:rsidRDefault="00805FEF" w:rsidP="00805FEF">
      <w:pPr>
        <w:suppressAutoHyphens/>
        <w:jc w:val="center"/>
        <w:rPr>
          <w:rStyle w:val="a4"/>
          <w:bdr w:val="none" w:sz="0" w:space="0" w:color="auto" w:frame="1"/>
          <w:shd w:val="clear" w:color="auto" w:fill="FFFFFF"/>
        </w:rPr>
      </w:pPr>
      <w:r w:rsidRPr="00805FEF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О применении технологии изготовления протоколов</w:t>
      </w:r>
    </w:p>
    <w:p w:rsidR="00805FEF" w:rsidRPr="00805FEF" w:rsidRDefault="00805FEF" w:rsidP="00805FEF">
      <w:pPr>
        <w:suppressAutoHyphens/>
        <w:jc w:val="center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805FEF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участковых комиссий об итогах голосования</w:t>
      </w:r>
    </w:p>
    <w:p w:rsidR="00805FEF" w:rsidRPr="00805FEF" w:rsidRDefault="00805FEF" w:rsidP="00805FEF">
      <w:pPr>
        <w:suppressAutoHyphens/>
        <w:jc w:val="center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805FEF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с машиночитаемым кодом и ускоренного ввода</w:t>
      </w:r>
    </w:p>
    <w:p w:rsidR="00805FEF" w:rsidRPr="00805FEF" w:rsidRDefault="00805FEF" w:rsidP="00805FEF">
      <w:pPr>
        <w:suppressAutoHyphens/>
        <w:jc w:val="center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805FEF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данных протоколов участковых комиссий об итогах</w:t>
      </w:r>
    </w:p>
    <w:p w:rsidR="00805FEF" w:rsidRPr="00805FEF" w:rsidRDefault="00805FEF" w:rsidP="00805FEF">
      <w:pPr>
        <w:suppressAutoHyphens/>
        <w:jc w:val="center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805FEF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голосования в Государственную автоматизированную</w:t>
      </w:r>
    </w:p>
    <w:p w:rsidR="00805FEF" w:rsidRPr="00805FEF" w:rsidRDefault="00805FEF" w:rsidP="00805FEF">
      <w:pPr>
        <w:suppressAutoHyphens/>
        <w:jc w:val="center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805FEF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систему Российской Федерации «Выборы» с использованием машиночитаемого кода при проведении</w:t>
      </w:r>
    </w:p>
    <w:p w:rsidR="00805FEF" w:rsidRDefault="00805FEF" w:rsidP="00805FEF">
      <w:pPr>
        <w:suppressAutoHyphens/>
        <w:jc w:val="center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805FEF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выборов депутатов Думы Дальнегорского городского </w:t>
      </w:r>
    </w:p>
    <w:p w:rsidR="00805FEF" w:rsidRPr="00805FEF" w:rsidRDefault="00805FEF" w:rsidP="00805FEF">
      <w:pPr>
        <w:suppressAutoHyphens/>
        <w:jc w:val="center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805FEF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округа</w:t>
      </w: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05FEF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10 сентября 2017 года</w:t>
      </w:r>
    </w:p>
    <w:p w:rsidR="00805FEF" w:rsidRPr="00805FEF" w:rsidRDefault="00805FEF" w:rsidP="00805FEF">
      <w:pPr>
        <w:suppressAutoHyphens/>
        <w:rPr>
          <w:b/>
        </w:rPr>
      </w:pPr>
    </w:p>
    <w:p w:rsidR="00805FEF" w:rsidRDefault="00805FEF" w:rsidP="00805F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05FEF">
        <w:rPr>
          <w:sz w:val="28"/>
          <w:szCs w:val="28"/>
          <w:shd w:val="clear" w:color="auto" w:fill="FFFFFF"/>
        </w:rPr>
        <w:t xml:space="preserve">В соответствии с </w:t>
      </w:r>
      <w:r w:rsidRPr="00805FEF">
        <w:rPr>
          <w:sz w:val="28"/>
          <w:szCs w:val="28"/>
        </w:rPr>
        <w:t xml:space="preserve">постановлением Центральной избирательной комиссии Российской Федерации от 15 февраля 2017 года № 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</w:t>
      </w:r>
      <w:proofErr w:type="gramStart"/>
      <w:r w:rsidRPr="00805FEF">
        <w:rPr>
          <w:sz w:val="28"/>
          <w:szCs w:val="28"/>
        </w:rPr>
        <w:t>кода»</w:t>
      </w:r>
      <w:r w:rsidRPr="00805FE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территориальная</w:t>
      </w:r>
      <w:proofErr w:type="gramEnd"/>
      <w:r>
        <w:rPr>
          <w:sz w:val="28"/>
          <w:szCs w:val="28"/>
          <w:shd w:val="clear" w:color="auto" w:fill="FFFFFF"/>
        </w:rPr>
        <w:t xml:space="preserve"> избирательная комиссия города Дальнегорска</w:t>
      </w:r>
    </w:p>
    <w:p w:rsidR="00805FEF" w:rsidRPr="00805FEF" w:rsidRDefault="00805FEF" w:rsidP="00805F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05FEF" w:rsidRPr="00805FEF" w:rsidRDefault="00805FEF" w:rsidP="00805F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5FEF">
        <w:rPr>
          <w:sz w:val="28"/>
          <w:szCs w:val="28"/>
        </w:rPr>
        <w:t>РЕШИЛА:</w:t>
      </w:r>
    </w:p>
    <w:p w:rsidR="00805FEF" w:rsidRPr="00805FEF" w:rsidRDefault="00805FEF" w:rsidP="00805FEF">
      <w:pPr>
        <w:suppressAutoHyphens/>
        <w:spacing w:line="360" w:lineRule="auto"/>
        <w:ind w:firstLine="709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05FEF">
        <w:rPr>
          <w:sz w:val="28"/>
          <w:szCs w:val="28"/>
        </w:rPr>
        <w:t xml:space="preserve">1. При проведении </w:t>
      </w:r>
      <w:r w:rsidRPr="00805FEF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выборов 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депутатов Думы Дальнегорского городского округа седьмого созыва</w:t>
      </w:r>
      <w:r w:rsidRPr="00805FEF">
        <w:rPr>
          <w:sz w:val="28"/>
          <w:szCs w:val="28"/>
        </w:rPr>
        <w:t xml:space="preserve"> 10 сентября 2017 года применять технологию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(далее – Технология) в соответствии с Порядком </w:t>
      </w:r>
      <w:r w:rsidRPr="00805FEF">
        <w:rPr>
          <w:sz w:val="28"/>
          <w:szCs w:val="28"/>
        </w:rPr>
        <w:lastRenderedPageBreak/>
        <w:t>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кода, утвержденным постановлением Центральной избирательной комиссии Российской Федерации от 15 февраля 2017 года № 74/667-7 на всех избирательных участках</w:t>
      </w:r>
      <w:r>
        <w:rPr>
          <w:sz w:val="28"/>
          <w:szCs w:val="28"/>
        </w:rPr>
        <w:t>.</w:t>
      </w:r>
    </w:p>
    <w:p w:rsidR="00805FEF" w:rsidRPr="00805FEF" w:rsidRDefault="00805FEF" w:rsidP="00805F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5FEF">
        <w:rPr>
          <w:sz w:val="28"/>
          <w:szCs w:val="28"/>
        </w:rPr>
        <w:t>2. Участковым избирательным комиссиям не позднее 25 августа 2017 года своим решением назначить не менее двух операторов специального программного обеспечения участковой комиссии.</w:t>
      </w:r>
    </w:p>
    <w:p w:rsidR="00805FEF" w:rsidRPr="00805FEF" w:rsidRDefault="00805FEF" w:rsidP="00805F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5FEF">
        <w:rPr>
          <w:sz w:val="28"/>
          <w:szCs w:val="28"/>
        </w:rPr>
        <w:t xml:space="preserve">3. </w:t>
      </w:r>
      <w:r w:rsidRPr="00805FEF">
        <w:rPr>
          <w:bCs/>
          <w:sz w:val="28"/>
          <w:szCs w:val="28"/>
        </w:rPr>
        <w:t>Копию настоящего решения направить в Избирательную комиссию Приморского края для согласования применения Технологии.</w:t>
      </w:r>
    </w:p>
    <w:p w:rsidR="0007285F" w:rsidRDefault="00805FEF" w:rsidP="0007285F">
      <w:pPr>
        <w:pStyle w:val="a5"/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805FEF">
        <w:rPr>
          <w:sz w:val="28"/>
          <w:szCs w:val="28"/>
        </w:rPr>
        <w:t xml:space="preserve">4. </w:t>
      </w:r>
      <w:r w:rsidR="0007285F">
        <w:rPr>
          <w:bCs/>
          <w:sz w:val="28"/>
          <w:szCs w:val="28"/>
        </w:rPr>
        <w:t>Р</w:t>
      </w:r>
      <w:r w:rsidR="0007285F">
        <w:rPr>
          <w:sz w:val="28"/>
          <w:szCs w:val="28"/>
        </w:rPr>
        <w:t>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07285F" w:rsidRDefault="0007285F" w:rsidP="0007285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</w:rPr>
      </w:pPr>
    </w:p>
    <w:p w:rsidR="00805FEF" w:rsidRPr="00805FEF" w:rsidRDefault="00805FEF" w:rsidP="00805FEF">
      <w:pPr>
        <w:suppressAutoHyphens/>
        <w:spacing w:line="360" w:lineRule="auto"/>
        <w:rPr>
          <w:sz w:val="28"/>
          <w:szCs w:val="28"/>
        </w:rPr>
      </w:pPr>
    </w:p>
    <w:p w:rsidR="00805FEF" w:rsidRPr="00805FEF" w:rsidRDefault="00805FEF" w:rsidP="00805FEF">
      <w:pPr>
        <w:suppressAutoHyphens/>
        <w:spacing w:line="480" w:lineRule="auto"/>
        <w:rPr>
          <w:sz w:val="28"/>
          <w:szCs w:val="28"/>
        </w:rPr>
      </w:pPr>
      <w:r w:rsidRPr="00805FEF">
        <w:rPr>
          <w:sz w:val="28"/>
          <w:szCs w:val="28"/>
        </w:rPr>
        <w:t>Председатель комиссии</w:t>
      </w:r>
      <w:r w:rsidRPr="00805FEF">
        <w:rPr>
          <w:sz w:val="28"/>
          <w:szCs w:val="28"/>
        </w:rPr>
        <w:tab/>
      </w:r>
      <w:r w:rsidR="0007285F">
        <w:rPr>
          <w:sz w:val="28"/>
          <w:szCs w:val="28"/>
        </w:rPr>
        <w:t xml:space="preserve">                                                         С. Н. </w:t>
      </w:r>
      <w:bookmarkStart w:id="0" w:name="_GoBack"/>
      <w:bookmarkEnd w:id="0"/>
      <w:r w:rsidR="0007285F">
        <w:rPr>
          <w:sz w:val="28"/>
          <w:szCs w:val="28"/>
        </w:rPr>
        <w:t>Зарецкая</w:t>
      </w:r>
      <w:r w:rsidRPr="00805FEF">
        <w:rPr>
          <w:sz w:val="28"/>
          <w:szCs w:val="28"/>
        </w:rPr>
        <w:tab/>
      </w:r>
      <w:r w:rsidRPr="00805FEF">
        <w:rPr>
          <w:sz w:val="28"/>
          <w:szCs w:val="28"/>
        </w:rPr>
        <w:tab/>
        <w:t xml:space="preserve">                                                              </w:t>
      </w:r>
    </w:p>
    <w:p w:rsidR="00CB5F9B" w:rsidRPr="00805FEF" w:rsidRDefault="00805FEF" w:rsidP="00805FEF">
      <w:r w:rsidRPr="00805FEF">
        <w:rPr>
          <w:sz w:val="28"/>
          <w:szCs w:val="28"/>
        </w:rPr>
        <w:t>Секретарь комиссии</w:t>
      </w:r>
      <w:r w:rsidR="0007285F">
        <w:rPr>
          <w:sz w:val="28"/>
          <w:szCs w:val="28"/>
        </w:rPr>
        <w:t xml:space="preserve">                                                                    О. Д. </w:t>
      </w:r>
      <w:proofErr w:type="spellStart"/>
      <w:r w:rsidR="0007285F">
        <w:rPr>
          <w:sz w:val="28"/>
          <w:szCs w:val="28"/>
        </w:rPr>
        <w:t>Деремешко</w:t>
      </w:r>
      <w:proofErr w:type="spellEnd"/>
    </w:p>
    <w:sectPr w:rsidR="00CB5F9B" w:rsidRPr="00805FEF" w:rsidSect="000728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81"/>
    <w:rsid w:val="00046B34"/>
    <w:rsid w:val="0007285F"/>
    <w:rsid w:val="0077341B"/>
    <w:rsid w:val="00805FEF"/>
    <w:rsid w:val="00887081"/>
    <w:rsid w:val="00CB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EED0F-D1ED-4EEF-AB5D-181B385A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FE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05FEF"/>
    <w:rPr>
      <w:b/>
      <w:bCs/>
    </w:rPr>
  </w:style>
  <w:style w:type="paragraph" w:customStyle="1" w:styleId="14-15">
    <w:name w:val="текст14-15"/>
    <w:basedOn w:val="a"/>
    <w:rsid w:val="0007285F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07285F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728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2017-08-22T00:53:00Z</cp:lastPrinted>
  <dcterms:created xsi:type="dcterms:W3CDTF">2017-08-21T06:57:00Z</dcterms:created>
  <dcterms:modified xsi:type="dcterms:W3CDTF">2017-08-22T01:16:00Z</dcterms:modified>
</cp:coreProperties>
</file>