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E8" w:rsidRDefault="007C77D9" w:rsidP="008538E8">
      <w:pPr>
        <w:jc w:val="center"/>
        <w:rPr>
          <w:rFonts w:ascii="Arial Narrow" w:hAnsi="Arial Narrow"/>
          <w:bCs/>
          <w:sz w:val="14"/>
        </w:rPr>
      </w:pPr>
      <w:r>
        <w:rPr>
          <w:b/>
          <w:sz w:val="28"/>
        </w:rPr>
        <w:t>Извещение о проведении конкурса на право заключения договора безвозмездного пользования муниципальным имуществом</w:t>
      </w:r>
      <w:r w:rsidR="008538E8">
        <w:rPr>
          <w:b/>
          <w:sz w:val="28"/>
        </w:rPr>
        <w:t xml:space="preserve"> </w:t>
      </w:r>
    </w:p>
    <w:p w:rsidR="008538E8" w:rsidRDefault="008538E8" w:rsidP="008538E8">
      <w:pPr>
        <w:pStyle w:val="ConsPlusNormal"/>
        <w:widowControl/>
        <w:ind w:firstLine="539"/>
        <w:jc w:val="center"/>
        <w:rPr>
          <w:rFonts w:ascii="Arial Narrow" w:hAnsi="Arial Narrow"/>
          <w:sz w:val="28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7"/>
        <w:gridCol w:w="5974"/>
      </w:tblGrid>
      <w:tr w:rsidR="008538E8" w:rsidTr="008538E8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E8" w:rsidRDefault="008538E8">
            <w:pPr>
              <w:pStyle w:val="a4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1) Наименование, место нахождения, почтовый адрес, адрес электронной почты и номер контактного телефона организатора конкурса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8" w:rsidRDefault="008538E8">
            <w:pPr>
              <w:rPr>
                <w:rFonts w:cs="Arial"/>
                <w:b/>
                <w:bCs/>
                <w:iCs/>
                <w:sz w:val="24"/>
                <w:szCs w:val="24"/>
              </w:rPr>
            </w:pPr>
            <w:r>
              <w:rPr>
                <w:b/>
              </w:rPr>
              <w:t>Управление муниципального имущества администрации Дальнегорского городского округа;</w:t>
            </w:r>
          </w:p>
          <w:p w:rsidR="008538E8" w:rsidRDefault="008538E8">
            <w:pPr>
              <w:rPr>
                <w:rFonts w:cs="Times New Roman"/>
                <w:sz w:val="26"/>
                <w:szCs w:val="26"/>
              </w:rPr>
            </w:pPr>
          </w:p>
          <w:p w:rsidR="008538E8" w:rsidRDefault="00853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692446, г. Дальнегорск, Проспект 50 лет Октября, д. 129</w:t>
            </w:r>
          </w:p>
          <w:p w:rsidR="008538E8" w:rsidRDefault="008538E8">
            <w:pPr>
              <w:rPr>
                <w:sz w:val="26"/>
                <w:szCs w:val="26"/>
                <w:lang w:val="en-US"/>
              </w:rPr>
            </w:pPr>
            <w:proofErr w:type="gramStart"/>
            <w:r>
              <w:rPr>
                <w:b/>
                <w:sz w:val="26"/>
                <w:szCs w:val="26"/>
                <w:lang w:val="en-US"/>
              </w:rPr>
              <w:t>e-mail</w:t>
            </w:r>
            <w:proofErr w:type="gramEnd"/>
            <w:r>
              <w:rPr>
                <w:b/>
                <w:sz w:val="26"/>
                <w:szCs w:val="26"/>
                <w:lang w:val="en-US"/>
              </w:rPr>
              <w:t>: kumidalnegorsk@bk.ru.</w:t>
            </w:r>
          </w:p>
          <w:p w:rsidR="008538E8" w:rsidRDefault="00853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(42373) 3-29-93</w:t>
            </w:r>
          </w:p>
          <w:p w:rsidR="008538E8" w:rsidRDefault="008538E8">
            <w:pPr>
              <w:rPr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8538E8" w:rsidTr="008538E8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E8" w:rsidRDefault="008538E8">
            <w:pPr>
              <w:pStyle w:val="a4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2) Место расположения, описание и технические характеристики муниципального имущества, права на которое передаются по договору, в том числе площадь 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8" w:rsidRDefault="008538E8">
            <w:pPr>
              <w:pStyle w:val="a4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>Лот № 1</w:t>
            </w:r>
          </w:p>
          <w:p w:rsidR="008538E8" w:rsidRDefault="008538E8">
            <w:pPr>
              <w:pStyle w:val="a4"/>
              <w:rPr>
                <w:b w:val="0"/>
                <w:bCs w:val="0"/>
                <w:iCs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iCs/>
                <w:sz w:val="24"/>
                <w:szCs w:val="24"/>
              </w:rPr>
              <w:t>Трактор ВТЗ – 2048А с ФГП – 0,3  и щётка, 2009 года выпуска, заводской номер машины (рамы) № 708929, двигатель № 4257, коробка передач № 708929, основной ведущий мост № 708929, цвет кузова красный, мощность двигателя, кВт (л.с.) 33,1 (45), конструкционная масса, кг 3290, максимальная конструктивная скорость, км/ч 23,86, габаритные размеры, мм 5450*1662*2603,</w:t>
            </w:r>
            <w:r>
              <w:rPr>
                <w:b w:val="0"/>
              </w:rPr>
              <w:t xml:space="preserve"> государственный номер ВТ № 2039, балансовой стоимостью 786 447,90 рублей</w:t>
            </w:r>
            <w:r>
              <w:rPr>
                <w:b w:val="0"/>
                <w:bCs w:val="0"/>
                <w:iCs/>
                <w:sz w:val="24"/>
                <w:szCs w:val="24"/>
              </w:rPr>
              <w:t>.</w:t>
            </w:r>
            <w:proofErr w:type="gramEnd"/>
          </w:p>
          <w:p w:rsidR="008538E8" w:rsidRDefault="008538E8">
            <w:pPr>
              <w:pStyle w:val="a4"/>
              <w:rPr>
                <w:bCs w:val="0"/>
                <w:i/>
                <w:iCs/>
                <w:szCs w:val="22"/>
              </w:rPr>
            </w:pPr>
            <w:r>
              <w:rPr>
                <w:bCs w:val="0"/>
                <w:iCs/>
                <w:szCs w:val="22"/>
              </w:rPr>
              <w:t>Техническое состояние</w:t>
            </w:r>
            <w:r>
              <w:rPr>
                <w:bCs w:val="0"/>
                <w:i/>
                <w:iCs/>
                <w:szCs w:val="22"/>
              </w:rPr>
              <w:t xml:space="preserve"> - удовлетворительное</w:t>
            </w:r>
          </w:p>
          <w:p w:rsidR="008538E8" w:rsidRDefault="008538E8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8538E8" w:rsidTr="008538E8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E8" w:rsidRDefault="008538E8">
            <w:pPr>
              <w:pStyle w:val="a4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3) Целевое назначение муниципального имущества, права на которое передаются по договору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8" w:rsidRDefault="008538E8">
            <w:pPr>
              <w:pStyle w:val="a4"/>
              <w:ind w:left="51"/>
              <w:rPr>
                <w:bCs w:val="0"/>
                <w:iCs/>
                <w:sz w:val="24"/>
                <w:szCs w:val="24"/>
              </w:rPr>
            </w:pPr>
          </w:p>
          <w:p w:rsidR="008538E8" w:rsidRDefault="008538E8">
            <w:pPr>
              <w:pStyle w:val="a4"/>
              <w:ind w:left="51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Cs w:val="0"/>
                <w:iCs/>
                <w:sz w:val="24"/>
                <w:szCs w:val="24"/>
              </w:rPr>
              <w:t>Лот № 1</w:t>
            </w:r>
            <w:r>
              <w:rPr>
                <w:b w:val="0"/>
                <w:bCs w:val="0"/>
                <w:iCs/>
                <w:sz w:val="24"/>
                <w:szCs w:val="24"/>
              </w:rPr>
              <w:t xml:space="preserve">- </w:t>
            </w:r>
            <w:r>
              <w:rPr>
                <w:b w:val="0"/>
                <w:bCs w:val="0"/>
                <w:i/>
                <w:iCs/>
                <w:sz w:val="24"/>
                <w:szCs w:val="24"/>
              </w:rPr>
              <w:t xml:space="preserve">Оказание жилищно-коммунальных услуг на территории г. Дальнегорск, </w:t>
            </w:r>
            <w:proofErr w:type="gramStart"/>
            <w:r>
              <w:rPr>
                <w:b w:val="0"/>
                <w:bCs w:val="0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b w:val="0"/>
                <w:bCs w:val="0"/>
                <w:i/>
                <w:iCs/>
                <w:sz w:val="24"/>
                <w:szCs w:val="24"/>
              </w:rPr>
              <w:t>. Каменка.</w:t>
            </w:r>
          </w:p>
          <w:p w:rsidR="008538E8" w:rsidRDefault="008538E8">
            <w:pPr>
              <w:rPr>
                <w:b/>
                <w:bCs/>
                <w:i/>
                <w:sz w:val="28"/>
                <w:szCs w:val="24"/>
              </w:rPr>
            </w:pPr>
          </w:p>
        </w:tc>
      </w:tr>
      <w:tr w:rsidR="008538E8" w:rsidTr="008538E8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E8" w:rsidRDefault="008538E8">
            <w:pPr>
              <w:pStyle w:val="a4"/>
              <w:jc w:val="left"/>
              <w:rPr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 xml:space="preserve">4) Начальный (минимальный) единовременный платёж за право заключения договора безвозмездного пользования (цена права), руб., (без НДС) 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E8" w:rsidRDefault="008538E8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Размер начального (минимального) единовременного платежа за право заключения договора безвозмездного пользования муниципальным имуществом, без учёта НДС:</w:t>
            </w:r>
          </w:p>
          <w:p w:rsidR="008538E8" w:rsidRDefault="008538E8">
            <w:pPr>
              <w:rPr>
                <w:sz w:val="24"/>
                <w:szCs w:val="24"/>
                <w:lang w:eastAsia="ar-SA"/>
              </w:rPr>
            </w:pPr>
          </w:p>
          <w:p w:rsidR="008538E8" w:rsidRDefault="008538E8">
            <w:pPr>
              <w:rPr>
                <w:lang w:eastAsia="ar-SA"/>
              </w:rPr>
            </w:pPr>
          </w:p>
          <w:p w:rsidR="008538E8" w:rsidRDefault="008538E8">
            <w:pPr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2000 рублей</w:t>
            </w:r>
          </w:p>
          <w:p w:rsidR="008538E8" w:rsidRDefault="008538E8">
            <w:pPr>
              <w:rPr>
                <w:sz w:val="24"/>
                <w:szCs w:val="24"/>
                <w:lang w:eastAsia="ar-SA"/>
              </w:rPr>
            </w:pPr>
          </w:p>
          <w:p w:rsidR="008538E8" w:rsidRDefault="008538E8">
            <w:pPr>
              <w:rPr>
                <w:lang w:eastAsia="ar-SA"/>
              </w:rPr>
            </w:pPr>
          </w:p>
          <w:p w:rsidR="008538E8" w:rsidRDefault="008538E8">
            <w:pPr>
              <w:rPr>
                <w:sz w:val="24"/>
                <w:szCs w:val="24"/>
                <w:lang w:eastAsia="ar-SA"/>
              </w:rPr>
            </w:pPr>
          </w:p>
        </w:tc>
      </w:tr>
      <w:tr w:rsidR="008538E8" w:rsidTr="008538E8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E8" w:rsidRDefault="008538E8">
            <w:pPr>
              <w:pStyle w:val="a4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5) Срок действия договора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8" w:rsidRDefault="008538E8">
            <w:pPr>
              <w:pStyle w:val="a4"/>
              <w:jc w:val="left"/>
              <w:rPr>
                <w:b w:val="0"/>
                <w:bCs w:val="0"/>
                <w:i/>
                <w:iCs/>
                <w:sz w:val="28"/>
                <w:szCs w:val="24"/>
              </w:rPr>
            </w:pPr>
            <w:r>
              <w:rPr>
                <w:b w:val="0"/>
                <w:bCs w:val="0"/>
                <w:i/>
                <w:iCs/>
                <w:sz w:val="28"/>
              </w:rPr>
              <w:t>5  лет.</w:t>
            </w:r>
          </w:p>
          <w:p w:rsidR="008538E8" w:rsidRDefault="008538E8">
            <w:pPr>
              <w:pStyle w:val="a4"/>
              <w:rPr>
                <w:b w:val="0"/>
                <w:bCs w:val="0"/>
                <w:i/>
                <w:sz w:val="28"/>
              </w:rPr>
            </w:pPr>
          </w:p>
        </w:tc>
      </w:tr>
      <w:tr w:rsidR="008538E8" w:rsidTr="008538E8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E8" w:rsidRDefault="008538E8">
            <w:pPr>
              <w:pStyle w:val="a4"/>
              <w:jc w:val="left"/>
              <w:rPr>
                <w:b w:val="0"/>
                <w:bCs w:val="0"/>
                <w:iCs/>
                <w:sz w:val="28"/>
              </w:rPr>
            </w:pPr>
            <w:r>
              <w:rPr>
                <w:b w:val="0"/>
                <w:bCs w:val="0"/>
                <w:sz w:val="28"/>
              </w:rPr>
              <w:t>6) Срок, место и порядок предоставления конкурсной документации, электронный адрес сайта в сети "Интернет", на котором размещена конкурсная документация, размер, порядок и сроки внесения платы, взимаемой за предоставление конкурсной документации, если такая плата установлена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8" w:rsidRDefault="008538E8">
            <w:pPr>
              <w:pStyle w:val="a4"/>
              <w:jc w:val="left"/>
              <w:rPr>
                <w:b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Конкурсная документация представляется с момента ее размещения на официальном сайте торгов </w:t>
            </w:r>
            <w:hyperlink r:id="rId5" w:history="1">
              <w:r>
                <w:rPr>
                  <w:rStyle w:val="a3"/>
                  <w:b w:val="0"/>
                  <w:i/>
                  <w:iCs/>
                </w:rPr>
                <w:t>http://</w:t>
              </w:r>
              <w:proofErr w:type="spellStart"/>
              <w:r>
                <w:rPr>
                  <w:rStyle w:val="a3"/>
                  <w:b w:val="0"/>
                  <w:i/>
                  <w:iCs/>
                  <w:lang w:val="en-US"/>
                </w:rPr>
                <w:t>torgi</w:t>
              </w:r>
              <w:proofErr w:type="spellEnd"/>
              <w:r>
                <w:rPr>
                  <w:rStyle w:val="a3"/>
                  <w:b w:val="0"/>
                  <w:i/>
                  <w:iCs/>
                </w:rPr>
                <w:t>.</w:t>
              </w:r>
              <w:proofErr w:type="spellStart"/>
              <w:r>
                <w:rPr>
                  <w:rStyle w:val="a3"/>
                  <w:b w:val="0"/>
                  <w:i/>
                  <w:iCs/>
                  <w:lang w:val="en-US"/>
                </w:rPr>
                <w:t>gov</w:t>
              </w:r>
              <w:proofErr w:type="spellEnd"/>
              <w:r>
                <w:rPr>
                  <w:rStyle w:val="a3"/>
                  <w:b w:val="0"/>
                  <w:i/>
                  <w:iCs/>
                </w:rPr>
                <w:t>.</w:t>
              </w:r>
              <w:proofErr w:type="spellStart"/>
              <w:r>
                <w:rPr>
                  <w:rStyle w:val="a3"/>
                  <w:b w:val="0"/>
                  <w:i/>
                  <w:iCs/>
                </w:rPr>
                <w:t>ru</w:t>
              </w:r>
              <w:proofErr w:type="spellEnd"/>
            </w:hyperlink>
          </w:p>
          <w:p w:rsidR="008538E8" w:rsidRDefault="008538E8">
            <w:pPr>
              <w:pStyle w:val="a4"/>
              <w:jc w:val="lef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по адресу организатора торгов: </w:t>
            </w:r>
            <w:smartTag w:uri="urn:schemas-microsoft-com:office:smarttags" w:element="metricconverter">
              <w:smartTagPr>
                <w:attr w:name="ProductID" w:val="692446, г"/>
              </w:smartTagPr>
              <w:r>
                <w:rPr>
                  <w:b w:val="0"/>
                  <w:bCs w:val="0"/>
                  <w:i/>
                  <w:iCs/>
                </w:rPr>
                <w:t>692446, г</w:t>
              </w:r>
            </w:smartTag>
            <w:r>
              <w:rPr>
                <w:b w:val="0"/>
                <w:bCs w:val="0"/>
                <w:i/>
                <w:iCs/>
              </w:rPr>
              <w:t xml:space="preserve">. Дальнегорск, Проспект 50 лет Октября, д.129, на основании заявления любого заинтересованного лица, поданного в письменной форме в течение 2 рабочих дней </w:t>
            </w:r>
            <w:proofErr w:type="gramStart"/>
            <w:r>
              <w:rPr>
                <w:b w:val="0"/>
                <w:bCs w:val="0"/>
                <w:i/>
                <w:iCs/>
              </w:rPr>
              <w:t>с даты получения</w:t>
            </w:r>
            <w:proofErr w:type="gramEnd"/>
            <w:r>
              <w:rPr>
                <w:b w:val="0"/>
                <w:bCs w:val="0"/>
                <w:i/>
                <w:iCs/>
              </w:rPr>
              <w:t xml:space="preserve"> соответствующего заявления.</w:t>
            </w:r>
          </w:p>
          <w:p w:rsidR="008538E8" w:rsidRDefault="008538E8">
            <w:pPr>
              <w:pStyle w:val="a4"/>
              <w:jc w:val="left"/>
              <w:rPr>
                <w:b w:val="0"/>
                <w:bCs w:val="0"/>
                <w:i/>
                <w:iCs/>
                <w:sz w:val="28"/>
                <w:szCs w:val="24"/>
              </w:rPr>
            </w:pPr>
          </w:p>
          <w:p w:rsidR="008538E8" w:rsidRDefault="008538E8">
            <w:pPr>
              <w:pStyle w:val="a4"/>
              <w:jc w:val="left"/>
              <w:rPr>
                <w:b w:val="0"/>
                <w:bCs w:val="0"/>
                <w:i/>
                <w:sz w:val="28"/>
              </w:rPr>
            </w:pPr>
            <w:r>
              <w:rPr>
                <w:b w:val="0"/>
                <w:bCs w:val="0"/>
                <w:i/>
                <w:iCs/>
                <w:sz w:val="28"/>
              </w:rPr>
              <w:t>Плата, взимаемая за предоставление конкурсной документации – не установлена.</w:t>
            </w:r>
          </w:p>
        </w:tc>
      </w:tr>
      <w:tr w:rsidR="008538E8" w:rsidTr="008538E8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E8" w:rsidRDefault="008538E8">
            <w:pPr>
              <w:pStyle w:val="a4"/>
              <w:rPr>
                <w:b w:val="0"/>
                <w:bCs w:val="0"/>
                <w:iCs/>
                <w:sz w:val="28"/>
              </w:rPr>
            </w:pPr>
            <w:r>
              <w:rPr>
                <w:b w:val="0"/>
                <w:bCs w:val="0"/>
                <w:sz w:val="28"/>
              </w:rPr>
              <w:t>7) Требование о внесении задатка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E8" w:rsidRDefault="008538E8">
            <w:pPr>
              <w:pStyle w:val="a4"/>
              <w:jc w:val="left"/>
              <w:rPr>
                <w:b w:val="0"/>
                <w:bCs w:val="0"/>
                <w:i/>
                <w:sz w:val="28"/>
              </w:rPr>
            </w:pPr>
            <w:r>
              <w:rPr>
                <w:b w:val="0"/>
              </w:rPr>
              <w:t>Требование о внесении задатка на участие в конкурсе организатором конкурса неустановленно</w:t>
            </w:r>
          </w:p>
        </w:tc>
      </w:tr>
      <w:tr w:rsidR="008538E8" w:rsidTr="008538E8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E8" w:rsidRDefault="008538E8">
            <w:pPr>
              <w:pStyle w:val="a4"/>
              <w:jc w:val="left"/>
              <w:rPr>
                <w:b w:val="0"/>
                <w:bCs w:val="0"/>
                <w:iCs/>
                <w:sz w:val="28"/>
              </w:rPr>
            </w:pPr>
            <w:r>
              <w:rPr>
                <w:b w:val="0"/>
                <w:bCs w:val="0"/>
                <w:sz w:val="28"/>
              </w:rPr>
              <w:t>8) Срок, в течение которого организатор конкурса вправе отказаться от проведения конкурса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8" w:rsidRDefault="008538E8">
            <w:pPr>
              <w:pStyle w:val="a4"/>
              <w:jc w:val="left"/>
              <w:rPr>
                <w:b w:val="0"/>
                <w:bCs w:val="0"/>
                <w:i/>
                <w:iCs/>
                <w:sz w:val="28"/>
                <w:szCs w:val="24"/>
              </w:rPr>
            </w:pPr>
            <w:r>
              <w:rPr>
                <w:b w:val="0"/>
                <w:bCs w:val="0"/>
                <w:i/>
                <w:iCs/>
                <w:sz w:val="28"/>
              </w:rPr>
              <w:t>Организатор вправе отказаться от проведения конкурса до «16» июля  2011 г.</w:t>
            </w:r>
          </w:p>
          <w:p w:rsidR="008538E8" w:rsidRDefault="008538E8">
            <w:pPr>
              <w:pStyle w:val="a4"/>
              <w:rPr>
                <w:b w:val="0"/>
                <w:bCs w:val="0"/>
                <w:i/>
                <w:sz w:val="28"/>
              </w:rPr>
            </w:pPr>
          </w:p>
        </w:tc>
      </w:tr>
    </w:tbl>
    <w:p w:rsidR="008538E8" w:rsidRDefault="008538E8" w:rsidP="008538E8">
      <w:pPr>
        <w:rPr>
          <w:rFonts w:ascii="Arial Narrow" w:hAnsi="Arial Narrow" w:cs="Arial"/>
          <w:bCs/>
          <w:iCs/>
          <w:sz w:val="14"/>
          <w:szCs w:val="24"/>
        </w:rPr>
      </w:pPr>
    </w:p>
    <w:p w:rsidR="008538E8" w:rsidRDefault="008538E8" w:rsidP="008538E8">
      <w:pPr>
        <w:pStyle w:val="a4"/>
        <w:rPr>
          <w:sz w:val="24"/>
          <w:szCs w:val="24"/>
        </w:rPr>
      </w:pPr>
      <w:r>
        <w:rPr>
          <w:sz w:val="24"/>
          <w:szCs w:val="24"/>
        </w:rPr>
        <w:t>Электронная форма участия в конкурсе не предусмотрена</w:t>
      </w:r>
    </w:p>
    <w:p w:rsidR="00816075" w:rsidRDefault="00816075"/>
    <w:sectPr w:rsidR="00816075" w:rsidSect="00F0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8538E8"/>
    <w:rsid w:val="007C77D9"/>
    <w:rsid w:val="00816075"/>
    <w:rsid w:val="008538E8"/>
    <w:rsid w:val="00F0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4C"/>
  </w:style>
  <w:style w:type="paragraph" w:styleId="1">
    <w:name w:val="heading 1"/>
    <w:basedOn w:val="a"/>
    <w:next w:val="a"/>
    <w:link w:val="10"/>
    <w:qFormat/>
    <w:rsid w:val="008538E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538E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538E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538E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538E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538E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538E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8538E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538E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538E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538E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538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538E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538E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8538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8538E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8538E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semiHidden/>
    <w:unhideWhenUsed/>
    <w:rsid w:val="008538E8"/>
    <w:rPr>
      <w:strike w:val="0"/>
      <w:dstrike w:val="0"/>
      <w:color w:val="1F639B"/>
      <w:u w:val="none"/>
      <w:effect w:val="none"/>
    </w:rPr>
  </w:style>
  <w:style w:type="paragraph" w:styleId="a4">
    <w:name w:val="Body Text"/>
    <w:basedOn w:val="a"/>
    <w:link w:val="a5"/>
    <w:unhideWhenUsed/>
    <w:rsid w:val="008538E8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rsid w:val="008538E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rsid w:val="008538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2011-07-07T03:27:00Z</dcterms:created>
  <dcterms:modified xsi:type="dcterms:W3CDTF">2011-07-07T03:27:00Z</dcterms:modified>
</cp:coreProperties>
</file>