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августа 2014 г. N 346-па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БИЗНЕС-ПРОЕКТОВ ПО СОЗДАНИЮ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ЦЕНТРОВ В 2014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ГОДУ И ПОРЯДКЕ ПРЕДОСТАВЛЕНИЯ В 2014 - 2015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ГОДАХ СУБСИДИЙ ИНДИВИДУАЛЬНЫМ ПРЕДПРИНИМАТЕЛЯМ,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ОСУЩЕСТВЛЯЮЩИМ ОБРАЗОВАТЕЛЬНУЮ ДЕЯТЕЛЬНОСТЬ ПО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ОБРАЗОВАТЕЛЬНЫМ ПРОГРАММАМ ДОШКОЛЬНОГО ОБРАЗОВАНИЯ,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ПРИСМОТРУ И УХОДУ ЗА ДЕТЬМИ, НА ВОЗМЕЩЕНИЕ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ЧАСТИ ЗАТРАТ, СВЯЗАННЫХ С СОЗДАНИЕМ ДОШКОЛЬНЫХ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ЦЕНТРОВ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17.11.2014 </w:t>
      </w:r>
      <w:hyperlink r:id="rId5" w:history="1">
        <w:r>
          <w:rPr>
            <w:rFonts w:ascii="Calibri" w:hAnsi="Calibri" w:cs="Calibri"/>
            <w:color w:val="0000FF"/>
          </w:rPr>
          <w:t>N 464-па</w:t>
        </w:r>
      </w:hyperlink>
      <w:r>
        <w:rPr>
          <w:rFonts w:ascii="Calibri" w:hAnsi="Calibri" w:cs="Calibri"/>
        </w:rPr>
        <w:t xml:space="preserve">, от 24.02.2015 </w:t>
      </w:r>
      <w:hyperlink r:id="rId6" w:history="1">
        <w:r>
          <w:rPr>
            <w:rFonts w:ascii="Calibri" w:hAnsi="Calibri" w:cs="Calibri"/>
            <w:color w:val="0000FF"/>
          </w:rPr>
          <w:t>N 54-па</w:t>
        </w:r>
      </w:hyperlink>
      <w:r>
        <w:rPr>
          <w:rFonts w:ascii="Calibri" w:hAnsi="Calibri" w:cs="Calibri"/>
        </w:rPr>
        <w:t>)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Приморского края, в целях реализации государственной </w:t>
      </w:r>
      <w:hyperlink r:id="rId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Приморского края "Экономическое развитие и инновационная экономика Приморского края" на 2013 - 2017 годы, утвержденной постановлением Администрации Приморского края от 7 декабря 2012 года N 382-па "Об утверждении государственной программы Приморского края "Экономическое развитие и инновационная экономика Приморского края" на 2013 - 2017 годы", Администрация Приморского края постановляет: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конкурсную комиссию по отбору бизнес-проектов по созданию дошкольных образовательных центров.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прилагаемые:</w:t>
      </w:r>
    </w:p>
    <w:p w:rsidR="00C747AE" w:rsidRDefault="00F51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3" w:history="1">
        <w:r w:rsidR="00C747AE">
          <w:rPr>
            <w:rFonts w:ascii="Calibri" w:hAnsi="Calibri" w:cs="Calibri"/>
            <w:color w:val="0000FF"/>
          </w:rPr>
          <w:t>Порядок</w:t>
        </w:r>
      </w:hyperlink>
      <w:r w:rsidR="00C747AE">
        <w:rPr>
          <w:rFonts w:ascii="Calibri" w:hAnsi="Calibri" w:cs="Calibri"/>
        </w:rPr>
        <w:t xml:space="preserve"> проведения в 2014 году конкурса бизнес-проектов по созданию дошкольных образовательных центров;</w:t>
      </w:r>
    </w:p>
    <w:p w:rsidR="00C747AE" w:rsidRDefault="00F51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28" w:history="1">
        <w:r w:rsidR="00C747AE">
          <w:rPr>
            <w:rFonts w:ascii="Calibri" w:hAnsi="Calibri" w:cs="Calibri"/>
            <w:color w:val="0000FF"/>
          </w:rPr>
          <w:t>Положение</w:t>
        </w:r>
      </w:hyperlink>
      <w:r w:rsidR="00C747AE">
        <w:rPr>
          <w:rFonts w:ascii="Calibri" w:hAnsi="Calibri" w:cs="Calibri"/>
        </w:rPr>
        <w:t xml:space="preserve"> о конкурсной комиссии по отбору бизнес-проектов по созданию дошкольных образовательных центров;</w:t>
      </w:r>
    </w:p>
    <w:p w:rsidR="00C747AE" w:rsidRDefault="00F51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99" w:history="1">
        <w:r w:rsidR="00C747AE">
          <w:rPr>
            <w:rFonts w:ascii="Calibri" w:hAnsi="Calibri" w:cs="Calibri"/>
            <w:color w:val="0000FF"/>
          </w:rPr>
          <w:t>состав</w:t>
        </w:r>
      </w:hyperlink>
      <w:r w:rsidR="00C747AE">
        <w:rPr>
          <w:rFonts w:ascii="Calibri" w:hAnsi="Calibri" w:cs="Calibri"/>
        </w:rPr>
        <w:t xml:space="preserve"> конкурсной комиссии по отбору бизнес-проектов по созданию дошкольных образовательных центров (по должностям);</w:t>
      </w:r>
    </w:p>
    <w:p w:rsidR="00C747AE" w:rsidRDefault="00F51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25" w:history="1">
        <w:r w:rsidR="00C747AE">
          <w:rPr>
            <w:rFonts w:ascii="Calibri" w:hAnsi="Calibri" w:cs="Calibri"/>
            <w:color w:val="0000FF"/>
          </w:rPr>
          <w:t>Порядок</w:t>
        </w:r>
      </w:hyperlink>
      <w:r w:rsidR="00C747AE">
        <w:rPr>
          <w:rFonts w:ascii="Calibri" w:hAnsi="Calibri" w:cs="Calibri"/>
        </w:rPr>
        <w:t xml:space="preserve"> предоставления в 2014 - 2015 годах субсидий индивидуальным предпринимателям, осуществляющим образовательную деятельность по образовательным программам дошкольного образования, а также присмотру и уходу за детьми, на возмещение части затрат, связанных с созданием дошкольных образовательных центров.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 края -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А.Н.СУХОВ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Утвержден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Администрации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ПОРЯДОК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В 2014 ГОДУ КОНКУРСА БИЗНЕС-ПРОЕКТОВ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СОЗДАНИЮ ДОШКОЛЬНЫХ ОБРАЗОВАТЕЛЬНЫХ ЦЕНТРОВ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17.11.2014 N 464-па)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I. ОБЩИЕ ПОЛОЖЕНИЯ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правила проведения конкурсного отбора бизнес-проектов индивидуальных предпринимателей, осуществляющих образовательную деятельность по образовательным программам дошкольного образования, а также присмотру и уходу за детьми, по созданию дошкольных образовательных центров (далее соответственно - Конкурс, индивидуальные предприниматели).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Целью Конкурса является определение лучших бизнес-проектов индивидуальных предпринимателей по созданию дошкольных образовательных центров для их участия в получении за счет средств краевого бюджета, в том числе источником финансового обеспечения которых являются субсидии из федерального бюджета, субсидий на возмещение части затрат, связанных с созданием дошкольных образовательных центров в Приморском крае (далее - субсидии).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Победителями конкурсного отбора признаются индивидуальные предприниматели, бизнес-проекты которых набрали свыше 40 баллов в соответствии с критериями оценки бизнес-проектов, указанными в </w:t>
      </w:r>
      <w:hyperlink w:anchor="Par122" w:history="1">
        <w:r>
          <w:rPr>
            <w:rFonts w:ascii="Calibri" w:hAnsi="Calibri" w:cs="Calibri"/>
            <w:color w:val="0000FF"/>
          </w:rPr>
          <w:t>пункте 5.12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II. УЧАСТНИКИ КОНКУРСА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2.1. К участию в Конкурсе допускаются индивидуальные предприниматели, отвечающие следующим условиям: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зарегистрированные в качестве индивидуальных предпринимателей на территории Приморского края;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соответствующие условиям, установленным </w:t>
      </w:r>
      <w:hyperlink r:id="rId10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Закон);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получившие (не получающие) из краевого бюджета, бюджетов муниципальных образований Приморского края финансовую поддержку, за счет которой субсидировались (субсидируются) затраты по созданию дошкольных образовательных центров, возникшие с 1 июня 2014 года;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17.11.2014 N 464-па)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имеющие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 находящиеся в состоянии реорганизации, ликвидации или банкротства;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предоставившие полный комплект документов в соответствии с </w:t>
      </w:r>
      <w:hyperlink w:anchor="Par84" w:history="1">
        <w:r>
          <w:rPr>
            <w:rFonts w:ascii="Calibri" w:hAnsi="Calibri" w:cs="Calibri"/>
            <w:color w:val="0000FF"/>
          </w:rPr>
          <w:t>пунктом 4.4</w:t>
        </w:r>
      </w:hyperlink>
      <w:r>
        <w:rPr>
          <w:rFonts w:ascii="Calibri" w:hAnsi="Calibri" w:cs="Calibri"/>
        </w:rPr>
        <w:t xml:space="preserve"> настоящего Порядка в сроки, определенные </w:t>
      </w:r>
      <w:hyperlink w:anchor="Par76" w:history="1">
        <w:r>
          <w:rPr>
            <w:rFonts w:ascii="Calibri" w:hAnsi="Calibri" w:cs="Calibri"/>
            <w:color w:val="0000FF"/>
          </w:rPr>
          <w:t>пунктом 3.3</w:t>
        </w:r>
      </w:hyperlink>
      <w:r>
        <w:rPr>
          <w:rFonts w:ascii="Calibri" w:hAnsi="Calibri" w:cs="Calibri"/>
        </w:rPr>
        <w:t xml:space="preserve"> настоящего Порядка, с соблюдением требований к оформлению документов, установленных </w:t>
      </w:r>
      <w:hyperlink w:anchor="Par81" w:history="1">
        <w:r>
          <w:rPr>
            <w:rFonts w:ascii="Calibri" w:hAnsi="Calibri" w:cs="Calibri"/>
            <w:color w:val="0000FF"/>
          </w:rPr>
          <w:t>пунктами 4.1</w:t>
        </w:r>
      </w:hyperlink>
      <w:r>
        <w:rPr>
          <w:rFonts w:ascii="Calibri" w:hAnsi="Calibri" w:cs="Calibri"/>
        </w:rPr>
        <w:t xml:space="preserve">, </w:t>
      </w:r>
      <w:hyperlink w:anchor="Par84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w:anchor="Par101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2.2. К участию в Конкурсе не допускаются индивидуальные предприниматели: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являющиеся участниками соглашений о разделе продукции;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осуществляющие предпринимательскую деятельность в сфере игорного бизнеса;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осуществляющие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III. ПОРЯДОК ПРОВЕДЕНИЯ КОНКУРСА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Организатором Конкурса является департамент экономики и стратегического развития Приморского края (далее - уполномоченный орган).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Уполномоченный орган размещает информацию о проведении Конкурса, месте и сроках приема конкурсной документации на официальном сайте Администрации Приморского края и портале поддержки малого и среднего предпринимательства Приморского края в сети Интернет не позднее чем за 14 календарных дней до даты начала приема конкурсной документации.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3.3. Конкурсная документация (далее - заявка) принимается в течение 12 календарных дней с даты начала приема заявок, указанной в информации о проведении Конкурса. Окончанием приема заявок считается дата, указанная в информации о проведении Конкурса.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Заявки, отправленные с нарушением сроков, указанных в информации о проведении Конкурса, не допускаются к участию в Конкурсе.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79"/>
      <w:bookmarkEnd w:id="9"/>
      <w:r>
        <w:rPr>
          <w:rFonts w:ascii="Calibri" w:hAnsi="Calibri" w:cs="Calibri"/>
        </w:rPr>
        <w:t>IV. ПОРЯДОК ПРЕДСТАВЛЕНИЯ ЗАЯВКИ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1"/>
      <w:bookmarkEnd w:id="10"/>
      <w:r>
        <w:rPr>
          <w:rFonts w:ascii="Calibri" w:hAnsi="Calibri" w:cs="Calibri"/>
        </w:rPr>
        <w:t>4.1. Заявка на участие в Конкурсе представляется в уполномоченный орган в бумажном виде и на электронном носителе по почте в одном запечатанном конверте с отметкой "На Конкурс бизнес-проектов по созданию дошкольных образовательных центров" с указанием фамилии, имени, отчества (полностью) и почтового адреса индивидуального предпринимателя.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Индивидуальный предприниматель может направить на Конкурс только одну заявку.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Расходы, связанные с оформлением и подачей заявки, несет индивидуальный предприниматель.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4"/>
      <w:bookmarkEnd w:id="11"/>
      <w:r>
        <w:rPr>
          <w:rFonts w:ascii="Calibri" w:hAnsi="Calibri" w:cs="Calibri"/>
        </w:rPr>
        <w:t>4.4. Заявка включает следующие документы: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на участие в Конкурсе по </w:t>
      </w:r>
      <w:hyperlink w:anchor="Par18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 к настоящему Порядку;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анкету по </w:t>
      </w:r>
      <w:hyperlink w:anchor="Par27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2 к настоящему Порядку;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документа, удостоверяющего личность индивидуального предпринимателя;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бизнес-проект по созданию дошкольного образовательного центра, который должен включать следующие разделы: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резюме бизнес-проекта (с указанием названия бизнес-проекта; фамилии, имени, отчества индивидуального предпринимателя, реализующего бизнес-проект; цели проекта; срока реализации бизнес-проекта (период, превышающий срок окупаемости проекта на один год); срока окупаемости проекта);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рынка в сфере дошкольного образования (включая исследование рынка дошкольного образования, в том числе определение диапазона цен на услуги дошкольного образования и определение потребности в услугах дошкольного образования; сравнительный анализ деятельности конкурентов и ценовой анализ их предложений потребителям);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план-график затрат, необходимых для создания дошкольного образовательного центра;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финансовый план (включая общий объем финансирования проекта, в том числе по источникам собственных, заемных и привлеченных средств, а также процентное соотношение собственных и заемных средств, необходимых на реализацию бизнес-проекта; ключевые статьи доходов и расходов (в течение срока реализации бизнес-проекта по годам));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показателей экономической и социальной эффективности бизнес-проекта по годам (включая выводы о целесообразности реализации бизнес-проекта).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и структура бизнес-проекта могут варьироваться в зависимости от характера бизнес-проекта, но разделы, указанные в настоящем пункте, должны быть включены в бизнес-проект в обязательном порядке;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копию выписки из Единого государственного реестра индивидуальных предпринимателей, сформированную не ранее чем за 30 календарных дней до даты отправки заявки в уполномоченный орган;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справку налогового органа, подтверждающую отсутствие у индивидуального </w:t>
      </w:r>
      <w:r>
        <w:rPr>
          <w:rFonts w:ascii="Calibri" w:hAnsi="Calibri" w:cs="Calibri"/>
        </w:rPr>
        <w:lastRenderedPageBreak/>
        <w:t>предпринимателя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выданную не ранее 30 календарных дней до даты отправки заявки в уполномоченный орган;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документы, подтверждающие соответствие индивидуальных предпринимателей условиям, установленным </w:t>
      </w:r>
      <w:hyperlink r:id="rId12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Закона: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копию </w:t>
      </w:r>
      <w:hyperlink r:id="rId13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Сведений о среднесписочной численности работников за предшествующий календарный год, утвержденную приказом Федеральной налоговой службы России (далее - ФНС России) от 29 марта 2007 года N ММ-3-25/174@ "Об утверждении формы Сведений о среднесписочной численности работников за предшествующий календарный год" (для вновь зарегистрированных индивидуальных предпринимателей - за период, прошедший со дня их государственной регистрации).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предприниматели, не привлекавшие в предшествующем календарном году (для вновь зарегистрированных индивидуальных предпринимателей - в текущем календарном году) наемных работников, представляют информационное письмо об отсутствии наемных работников в указанный период;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налоговой декларации по применяемой системе налогообложения за предшествующий календарный год (при наличии) с отметкой налогового органа (либо с приложением копии квитанции о приеме документов в электронном виде или копии почтовой квитанции с описью вложений и (или) другие документы, подтверждающие отправку документов через отделения почтовой связи).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1"/>
      <w:bookmarkEnd w:id="12"/>
      <w:r>
        <w:rPr>
          <w:rFonts w:ascii="Calibri" w:hAnsi="Calibri" w:cs="Calibri"/>
        </w:rPr>
        <w:t>4.5. Все документы должны быть сброшюрованы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индивидуального предпринимателя и скрепляется печатью (при наличии).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Участник Конкурса несет полную ответственность за достоверность представляемых им сведений.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Документы, представленные на Конкурс, возврату не подлежат.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05"/>
      <w:bookmarkEnd w:id="13"/>
      <w:r>
        <w:rPr>
          <w:rFonts w:ascii="Calibri" w:hAnsi="Calibri" w:cs="Calibri"/>
        </w:rPr>
        <w:t>V. ПОРЯДОК ОТБОРА ЗАЯВОК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целях проведения Конкурса создается конкурсная комиссия по отбору бизнес-проектов по созданию дошкольных образовательных центров (далее - Комиссия).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проходит по следующим этапам: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заявок на предмет соответствия условиям и требованиям настоящего Порядка;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победителей Конкурса на основе оценки бизнес-проектов в соответствии с критериями, указанными в </w:t>
      </w:r>
      <w:hyperlink w:anchor="Par122" w:history="1">
        <w:r>
          <w:rPr>
            <w:rFonts w:ascii="Calibri" w:hAnsi="Calibri" w:cs="Calibri"/>
            <w:color w:val="0000FF"/>
          </w:rPr>
          <w:t>пункте 5.12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Уполномоченный орган регистрирует заявки в журнале регистрации в день их поступления по дате на почтовом штемпеле отправки заявки в уполномоченный орган.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Лицом, ответственным за сохранность поступивших заявок, является ответственный сотрудник отдела развития малого и среднего предпринимательства и конкуренции уполномоченного органа.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Заявки, поступившие в адрес уполномоченного органа на Конкурс, в течение двух рабочих дней с даты окончания приема заявок передаются секретарю Комиссии согласно записям в журнале регистрации и акту передачи по </w:t>
      </w:r>
      <w:hyperlink w:anchor="Par37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3 к настоящему Порядку.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 течение трех рабочих дней со дня получения секретарем Комиссии заявок проводится заседание Комиссии, на котором секретарь Комиссии осуществляет вскрытие конвертов с заявками согласно акту передачи, оглашает каждого участника Конкурса и размер запрашиваемой им субсидии.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После оглашения списка участников Комиссия рассматривает заявки с целью определения их соответствия условиям и требованиям настоящего Порядка и принимает решение о допуске заявки к дальнейшему участию в Конкурсе либо об отклонении заявки (с указанием причины).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Итоги заседания Комиссии оформляются протоколом.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5.8. Секретарь Комиссии направляет индивидуальным предпринимателям, заявки которых не </w:t>
      </w:r>
      <w:r>
        <w:rPr>
          <w:rFonts w:ascii="Calibri" w:hAnsi="Calibri" w:cs="Calibri"/>
        </w:rPr>
        <w:lastRenderedPageBreak/>
        <w:t>отвечают условиям и требованиям настоящего Порядка, выписку из протокола заседания Комиссии об отклонении заявки (с указанием причины).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5.9. На заседания Комиссии, на которых проводится оценка бизнес-проектов по критериями, указанным в </w:t>
      </w:r>
      <w:hyperlink w:anchor="Par122" w:history="1">
        <w:r>
          <w:rPr>
            <w:rFonts w:ascii="Calibri" w:hAnsi="Calibri" w:cs="Calibri"/>
            <w:color w:val="0000FF"/>
          </w:rPr>
          <w:t>пункте 5.12</w:t>
        </w:r>
      </w:hyperlink>
      <w:r>
        <w:rPr>
          <w:rFonts w:ascii="Calibri" w:hAnsi="Calibri" w:cs="Calibri"/>
        </w:rPr>
        <w:t xml:space="preserve"> настоящего Порядка, приглашаются индивидуальные предприниматели, заявки которых соответствуют требованиям и условиям настоящего Порядка.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Индивидуальному предпринимателю предоставляется пять минут для презентации своего бизнес-проекта перед Комиссией. После проведения презентации индивидуальный предприниматель отвечает на поставленные членами Комиссии вопросы по представленному бизнес-проекту.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5.10. Комиссия отклоняет заявку на любом этапе проведения Конкурса, если заявка и (или) представленные участником Конкурса документы не отвечают требованиям, установленным </w:t>
      </w:r>
      <w:hyperlink w:anchor="Par81" w:history="1">
        <w:r>
          <w:rPr>
            <w:rFonts w:ascii="Calibri" w:hAnsi="Calibri" w:cs="Calibri"/>
            <w:color w:val="0000FF"/>
          </w:rPr>
          <w:t>пунктами 4.1</w:t>
        </w:r>
      </w:hyperlink>
      <w:r>
        <w:rPr>
          <w:rFonts w:ascii="Calibri" w:hAnsi="Calibri" w:cs="Calibri"/>
        </w:rPr>
        <w:t xml:space="preserve">, </w:t>
      </w:r>
      <w:hyperlink w:anchor="Par84" w:history="1">
        <w:r>
          <w:rPr>
            <w:rFonts w:ascii="Calibri" w:hAnsi="Calibri" w:cs="Calibri"/>
            <w:color w:val="0000FF"/>
          </w:rPr>
          <w:t>4.4</w:t>
        </w:r>
      </w:hyperlink>
      <w:r>
        <w:rPr>
          <w:rFonts w:ascii="Calibri" w:hAnsi="Calibri" w:cs="Calibri"/>
        </w:rPr>
        <w:t xml:space="preserve">, </w:t>
      </w:r>
      <w:hyperlink w:anchor="Par101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 настоящего Порядка, либо участники Конкурса не отвечают условиям Конкурса, определенным </w:t>
      </w:r>
      <w:hyperlink w:anchor="Par58" w:history="1">
        <w:r>
          <w:rPr>
            <w:rFonts w:ascii="Calibri" w:hAnsi="Calibri" w:cs="Calibri"/>
            <w:color w:val="0000FF"/>
          </w:rPr>
          <w:t>пунктами 2.1</w:t>
        </w:r>
      </w:hyperlink>
      <w:r>
        <w:rPr>
          <w:rFonts w:ascii="Calibri" w:hAnsi="Calibri" w:cs="Calibri"/>
        </w:rPr>
        <w:t xml:space="preserve"> и </w:t>
      </w:r>
      <w:hyperlink w:anchor="Par66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 После презентации каждый член Комиссии оценивает бизнес-проекты участников согласно критериям, указанным в </w:t>
      </w:r>
      <w:hyperlink w:anchor="Par122" w:history="1">
        <w:r>
          <w:rPr>
            <w:rFonts w:ascii="Calibri" w:hAnsi="Calibri" w:cs="Calibri"/>
            <w:color w:val="0000FF"/>
          </w:rPr>
          <w:t>пункте 5.12</w:t>
        </w:r>
      </w:hyperlink>
      <w:r>
        <w:rPr>
          <w:rFonts w:ascii="Calibri" w:hAnsi="Calibri" w:cs="Calibri"/>
        </w:rPr>
        <w:t xml:space="preserve"> настоящего Порядка, и заполняет оценочную ведомость члена Комиссии по </w:t>
      </w:r>
      <w:hyperlink w:anchor="Par432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4 к настоящему Порядку.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2"/>
      <w:bookmarkEnd w:id="14"/>
      <w:r>
        <w:rPr>
          <w:rFonts w:ascii="Calibri" w:hAnsi="Calibri" w:cs="Calibri"/>
        </w:rPr>
        <w:t>5.12. Критериями оценки бизнес-проектов являются: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планируемое количество вновь создаваемых рабочих мест до конца 2015 года (единиц):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показателя в бизнес-проекте - 0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 до 5 включительно - 5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6 до 10 включительно - 10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11 до 20 включительно - 15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21 и более - 20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планируемое количество вновь создаваемых мест для одновременного пребывания детей не менее 10 часов в дошкольном образовательном центре до конца 2015 года (единиц):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показателя в бизнес-проекте - 0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25 мест включительно - 5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26 до 50 мест включительно - 10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51 до 75 мест включительно - 15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76 мест и более - 20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планируемое количество предоставляемых дополнительных образовательных услуг (образовательные услуги, развивающие услуги, оздоровительные услуги, социальные услуги и другие) до конца 2015 года: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показателя в бизнес-проекте - 0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баллов за каждую дополнительную образовательную услугу, но не более 20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планируемый уровень среднемесячной заработной платы сотрудников в 2015 году (рублей):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показателя в бизнес-проекте - 0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15000 рублей - 5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15001 до 25000 рублей - 10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25001 рублей и выше - 15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размер ежемесячной родительской платы за пребывание детей в дошкольном образовательном центре в 2015 году (рублей):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показателя в бизнес-проекте - 0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15001 рублей и выше - 10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15000 рублей - 15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оценка презентации бизнес-проекта, способности давать разъяснения по бизнес-проекту и доступности излагаемой информации, степени понимания ведения бизнеса: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неявка индивидуального предпринимателя на заседание конкурсной комиссии - 0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низкая - 0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средняя - 5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высокая - 10 баллов.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5.13. Оценка бизнес-проекта осуществляется путем присвоения бизнес-проекту баллов по каждому из критериев оценки бизнес-проектов и определения суммарного балла, присваиваемого бизнес-проекту. Итоговый балл рассчитывается как среднеарифметическое значение суммарных </w:t>
      </w:r>
      <w:r>
        <w:rPr>
          <w:rFonts w:ascii="Calibri" w:hAnsi="Calibri" w:cs="Calibri"/>
        </w:rPr>
        <w:lastRenderedPageBreak/>
        <w:t>балльных оценок каждого члена конкурсной комиссии, присутствующего на заседании.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 возможное количество баллов при оценке бизнес-проекта составляет 100 баллов.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5.14. Оценка бизнес-проектов по критериям, указанным в </w:t>
      </w:r>
      <w:hyperlink w:anchor="Par122" w:history="1">
        <w:r>
          <w:rPr>
            <w:rFonts w:ascii="Calibri" w:hAnsi="Calibri" w:cs="Calibri"/>
            <w:color w:val="0000FF"/>
          </w:rPr>
          <w:t>пункте 5.12</w:t>
        </w:r>
      </w:hyperlink>
      <w:r>
        <w:rPr>
          <w:rFonts w:ascii="Calibri" w:hAnsi="Calibri" w:cs="Calibri"/>
        </w:rPr>
        <w:t xml:space="preserve"> настоящего Порядка, производится Комиссией в срок, не превышающий 10 рабочих дней со дня окончания приема заявок.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5.15. На основании оценочных ведомостей членов Комиссии итоговые баллы по всем бизнес-проектам заносятся секретарем Комиссии в сводную ведомость по </w:t>
      </w:r>
      <w:hyperlink w:anchor="Par57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5 к настоящему Порядку.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5.16. При формировании сводной ведомости секретарь Комиссии ранжирует бизнес-проекты индивидуальных предпринимателей в порядке убывания набранных баллов. При равенстве баллов заявка, поступившая ранее, получает более высокий ранг.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оценки заявок Комиссия принимает решение о победителях Конкурса.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5.17. Решение Комиссии оформляется протоколом.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5.18. Секретарь Комиссии в течение двух рабочих дней со дня заседания Комиссии, на котором осуществлялась оценка бизнес-проектов, возвращает в уполномоченный орган заявки и направляет протоколы заседаний Комиссии.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5.19. Уполномоченный орган размещает информацию о победителях Конкурса на официальном сайте Администрации Приморского края и портале поддержки малого и среднего предпринимательства Приморского края в сети Интернет в течение 10 календарных дней со дня принятия Комиссией соответствующего решения.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166"/>
      <w:bookmarkEnd w:id="15"/>
      <w:r>
        <w:rPr>
          <w:rFonts w:ascii="Calibri" w:hAnsi="Calibri" w:cs="Calibri"/>
        </w:rPr>
        <w:t>Приложение N 1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2014 году конкурса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бизнес-проектов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созданию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pStyle w:val="ConsPlusNonformat"/>
      </w:pPr>
      <w:r>
        <w:t xml:space="preserve">                                         В конкурсную комиссию по отбору</w:t>
      </w:r>
    </w:p>
    <w:p w:rsidR="00C747AE" w:rsidRDefault="00C747AE">
      <w:pPr>
        <w:pStyle w:val="ConsPlusNonformat"/>
      </w:pPr>
      <w:r>
        <w:t>бизнес-проектов по созданию</w:t>
      </w:r>
    </w:p>
    <w:p w:rsidR="00C747AE" w:rsidRDefault="00C747AE">
      <w:pPr>
        <w:pStyle w:val="ConsPlusNonformat"/>
      </w:pPr>
      <w:r>
        <w:t xml:space="preserve">                                         дошкольных образовательных центров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bookmarkStart w:id="16" w:name="Par187"/>
      <w:bookmarkEnd w:id="16"/>
      <w:r>
        <w:t xml:space="preserve">                                 ЗАЯВЛЕНИЕ</w:t>
      </w:r>
    </w:p>
    <w:p w:rsidR="00C747AE" w:rsidRDefault="00C747AE">
      <w:pPr>
        <w:pStyle w:val="ConsPlusNonformat"/>
      </w:pPr>
      <w:r>
        <w:t xml:space="preserve">                   на участие в конкурсе бизнес-проектов</w:t>
      </w:r>
    </w:p>
    <w:p w:rsidR="00C747AE" w:rsidRDefault="00C747AE">
      <w:pPr>
        <w:pStyle w:val="ConsPlusNonformat"/>
      </w:pPr>
      <w:r>
        <w:t xml:space="preserve">              по созданию дошкольных образовательных центров</w:t>
      </w:r>
    </w:p>
    <w:p w:rsidR="00C747AE" w:rsidRDefault="00C747AE">
      <w:pPr>
        <w:pStyle w:val="ConsPlusNonformat"/>
      </w:pPr>
      <w:r>
        <w:t xml:space="preserve">            от ________________________________________________</w:t>
      </w:r>
    </w:p>
    <w:p w:rsidR="00C747AE" w:rsidRDefault="00C747AE">
      <w:pPr>
        <w:pStyle w:val="ConsPlusNonformat"/>
      </w:pPr>
      <w:r>
        <w:t xml:space="preserve">                   (Ф.И.О. индивидуального предпринимателя)</w:t>
      </w:r>
    </w:p>
    <w:p w:rsidR="00C747AE" w:rsidRDefault="00C747AE">
      <w:pPr>
        <w:pStyle w:val="ConsPlusNonformat"/>
        <w:sectPr w:rsidR="00C747AE" w:rsidSect="00C747A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принять настоящее заявление на участие в конкурсе бизнес-проектов по созданию дошкольных образовательных центров.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прилагаемых к заявлению документов: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7143"/>
        <w:gridCol w:w="1815"/>
      </w:tblGrid>
      <w:tr w:rsidR="00C747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 с указанием даты и номера (при наличии)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C747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документа, удостоверяющего личность индивидуального предпринимателя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Бизнес-проект по созданию дошкольного образовательного центра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Копия выписки из Единого государственного реестра индивидуальных предпринимателей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Справка налогового органа, подтверждающая отсутствие у индивидуального предпринимателя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Копия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формы</w:t>
              </w:r>
            </w:hyperlink>
            <w:r>
              <w:rPr>
                <w:rFonts w:ascii="Calibri" w:hAnsi="Calibri" w:cs="Calibri"/>
              </w:rPr>
              <w:t xml:space="preserve"> Сведений о среднесписочной численности работников (утвержденная приказом ФНС России от 29 марта 2007 года N ММ-3-25/174@) по состоянию на "___" ______________ 20___ год либо информационное письмо об отсутствии наемных работников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pStyle w:val="ConsPlusNonformat"/>
            </w:pPr>
            <w:r>
              <w:t>Копия налоговой декларации по _______</w:t>
            </w:r>
          </w:p>
          <w:p w:rsidR="00C747AE" w:rsidRDefault="00C747AE">
            <w:pPr>
              <w:pStyle w:val="ConsPlusNonformat"/>
            </w:pPr>
            <w:r>
              <w:t>_____________________________________</w:t>
            </w:r>
          </w:p>
          <w:p w:rsidR="00C747AE" w:rsidRDefault="00C747AE">
            <w:pPr>
              <w:pStyle w:val="ConsPlusNonformat"/>
            </w:pPr>
            <w:r>
              <w:t>(применяемая система налогообложения)</w:t>
            </w:r>
          </w:p>
          <w:p w:rsidR="00C747AE" w:rsidRDefault="00C747AE">
            <w:pPr>
              <w:pStyle w:val="ConsPlusNonformat"/>
            </w:pPr>
            <w:r>
              <w:t xml:space="preserve">  за 20__ год (при наличии)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C747A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подтверждаю: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являюсь субъектом малого (среднего) предпринимательства: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средняя численность работников (не превышает предельного значения до ста человек включительно - для малых; от ста одного до двухсот пятидесяти человек включительно - для средних):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предшествующий календарный год (для вновь зарегистрированных индивидуальных предпринимателей - за период, прошедший со дня их государственной регистрации) составляет ___________ человек;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выручка от реализации товаров (работ, услуг) без учета налога на добавленную стоимость не превышает предельного значения (до 400 млн рублей - для малых; до 1000 млн рублей - для средних):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предшествующий календарный год (для вновь зарегистрированных индивидуальных предпринимателей - за период, прошедший со дня их государственной регистрации) составляет ______________ рублей.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Не отношусь к категориям субъектов малого и среднего предпринимательства, в отношении которых не может оказываться поддержка, указанным в </w:t>
      </w:r>
      <w:hyperlink r:id="rId16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4 статьи 14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являюсь участником соглашения о разделе продукции;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осуществляю предпринимательскую деятельность в сфере игорного бизнеса;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осуществляю производство и реализацию подакцизных товаров, а также добычу и реализацию полезных ископаемых.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Зарегистрирован в установленном порядке на территории Приморского края.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 имею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Не возражаю против выборочной проверки информации.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 нахожусь в состоянии реорганизации, ликвидации или банкротства.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Даю согласие на обработку моих персональных данных в целях получения государственной поддержки и доступ к ней любых заинтересованных лиц (под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 и любая другая информация).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 (в том числе включение в реестр субъектов малого и среднего предпринимательства - получателей поддержки и размещение на официальном сайте в информационно-телекоммуникационной сети Интернет в соответствии с требованиями </w:t>
      </w:r>
      <w:hyperlink r:id="rId18" w:history="1">
        <w:r>
          <w:rPr>
            <w:rFonts w:ascii="Calibri" w:hAnsi="Calibri" w:cs="Calibri"/>
            <w:color w:val="0000FF"/>
          </w:rPr>
          <w:t>статьи 8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Федерации") и любые другие действия (операции) с персональными данными.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 условиями участия в конкурсном отборе бизнес-проектов по созданию дошкольных образовательных центров ознакомлен и согласен.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Достоверность и подлинность представленных сведений гарантирую.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pStyle w:val="ConsPlusNonformat"/>
      </w:pPr>
      <w:r>
        <w:t>Индивидуальный предприниматель ______________ ____________________</w:t>
      </w:r>
    </w:p>
    <w:p w:rsidR="00C747AE" w:rsidRDefault="00C747AE">
      <w:pPr>
        <w:pStyle w:val="ConsPlusNonformat"/>
      </w:pPr>
      <w:r>
        <w:t xml:space="preserve">                                  (подпись)         (Ф.И.О.)</w:t>
      </w:r>
    </w:p>
    <w:p w:rsidR="00C747AE" w:rsidRDefault="00C747AE">
      <w:pPr>
        <w:pStyle w:val="ConsPlusNonformat"/>
      </w:pPr>
      <w:r>
        <w:t>Дата</w:t>
      </w:r>
    </w:p>
    <w:p w:rsidR="00C747AE" w:rsidRDefault="00C747AE">
      <w:pPr>
        <w:pStyle w:val="ConsPlusNonformat"/>
      </w:pPr>
      <w:r>
        <w:t>М.П.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lastRenderedPageBreak/>
        <w:t xml:space="preserve">    Форма  разработана  департаментом  экономики и стратегического развития</w:t>
      </w:r>
    </w:p>
    <w:p w:rsidR="00C747AE" w:rsidRDefault="00C747AE">
      <w:pPr>
        <w:pStyle w:val="ConsPlusNonformat"/>
      </w:pPr>
      <w:r>
        <w:t>Приморского края.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58"/>
      <w:bookmarkEnd w:id="17"/>
      <w:r>
        <w:rPr>
          <w:rFonts w:ascii="Calibri" w:hAnsi="Calibri" w:cs="Calibri"/>
        </w:rPr>
        <w:t>Приложение N 2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2014 году конкурса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бизнес-проектов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созданию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275"/>
      <w:bookmarkEnd w:id="18"/>
      <w:r>
        <w:rPr>
          <w:rFonts w:ascii="Calibri" w:hAnsi="Calibri" w:cs="Calibri"/>
          <w:b/>
          <w:bCs/>
        </w:rPr>
        <w:t>АНКЕТА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ИНДИВИДУАЛЬНОГО ПРЕДПРИНИМАТЕЛЯ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(Ф.И.О. индивидуального предпринимателя)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6379"/>
        <w:gridCol w:w="1871"/>
      </w:tblGrid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</w:tr>
      <w:tr w:rsidR="00C747AE"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индивидуальном предпринимателе:</w:t>
            </w: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место государственной регистрации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местоположение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телефоны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Применяемая система налогообложения в предшествующем и текущем календарном году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реализации товаров (работ, услуг) без НДС за предшествующий календарный год (для вновь зарегистрированных индивидуальных предпринимателей - со дня их государственной регистрации)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работников за предшествующий календарный год (для вновь зарегистрированных индивидуальных предпринимателей - со дня их государственной регистрации)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 видах полученной государственной поддержки, а </w:t>
            </w:r>
            <w:r>
              <w:rPr>
                <w:rFonts w:ascii="Calibri" w:hAnsi="Calibri" w:cs="Calibri"/>
              </w:rPr>
              <w:lastRenderedPageBreak/>
              <w:t>также видах получаемой государственной поддержки (в том числе по которым не приняты решения), сроки получения которой не истекли на дату подачи заявки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опыта работы в предпринимательской деятельности по организации дошкольных образовательных центров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8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бизнес-проекте индивидуального предпринимателя:</w:t>
            </w: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бизнес-проекта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размещения (реализации) проекта (город, район, иное поселение)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 проекта,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окупаемости,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Планируемое количество вновь создаваемых рабочих мест за период реализации бизнес-проекта (по годам), чел.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Планируемое количество вновь создаваемых мест для одновременного пребывания детей не менее 10 часов в дошкольном образовательном центре за период реализации бизнес-проекта (по годам), единиц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уровень среднемесячной заработной платы сотрудников за период реализации бизнес-проекта (по годам),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планируемых к предоставлению дополнительных образовательных услуг (образовательные услуги, развивающие услуги, оздоровительные услуги, социальные услуги и другие) за период реализации бизнес-проекта (по годам)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размер инвестиций, необходимый для реализации бизнес-проекта,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собственные средства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заемные средства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Планируемые налоговые отчисления в бюджетную систему Российской Федерации за период реализации бизнес-проекта за период реализации бизнес-проекта (по годам),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pStyle w:val="ConsPlusNonformat"/>
      </w:pPr>
      <w:r>
        <w:t>Индивидуальный предприниматель ______________ ____________________</w:t>
      </w:r>
    </w:p>
    <w:p w:rsidR="00C747AE" w:rsidRDefault="00C747AE">
      <w:pPr>
        <w:pStyle w:val="ConsPlusNonformat"/>
      </w:pPr>
      <w:r>
        <w:t xml:space="preserve">                                  (подпись)         (Ф.И.О.)</w:t>
      </w:r>
    </w:p>
    <w:p w:rsidR="00C747AE" w:rsidRDefault="00C747AE">
      <w:pPr>
        <w:pStyle w:val="ConsPlusNonformat"/>
      </w:pPr>
      <w:r>
        <w:t>Дата</w:t>
      </w:r>
    </w:p>
    <w:p w:rsidR="00C747AE" w:rsidRDefault="00C747AE">
      <w:pPr>
        <w:pStyle w:val="ConsPlusNonformat"/>
      </w:pPr>
      <w:r>
        <w:t>М.П.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C747AE" w:rsidRDefault="00C747AE">
      <w:pPr>
        <w:pStyle w:val="ConsPlusNonformat"/>
      </w:pPr>
      <w:r>
        <w:t>Приморского края.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362"/>
      <w:bookmarkEnd w:id="19"/>
      <w:r>
        <w:rPr>
          <w:rFonts w:ascii="Calibri" w:hAnsi="Calibri" w:cs="Calibri"/>
        </w:rPr>
        <w:t>Приложение N 3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2014 году конкурса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бизнес-проектов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созданию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379"/>
      <w:bookmarkEnd w:id="20"/>
      <w:r>
        <w:rPr>
          <w:rFonts w:ascii="Calibri" w:hAnsi="Calibri" w:cs="Calibri"/>
          <w:b/>
          <w:bCs/>
        </w:rPr>
        <w:t>АКТ ПЕРЕДАЧИ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акт передачи подтверждает, что заявки, поступившие в адрес уполномоченного органа на конкурс бизнес-проектов по созданию дошкольных образовательных центров за период с "___" __________ 20___ года по "___" ___________ 20___ года, переданы в конкурсную комиссию по отбору бизнес-проектов по созданию дошкольных образовательных центров для вскрытия согласно записям в журнале регистрации в полном объеме в количестве ____ заявок.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3345"/>
        <w:gridCol w:w="3360"/>
        <w:gridCol w:w="1800"/>
      </w:tblGrid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индивидуального предпринимателя, реализующего бизнес-проект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регистрации поступившей заявки в уполномоченный орган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pStyle w:val="ConsPlusNonformat"/>
      </w:pPr>
      <w:r>
        <w:t>Передал</w:t>
      </w:r>
    </w:p>
    <w:p w:rsidR="00C747AE" w:rsidRDefault="00C747AE">
      <w:pPr>
        <w:pStyle w:val="ConsPlusNonformat"/>
      </w:pPr>
      <w:r>
        <w:t>(ответственный сотрудник отдела развития малого</w:t>
      </w:r>
    </w:p>
    <w:p w:rsidR="00C747AE" w:rsidRDefault="00C747AE">
      <w:pPr>
        <w:pStyle w:val="ConsPlusNonformat"/>
      </w:pPr>
      <w:r>
        <w:t>и среднего предпринимательства и конкуренции</w:t>
      </w:r>
    </w:p>
    <w:p w:rsidR="00C747AE" w:rsidRDefault="00C747AE">
      <w:pPr>
        <w:pStyle w:val="ConsPlusNonformat"/>
      </w:pPr>
      <w:r>
        <w:t>уполномоченного органа)                         ___________ _______________</w:t>
      </w:r>
    </w:p>
    <w:p w:rsidR="00C747AE" w:rsidRDefault="00C747AE">
      <w:pPr>
        <w:pStyle w:val="ConsPlusNonformat"/>
      </w:pPr>
      <w:r>
        <w:t xml:space="preserve">                                                 (подпись)      (Ф.И.О.)</w:t>
      </w:r>
    </w:p>
    <w:p w:rsidR="00C747AE" w:rsidRDefault="00C747AE">
      <w:pPr>
        <w:pStyle w:val="ConsPlusNonformat"/>
      </w:pPr>
      <w:r>
        <w:t>"___" ______________ 20__ г.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>Принял</w:t>
      </w:r>
    </w:p>
    <w:p w:rsidR="00C747AE" w:rsidRDefault="00C747AE">
      <w:pPr>
        <w:pStyle w:val="ConsPlusNonformat"/>
      </w:pPr>
      <w:r>
        <w:t>(секретарь конкурсной комиссии)                 ___________ _______________</w:t>
      </w:r>
    </w:p>
    <w:p w:rsidR="00C747AE" w:rsidRDefault="00C747AE">
      <w:pPr>
        <w:pStyle w:val="ConsPlusNonformat"/>
      </w:pPr>
      <w:r>
        <w:t xml:space="preserve">                                                 (подпись)      (Ф.И.О.)</w:t>
      </w:r>
    </w:p>
    <w:p w:rsidR="00C747AE" w:rsidRDefault="00C747AE">
      <w:pPr>
        <w:pStyle w:val="ConsPlusNonformat"/>
      </w:pPr>
      <w:r>
        <w:t>"___" ______________ 20__ г.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C747AE" w:rsidRDefault="00C747AE">
      <w:pPr>
        <w:pStyle w:val="ConsPlusNonformat"/>
      </w:pPr>
      <w:r>
        <w:t>Приморского края.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415"/>
      <w:bookmarkEnd w:id="21"/>
      <w:r>
        <w:rPr>
          <w:rFonts w:ascii="Calibri" w:hAnsi="Calibri" w:cs="Calibri"/>
        </w:rPr>
        <w:t>Приложение N 4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проведения 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2014 году конкурса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бизнес-проектов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созданию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2" w:name="Par432"/>
      <w:bookmarkEnd w:id="22"/>
      <w:r>
        <w:rPr>
          <w:rFonts w:ascii="Calibri" w:hAnsi="Calibri" w:cs="Calibri"/>
          <w:b/>
          <w:bCs/>
        </w:rPr>
        <w:t>ОЦЕНОЧНАЯ ВЕДОМОСТЬ ЧЛЕНА КОНКУРСНОЙ КОМИССИИ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Ф.И.О. члена конкурсной комиссии _________________________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2383"/>
        <w:gridCol w:w="720"/>
        <w:gridCol w:w="720"/>
        <w:gridCol w:w="721"/>
        <w:gridCol w:w="720"/>
        <w:gridCol w:w="720"/>
        <w:gridCol w:w="721"/>
        <w:gridCol w:w="1800"/>
      </w:tblGrid>
      <w:tr w:rsidR="00C747A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индивидуального предпринимателя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Оценки по критерию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Итоговый суммарный балл по заявке</w:t>
            </w:r>
          </w:p>
        </w:tc>
      </w:tr>
      <w:tr w:rsidR="00C747A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484"/>
      <w:bookmarkEnd w:id="23"/>
      <w:r>
        <w:rPr>
          <w:rFonts w:ascii="Calibri" w:hAnsi="Calibri" w:cs="Calibri"/>
        </w:rPr>
        <w:t>Критерии оценки бизнес-проектов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4"/>
        <w:gridCol w:w="3496"/>
        <w:gridCol w:w="3360"/>
        <w:gridCol w:w="1587"/>
      </w:tblGrid>
      <w:tr w:rsidR="00C747A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критерия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 значений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(в баллах)</w:t>
            </w:r>
          </w:p>
        </w:tc>
      </w:tr>
      <w:tr w:rsidR="00C747AE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Планируемое количество вновь создаваемых рабочих мест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показателя в бизнес-проекте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747AE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 до 5 мест включительно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747AE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 до 10 мест включительно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747AE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11 до 20 мест включительно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C747AE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21 места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C747AE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Планируемое количество вновь создаваемых мест для одновременного пребывания детей не менее 10 часов в дошкольном образовательном </w:t>
            </w:r>
            <w:r>
              <w:rPr>
                <w:rFonts w:ascii="Calibri" w:hAnsi="Calibri" w:cs="Calibri"/>
              </w:rPr>
              <w:lastRenderedPageBreak/>
              <w:t>центре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отсутствие показателя в бизнес-проекте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747AE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25 мест включительно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747AE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26 до 50 мест включительно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747AE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51 до 75 мест включительно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C747AE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76 мест и более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C747AE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Планируемое количество предоставляемых дополнительных образовательных услуг (образовательные услуги, развивающие услуги, оздоровительные услуги, социальные услуги и другие)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показателя в бизнес-проекте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747AE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каждую дополнительную образовательную услугу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(всего - не более 20 баллов)</w:t>
            </w:r>
          </w:p>
        </w:tc>
      </w:tr>
      <w:tr w:rsidR="00C747AE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уровень среднемесячной заработной платы сотрудников в 2015 году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показателя в бизнес-проекте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747AE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15000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747AE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15001 до 25000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747AE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25001 руб. и выше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C747AE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ежемесячной родительской платы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показателя в бизнес-проекте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747AE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15 001 руб. и выше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747AE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15 000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C747AE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презентации бизнес-проекта, способности давать разъяснения по бизнес-проекту и доступности излагаемой информации, степени понимания ведения бизнеса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неявка индивидуального предпринимателя на заседание конкурсной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747AE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низкая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C747AE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средняя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747AE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pStyle w:val="ConsPlusNonformat"/>
      </w:pPr>
      <w:r>
        <w:t>Член конкурсной комиссии _____________ ____________________</w:t>
      </w:r>
    </w:p>
    <w:p w:rsidR="00C747AE" w:rsidRDefault="00C747AE">
      <w:pPr>
        <w:pStyle w:val="ConsPlusNonformat"/>
      </w:pPr>
      <w:r>
        <w:t xml:space="preserve">                           (подпись)         (Ф.И.О.)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C747AE" w:rsidRDefault="00C747AE">
      <w:pPr>
        <w:pStyle w:val="ConsPlusNonformat"/>
      </w:pPr>
      <w:r>
        <w:t>Приморского края.</w:t>
      </w:r>
    </w:p>
    <w:p w:rsidR="00C747AE" w:rsidRDefault="00C747AE">
      <w:pPr>
        <w:pStyle w:val="ConsPlusNonformat"/>
        <w:sectPr w:rsidR="00C747A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560"/>
      <w:bookmarkEnd w:id="24"/>
      <w:r>
        <w:rPr>
          <w:rFonts w:ascii="Calibri" w:hAnsi="Calibri" w:cs="Calibri"/>
        </w:rPr>
        <w:t>Приложение N 5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проведения 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2014 году конкурса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бизнес-проектов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созданию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центров,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5" w:name="Par577"/>
      <w:bookmarkEnd w:id="25"/>
      <w:r>
        <w:rPr>
          <w:rFonts w:ascii="Calibri" w:hAnsi="Calibri" w:cs="Calibri"/>
          <w:b/>
          <w:bCs/>
        </w:rPr>
        <w:t>СВОДНАЯ ВЕДОМОСТЬ КОНКУРСНОЙ КОМИССИИ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0"/>
        <w:gridCol w:w="1680"/>
        <w:gridCol w:w="1644"/>
        <w:gridCol w:w="1644"/>
        <w:gridCol w:w="1587"/>
        <w:gridCol w:w="411"/>
        <w:gridCol w:w="1440"/>
      </w:tblGrid>
      <w:tr w:rsidR="00C747AE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индивидуального предпринимателя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члена конкурсной комиссии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члена конкурсной комиссии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члена конкурсной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члена конкурсной комиссии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Итоговый балл</w:t>
            </w:r>
          </w:p>
        </w:tc>
      </w:tr>
      <w:tr w:rsidR="00C747AE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pStyle w:val="ConsPlusNonformat"/>
      </w:pPr>
      <w:r>
        <w:t>Председатель конкурсной комиссии: _________ _____________________</w:t>
      </w:r>
    </w:p>
    <w:p w:rsidR="00C747AE" w:rsidRDefault="00C747AE">
      <w:pPr>
        <w:pStyle w:val="ConsPlusNonformat"/>
      </w:pPr>
      <w:r>
        <w:t xml:space="preserve">                                  (подпись)       (Ф.И.О.)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>Секретарь конкурсной комиссии:    _________ _____________________</w:t>
      </w:r>
    </w:p>
    <w:p w:rsidR="00C747AE" w:rsidRDefault="00C747AE">
      <w:pPr>
        <w:pStyle w:val="ConsPlusNonformat"/>
      </w:pPr>
      <w:r>
        <w:t xml:space="preserve">                                  (подпись)       (Ф.И.О.)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C747AE" w:rsidRDefault="00C747AE">
      <w:pPr>
        <w:pStyle w:val="ConsPlusNonformat"/>
      </w:pPr>
      <w:r>
        <w:t>Приморского края.</w:t>
      </w:r>
    </w:p>
    <w:p w:rsidR="00C747AE" w:rsidRDefault="00C747AE">
      <w:pPr>
        <w:pStyle w:val="ConsPlusNonformat"/>
        <w:sectPr w:rsidR="00C747A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6" w:name="Par622"/>
      <w:bookmarkEnd w:id="26"/>
      <w:r>
        <w:rPr>
          <w:rFonts w:ascii="Calibri" w:hAnsi="Calibri" w:cs="Calibri"/>
        </w:rPr>
        <w:t>Утверждено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7" w:name="Par628"/>
      <w:bookmarkEnd w:id="27"/>
      <w:r>
        <w:rPr>
          <w:rFonts w:ascii="Calibri" w:hAnsi="Calibri" w:cs="Calibri"/>
          <w:b/>
          <w:bCs/>
        </w:rPr>
        <w:t>ПОЛОЖЕНИЕ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КОНКУРСНОЙ КОМИССИИ ПО ОТБОРУ БИЗНЕС-ПРОЕКТОВ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СОЗДАНИЮ ДОШКОЛЬНЫХ ОБРАЗОВАТЕЛЬНЫХ ЦЕНТРОВ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632"/>
      <w:bookmarkEnd w:id="28"/>
      <w:r>
        <w:rPr>
          <w:rFonts w:ascii="Calibri" w:hAnsi="Calibri" w:cs="Calibri"/>
        </w:rPr>
        <w:t>I. ОБЩИЕ ПОЛОЖЕНИЯ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Положение определяет основные функции, а также порядок формирования и деятельности конкурсной комиссии по отбору бизнес-проектов по созданию дошкольных образовательных центров (далее соответственно - Комиссия, Конкурс).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Комиссия создана в целях определения лучших бизнес-проектов по созданию дошкольных образовательных центров.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637"/>
      <w:bookmarkEnd w:id="29"/>
      <w:r>
        <w:rPr>
          <w:rFonts w:ascii="Calibri" w:hAnsi="Calibri" w:cs="Calibri"/>
        </w:rPr>
        <w:t>II. ФУНКЦИИ КОМИССИИ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Комиссия осуществляет следующие функции: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На первом этапе Конкурса: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вскрытие конвертов с поступившей конкурсной документацией (далее - заявка);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заявок на предмет соответствия условиям и требованиям Порядка проведения Конкурса;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допуске заявки к дальнейшему участию в Конкурсе либо об отклонении заявки (с указанием причины).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На втором этапе Конкурса: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презентаций бизнес-проектов;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бизнес-проектов по критериям, установленным Порядком проведения Конкурса;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решения о победителях Конкурса.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649"/>
      <w:bookmarkEnd w:id="30"/>
      <w:r>
        <w:rPr>
          <w:rFonts w:ascii="Calibri" w:hAnsi="Calibri" w:cs="Calibri"/>
        </w:rPr>
        <w:t>III. СОСТАВ, СТРУКТУРА, ПОРЯДОК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И ДЕЯТЕЛЬНОСТИ КОМИССИИ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Комиссия формируется из представителей органов исполнительной власти Приморского края, некоммерческих организаций, в том числе выражающих интересы субъектов малого и среднего предпринимательства.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утверждается Администрацией Приморского края.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Комиссию возглавляет председатель. В состав Комиссии входят председатель, заместитель председателя, секретарь и члены Комиссии.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Председатель Комиссии: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осуществляет руководство деятельностью Комиссии;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утверждает повестку дня заседания Комиссии;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ведет заседание Комиссии;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подписывает протоколы заседания Комиссии;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организует контроль за реализацией решений, принятых Комиссией;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выносит на обсуждение вопросы, связанные с выполнением функций Комиссии;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подписывает документы, связанные с выполнением функций Комиссии.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3.4. Заместитель председателя Комиссии: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вносит предложения в повестку дня заседания Комиссии;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участвует в подготовке вопросов, выносимых на заседания Комиссии, осуществляет необходимые меры по выполнению решений Комиссии;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исполняет обязанности председателя Комиссии в отсутствие председателя Комиссии или по его поручению;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координирует и контролирует работу Комиссии.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Члены Комиссии: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выполняют поручения председателя Комиссии либо лица, исполняющего его обязанности;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вносят предложения в повестку дня заседания Комиссии;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участвуют в подготовке вопросов, выносимых на заседание Комиссии, осуществляют необходимые меры по выполнению решений Комиссии.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Секретарь Комиссии: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осуществляет организационное обеспечение деятельности Комиссии;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готовит материалы на заседание Комиссии и выносит их на рассмотрение Комиссии;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оповещает членов Комиссии о дате, времени и месте проведения заседания Комиссии;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приглашает на заседание Комиссии индивидуальных предпринимателей для презентации бизнес-проектов;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определяет итоговые баллы по каждому бизнес-проекту на основании оценочных ведомостей членов Комиссии;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ранжирует бизнес-проекты индивидуальных предпринимателей в порядке убывания итоговых баллов;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формирует сводную ведомость;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ведет протокол заседания комиссии.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Заседания Комиссии проводятся по мере необходимости по инициативе председателя Комиссии и считаются правомочными, если присутствует не менее половины от ее состава.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Решения Комиссии принимаются простым большинством голосов от общего числа присутствующих на заседании членов Комиссии при открытом голосовании членов Комиссии. В случае равенства голосов голос председателя Комиссии считается решающим.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Решения Комиссии оформляются протоколами, которые подписываются председательствующим на заседании Комиссии, секретарем и всеми членами Комиссии.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1" w:name="Par685"/>
      <w:bookmarkEnd w:id="31"/>
      <w:r>
        <w:rPr>
          <w:rFonts w:ascii="Calibri" w:hAnsi="Calibri" w:cs="Calibri"/>
        </w:rPr>
        <w:t>IV. ОБЕСПЕЧЕНИЕ ДЕЯТЕЛЬНОСТИ КОМИССИИ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Информационно-аналитическое и организационно-техническое обеспечение деятельности Комиссии осуществляет департамент экономики и стратегического развития Приморского края.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2" w:name="Par693"/>
      <w:bookmarkEnd w:id="32"/>
      <w:r>
        <w:rPr>
          <w:rFonts w:ascii="Calibri" w:hAnsi="Calibri" w:cs="Calibri"/>
        </w:rPr>
        <w:t>Утвержден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3" w:name="Par699"/>
      <w:bookmarkEnd w:id="33"/>
      <w:r>
        <w:rPr>
          <w:rFonts w:ascii="Calibri" w:hAnsi="Calibri" w:cs="Calibri"/>
          <w:b/>
          <w:bCs/>
        </w:rPr>
        <w:t>СОСТАВ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КОНКУРСНОЙ КОМИССИИ ПО ОТБОРУ БИЗНЕС-ПРОЕКТОВ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СОЗДАНИЮ ДОШКОЛЬНЫХ ОБРАЗОВАТЕЛЬНЫХ ЦЕНТРОВ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 ДОЛЖНОСТЯМ)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образования и науки Приморского края - председатель комиссии;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заместитель директора департамента экономики и стратегического развития Приморского края, курирующий вопросы поддержки и развития малого и среднего предпринимательства Приморского края, - заместитель председателя комиссии;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развития малого и среднего предпринимательства и конкуренции департамента экономики и стратегического развития Приморского края - секретарь комиссии.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планирования и экономического развития образования департамента образования и науки Приморского края;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по контролю, надзору, лицензированию и аккредитации департамента образования и науки Приморского края;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общего и дополнительного образования департамента образования и науки Приморского края;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по исполнению бюджетных смет департамента бюджетного учета Администрации Приморского края;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координатор проектов представительства автономной некоммерческой организации "Агентство стратегических инициатив по продвижению новых проектов" в Дальневосточном федеральном округе (по согласованию).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4" w:name="Par719"/>
      <w:bookmarkEnd w:id="34"/>
      <w:r>
        <w:rPr>
          <w:rFonts w:ascii="Calibri" w:hAnsi="Calibri" w:cs="Calibri"/>
        </w:rPr>
        <w:t>Утвержден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5" w:name="Par725"/>
      <w:bookmarkEnd w:id="35"/>
      <w:r>
        <w:rPr>
          <w:rFonts w:ascii="Calibri" w:hAnsi="Calibri" w:cs="Calibri"/>
          <w:b/>
          <w:bCs/>
        </w:rPr>
        <w:t>ПОРЯДОК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В 2014 - 2015 ГОДАХ СУБСИДИЙ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ИНДИВИДУАЛЬНЫМ ПРЕДПРИНИМАТЕЛЯМ, ОСУЩЕСТВЛЯЮЩИМ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ОБРАЗОВАТЕЛЬНУЮ ДЕЯТЕЛЬНОСТЬ ПО ОБРАЗОВАТЕЛЬНЫМ ПРОГРАММАМ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ОБРАЗОВАНИЯ, А ТАКЖЕ ПРИСМОТРУ И УХОДУ ЗА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ДЕТЬМИ, НА ВОЗМЕЩЕНИЕ ЧАСТИ ЗАТРАТ, СВЯЗАННЫХ С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СОЗДАНИЕМ ДОШКОЛЬНЫХ ОБРАЗОВАТЕЛЬНЫХ ЦЕНТРОВ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17.11.2014 </w:t>
      </w:r>
      <w:hyperlink r:id="rId19" w:history="1">
        <w:r>
          <w:rPr>
            <w:rFonts w:ascii="Calibri" w:hAnsi="Calibri" w:cs="Calibri"/>
            <w:color w:val="0000FF"/>
          </w:rPr>
          <w:t>N 464-па</w:t>
        </w:r>
      </w:hyperlink>
      <w:r>
        <w:rPr>
          <w:rFonts w:ascii="Calibri" w:hAnsi="Calibri" w:cs="Calibri"/>
        </w:rPr>
        <w:t xml:space="preserve">, от 24.02.2015 </w:t>
      </w:r>
      <w:hyperlink r:id="rId20" w:history="1">
        <w:r>
          <w:rPr>
            <w:rFonts w:ascii="Calibri" w:hAnsi="Calibri" w:cs="Calibri"/>
            <w:color w:val="0000FF"/>
          </w:rPr>
          <w:t>N 54-па</w:t>
        </w:r>
      </w:hyperlink>
      <w:r>
        <w:rPr>
          <w:rFonts w:ascii="Calibri" w:hAnsi="Calibri" w:cs="Calibri"/>
        </w:rPr>
        <w:t>)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цель, условия и порядок предоставления за счет средств краевого бюджета, в том числе источником финансового обеспечения которых являются субсидии из федерального бюджета, субсидий индивидуальным предпринимателям Приморского края, осуществляющим образовательную деятельность по образовательным программам дошкольного образования, а также присмотру и уходу за детьми, на возмещение части затрат, связанных с созданием дошкольных образовательных центров (далее соответственно - субсидия, индивидуальные предприниматели), категорию индивидуальных предпринимателей, имеющих право на получение субсидий, а также порядок возврата субсидий в случае нарушения условий, установленных при их предоставлении.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737"/>
      <w:bookmarkEnd w:id="36"/>
      <w:r>
        <w:rPr>
          <w:rFonts w:ascii="Calibri" w:hAnsi="Calibri" w:cs="Calibri"/>
        </w:rPr>
        <w:t>2. Субсидии предоставляются индивидуальным предпринимателям, признанным победителями конкурсного отбора бизнес-проектов по созданию дошкольных образовательных центров (далее соответственно - победители Конкурса, Конкурс), с целью возмещения части затрат, связанных с реализацией бизнес-проектов по созданию дошкольных образовательных центров (далее - затраты) по: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оплате аренды или ремонту (реконструкции) помещения дошкольного образовательного центра (в части капитального ремонта (реконструкции) помещения возмещаются затраты по договору строительного подряда, включающему сводный сметный расчет; в части текущего ремонта помещения возмещаются затраты по договору о возмездном оказании услуг);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приобретению помещения в собственность для размещения дошкольного образовательного центра;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оплате коммунальных услуг, услуг электроснабжения для помещения дошкольного образовательного центра;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приобретению мебели, материалов, инвентаря, необходимых для организации работы дошкольного образовательного центра;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приобретению оборудования, в том числе необходимого для обеспечения соответствия дошкольного образовательного центра требованиям Федеральной службы по надзору в сфере защиты прав потребителей и благополучия человека (далее -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>),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и иным требованиям законодательства Российской Федерации, необходимого для организации работы дошкольного образовательного центра;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оснащению здания, строения, сооружения, помещений и территории (включая оборудование учебных кабинетов, объектов для проведения практических занятий, объектов физической культуры и спорта, объектов питания и медицинского обслуживания), необходимых для осуществления образовательной деятельности по образовательным программам дошкольного образования, а также присмотру и уходу за детьми, в соответствии с требованиями, установленными законодательством Российской Федерации в области образования;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подготовке учебно-методической документации, необходимой для осуществления образовательной деятельности по образовательным программам дошкольного образования, а также присмотру и уходу за детьми, в соответствии с требованиями, установленными законодательством Российской Федерации в области образования;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приобретению учебной, учебно-методической литературы и иных библиотечно-информационных ресурсов и средств обеспечения образовательного процесса, необходимых для осуществления образовательной деятельности по образовательным программам дошкольного образования, а также присмотру и уходу за детьми, в соответствии с требованиями, установленными законодательством Российской Федерации в области образования;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обучению и повышению квалификации педагогических и иных работников для осуществления образовательной деятельности по образовательным программам дошкольного образования, а также присмотру и уходу за детьми, в соответствии с требованиями, установленными законодательством Российской Федерации в области образования.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Порядка возмещению не подлежат затраты, произведенные в виде авансов, задатка в счет товаров, работ, услуг в отсутствие актов выполненных работ (актов об оказании услуг, товарных накладных), а также расходы на уплату налога на добавленную стоимость.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17.11.2014 N 464-па)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Субсидии предоставляются победителям Конкурса при условиях: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заключения с департаментом экономики и стратегического развития Приморского края (далее - уполномоченный орган) договора, предусматривающего обеспечение победителем Конкурса функционирования дошкольного образовательного центра в течение не менее трех лет, следующих за годом получения субсидии, и обеспечение длительности пребывания детей в дошкольном образовательном центре в течение рабочего дня не менее 10 часов (далее - Договор);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отсутствия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(при обращении за получением субсидии);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наличия правоустанавливающих документов на помещения, необходимые для осуществления образовательной деятельности по образовательным программам дошкольного образования, а также присмотру и уходу за детьми (при обращении за перечислением первого </w:t>
      </w:r>
      <w:r>
        <w:rPr>
          <w:rFonts w:ascii="Calibri" w:hAnsi="Calibri" w:cs="Calibri"/>
        </w:rPr>
        <w:lastRenderedPageBreak/>
        <w:t>транша субсидии);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осуществления затрат, указанных в </w:t>
      </w:r>
      <w:hyperlink w:anchor="Par73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победителем Конкурса за период с 1 июня 2014 года до даты получения лицензии на осуществление образовательной деятельности (не позднее 1 апреля 2015 года) с расчетного счета, открытого в кредитной организации (при обращениях за перечислением первого - третьего траншей субсидии);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неполучения из краевого бюджета, бюджетов муниципальных образований Приморского края финансовой поддержки, за счет которой субсидируются затраты по созданию дошкольных образовательных центров (при обращениях за перечислением первого - третьего траншей субсидии);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подтверждения соответствия помещения санитарно-эпидемиологическим требованиям, нормам пожарной безопасности (при обращении за перечислением третьего транша субсидии);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подтверждения начала деятельности дошкольного образовательного центра (наличие лицензии на образовательную деятельность) (при обращении за перечислением третьего транша субсидии);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наличия в выписке из Единого государственного реестра индивидуальных предпринимателей (далее - ЕГРИП) основного вида экономической деятельности (по Основному классификатору видов экономической деятельности): </w:t>
      </w:r>
      <w:hyperlink r:id="rId22" w:history="1">
        <w:r>
          <w:rPr>
            <w:rFonts w:ascii="Calibri" w:hAnsi="Calibri" w:cs="Calibri"/>
            <w:color w:val="0000FF"/>
          </w:rPr>
          <w:t>80.10.1</w:t>
        </w:r>
      </w:hyperlink>
      <w:r>
        <w:rPr>
          <w:rFonts w:ascii="Calibri" w:hAnsi="Calibri" w:cs="Calibri"/>
        </w:rPr>
        <w:t xml:space="preserve"> "Дошкольное образование (предшествующее начальному общему образованию)" (при обращении за перечислением третьего транша субсидии);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предоставления полного комплекта документов и в сроки, указанные в </w:t>
      </w:r>
      <w:hyperlink w:anchor="Par76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Порядка, с соблюдением требований к оформлению документов, установленных </w:t>
      </w:r>
      <w:hyperlink w:anchor="Par790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, </w:t>
      </w:r>
      <w:hyperlink w:anchor="Par79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759"/>
      <w:bookmarkEnd w:id="37"/>
      <w:r>
        <w:rPr>
          <w:rFonts w:ascii="Calibri" w:hAnsi="Calibri" w:cs="Calibri"/>
        </w:rPr>
        <w:t xml:space="preserve">4. Субсидии предоставляются из расчета 50 процентов документально подтвержденных затрат, предусмотренных </w:t>
      </w:r>
      <w:hyperlink w:anchor="Par73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Порядка, произведенных в период с 1 июня 2014 года до даты получения лицензии на осуществление образовательной деятельности (не позднее 1 апреля 2015 года) с расчетного счета, открытого в кредитной организации (при обращениях за перечислением первого - третьего траншей субсидии).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размер субсидии составляет 10,0 млн руб., но не более суммы субсидии, указанной в соглашении о предоставлении субсидии (далее - Соглашение).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недостатка средств, предусмотренных уполномоченному органу на предоставление субсидий в 2014 - 2015 годах государственной </w:t>
      </w:r>
      <w:hyperlink r:id="rId23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Приморского края "Экономическое развитие и инновационная экономика Приморского края" на 2013 - 2017 годы, утвержденной постановлением Администрации Приморского края от 7 декабря 2012 года N 382-па "Об утверждении государственной программы Приморского края "Экономическое развитие и инновационная экономика Приморского края" на 2013 - 2017 годы", для предоставления субсидий в размере согласно </w:t>
      </w:r>
      <w:hyperlink w:anchor="Par769" w:history="1">
        <w:r>
          <w:rPr>
            <w:rFonts w:ascii="Calibri" w:hAnsi="Calibri" w:cs="Calibri"/>
            <w:color w:val="0000FF"/>
          </w:rPr>
          <w:t>абзацу третьему подпункта 6.1 пункта 6</w:t>
        </w:r>
      </w:hyperlink>
      <w:r>
        <w:rPr>
          <w:rFonts w:ascii="Calibri" w:hAnsi="Calibri" w:cs="Calibri"/>
        </w:rPr>
        <w:t xml:space="preserve"> настоящего Порядка, средства краевого бюджета, в том числе источником финансового обеспечения которых являются субсидии из федерального бюджета, распределяются между всеми победителями Конкурса пропорционально суммам заявленных субсидий.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Субсидия предоставляется победителю Конкурса в размере 50 процентов документально подтвержденных затрат, предусмотренных </w:t>
      </w:r>
      <w:hyperlink w:anchor="Par73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настоящего Порядка, поэтапно: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транш составляет не более 10 процентов от суммы субсидии, указанной в Соглашении;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транш составляет не более 75 процентов от суммы субсидии, указанной в Соглашении;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транш в размере оставшейся части суммы субсидии, указанной в Соглашении.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766"/>
      <w:bookmarkEnd w:id="38"/>
      <w:r>
        <w:rPr>
          <w:rFonts w:ascii="Calibri" w:hAnsi="Calibri" w:cs="Calibri"/>
        </w:rPr>
        <w:t>6. Вуполномоченный орган представляются следующие документы и информация в бумажном виде и на электронном носителе: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767"/>
      <w:bookmarkEnd w:id="39"/>
      <w:r>
        <w:rPr>
          <w:rFonts w:ascii="Calibri" w:hAnsi="Calibri" w:cs="Calibri"/>
        </w:rPr>
        <w:t>6.1. Для получения субсидии (в течение 15 календарных дней с даты размещения информации о победителях Конкурса в сети Интернет):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по </w:t>
      </w:r>
      <w:hyperlink w:anchor="Par862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 к настоящему Порядку;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769"/>
      <w:bookmarkEnd w:id="40"/>
      <w:r>
        <w:rPr>
          <w:rFonts w:ascii="Calibri" w:hAnsi="Calibri" w:cs="Calibri"/>
        </w:rPr>
        <w:t xml:space="preserve">предварительный расчет размера субсидии на возмещение части затрат, связанных с созданием дошкольного образовательного центра, по </w:t>
      </w:r>
      <w:hyperlink w:anchor="Par93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2 к настоящему Порядку;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справка налогового органа, подтверждающая отсутствие у индивидуального предпринимателя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выданную не ранее чем за 30 календарных дней до даты подачи документов для получения субсидии.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Победитель Конкурса вправе представить по собственной инициативе справку налогового органа об отсутствии задолженности по налогам, сборам и иным обязательным платежам в бюджеты бюджетной системы Российской Федерации, выданную не ранее чем за 30 календарных дней до даты подачи документов для получения субсидии. В случае непредставления победителями Конкурса документа, указанного в настоящем абзаце, по собственной инициативе, уполномоченный орган в течение пяти рабочих дней со дня регистрации документов, указанных в настоящем подпункте, запрашивает соответствующую информацию самостоятельно в порядке межведомственного информационного взаимодействия;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772"/>
      <w:bookmarkEnd w:id="41"/>
      <w:r>
        <w:rPr>
          <w:rFonts w:ascii="Calibri" w:hAnsi="Calibri" w:cs="Calibri"/>
        </w:rPr>
        <w:t>6.2. Для перечисления первого транша субсидии в срок не позднее двух месяцев со дня подписания Соглашения: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773"/>
      <w:bookmarkEnd w:id="42"/>
      <w:r>
        <w:rPr>
          <w:rFonts w:ascii="Calibri" w:hAnsi="Calibri" w:cs="Calibri"/>
        </w:rPr>
        <w:t xml:space="preserve">заявление на перечисление субсидии по </w:t>
      </w:r>
      <w:hyperlink w:anchor="Par101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3 к настоящему Порядку;</w:t>
      </w:r>
    </w:p>
    <w:p w:rsidR="00C747AE" w:rsidRDefault="00F51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09" w:history="1">
        <w:r w:rsidR="00C747AE">
          <w:rPr>
            <w:rFonts w:ascii="Calibri" w:hAnsi="Calibri" w:cs="Calibri"/>
            <w:color w:val="0000FF"/>
          </w:rPr>
          <w:t>расчет размера</w:t>
        </w:r>
      </w:hyperlink>
      <w:r w:rsidR="00C747AE">
        <w:rPr>
          <w:rFonts w:ascii="Calibri" w:hAnsi="Calibri" w:cs="Calibri"/>
        </w:rPr>
        <w:t xml:space="preserve"> транша субсидии согласно приложению N 4 к настоящему Порядку (в двух экземплярах);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775"/>
      <w:bookmarkEnd w:id="43"/>
      <w:r>
        <w:rPr>
          <w:rFonts w:ascii="Calibri" w:hAnsi="Calibri" w:cs="Calibri"/>
        </w:rPr>
        <w:t>информационное письмо победителя Конкурса с обоснованием необходимости произведенных затрат для обеспечения соответствия требованиям Роспотребнадзора, МЧС России и иным требованиям законодательства Российской Федерации, необходимым для организации работы дошкольного образовательного центра;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подтверждающих фактические затраты, указанные в </w:t>
      </w:r>
      <w:hyperlink w:anchor="Par73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 (на общую сумму не более 10 процентов от суммы субсидии, указанной в Соглашении), в том числе: платежные поручения с отметкой банка об исполнении, договоры, акты приема-передачи товаров, выполненных работ, оказанных услуг, счета-фактуры и иные документы, на основании которых произведена оплата расходов;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правоустанавливающих документов на помещения, необходимые для осуществления образовательной деятельности по образовательным программам дошкольного образования, а также присмотру и уходу за детьми.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Победители Конкурса, предоставившие копии документов, подтверждающих приобретение помещения в собственность для размещения дошкольного образовательного центра, дополнительно предоставляют копию документа, подтверждающего право собственности победителя Конкурса на указанное помещение;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Для перечисления второго транша субсидии кроме документов, перечисленных в </w:t>
      </w:r>
      <w:hyperlink w:anchor="Par773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ar775" w:history="1">
        <w:r>
          <w:rPr>
            <w:rFonts w:ascii="Calibri" w:hAnsi="Calibri" w:cs="Calibri"/>
            <w:color w:val="0000FF"/>
          </w:rPr>
          <w:t>четвертом подпункта 6.2 пункта 6</w:t>
        </w:r>
      </w:hyperlink>
      <w:r>
        <w:rPr>
          <w:rFonts w:ascii="Calibri" w:hAnsi="Calibri" w:cs="Calibri"/>
        </w:rPr>
        <w:t xml:space="preserve"> настоящего Порядка, в срок не позднее 1 декабря 2014 года: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подтверждающих фактические затраты, указанные в </w:t>
      </w:r>
      <w:hyperlink w:anchor="Par73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 (на общую сумму не более 75 процентов от суммы субсидии, указанной в Соглашении), в том числе: платежные поручения с отметкой банка об исполнении, договоры, акты приема-передачи товаров, выполненных работ, оказанных услуг, счета-фактуры и иные документы, на основании которых произведена оплата расходов;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781"/>
      <w:bookmarkEnd w:id="44"/>
      <w:r>
        <w:rPr>
          <w:rFonts w:ascii="Calibri" w:hAnsi="Calibri" w:cs="Calibri"/>
        </w:rPr>
        <w:t xml:space="preserve">6.4. Для перечисления третьего транша субсидии кроме документов, перечисленных в </w:t>
      </w:r>
      <w:hyperlink w:anchor="Par773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ar775" w:history="1">
        <w:r>
          <w:rPr>
            <w:rFonts w:ascii="Calibri" w:hAnsi="Calibri" w:cs="Calibri"/>
            <w:color w:val="0000FF"/>
          </w:rPr>
          <w:t>четвертом подпункта 6.2 пункта 6</w:t>
        </w:r>
      </w:hyperlink>
      <w:r>
        <w:rPr>
          <w:rFonts w:ascii="Calibri" w:hAnsi="Calibri" w:cs="Calibri"/>
        </w:rPr>
        <w:t xml:space="preserve"> настоящего Порядка, в срок не позднее 1 июня 2015 года: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24.02.2015 N 54-па)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ЕГРИП, сформированная не ранее чем за 30 календарных дней до даты подачи документов для перечисления третьего транша субсидии;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заключения Управления Роспотребнадзора по Приморскому краю о соответствии помещения для размещения дошкольного образовательного центра санитарно-эпидемиологическим требованиям;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документа, подтверждающего соответствие помещения для размещения дошкольного образовательного центра требованиям пожарной безопасности, выданного </w:t>
      </w:r>
      <w:r>
        <w:rPr>
          <w:rFonts w:ascii="Calibri" w:hAnsi="Calibri" w:cs="Calibri"/>
        </w:rPr>
        <w:lastRenderedPageBreak/>
        <w:t>Главным управлением МЧС России по Приморскому краю или экспертной организацией, аккредитованной в установленном действующим законодательством Российской Федерации порядке;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Приморского края от 24.02.2015 N 54-па)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лицензии на осуществление образовательной деятельности;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копии документов, подтверждающих понесенные затраты, указанные в </w:t>
      </w:r>
      <w:hyperlink w:anchor="Par73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 (на оставшуюся часть суммы субсидии, указанной в Соглашении), в том числе: платежные поручения с отметкой банка об исполнении, договоры, акты приема-передачи товаров, выполненных работ, оказанных услуг, счета-фактуры и иные документы, на основании которых произведена оплата расходов.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Победитель Конкурса вправе представить по собственной инициативе выписку из ЕГРИП, выданную не ранее чем за 30 календарных дней до даты подачи документов для перечисления третьего транша субсидии. В случае непредставления победителями Конкурса документа, указанного в настоящем абзаце, уполномоченный орган в течение пяти рабочих дней со дня регистрации документов, указанных в настоящем подпункте, самостоятельно запрашивает соответствующую информацию в порядке межведомственного информационного взаимодействия.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790"/>
      <w:bookmarkEnd w:id="45"/>
      <w:r>
        <w:rPr>
          <w:rFonts w:ascii="Calibri" w:hAnsi="Calibri" w:cs="Calibri"/>
        </w:rPr>
        <w:t xml:space="preserve">7. Документы, указанные в </w:t>
      </w:r>
      <w:hyperlink w:anchor="Par76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 (за исключением заявления на перечисление субсидии и расчетов размера транша субсидии), предоставляются в виде одного тома, прошитого и пронумерованного. Количество листов указывается на обороте последнего листа на месте прошивки, подтверждается подписью победителя Конкурса и скрепляется печатью (при наличии).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Расходы, связанные с оформлением документов, несет победитель Конкурса.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792"/>
      <w:bookmarkEnd w:id="46"/>
      <w:r>
        <w:rPr>
          <w:rFonts w:ascii="Calibri" w:hAnsi="Calibri" w:cs="Calibri"/>
        </w:rPr>
        <w:t>8. 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поступившие от победителей Конкурса, возврату не подлежат (за исключением случая, предусмотренного </w:t>
      </w:r>
      <w:hyperlink w:anchor="Par803" w:history="1">
        <w:r>
          <w:rPr>
            <w:rFonts w:ascii="Calibri" w:hAnsi="Calibri" w:cs="Calibri"/>
            <w:color w:val="0000FF"/>
          </w:rPr>
          <w:t>подпунктом "а" подпункта 10.2 пункта 10</w:t>
        </w:r>
      </w:hyperlink>
      <w:r>
        <w:rPr>
          <w:rFonts w:ascii="Calibri" w:hAnsi="Calibri" w:cs="Calibri"/>
        </w:rPr>
        <w:t xml:space="preserve"> настоящего Порядка).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Уполномоченный орган в течение 10 рабочих дней со дня регистрации документов, предусмотренных </w:t>
      </w:r>
      <w:hyperlink w:anchor="Par766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Порядка, в журнале входящей корреспонденции проверяет указанные документы на соответствие условиям и требованиям настоящего Порядка, требованиям действующего законодательства, в том числе путем направления запросов в соответствующие государственные органы.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Уполномоченный орган: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По результатам рассмотрения документов, предусмотренных </w:t>
      </w:r>
      <w:hyperlink w:anchor="Par767" w:history="1">
        <w:r>
          <w:rPr>
            <w:rFonts w:ascii="Calibri" w:hAnsi="Calibri" w:cs="Calibri"/>
            <w:color w:val="0000FF"/>
          </w:rPr>
          <w:t>подпунктом 6.1 пункта 6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течение 12 рабочих дней со дня регистрации указанных документов в журнале входящей корреспонденции на основании протокола конкурсной комиссии по отбору бизнес-проектов по созданию дошкольных образовательных центров о победителях Конкурса, </w:t>
      </w:r>
      <w:hyperlink w:anchor="Par759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настоящего Порядка, с учетом рекомендаций межведомственной комиссии при Администрации Приморского края по вопросам предоставления поддержки субъектам малого и среднего предпринимательства принимает решение о предоставлении или об отказе в предоставлении субсидии (далее - решение), которое оформляется приказом уполномоченного органа. Отказ в предоставлении субсидий осуществляется по основаниям, указанным в </w:t>
      </w:r>
      <w:hyperlink r:id="rId26" w:history="1">
        <w:r>
          <w:rPr>
            <w:rFonts w:ascii="Calibri" w:hAnsi="Calibri" w:cs="Calibri"/>
            <w:color w:val="0000FF"/>
          </w:rPr>
          <w:t>части 5 статьи 14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течение пяти рабочих дней со дня принятия решения направляет победителям Конкурса: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письменные уведомления о предоставлении или об отказе (с указанием причины отказа) в предоставлении субсидии по </w:t>
      </w:r>
      <w:hyperlink w:anchor="Par125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5 к настоящему Порядку;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Договора в двух экземплярах;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Соглашения, предусмотренного </w:t>
      </w:r>
      <w:hyperlink w:anchor="Par808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Порядка, в двух экземплярах;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10.2. По результатам рассмотрения документов, предусмотренных </w:t>
      </w:r>
      <w:hyperlink w:anchor="Par772" w:history="1">
        <w:r>
          <w:rPr>
            <w:rFonts w:ascii="Calibri" w:hAnsi="Calibri" w:cs="Calibri"/>
            <w:color w:val="0000FF"/>
          </w:rPr>
          <w:t>подпунктами 6.2</w:t>
        </w:r>
      </w:hyperlink>
      <w:r>
        <w:rPr>
          <w:rFonts w:ascii="Calibri" w:hAnsi="Calibri" w:cs="Calibri"/>
        </w:rPr>
        <w:t xml:space="preserve"> - </w:t>
      </w:r>
      <w:hyperlink w:anchor="Par781" w:history="1">
        <w:r>
          <w:rPr>
            <w:rFonts w:ascii="Calibri" w:hAnsi="Calibri" w:cs="Calibri"/>
            <w:color w:val="0000FF"/>
          </w:rPr>
          <w:t>6.4 пункта 6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803"/>
      <w:bookmarkEnd w:id="47"/>
      <w:r>
        <w:rPr>
          <w:rFonts w:ascii="Calibri" w:hAnsi="Calibri" w:cs="Calibri"/>
        </w:rPr>
        <w:lastRenderedPageBreak/>
        <w:t>а) в случае несоответствия документов условиям и требованиям настоящего Порядка, требованиям действующего законодательства в течение 12 рабочих дней со дня регистрации указанных документов в журнале входящей корреспонденции направляет победителю Конкурса уведомление о необходимости доработки представленных документов с указанием выявленных недостатков, нарушений, замечаний и осуществляет возврат представленных документов победителю Конкурса на доработку;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случае соответствия документов условиям и требованиям настоящего Порядка, требованиям действующего законодательства в течение 12 рабочих дней со дня регистрации указанных документов в журнале входящей корреспонденции включает победителя Конкурса в реестр получателей субсидий на возмещение части затрат, связанных с созданием дошкольных образовательных центров (далее - реестр), по </w:t>
      </w:r>
      <w:hyperlink w:anchor="Par131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6 к настоящему Порядку и предоставляет в департамент бюджетного учета Администрации Приморского края реестр и расчет размера транша субсидии.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Победитель Конкурса: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В течение пяти рабочих дней со дня получения проектов Договора и Соглашения возвращает в уполномоченный орган подписанные Договор и Соглашение в двух экземплярах;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При получении уведомления о необходимости доработки документов после устранения недостатков, нарушений, замечаний повторно направляет в уполномоченный орган указанные документы в течение семи календарных дней со дня получения уведомления.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808"/>
      <w:bookmarkEnd w:id="48"/>
      <w:r>
        <w:rPr>
          <w:rFonts w:ascii="Calibri" w:hAnsi="Calibri" w:cs="Calibri"/>
        </w:rPr>
        <w:t>12. Предоставление субсидии осуществляется после заключения Договора на основании Соглашения, заключенного между уполномоченным органом и победителем Конкурса, которое предусматривает в том числе: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объем и целевое назначение субсидии;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права и обязанности сторон;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согласие победителя Конкурса на осуществление уполномоченным органом и органами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ответственность сторон за нарушение условий соглашения;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случаи возврата победителем Конкурса в текущем финансовом году остатков субсидий, не использованных в отчетном финансовом году.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течение трех рабочих дней со дня поступления средств на лицевой счет уполномоченного органа, открытый в Управлении Федерального казначейства Приморского края, департамент бюджетного учета Администрации Приморского края (во исполнение договора о передаче отдельных функций главного распорядителя бюджетных средств департаменту бюджетного учета Администрации Приморского края, заключенного с уполномоченным органом) на основании реестра и расчетов размера транша субсидии оформляет заявки на кассовый расход на перечисление субсидий с лицевого счета уполномоченного органа на счета победителей Конкурса - получателей субсидий, открытые в кредитных организациях.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Субсидии предоставляются в соответствии со сводной бюджетной росписью краевого бюджета, кассовым планом исполнения краевого бюджета в пределах лимитов бюджетных обязательств, предусмотренных законом о краевом бюджете уполномоченному органу на указанные цели на текущий финансовый год.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случаях, предусмотренных Соглашением, остатки субсидий, не использованных в отчетном финансовом году, подлежат возврату в краевой бюджет в течение первых 15 рабочих дней текущего финансового года по реквизитам и коду классификации доходов бюджетов Российской Федерации, указанным в Соглашении.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Ответственность за полноту и достоверность документов, предоставленных в уполномоченный орган в соответствии с настоящим Порядком, несет победитель Конкурса.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Уполномоченный орган осуществляет контроль за правильным расчетом размера субсидии и его соответствием документам, подтверждающим фактические объемы затрат победителей Конкурса, а также обеспечивает соблюдение победителями Конкурса условий, целей и порядка, установленных при предоставлении субсидий.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Уполномоченный орган и органы государственного финансового контроля осуществляют проверку соблюдения победителями Конкурса условий, целей и порядка предоставления </w:t>
      </w:r>
      <w:r>
        <w:rPr>
          <w:rFonts w:ascii="Calibri" w:hAnsi="Calibri" w:cs="Calibri"/>
        </w:rPr>
        <w:lastRenderedPageBreak/>
        <w:t>субсидий.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случае неисполнения или ненадлежащего исполнения условий Договора победители Конкурса обязаны осуществить возврат субсидии в полном объеме в порядке, установленном </w:t>
      </w:r>
      <w:hyperlink w:anchor="Par821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821"/>
      <w:bookmarkEnd w:id="49"/>
      <w:r>
        <w:rPr>
          <w:rFonts w:ascii="Calibri" w:hAnsi="Calibri" w:cs="Calibri"/>
        </w:rPr>
        <w:t>20. В случае нарушения условий, установленных при предоставлении субсидии, победители Конкурса обязаны осуществить возврат полученной субсидии в краевой бюджет.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о возврате субсидии победителями Конкурса в краевой бюджет (далее - требование) направляется уполномоченным органом в пятидневный срок со дня установления указанного нарушения.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Возврат субсидии производится победителями Конкурса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Федерации, указанным в требовании.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829"/>
      <w:bookmarkEnd w:id="50"/>
      <w:r>
        <w:rPr>
          <w:rFonts w:ascii="Calibri" w:hAnsi="Calibri" w:cs="Calibri"/>
        </w:rPr>
        <w:t>Приложение N 1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2014 - 2015 годах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программам дошкольного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а также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присмотру и уходу за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детьми, на возмещение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созданием дошкольных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центров,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pStyle w:val="ConsPlusNonformat"/>
      </w:pPr>
      <w:r>
        <w:t xml:space="preserve">                                                  В департамент экономики и</w:t>
      </w:r>
    </w:p>
    <w:p w:rsidR="00C747AE" w:rsidRDefault="00C747AE">
      <w:pPr>
        <w:pStyle w:val="ConsPlusNonformat"/>
      </w:pPr>
      <w:r>
        <w:t xml:space="preserve">                                                  стратегического развития</w:t>
      </w:r>
    </w:p>
    <w:p w:rsidR="00C747AE" w:rsidRDefault="00C747AE">
      <w:pPr>
        <w:pStyle w:val="ConsPlusNonformat"/>
      </w:pPr>
      <w:r>
        <w:t xml:space="preserve">                                                  Приморского края</w:t>
      </w:r>
    </w:p>
    <w:p w:rsidR="00C747AE" w:rsidRDefault="00C747AE">
      <w:pPr>
        <w:pStyle w:val="ConsPlusNonformat"/>
      </w:pPr>
      <w:r>
        <w:t xml:space="preserve">                                                  (уполномоченный орган)</w:t>
      </w:r>
    </w:p>
    <w:p w:rsidR="00C747AE" w:rsidRDefault="00C747AE">
      <w:pPr>
        <w:pStyle w:val="ConsPlusNonformat"/>
      </w:pPr>
      <w:r>
        <w:t xml:space="preserve">                                                  _________________________</w:t>
      </w:r>
    </w:p>
    <w:p w:rsidR="00C747AE" w:rsidRDefault="00C747AE">
      <w:pPr>
        <w:pStyle w:val="ConsPlusNonformat"/>
      </w:pPr>
      <w:r>
        <w:t xml:space="preserve">                                                          (от кого)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1" w:name="Par862"/>
      <w:bookmarkEnd w:id="51"/>
      <w:r>
        <w:rPr>
          <w:rFonts w:ascii="Calibri" w:hAnsi="Calibri" w:cs="Calibri"/>
          <w:b/>
          <w:bCs/>
        </w:rPr>
        <w:t>ЗАЯВЛЕНИЕ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Прошу заключить договор, предусматривающий обеспечение функционирования дошкольного образовательного центра в течение не менее трех лет, следующих за годом получения субсидии, и обеспечение длительности пребывания детей в дошкольном </w:t>
      </w:r>
      <w:r>
        <w:rPr>
          <w:rFonts w:ascii="Calibri" w:hAnsi="Calibri" w:cs="Calibri"/>
        </w:rPr>
        <w:lastRenderedPageBreak/>
        <w:t>образовательном центре в течение рабочего дня не менее 10 часов, и предоставить субсидию на возмещение части затрат, связанных с созданием дошкольного образовательного центра.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90"/>
        <w:gridCol w:w="4590"/>
      </w:tblGrid>
      <w:tr w:rsidR="00C747A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Сведения об индивидуальном предпринимателе, реализующем бизнес-проект по созданию дошкольного образовательного центра</w:t>
            </w:r>
          </w:p>
        </w:tc>
      </w:tr>
      <w:tr w:rsidR="00C747A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индивидуального предпринимателя</w:t>
            </w:r>
          </w:p>
        </w:tc>
      </w:tr>
      <w:tr w:rsidR="00C747A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(ИНН) ____________</w:t>
            </w:r>
          </w:p>
        </w:tc>
      </w:tr>
      <w:tr w:rsidR="00C747A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государственной регистрации: "___" ______________ года</w:t>
            </w:r>
          </w:p>
        </w:tc>
      </w:tr>
      <w:tr w:rsidR="00C747A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Адрес индивидуального предпринимателя</w:t>
            </w:r>
          </w:p>
        </w:tc>
      </w:tr>
      <w:tr w:rsidR="00C747AE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места нахождения:</w:t>
            </w:r>
          </w:p>
        </w:tc>
      </w:tr>
      <w:tr w:rsidR="00C747AE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индекс______________________</w:t>
            </w:r>
          </w:p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_______________________</w:t>
            </w:r>
          </w:p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 _______________________</w:t>
            </w:r>
          </w:p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дома _________, N кв. _______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индекс______________________</w:t>
            </w:r>
          </w:p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_______________________</w:t>
            </w:r>
          </w:p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 _______________________</w:t>
            </w:r>
          </w:p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дома _________, N кв. _______</w:t>
            </w:r>
          </w:p>
        </w:tc>
      </w:tr>
      <w:tr w:rsidR="00C747A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Банковские реквизиты:</w:t>
            </w:r>
          </w:p>
        </w:tc>
      </w:tr>
      <w:tr w:rsidR="00C747A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р/с _________________________ в банке ________________________</w:t>
            </w:r>
          </w:p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 БИК ___________________________</w:t>
            </w:r>
          </w:p>
        </w:tc>
      </w:tr>
      <w:tr w:rsidR="00C747A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Контактные данные индивидуального предпринимателя:</w:t>
            </w:r>
          </w:p>
        </w:tc>
      </w:tr>
      <w:tr w:rsidR="00C747A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_______________________ эл. адрес: ______________________</w:t>
            </w:r>
          </w:p>
        </w:tc>
      </w:tr>
      <w:tr w:rsidR="00C747A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Основной вид экономической деятельности (в соответствии с ОКВЭД):</w:t>
            </w:r>
          </w:p>
        </w:tc>
      </w:tr>
      <w:tr w:rsidR="00C747A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Планируемый размер субсидии к возмещению (в рублях):</w:t>
            </w:r>
          </w:p>
        </w:tc>
      </w:tr>
    </w:tbl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pStyle w:val="ConsPlusNonformat"/>
      </w:pPr>
      <w:r>
        <w:t>С условиями предоставления субсидии ознакомлен и согласен.</w:t>
      </w:r>
    </w:p>
    <w:p w:rsidR="00C747AE" w:rsidRDefault="00C747AE">
      <w:pPr>
        <w:pStyle w:val="ConsPlusNonformat"/>
      </w:pPr>
      <w:r>
        <w:t>Достоверность и подлинность представленных сведений гарантирую.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>Индивидуальный предприниматель ______________ ____________________</w:t>
      </w:r>
    </w:p>
    <w:p w:rsidR="00C747AE" w:rsidRDefault="00C747AE">
      <w:pPr>
        <w:pStyle w:val="ConsPlusNonformat"/>
      </w:pPr>
      <w:r>
        <w:t xml:space="preserve">                                  (подпись)         (Ф.И.О.)</w:t>
      </w:r>
    </w:p>
    <w:p w:rsidR="00C747AE" w:rsidRDefault="00C747AE">
      <w:pPr>
        <w:pStyle w:val="ConsPlusNonformat"/>
      </w:pPr>
      <w:r>
        <w:t>Дата</w:t>
      </w:r>
    </w:p>
    <w:p w:rsidR="00C747AE" w:rsidRDefault="00C747AE">
      <w:pPr>
        <w:pStyle w:val="ConsPlusNonformat"/>
      </w:pPr>
      <w:r>
        <w:t>М.П.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C747AE" w:rsidRDefault="00C747AE">
      <w:pPr>
        <w:pStyle w:val="ConsPlusNonformat"/>
      </w:pPr>
      <w:r>
        <w:t>Приморского края.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905"/>
      <w:bookmarkEnd w:id="52"/>
      <w:r>
        <w:rPr>
          <w:rFonts w:ascii="Calibri" w:hAnsi="Calibri" w:cs="Calibri"/>
        </w:rPr>
        <w:t>Приложение N 2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2014 - 2015 годах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предпринимателям,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программам дошкольного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а также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присмотру и уходу за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детьми, на возмещение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созданием дошкольных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центров,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3" w:name="Par931"/>
      <w:bookmarkEnd w:id="53"/>
      <w:r>
        <w:rPr>
          <w:rFonts w:ascii="Calibri" w:hAnsi="Calibri" w:cs="Calibri"/>
          <w:b/>
          <w:bCs/>
        </w:rPr>
        <w:t>ПРЕДВАРИТЕЛЬНЫЙ РАСЧЕТ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РАЗМЕРА СУБСИДИИ НА ВОЗМЕЩЕНИЕ ЧАСТИ ЗАТРАТ,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 СОЗДАНИЕМ ДОШКОЛЬНОГО ОБРАЗОВАТЕЛЬНОГО ЦЕНТРА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(Ф.И.О. индивидуального предпринимателя)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3572"/>
        <w:gridCol w:w="1983"/>
        <w:gridCol w:w="2438"/>
      </w:tblGrid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перечень затрат, необходимых для реализации бизнес-проекта по созданию дошкольного образовательного центра, подлежащих возмещению за счет субсидии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затрат (без учета налога на добавленную стоимость) (руб.)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субсидии (графа 3 x 1/2) (руб.)</w:t>
            </w: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pStyle w:val="ConsPlusNonformat"/>
      </w:pPr>
      <w:r>
        <w:t>Общая  предварительная  сумма  субсидии  (но  не  более  10000000,00 рубля)</w:t>
      </w:r>
    </w:p>
    <w:p w:rsidR="00C747AE" w:rsidRDefault="00C747AE">
      <w:pPr>
        <w:pStyle w:val="ConsPlusNonformat"/>
      </w:pPr>
      <w:r>
        <w:t>составляет ________________ рублей ________________________________________</w:t>
      </w:r>
    </w:p>
    <w:p w:rsidR="00C747AE" w:rsidRDefault="00C747AE">
      <w:pPr>
        <w:pStyle w:val="ConsPlusNonformat"/>
      </w:pPr>
      <w:r>
        <w:t xml:space="preserve">                                                (сумма прописью)</w:t>
      </w:r>
    </w:p>
    <w:p w:rsidR="00C747AE" w:rsidRDefault="00C747AE">
      <w:pPr>
        <w:pStyle w:val="ConsPlusNonformat"/>
      </w:pPr>
      <w:r>
        <w:t>Индивидуальный предприниматель _________ _______________________</w:t>
      </w:r>
    </w:p>
    <w:p w:rsidR="00C747AE" w:rsidRDefault="00C747AE">
      <w:pPr>
        <w:pStyle w:val="ConsPlusNonformat"/>
      </w:pPr>
      <w:r>
        <w:t xml:space="preserve">                               (подпись)         (Ф.И.О.)</w:t>
      </w:r>
    </w:p>
    <w:p w:rsidR="00C747AE" w:rsidRDefault="00C747AE">
      <w:pPr>
        <w:pStyle w:val="ConsPlusNonformat"/>
      </w:pPr>
      <w:r>
        <w:t>Дата</w:t>
      </w:r>
    </w:p>
    <w:p w:rsidR="00C747AE" w:rsidRDefault="00C747AE">
      <w:pPr>
        <w:pStyle w:val="ConsPlusNonformat"/>
      </w:pPr>
      <w:r>
        <w:t>М.П.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C747AE" w:rsidRDefault="00C747AE">
      <w:pPr>
        <w:pStyle w:val="ConsPlusNonformat"/>
      </w:pPr>
      <w:r>
        <w:t>Приморского края.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981"/>
      <w:bookmarkEnd w:id="54"/>
      <w:r>
        <w:rPr>
          <w:rFonts w:ascii="Calibri" w:hAnsi="Calibri" w:cs="Calibri"/>
        </w:rPr>
        <w:t>Приложение N 3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2014 - 2015 годах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программам дошкольного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а также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присмотру и уходу за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детьми, на возмещение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созданием дошкольных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центров,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pStyle w:val="ConsPlusNonformat"/>
      </w:pPr>
      <w:r>
        <w:t xml:space="preserve">                                                  В департамент экономики и</w:t>
      </w:r>
    </w:p>
    <w:p w:rsidR="00C747AE" w:rsidRDefault="00C747AE">
      <w:pPr>
        <w:pStyle w:val="ConsPlusNonformat"/>
      </w:pPr>
      <w:r>
        <w:t xml:space="preserve">                                                  стратегического развития</w:t>
      </w:r>
    </w:p>
    <w:p w:rsidR="00C747AE" w:rsidRDefault="00C747AE">
      <w:pPr>
        <w:pStyle w:val="ConsPlusNonformat"/>
      </w:pPr>
      <w:r>
        <w:t xml:space="preserve">                                                  Приморского края</w:t>
      </w:r>
    </w:p>
    <w:p w:rsidR="00C747AE" w:rsidRDefault="00C747AE">
      <w:pPr>
        <w:pStyle w:val="ConsPlusNonformat"/>
      </w:pPr>
      <w:r>
        <w:t xml:space="preserve">                                                  (уполномоченный орган)</w:t>
      </w:r>
    </w:p>
    <w:p w:rsidR="00C747AE" w:rsidRDefault="00C747AE">
      <w:pPr>
        <w:pStyle w:val="ConsPlusNonformat"/>
      </w:pPr>
      <w:r>
        <w:t xml:space="preserve">                                                  _________________________</w:t>
      </w:r>
    </w:p>
    <w:p w:rsidR="00C747AE" w:rsidRDefault="00C747AE">
      <w:pPr>
        <w:pStyle w:val="ConsPlusNonformat"/>
      </w:pPr>
      <w:r>
        <w:t xml:space="preserve">                                                          (от кого)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bookmarkStart w:id="55" w:name="Par1014"/>
      <w:bookmarkEnd w:id="55"/>
      <w:r>
        <w:t xml:space="preserve">                                 ЗАЯВЛЕНИЕ</w:t>
      </w:r>
    </w:p>
    <w:p w:rsidR="00C747AE" w:rsidRDefault="00C747AE">
      <w:pPr>
        <w:pStyle w:val="ConsPlusNonformat"/>
      </w:pPr>
      <w:r>
        <w:t xml:space="preserve">                         НА ПЕРЕЧИСЛЕНИЕ СУБСИДИИ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 xml:space="preserve">    Прошу  перечислить  субсидию  на возмещение  части затрат,  связанных с</w:t>
      </w:r>
    </w:p>
    <w:p w:rsidR="00C747AE" w:rsidRDefault="00C747AE">
      <w:pPr>
        <w:pStyle w:val="ConsPlusNonformat"/>
      </w:pPr>
      <w:r>
        <w:t>созданием дошкольного образовательного центра, в виде:</w:t>
      </w:r>
    </w:p>
    <w:p w:rsidR="00C747AE" w:rsidRDefault="00C747AE">
      <w:pPr>
        <w:pStyle w:val="ConsPlusNonformat"/>
      </w:pPr>
      <w:r>
        <w:t>┌─┐</w:t>
      </w:r>
    </w:p>
    <w:p w:rsidR="00C747AE" w:rsidRDefault="00C747AE">
      <w:pPr>
        <w:pStyle w:val="ConsPlusNonformat"/>
      </w:pPr>
      <w:r>
        <w:t>│ │ первого транша;</w:t>
      </w:r>
    </w:p>
    <w:p w:rsidR="00C747AE" w:rsidRDefault="00C747AE">
      <w:pPr>
        <w:pStyle w:val="ConsPlusNonformat"/>
      </w:pPr>
      <w:r>
        <w:t>└─┘</w:t>
      </w:r>
    </w:p>
    <w:p w:rsidR="00C747AE" w:rsidRDefault="00C747AE">
      <w:pPr>
        <w:pStyle w:val="ConsPlusNonformat"/>
      </w:pPr>
      <w:r>
        <w:t>┌─┐</w:t>
      </w:r>
    </w:p>
    <w:p w:rsidR="00C747AE" w:rsidRDefault="00C747AE">
      <w:pPr>
        <w:pStyle w:val="ConsPlusNonformat"/>
      </w:pPr>
      <w:r>
        <w:t>│ │ второго транша;</w:t>
      </w:r>
    </w:p>
    <w:p w:rsidR="00C747AE" w:rsidRDefault="00C747AE">
      <w:pPr>
        <w:pStyle w:val="ConsPlusNonformat"/>
      </w:pPr>
      <w:r>
        <w:t>└─┘</w:t>
      </w:r>
    </w:p>
    <w:p w:rsidR="00C747AE" w:rsidRDefault="00C747AE">
      <w:pPr>
        <w:pStyle w:val="ConsPlusNonformat"/>
      </w:pPr>
      <w:r>
        <w:t>┌─┐</w:t>
      </w:r>
    </w:p>
    <w:p w:rsidR="00C747AE" w:rsidRDefault="00C747AE">
      <w:pPr>
        <w:pStyle w:val="ConsPlusNonformat"/>
      </w:pPr>
      <w:r>
        <w:t>│ │ третьего транша.</w:t>
      </w:r>
    </w:p>
    <w:p w:rsidR="00C747AE" w:rsidRDefault="00C747AE">
      <w:pPr>
        <w:pStyle w:val="ConsPlusNonformat"/>
      </w:pPr>
      <w:r>
        <w:t>└─┘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Нужное отметить знаком "V".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3915"/>
        <w:gridCol w:w="2550"/>
        <w:gridCol w:w="2040"/>
      </w:tblGrid>
      <w:tr w:rsidR="00C747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Сведения об индивидуальном предпринимателе, реализующем бизнес-проект по созданию дошкольного образовательного центра</w:t>
            </w:r>
          </w:p>
        </w:tc>
      </w:tr>
      <w:tr w:rsidR="00C747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Ф.И.О. индивидуального предпринимателя</w:t>
            </w:r>
          </w:p>
        </w:tc>
      </w:tr>
      <w:tr w:rsidR="00C747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(ИНН) ____________</w:t>
            </w:r>
          </w:p>
        </w:tc>
      </w:tr>
      <w:tr w:rsidR="00C747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государственной регистрации: "___" ______________ года</w:t>
            </w:r>
          </w:p>
        </w:tc>
      </w:tr>
      <w:tr w:rsidR="00C747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Адрес индивидуального предпринимателя</w:t>
            </w:r>
          </w:p>
        </w:tc>
      </w:tr>
      <w:tr w:rsidR="00C747AE"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почтовый: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места нахождения:</w:t>
            </w:r>
          </w:p>
        </w:tc>
      </w:tr>
      <w:tr w:rsidR="00C747AE"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индекс_______________________</w:t>
            </w:r>
          </w:p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________________________</w:t>
            </w:r>
          </w:p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 ________________________</w:t>
            </w:r>
          </w:p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дома _________, N кв. ________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индекс_______________________</w:t>
            </w:r>
          </w:p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________________________</w:t>
            </w:r>
          </w:p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 ________________________</w:t>
            </w:r>
          </w:p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дома _________, N кв. ________</w:t>
            </w:r>
          </w:p>
        </w:tc>
      </w:tr>
      <w:tr w:rsidR="00C747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Банковские реквизиты:</w:t>
            </w:r>
          </w:p>
        </w:tc>
      </w:tr>
      <w:tr w:rsidR="00C747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р/с ________________________ в банке _________________________</w:t>
            </w:r>
          </w:p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 БИК ____________________________</w:t>
            </w:r>
          </w:p>
        </w:tc>
      </w:tr>
      <w:tr w:rsidR="00C747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Контактные данные индивидуального предпринимателя:</w:t>
            </w:r>
          </w:p>
        </w:tc>
      </w:tr>
      <w:tr w:rsidR="00C747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тел.: _______________________ эл. адрес: ______________________</w:t>
            </w:r>
          </w:p>
        </w:tc>
      </w:tr>
      <w:tr w:rsidR="00C747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Основной вид экономической деятельности (в соответствии с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>):</w:t>
            </w:r>
          </w:p>
        </w:tc>
      </w:tr>
      <w:tr w:rsidR="00C747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Планируемый размер субсидии к возмещению в соответствии с соглашением о предоставлении субсидии N ___ от "__" ______ 20__ г. (в рублях):</w:t>
            </w:r>
          </w:p>
        </w:tc>
      </w:tr>
      <w:tr w:rsidR="00C747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Размер транша субсидии (в рублях):</w:t>
            </w:r>
          </w:p>
        </w:tc>
      </w:tr>
      <w:tr w:rsidR="00C747AE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Перечень прилагаемых к заявлению документов:</w:t>
            </w: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 с указанием даты и номера (при наличии)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pStyle w:val="ConsPlusNonformat"/>
      </w:pPr>
      <w:r>
        <w:t>С условиями предоставления субсидии ознакомлен и согласен.</w:t>
      </w:r>
    </w:p>
    <w:p w:rsidR="00C747AE" w:rsidRDefault="00C747AE">
      <w:pPr>
        <w:pStyle w:val="ConsPlusNonformat"/>
      </w:pPr>
      <w:r>
        <w:t>Достоверность и подлинность представленных сведений гарантирую.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>Индивидуальный предприниматель _____________ ____________________</w:t>
      </w:r>
    </w:p>
    <w:p w:rsidR="00C747AE" w:rsidRDefault="00C747AE">
      <w:pPr>
        <w:pStyle w:val="ConsPlusNonformat"/>
      </w:pPr>
      <w:r>
        <w:t xml:space="preserve">                                 (подпись)         (Ф.И.О.)</w:t>
      </w:r>
    </w:p>
    <w:p w:rsidR="00C747AE" w:rsidRDefault="00C747AE">
      <w:pPr>
        <w:pStyle w:val="ConsPlusNonformat"/>
      </w:pPr>
      <w:r>
        <w:t>Дата</w:t>
      </w:r>
    </w:p>
    <w:p w:rsidR="00C747AE" w:rsidRDefault="00C747AE">
      <w:pPr>
        <w:pStyle w:val="ConsPlusNonformat"/>
      </w:pPr>
      <w:r>
        <w:t>М.П.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 xml:space="preserve">    Форма  разработана  департаментом  экономики и стратегического развития</w:t>
      </w:r>
    </w:p>
    <w:p w:rsidR="00C747AE" w:rsidRDefault="00C747AE">
      <w:pPr>
        <w:pStyle w:val="ConsPlusNonformat"/>
      </w:pPr>
      <w:r>
        <w:t>Приморского края.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6" w:name="Par1083"/>
      <w:bookmarkEnd w:id="56"/>
      <w:r>
        <w:rPr>
          <w:rFonts w:ascii="Calibri" w:hAnsi="Calibri" w:cs="Calibri"/>
        </w:rPr>
        <w:t>Приложение N 4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2014 - 2015 годах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программам дошкольного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а также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присмотру и уходу за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детьми, на возмещение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созданием дошкольных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центров,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747A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pStyle w:val="ConsPlusNonformat"/>
      </w:pPr>
      <w:bookmarkStart w:id="57" w:name="Par1109"/>
      <w:bookmarkEnd w:id="57"/>
      <w:r>
        <w:t xml:space="preserve">                                  РАСЧЕТ</w:t>
      </w:r>
    </w:p>
    <w:p w:rsidR="00C747AE" w:rsidRDefault="00C747AE">
      <w:pPr>
        <w:pStyle w:val="ConsPlusNonformat"/>
      </w:pPr>
      <w:r>
        <w:t xml:space="preserve">                                (в рублях)</w:t>
      </w:r>
    </w:p>
    <w:p w:rsidR="00C747AE" w:rsidRDefault="00C747AE">
      <w:pPr>
        <w:pStyle w:val="ConsPlusNonformat"/>
      </w:pPr>
      <w:r>
        <w:t xml:space="preserve">            размера транша субсидии на возмещение части затрат,</w:t>
      </w:r>
    </w:p>
    <w:p w:rsidR="00C747AE" w:rsidRDefault="00C747AE">
      <w:pPr>
        <w:pStyle w:val="ConsPlusNonformat"/>
      </w:pPr>
      <w:r>
        <w:t>связанных с созданием дошкольного образовательного центра</w:t>
      </w:r>
    </w:p>
    <w:p w:rsidR="00C747AE" w:rsidRDefault="00C747AE">
      <w:pPr>
        <w:pStyle w:val="ConsPlusNonformat"/>
      </w:pPr>
      <w:r>
        <w:t xml:space="preserve">   ____________________________________________________________________</w:t>
      </w:r>
    </w:p>
    <w:p w:rsidR="00C747AE" w:rsidRDefault="00C747AE">
      <w:pPr>
        <w:pStyle w:val="ConsPlusNonformat"/>
      </w:pPr>
      <w:r>
        <w:t xml:space="preserve">                 (Ф.И.О. индивидуального предпринимателя)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>ИНН: ______________________________________________________________________</w:t>
      </w:r>
    </w:p>
    <w:p w:rsidR="00C747AE" w:rsidRDefault="00C747AE">
      <w:pPr>
        <w:pStyle w:val="ConsPlusNonformat"/>
      </w:pPr>
      <w:r>
        <w:t>Р/счет: ___________________________________________________________________</w:t>
      </w:r>
    </w:p>
    <w:p w:rsidR="00C747AE" w:rsidRDefault="00C747AE">
      <w:pPr>
        <w:pStyle w:val="ConsPlusNonformat"/>
      </w:pPr>
      <w:r>
        <w:t>Наименование банка: _______________________________________________________</w:t>
      </w:r>
    </w:p>
    <w:p w:rsidR="00C747AE" w:rsidRDefault="00C747AE">
      <w:pPr>
        <w:pStyle w:val="ConsPlusNonformat"/>
      </w:pPr>
      <w:r>
        <w:t>БИК: ______________________________________________________________________</w:t>
      </w:r>
    </w:p>
    <w:p w:rsidR="00C747AE" w:rsidRDefault="00C747AE">
      <w:pPr>
        <w:pStyle w:val="ConsPlusNonformat"/>
      </w:pPr>
      <w:r>
        <w:t>Кор. счет: ________________________________________________________________</w:t>
      </w:r>
    </w:p>
    <w:p w:rsidR="00C747AE" w:rsidRDefault="00C747AE">
      <w:pPr>
        <w:pStyle w:val="ConsPlusNonformat"/>
      </w:pPr>
      <w:r>
        <w:t>Основной вид экономической деятельности  индивидуального  предпринимателя в</w:t>
      </w:r>
    </w:p>
    <w:p w:rsidR="00C747AE" w:rsidRDefault="00C747AE">
      <w:pPr>
        <w:pStyle w:val="ConsPlusNonformat"/>
      </w:pPr>
      <w:r>
        <w:t xml:space="preserve">соответствии с </w:t>
      </w:r>
      <w:hyperlink r:id="rId28" w:history="1">
        <w:r>
          <w:rPr>
            <w:color w:val="0000FF"/>
          </w:rPr>
          <w:t>ОКВЭД</w:t>
        </w:r>
      </w:hyperlink>
      <w:r>
        <w:t>: _____________________________________________________</w:t>
      </w:r>
    </w:p>
    <w:p w:rsidR="00C747AE" w:rsidRDefault="00C747AE">
      <w:pPr>
        <w:pStyle w:val="ConsPlusNonformat"/>
      </w:pPr>
      <w:bookmarkStart w:id="58" w:name="Par1123"/>
      <w:bookmarkEnd w:id="58"/>
      <w:r>
        <w:t>1.   Планируемый   размер   субсидии   в   соответствии   с  соглашением  о</w:t>
      </w:r>
    </w:p>
    <w:p w:rsidR="00C747AE" w:rsidRDefault="00C747AE">
      <w:pPr>
        <w:pStyle w:val="ConsPlusNonformat"/>
      </w:pPr>
      <w:r>
        <w:t>предоставлении субсидии N ________ от ______________________, заключенным с</w:t>
      </w:r>
    </w:p>
    <w:p w:rsidR="00C747AE" w:rsidRDefault="00C747AE">
      <w:pPr>
        <w:pStyle w:val="ConsPlusNonformat"/>
      </w:pPr>
      <w:r>
        <w:t>департаментом  экономики  и  стратегического   развития   Приморского  края</w:t>
      </w:r>
    </w:p>
    <w:p w:rsidR="00C747AE" w:rsidRDefault="00C747AE">
      <w:pPr>
        <w:pStyle w:val="ConsPlusNonformat"/>
      </w:pPr>
      <w:r>
        <w:t>______________________________________________________________________ руб.</w:t>
      </w:r>
    </w:p>
    <w:p w:rsidR="00C747AE" w:rsidRDefault="00C747AE">
      <w:pPr>
        <w:pStyle w:val="ConsPlusNonformat"/>
      </w:pPr>
      <w:r>
        <w:t>___________________________________________________________________________</w:t>
      </w:r>
    </w:p>
    <w:p w:rsidR="00C747AE" w:rsidRDefault="00C747AE">
      <w:pPr>
        <w:pStyle w:val="ConsPlusNonformat"/>
      </w:pPr>
      <w:r>
        <w:t xml:space="preserve">                             (сумма прописью)</w:t>
      </w:r>
    </w:p>
    <w:p w:rsidR="00C747AE" w:rsidRDefault="00C747AE">
      <w:pPr>
        <w:pStyle w:val="ConsPlusNonformat"/>
      </w:pPr>
      <w:bookmarkStart w:id="59" w:name="Par1129"/>
      <w:bookmarkEnd w:id="59"/>
      <w:r>
        <w:t>2.  Расчет  первого  транша  субсидии  (заполняется только при обращении за</w:t>
      </w:r>
    </w:p>
    <w:p w:rsidR="00C747AE" w:rsidRDefault="00C747AE">
      <w:pPr>
        <w:pStyle w:val="ConsPlusNonformat"/>
      </w:pPr>
      <w:r>
        <w:t>перечислением первого транша субсидии):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1644"/>
        <w:gridCol w:w="1560"/>
        <w:gridCol w:w="1814"/>
        <w:gridCol w:w="1644"/>
        <w:gridCol w:w="2494"/>
      </w:tblGrid>
      <w:tr w:rsidR="00C747A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Платежные документы (номер и дата)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Подтверждающие документы (название, номер и дата)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затрат без учета налога на добавленную стоимость 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 (доля) возмещения затрат (50%)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субсидии (графа 4 x графа 5) (руб.)</w:t>
            </w:r>
          </w:p>
        </w:tc>
      </w:tr>
      <w:tr w:rsidR="00C747A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747A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pStyle w:val="ConsPlusNonformat"/>
      </w:pPr>
      <w:r>
        <w:t>Размер первого транша субсидии (общая сумма из графы 6, но не более 10%  от</w:t>
      </w:r>
    </w:p>
    <w:p w:rsidR="00C747AE" w:rsidRDefault="00C747AE">
      <w:pPr>
        <w:pStyle w:val="ConsPlusNonformat"/>
      </w:pPr>
      <w:r>
        <w:t xml:space="preserve">суммы субсидии, указанной в </w:t>
      </w:r>
      <w:hyperlink w:anchor="Par1123" w:history="1">
        <w:r>
          <w:rPr>
            <w:color w:val="0000FF"/>
          </w:rPr>
          <w:t>пункте 1</w:t>
        </w:r>
      </w:hyperlink>
      <w:r>
        <w:t xml:space="preserve"> настоящего расчета) __________________</w:t>
      </w:r>
    </w:p>
    <w:p w:rsidR="00C747AE" w:rsidRDefault="00C747AE">
      <w:pPr>
        <w:pStyle w:val="ConsPlusNonformat"/>
      </w:pPr>
      <w:r>
        <w:t>______________________________________________________________________ руб.</w:t>
      </w:r>
    </w:p>
    <w:p w:rsidR="00C747AE" w:rsidRDefault="00C747AE">
      <w:pPr>
        <w:pStyle w:val="ConsPlusNonformat"/>
      </w:pPr>
      <w:r>
        <w:t>___________________________________________________________________________</w:t>
      </w:r>
    </w:p>
    <w:p w:rsidR="00C747AE" w:rsidRDefault="00C747AE">
      <w:pPr>
        <w:pStyle w:val="ConsPlusNonformat"/>
      </w:pPr>
      <w:r>
        <w:lastRenderedPageBreak/>
        <w:t xml:space="preserve">                             (сумма прописью)</w:t>
      </w:r>
    </w:p>
    <w:p w:rsidR="00C747AE" w:rsidRDefault="00C747AE">
      <w:pPr>
        <w:pStyle w:val="ConsPlusNonformat"/>
      </w:pPr>
      <w:bookmarkStart w:id="60" w:name="Par1156"/>
      <w:bookmarkEnd w:id="60"/>
      <w:r>
        <w:t>3.  Расчет  второго  транша  субсидии  (заполняется только при обращении за</w:t>
      </w:r>
    </w:p>
    <w:p w:rsidR="00C747AE" w:rsidRDefault="00C747AE">
      <w:pPr>
        <w:pStyle w:val="ConsPlusNonformat"/>
      </w:pPr>
      <w:r>
        <w:t>перечислением второго транша субсидии):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1644"/>
        <w:gridCol w:w="1531"/>
        <w:gridCol w:w="1871"/>
        <w:gridCol w:w="1644"/>
        <w:gridCol w:w="2494"/>
      </w:tblGrid>
      <w:tr w:rsidR="00C747A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Платежные документы (номер и дата)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Подтверждающие документы (название, номер и дата)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затрат без учета налога на добавленную стоимость 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 (доля) возмещения затрат (50%)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субсидии (графа 4 x графа 5) (руб.)</w:t>
            </w:r>
          </w:p>
        </w:tc>
      </w:tr>
      <w:tr w:rsidR="00C747A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747A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pStyle w:val="ConsPlusNonformat"/>
      </w:pPr>
      <w:r>
        <w:t>Размер второго транша субсидии (общая сумма из графы 6, но не более 75%  от</w:t>
      </w:r>
    </w:p>
    <w:p w:rsidR="00C747AE" w:rsidRDefault="00C747AE">
      <w:pPr>
        <w:pStyle w:val="ConsPlusNonformat"/>
      </w:pPr>
      <w:r>
        <w:t xml:space="preserve">суммы субсидии, указанной в </w:t>
      </w:r>
      <w:hyperlink w:anchor="Par1123" w:history="1">
        <w:r>
          <w:rPr>
            <w:color w:val="0000FF"/>
          </w:rPr>
          <w:t>пункте 1</w:t>
        </w:r>
      </w:hyperlink>
      <w:r>
        <w:t xml:space="preserve"> настоящего расчета) __________________</w:t>
      </w:r>
    </w:p>
    <w:p w:rsidR="00C747AE" w:rsidRDefault="00C747AE">
      <w:pPr>
        <w:pStyle w:val="ConsPlusNonformat"/>
      </w:pPr>
      <w:r>
        <w:t>______________________________________________________________________ руб.</w:t>
      </w:r>
    </w:p>
    <w:p w:rsidR="00C747AE" w:rsidRDefault="00C747AE">
      <w:pPr>
        <w:pStyle w:val="ConsPlusNonformat"/>
      </w:pPr>
      <w:r>
        <w:t>___________________________________________________________________________</w:t>
      </w:r>
    </w:p>
    <w:p w:rsidR="00C747AE" w:rsidRDefault="00C747AE">
      <w:pPr>
        <w:pStyle w:val="ConsPlusNonformat"/>
      </w:pPr>
      <w:r>
        <w:t xml:space="preserve">                             (сумма прописью)</w:t>
      </w:r>
    </w:p>
    <w:p w:rsidR="00C747AE" w:rsidRDefault="00C747AE">
      <w:pPr>
        <w:pStyle w:val="ConsPlusNonformat"/>
      </w:pPr>
      <w:r>
        <w:t>4.  Расчет  третьего  транша  субсидии (заполняется только при обращении за</w:t>
      </w:r>
    </w:p>
    <w:p w:rsidR="00C747AE" w:rsidRDefault="00C747AE">
      <w:pPr>
        <w:pStyle w:val="ConsPlusNonformat"/>
      </w:pPr>
      <w:r>
        <w:t>перечислением третьего транша субсидии):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4"/>
        <w:gridCol w:w="1644"/>
        <w:gridCol w:w="1531"/>
        <w:gridCol w:w="1871"/>
        <w:gridCol w:w="1644"/>
        <w:gridCol w:w="2494"/>
      </w:tblGrid>
      <w:tr w:rsidR="00C747A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Направления затрат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Платежные документы (номер и дата)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Подтверждающие документы (название, номер и дата)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затрат без учета налога на добавленную стоимость 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 (доля) возмещения затрат (50%)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субсидии (графа 4 x графа 5) (руб.)</w:t>
            </w:r>
          </w:p>
        </w:tc>
      </w:tr>
      <w:tr w:rsidR="00C747A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747A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pStyle w:val="ConsPlusNonformat"/>
      </w:pPr>
      <w:r>
        <w:t>Размер третьего транша субсидии (общая сумма из графы 6 не должна превышать</w:t>
      </w:r>
    </w:p>
    <w:p w:rsidR="00C747AE" w:rsidRDefault="00C747AE">
      <w:pPr>
        <w:pStyle w:val="ConsPlusNonformat"/>
      </w:pPr>
      <w:r>
        <w:t xml:space="preserve">разницу сумм, указанных в </w:t>
      </w:r>
      <w:hyperlink w:anchor="Par1123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1129" w:history="1">
        <w:r>
          <w:rPr>
            <w:color w:val="0000FF"/>
          </w:rPr>
          <w:t>2</w:t>
        </w:r>
      </w:hyperlink>
      <w:r>
        <w:t xml:space="preserve"> и </w:t>
      </w:r>
      <w:hyperlink w:anchor="Par1156" w:history="1">
        <w:r>
          <w:rPr>
            <w:color w:val="0000FF"/>
          </w:rPr>
          <w:t>3</w:t>
        </w:r>
      </w:hyperlink>
      <w:r>
        <w:t xml:space="preserve"> настоящего расчета)</w:t>
      </w:r>
    </w:p>
    <w:p w:rsidR="00C747AE" w:rsidRDefault="00C747AE">
      <w:pPr>
        <w:pStyle w:val="ConsPlusNonformat"/>
      </w:pPr>
      <w:r>
        <w:t>______________________________________________________________________ руб.</w:t>
      </w:r>
    </w:p>
    <w:p w:rsidR="00C747AE" w:rsidRDefault="00C747AE">
      <w:pPr>
        <w:pStyle w:val="ConsPlusNonformat"/>
      </w:pPr>
      <w:r>
        <w:t>___________________________________________________________________________</w:t>
      </w:r>
    </w:p>
    <w:p w:rsidR="00C747AE" w:rsidRDefault="00C747AE">
      <w:pPr>
        <w:pStyle w:val="ConsPlusNonformat"/>
      </w:pPr>
      <w:r>
        <w:lastRenderedPageBreak/>
        <w:t xml:space="preserve">                             (сумма прописью)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>Достоверность и подлинность представленных сведений гарантирую.</w:t>
      </w:r>
    </w:p>
    <w:p w:rsidR="00C747AE" w:rsidRDefault="00C747AE">
      <w:pPr>
        <w:pStyle w:val="ConsPlusNonformat"/>
      </w:pPr>
      <w:r>
        <w:t>Не возражаю против выборочной проверки информации.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 xml:space="preserve">                                       Проверено:</w:t>
      </w:r>
    </w:p>
    <w:p w:rsidR="00C747AE" w:rsidRDefault="00C747AE">
      <w:pPr>
        <w:pStyle w:val="ConsPlusNonformat"/>
      </w:pPr>
      <w:r>
        <w:t>Индивидуальный предприниматель         Директор департамента экономики</w:t>
      </w:r>
    </w:p>
    <w:p w:rsidR="00C747AE" w:rsidRDefault="00C747AE">
      <w:pPr>
        <w:pStyle w:val="ConsPlusNonformat"/>
      </w:pPr>
      <w:r>
        <w:t xml:space="preserve">                                       и стратегического развития</w:t>
      </w:r>
    </w:p>
    <w:p w:rsidR="00C747AE" w:rsidRDefault="00C747AE">
      <w:pPr>
        <w:pStyle w:val="ConsPlusNonformat"/>
      </w:pPr>
      <w:r>
        <w:t xml:space="preserve">                                       Приморского края</w:t>
      </w:r>
    </w:p>
    <w:p w:rsidR="00C747AE" w:rsidRDefault="00C747AE">
      <w:pPr>
        <w:pStyle w:val="ConsPlusNonformat"/>
      </w:pPr>
      <w:r>
        <w:t>________________________________       _______________________________</w:t>
      </w:r>
    </w:p>
    <w:p w:rsidR="00C747AE" w:rsidRDefault="00C747AE">
      <w:pPr>
        <w:pStyle w:val="ConsPlusNonformat"/>
      </w:pPr>
      <w:r>
        <w:t xml:space="preserve">        (подпись, Ф.И.О.)                     (подпись, Ф.И.О.)</w:t>
      </w:r>
    </w:p>
    <w:p w:rsidR="00C747AE" w:rsidRDefault="00C747AE">
      <w:pPr>
        <w:pStyle w:val="ConsPlusNonformat"/>
      </w:pPr>
      <w:r>
        <w:t xml:space="preserve">Дата                                   </w:t>
      </w:r>
      <w:proofErr w:type="spellStart"/>
      <w:r>
        <w:t>Дата</w:t>
      </w:r>
      <w:proofErr w:type="spellEnd"/>
    </w:p>
    <w:p w:rsidR="00C747AE" w:rsidRDefault="00C747AE">
      <w:pPr>
        <w:pStyle w:val="ConsPlusNonformat"/>
      </w:pPr>
      <w:r>
        <w:t>М.П.                                   М.П.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>Форма   разработана  департаментом  экономики  и  стратегического  развития</w:t>
      </w:r>
    </w:p>
    <w:p w:rsidR="00C747AE" w:rsidRDefault="00C747AE">
      <w:pPr>
        <w:pStyle w:val="ConsPlusNonformat"/>
      </w:pPr>
      <w:r>
        <w:t>Приморского края.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1" w:name="Par1230"/>
      <w:bookmarkEnd w:id="61"/>
      <w:r>
        <w:rPr>
          <w:rFonts w:ascii="Calibri" w:hAnsi="Calibri" w:cs="Calibri"/>
        </w:rPr>
        <w:t>Приложение N 5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2014 - 2015 годах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программам дошкольного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а также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присмотру и уходу за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детьми, на возмещение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созданием дошкольных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центров,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747A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pStyle w:val="ConsPlusNonformat"/>
      </w:pPr>
      <w:r>
        <w:t xml:space="preserve">               ____________________________________________</w:t>
      </w:r>
    </w:p>
    <w:p w:rsidR="00C747AE" w:rsidRDefault="00C747AE">
      <w:pPr>
        <w:pStyle w:val="ConsPlusNonformat"/>
      </w:pPr>
      <w:r>
        <w:t xml:space="preserve">                 (Ф.И.О. индивидуального предпринимателя)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bookmarkStart w:id="62" w:name="Par1259"/>
      <w:bookmarkEnd w:id="62"/>
      <w:r>
        <w:t xml:space="preserve">                                УВЕДОМЛЕНИЕ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 xml:space="preserve">    Настоящим  уведомляем  Вас о том,  что в соответствии  с постановлением</w:t>
      </w:r>
    </w:p>
    <w:p w:rsidR="00C747AE" w:rsidRDefault="00C747AE">
      <w:pPr>
        <w:pStyle w:val="ConsPlusNonformat"/>
      </w:pPr>
      <w:r>
        <w:t>Администрации Приморского края ____________________________________________</w:t>
      </w:r>
    </w:p>
    <w:p w:rsidR="00C747AE" w:rsidRDefault="00C747AE">
      <w:pPr>
        <w:pStyle w:val="ConsPlusNonformat"/>
      </w:pPr>
      <w:r>
        <w:t>__________________________________________________________________________,</w:t>
      </w:r>
    </w:p>
    <w:p w:rsidR="00C747AE" w:rsidRDefault="00C747AE">
      <w:pPr>
        <w:pStyle w:val="ConsPlusNonformat"/>
      </w:pPr>
      <w:r>
        <w:t>на  основании  приказа  департамента  экономики  и стратегического развития</w:t>
      </w:r>
    </w:p>
    <w:p w:rsidR="00C747AE" w:rsidRDefault="00C747AE">
      <w:pPr>
        <w:pStyle w:val="ConsPlusNonformat"/>
      </w:pPr>
      <w:r>
        <w:t>Приморского  края  от  ____________  N  _______ по результатам рассмотрения</w:t>
      </w:r>
    </w:p>
    <w:p w:rsidR="00C747AE" w:rsidRDefault="00C747AE">
      <w:pPr>
        <w:pStyle w:val="ConsPlusNonformat"/>
      </w:pPr>
      <w:r>
        <w:t>представленных  Вами  документов,  с  учетом  рекомендаций межведомственной</w:t>
      </w:r>
    </w:p>
    <w:p w:rsidR="00C747AE" w:rsidRDefault="00C747AE">
      <w:pPr>
        <w:pStyle w:val="ConsPlusNonformat"/>
      </w:pPr>
      <w:r>
        <w:t>комиссии  при  Администрации  Приморского  края  по вопросам предоставления</w:t>
      </w:r>
    </w:p>
    <w:p w:rsidR="00C747AE" w:rsidRDefault="00C747AE">
      <w:pPr>
        <w:pStyle w:val="ConsPlusNonformat"/>
      </w:pPr>
      <w:r>
        <w:t>поддержки субъектам малого и среднего предпринимательства принято решение:</w:t>
      </w:r>
    </w:p>
    <w:p w:rsidR="00C747AE" w:rsidRDefault="00C747AE">
      <w:pPr>
        <w:pStyle w:val="ConsPlusNonformat"/>
      </w:pPr>
      <w:r>
        <w:t>предоставить  субсидию  на  возмещение  части затрат, связанных с созданием</w:t>
      </w:r>
    </w:p>
    <w:p w:rsidR="00C747AE" w:rsidRDefault="00C747AE">
      <w:pPr>
        <w:pStyle w:val="ConsPlusNonformat"/>
      </w:pPr>
      <w:r>
        <w:t>дошкольного образовательного центра, в размере не более _____________ руб.;</w:t>
      </w:r>
    </w:p>
    <w:p w:rsidR="00C747AE" w:rsidRDefault="00C747AE">
      <w:pPr>
        <w:pStyle w:val="ConsPlusNonformat"/>
      </w:pPr>
      <w:r>
        <w:t>отказать  в предоставлении субсидии на возмещение части затрат, связанных с</w:t>
      </w:r>
    </w:p>
    <w:p w:rsidR="00C747AE" w:rsidRDefault="00C747AE">
      <w:pPr>
        <w:pStyle w:val="ConsPlusNonformat"/>
      </w:pPr>
      <w:r>
        <w:t>созданием дошкольного образовательного центра _____________________________</w:t>
      </w:r>
    </w:p>
    <w:p w:rsidR="00C747AE" w:rsidRDefault="00C747AE">
      <w:pPr>
        <w:pStyle w:val="ConsPlusNonformat"/>
      </w:pPr>
      <w:r>
        <w:t>___________________________________________________________________________</w:t>
      </w:r>
    </w:p>
    <w:p w:rsidR="00C747AE" w:rsidRDefault="00C747AE">
      <w:pPr>
        <w:pStyle w:val="ConsPlusNonformat"/>
      </w:pPr>
      <w:r>
        <w:t xml:space="preserve">                (причины отказа в предоставлении субсидии)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>Директор департамента экономики</w:t>
      </w:r>
    </w:p>
    <w:p w:rsidR="00C747AE" w:rsidRDefault="00C747AE">
      <w:pPr>
        <w:pStyle w:val="ConsPlusNonformat"/>
      </w:pPr>
      <w:r>
        <w:t>и стратегического развития</w:t>
      </w:r>
    </w:p>
    <w:p w:rsidR="00C747AE" w:rsidRDefault="00C747AE">
      <w:pPr>
        <w:pStyle w:val="ConsPlusNonformat"/>
      </w:pPr>
      <w:r>
        <w:t>Приморского края                        _____________ _____________________</w:t>
      </w:r>
    </w:p>
    <w:p w:rsidR="00C747AE" w:rsidRDefault="00C747AE">
      <w:pPr>
        <w:pStyle w:val="ConsPlusNonformat"/>
      </w:pPr>
      <w:r>
        <w:t xml:space="preserve">                                          (подпись)          (Ф.И.О.)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>Форма   разработана  департаментом  экономики  и  стратегического  развития</w:t>
      </w:r>
    </w:p>
    <w:p w:rsidR="00C747AE" w:rsidRDefault="00C747AE">
      <w:pPr>
        <w:pStyle w:val="ConsPlusNonformat"/>
      </w:pPr>
      <w:r>
        <w:t>Приморского края.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1288"/>
      <w:bookmarkEnd w:id="63"/>
      <w:r>
        <w:rPr>
          <w:rFonts w:ascii="Calibri" w:hAnsi="Calibri" w:cs="Calibri"/>
        </w:rPr>
        <w:t>Приложение N 6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2014 - 2015 годах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субсидий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предпринимателям,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образовательным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программам дошкольного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образования, а также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присмотру и уходу за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детьми, на возмещение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затрат, связанных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созданием дошкольных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центров,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29.08.2014 N 346-па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4" w:name="Par1314"/>
      <w:bookmarkEnd w:id="64"/>
      <w:r>
        <w:rPr>
          <w:rFonts w:ascii="Calibri" w:hAnsi="Calibri" w:cs="Calibri"/>
          <w:b/>
          <w:bCs/>
        </w:rPr>
        <w:t>РЕЕСТР N ___ ОТ _________ 20__ ГОДА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ПОЛУЧАТЕЛЕЙ СУБСИДИИ НА ВОЗМЕЩЕНИЕ ЧАСТИ ЗАТРАТ,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СВЯЗАННЫХ С СОЗДАНИЕМ ДОШКОЛЬНЫХ ОБРАЗОВАТЕЛЬНЫХ ЦЕНТРОВ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840"/>
        <w:gridCol w:w="2400"/>
        <w:gridCol w:w="2280"/>
      </w:tblGrid>
      <w:tr w:rsidR="00C747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индивидуального предпринимателя, ИНН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соглашения о предоставлении субсидии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транша субсидии на возмещение части затрат (руб.)</w:t>
            </w:r>
          </w:p>
        </w:tc>
      </w:tr>
      <w:tr w:rsidR="00C747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747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коду бюджетной классификации расходов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счет средств краевого бюджета</w:t>
            </w:r>
          </w:p>
        </w:tc>
      </w:tr>
      <w:tr w:rsidR="00C747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коду бюджетной классификации расходов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747A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за счет средств федерального бюджета</w:t>
            </w:r>
          </w:p>
        </w:tc>
      </w:tr>
      <w:tr w:rsidR="00C747AE"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к перечислению: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7AE" w:rsidRDefault="00C74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pStyle w:val="ConsPlusNonformat"/>
      </w:pPr>
      <w:r>
        <w:t>Директор департамента экономики</w:t>
      </w:r>
    </w:p>
    <w:p w:rsidR="00C747AE" w:rsidRDefault="00C747AE">
      <w:pPr>
        <w:pStyle w:val="ConsPlusNonformat"/>
      </w:pPr>
      <w:r>
        <w:t>и стратегического развития</w:t>
      </w:r>
    </w:p>
    <w:p w:rsidR="00C747AE" w:rsidRDefault="00C747AE">
      <w:pPr>
        <w:pStyle w:val="ConsPlusNonformat"/>
      </w:pPr>
      <w:r>
        <w:t>Приморского края                 ___________ ___________________</w:t>
      </w:r>
    </w:p>
    <w:p w:rsidR="00C747AE" w:rsidRDefault="00C747AE">
      <w:pPr>
        <w:pStyle w:val="ConsPlusNonformat"/>
      </w:pPr>
      <w:r>
        <w:t xml:space="preserve">                                  (подпись)       (Ф.И.О.)</w:t>
      </w:r>
    </w:p>
    <w:p w:rsidR="00C747AE" w:rsidRDefault="00C747AE">
      <w:pPr>
        <w:pStyle w:val="ConsPlusNonformat"/>
      </w:pPr>
    </w:p>
    <w:p w:rsidR="00C747AE" w:rsidRDefault="00C747AE">
      <w:pPr>
        <w:pStyle w:val="ConsPlusNonformat"/>
      </w:pPr>
      <w:r>
        <w:t>Форма   разработана  департаментом  экономики  и  стратегического  развития</w:t>
      </w:r>
    </w:p>
    <w:p w:rsidR="00C747AE" w:rsidRDefault="00C747AE">
      <w:pPr>
        <w:pStyle w:val="ConsPlusNonformat"/>
      </w:pPr>
      <w:r>
        <w:t>Приморского края.</w:t>
      </w: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747AE" w:rsidRDefault="00C747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D12EB" w:rsidRDefault="008D12EB"/>
    <w:sectPr w:rsidR="008D12EB" w:rsidSect="00C747AE">
      <w:pgSz w:w="11905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C747AE"/>
    <w:rsid w:val="00385658"/>
    <w:rsid w:val="008D12EB"/>
    <w:rsid w:val="00C747AE"/>
    <w:rsid w:val="00F51514"/>
    <w:rsid w:val="00FC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7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7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47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C4D3E9035C58452D8B0CFDA4EA7FD055E22EFA2541768B12B9B117652C520663027105C73A8326C23AFf4aEG" TargetMode="External"/><Relationship Id="rId13" Type="http://schemas.openxmlformats.org/officeDocument/2006/relationships/hyperlink" Target="consultantplus://offline/ref=578C4D3E9035C58452D8AEC2CC22F9F2035274E7A95E4630E42DCC4E2654906026367253187EA8f3a7G" TargetMode="External"/><Relationship Id="rId18" Type="http://schemas.openxmlformats.org/officeDocument/2006/relationships/hyperlink" Target="consultantplus://offline/ref=578C4D3E9035C58452D8AEC2CC22F9F204507BE3A25D1B3AEC74C04C215BCF77217F7E52187EA934f6a9G" TargetMode="External"/><Relationship Id="rId26" Type="http://schemas.openxmlformats.org/officeDocument/2006/relationships/hyperlink" Target="consultantplus://offline/ref=578C4D3E9035C58452D8AEC2CC22F9F204507BE3A25D1B3AEC74C04C215BCF77217F7E52187EA836f6a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8C4D3E9035C58452D8B0CFDA4EA7FD055E22EFAD53186CB62B9B117652C520663027105C73A8326C23AEf4a0G" TargetMode="External"/><Relationship Id="rId7" Type="http://schemas.openxmlformats.org/officeDocument/2006/relationships/hyperlink" Target="consultantplus://offline/ref=578C4D3E9035C58452D8B0CFDA4EA7FD055E22EFAD5D126BB62B9B117652C520f6a6G" TargetMode="External"/><Relationship Id="rId12" Type="http://schemas.openxmlformats.org/officeDocument/2006/relationships/hyperlink" Target="consultantplus://offline/ref=578C4D3E9035C58452D8AEC2CC22F9F204507BE3A25D1B3AEC74C04C215BCF77217F7E52187EA933f6a5G" TargetMode="External"/><Relationship Id="rId17" Type="http://schemas.openxmlformats.org/officeDocument/2006/relationships/hyperlink" Target="consultantplus://offline/ref=578C4D3E9035C58452D8AEC2CC22F9F204507BE3A25D1B3AEC74C04C215BCF77217F7E52187EA836f6aFG" TargetMode="External"/><Relationship Id="rId25" Type="http://schemas.openxmlformats.org/officeDocument/2006/relationships/hyperlink" Target="consultantplus://offline/ref=578C4D3E9035C58452D8B0CFDA4EA7FD055E22EFAD5C196EB82B9B117652C520663027105C73A8326C23AEf4a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8C4D3E9035C58452D8AEC2CC22F9F204507BE3A25D1B3AEC74C04C215BCF77217F7E52187EA831f6a4G" TargetMode="External"/><Relationship Id="rId20" Type="http://schemas.openxmlformats.org/officeDocument/2006/relationships/hyperlink" Target="consultantplus://offline/ref=578C4D3E9035C58452D8B0CFDA4EA7FD055E22EFAD5C196EB82B9B117652C520663027105C73A8326C23AEf4a2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C4D3E9035C58452D8B0CFDA4EA7FD055E22EFAD5C196EB82B9B117652C520663027105C73A8326C23AEf4a2G" TargetMode="External"/><Relationship Id="rId11" Type="http://schemas.openxmlformats.org/officeDocument/2006/relationships/hyperlink" Target="consultantplus://offline/ref=578C4D3E9035C58452D8B0CFDA4EA7FD055E22EFAD53186CB62B9B117652C520663027105C73A8326C23AEf4a1G" TargetMode="External"/><Relationship Id="rId24" Type="http://schemas.openxmlformats.org/officeDocument/2006/relationships/hyperlink" Target="consultantplus://offline/ref=578C4D3E9035C58452D8B0CFDA4EA7FD055E22EFAD5C196EB82B9B117652C520663027105C73A8326C23AEf4a0G" TargetMode="External"/><Relationship Id="rId5" Type="http://schemas.openxmlformats.org/officeDocument/2006/relationships/hyperlink" Target="consultantplus://offline/ref=578C4D3E9035C58452D8B0CFDA4EA7FD055E22EFAD53186CB62B9B117652C520663027105C73A8326C23AEf4a2G" TargetMode="External"/><Relationship Id="rId15" Type="http://schemas.openxmlformats.org/officeDocument/2006/relationships/hyperlink" Target="consultantplus://offline/ref=578C4D3E9035C58452D8AEC2CC22F9F204507BE3A25D1B3AEC74C04C215BCF77217F7E52187EA933f6a5G" TargetMode="External"/><Relationship Id="rId23" Type="http://schemas.openxmlformats.org/officeDocument/2006/relationships/hyperlink" Target="consultantplus://offline/ref=578C4D3E9035C58452D8B0CFDA4EA7FD055E22EFA2541768B12B9B117652C520663027105C73A8326C23AFf4aEG" TargetMode="External"/><Relationship Id="rId28" Type="http://schemas.openxmlformats.org/officeDocument/2006/relationships/hyperlink" Target="consultantplus://offline/ref=578C4D3E9035C58452D8AEC2CC22F9F2045274EAAA5C1B3AEC74C04C215BCF77217F7E521978A13Af6a5G" TargetMode="External"/><Relationship Id="rId10" Type="http://schemas.openxmlformats.org/officeDocument/2006/relationships/hyperlink" Target="consultantplus://offline/ref=578C4D3E9035C58452D8AEC2CC22F9F204507BE3A25D1B3AEC74C04C215BCF77217F7E52187EA933f6a5G" TargetMode="External"/><Relationship Id="rId19" Type="http://schemas.openxmlformats.org/officeDocument/2006/relationships/hyperlink" Target="consultantplus://offline/ref=578C4D3E9035C58452D8B0CFDA4EA7FD055E22EFAD53186CB62B9B117652C520663027105C73A8326C23AEf4a0G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78C4D3E9035C58452D8B0CFDA4EA7FD055E22EFAD53186CB62B9B117652C520663027105C73A8326C23AEf4a1G" TargetMode="External"/><Relationship Id="rId14" Type="http://schemas.openxmlformats.org/officeDocument/2006/relationships/hyperlink" Target="consultantplus://offline/ref=578C4D3E9035C58452D8AEC2CC22F9F2035274E7A95E4630E42DCC4E2654906026367253187EA8f3a7G" TargetMode="External"/><Relationship Id="rId22" Type="http://schemas.openxmlformats.org/officeDocument/2006/relationships/hyperlink" Target="consultantplus://offline/ref=578C4D3E9035C58452D8AEC2CC22F9F2045274EAAA5C1B3AEC74C04C215BCF77217F7E521A7EAC30f6a4G" TargetMode="External"/><Relationship Id="rId27" Type="http://schemas.openxmlformats.org/officeDocument/2006/relationships/hyperlink" Target="consultantplus://offline/ref=578C4D3E9035C58452D8AEC2CC22F9F2045274EAAA5C1B3AEC74C04C215BCF77217F7E521978A13Af6a5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11391</Words>
  <Characters>64935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76174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Шипилева Наталья Викторовна</dc:creator>
  <cp:lastModifiedBy>Санников</cp:lastModifiedBy>
  <cp:revision>2</cp:revision>
  <dcterms:created xsi:type="dcterms:W3CDTF">2015-05-14T23:40:00Z</dcterms:created>
  <dcterms:modified xsi:type="dcterms:W3CDTF">2015-05-14T23:40:00Z</dcterms:modified>
</cp:coreProperties>
</file>