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8765AA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8765AA">
        <w:rPr>
          <w:sz w:val="20"/>
          <w:szCs w:val="20"/>
        </w:rPr>
        <w:t xml:space="preserve">   </w:t>
      </w:r>
      <w:r>
        <w:rPr>
          <w:sz w:val="32"/>
          <w:szCs w:val="32"/>
        </w:rPr>
        <w:t xml:space="preserve">                        </w:t>
      </w:r>
      <w:r>
        <w:rPr>
          <w:sz w:val="20"/>
          <w:szCs w:val="20"/>
        </w:rPr>
        <w:t xml:space="preserve"> </w:t>
      </w:r>
    </w:p>
    <w:p w:rsidR="00F74C30" w:rsidRDefault="00F74C30" w:rsidP="008030F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F74C30" w:rsidRDefault="00F74C30" w:rsidP="008030F5">
      <w:pPr>
        <w:jc w:val="center"/>
        <w:rPr>
          <w:b/>
        </w:rPr>
      </w:pPr>
      <w:r>
        <w:rPr>
          <w:b/>
        </w:rPr>
        <w:t xml:space="preserve">Дальнегорского городского округа от </w:t>
      </w:r>
      <w:r w:rsidR="00FD166A">
        <w:rPr>
          <w:b/>
        </w:rPr>
        <w:t>06.09.2018 № 606-па</w:t>
      </w:r>
    </w:p>
    <w:p w:rsidR="008030F5" w:rsidRPr="008030F5" w:rsidRDefault="00FD166A" w:rsidP="008030F5">
      <w:pPr>
        <w:jc w:val="center"/>
        <w:rPr>
          <w:b/>
        </w:rPr>
      </w:pPr>
      <w:r>
        <w:rPr>
          <w:b/>
        </w:rPr>
        <w:t>«</w:t>
      </w:r>
      <w:r w:rsidR="00B52717">
        <w:rPr>
          <w:b/>
        </w:rPr>
        <w:t xml:space="preserve">Об утверждении </w:t>
      </w:r>
      <w:r w:rsidR="008030F5">
        <w:rPr>
          <w:b/>
        </w:rPr>
        <w:t>м</w:t>
      </w:r>
      <w:r w:rsidR="008030F5" w:rsidRPr="008030F5">
        <w:rPr>
          <w:b/>
        </w:rPr>
        <w:t>униципальн</w:t>
      </w:r>
      <w:r w:rsidR="008030F5">
        <w:rPr>
          <w:b/>
        </w:rPr>
        <w:t>ой</w:t>
      </w:r>
      <w:r w:rsidR="008030F5" w:rsidRPr="008030F5">
        <w:rPr>
          <w:b/>
        </w:rPr>
        <w:t xml:space="preserve"> программ</w:t>
      </w:r>
      <w:r w:rsidR="008030F5">
        <w:rPr>
          <w:b/>
        </w:rPr>
        <w:t>ы</w:t>
      </w:r>
      <w:r w:rsidR="008030F5" w:rsidRPr="008030F5">
        <w:rPr>
          <w:b/>
        </w:rPr>
        <w:t xml:space="preserve"> </w:t>
      </w:r>
    </w:p>
    <w:p w:rsidR="008030F5" w:rsidRPr="008030F5" w:rsidRDefault="008030F5" w:rsidP="008030F5">
      <w:pPr>
        <w:jc w:val="center"/>
        <w:rPr>
          <w:b/>
        </w:rPr>
      </w:pPr>
      <w:r w:rsidRPr="008030F5">
        <w:rPr>
          <w:b/>
        </w:rPr>
        <w:t xml:space="preserve">«Противодействие коррупции </w:t>
      </w:r>
      <w:r>
        <w:rPr>
          <w:b/>
        </w:rPr>
        <w:br/>
      </w:r>
      <w:r w:rsidRPr="008030F5">
        <w:rPr>
          <w:b/>
        </w:rPr>
        <w:t>в Дальнегорском городском округе»</w:t>
      </w:r>
    </w:p>
    <w:p w:rsidR="003F1E0D" w:rsidRPr="008765AA" w:rsidRDefault="003F1E0D" w:rsidP="003F1E0D">
      <w:pPr>
        <w:jc w:val="center"/>
        <w:rPr>
          <w:b/>
          <w:sz w:val="20"/>
          <w:szCs w:val="20"/>
        </w:rPr>
      </w:pPr>
    </w:p>
    <w:p w:rsidR="003F1E0D" w:rsidRPr="008765AA" w:rsidRDefault="003F1E0D" w:rsidP="006D745A">
      <w:pPr>
        <w:rPr>
          <w:sz w:val="20"/>
          <w:szCs w:val="20"/>
        </w:rPr>
      </w:pPr>
      <w:r w:rsidRPr="008765AA">
        <w:rPr>
          <w:sz w:val="20"/>
          <w:szCs w:val="20"/>
        </w:rPr>
        <w:t xml:space="preserve">  </w:t>
      </w:r>
    </w:p>
    <w:p w:rsidR="00FD166A" w:rsidRDefault="003F395E" w:rsidP="008030F5">
      <w:pPr>
        <w:spacing w:line="360" w:lineRule="auto"/>
        <w:ind w:firstLine="708"/>
        <w:jc w:val="both"/>
      </w:pPr>
      <w:r w:rsidRPr="00B527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164465</wp:posOffset>
                </wp:positionV>
                <wp:extent cx="743585" cy="367665"/>
                <wp:effectExtent l="10160" t="5080" r="825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68.5pt;margin-top:12.95pt;width:58.5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B52717" w:rsidRPr="00B52717">
        <w:t xml:space="preserve">В соответствии </w:t>
      </w:r>
      <w:r w:rsidR="00FD166A">
        <w:t xml:space="preserve">с решением Думы Дальнегорского городского округа </w:t>
      </w:r>
      <w:r w:rsidR="00FD166A" w:rsidRPr="00FD166A">
        <w:t>от 07.12.2018 № 198 «О бюджете Дальнегорского городского округа на 2019 год и плановый период 2020 и 2021 годов»</w:t>
      </w:r>
      <w:r w:rsidR="00FD166A">
        <w:t>, постановлением администрации Дальнегорского городского округа от 25.07.2019 № 578-па «</w:t>
      </w:r>
      <w:r w:rsidR="00FD166A" w:rsidRPr="00FD166A">
        <w:t>О внесении изменений в постановление администрации</w:t>
      </w:r>
      <w:r w:rsidR="00FD166A">
        <w:t xml:space="preserve"> </w:t>
      </w:r>
      <w:r w:rsidR="00FD166A" w:rsidRPr="00FD166A">
        <w:t xml:space="preserve">Дальнегорского городского округа от 19.07.2018 </w:t>
      </w:r>
      <w:r w:rsidR="00A2013B">
        <w:br/>
      </w:r>
      <w:r w:rsidR="00FD166A">
        <w:t>№</w:t>
      </w:r>
      <w:r w:rsidR="00FD166A" w:rsidRPr="00FD166A">
        <w:t xml:space="preserve"> 488-па</w:t>
      </w:r>
      <w:r w:rsidR="00A2013B">
        <w:t xml:space="preserve"> </w:t>
      </w:r>
      <w:r w:rsidR="00FD166A" w:rsidRPr="00FD166A">
        <w:t>«Об утверждении порядка принятия решений о разработке,</w:t>
      </w:r>
      <w:r w:rsidR="00A2013B">
        <w:t xml:space="preserve"> </w:t>
      </w:r>
      <w:r w:rsidR="00FD166A" w:rsidRPr="00FD166A">
        <w:t>реализации и проведении оценки эффективности</w:t>
      </w:r>
      <w:r w:rsidR="00A2013B">
        <w:t xml:space="preserve"> </w:t>
      </w:r>
      <w:r w:rsidR="00FD166A" w:rsidRPr="00FD166A">
        <w:t>реализации муниципальных программ администрации</w:t>
      </w:r>
      <w:r w:rsidR="00A2013B">
        <w:t xml:space="preserve"> </w:t>
      </w:r>
      <w:r w:rsidR="00FD166A" w:rsidRPr="00FD166A">
        <w:t>Дальнегорского городского округа»</w:t>
      </w:r>
      <w:r w:rsidR="00A74FFB">
        <w:t xml:space="preserve">, руководствуясь Уставом Дальнегорского городского округа, администрация Дальнегорского городского округа </w:t>
      </w:r>
    </w:p>
    <w:p w:rsidR="00A74FFB" w:rsidRPr="00A74FFB" w:rsidRDefault="00A74FFB" w:rsidP="008030F5">
      <w:pPr>
        <w:spacing w:line="360" w:lineRule="auto"/>
        <w:ind w:firstLine="708"/>
        <w:jc w:val="both"/>
        <w:rPr>
          <w:sz w:val="22"/>
          <w:szCs w:val="22"/>
        </w:rPr>
      </w:pPr>
    </w:p>
    <w:p w:rsidR="00A74FFB" w:rsidRDefault="00A74FFB" w:rsidP="00A74FFB">
      <w:pPr>
        <w:spacing w:line="360" w:lineRule="auto"/>
        <w:jc w:val="both"/>
      </w:pPr>
      <w:r>
        <w:t>ПОСТАНОВЛЯЕТ:</w:t>
      </w:r>
    </w:p>
    <w:p w:rsidR="00A74FFB" w:rsidRDefault="00A74FFB" w:rsidP="00A74FFB">
      <w:pPr>
        <w:spacing w:line="360" w:lineRule="auto"/>
        <w:jc w:val="both"/>
        <w:rPr>
          <w:sz w:val="20"/>
          <w:szCs w:val="20"/>
        </w:rPr>
      </w:pPr>
    </w:p>
    <w:p w:rsidR="00A74FFB" w:rsidRDefault="00646669" w:rsidP="00A74FFB">
      <w:pPr>
        <w:spacing w:line="360" w:lineRule="auto"/>
        <w:ind w:firstLine="709"/>
        <w:jc w:val="both"/>
      </w:pPr>
      <w:r>
        <w:t xml:space="preserve">1. </w:t>
      </w:r>
      <w:r w:rsidR="00A74FFB">
        <w:t xml:space="preserve">Внести в </w:t>
      </w:r>
      <w:r w:rsidR="00A74FFB" w:rsidRPr="00646669">
        <w:t>постановление администрации</w:t>
      </w:r>
      <w:r w:rsidRPr="00646669">
        <w:t xml:space="preserve"> </w:t>
      </w:r>
      <w:r w:rsidR="00A74FFB" w:rsidRPr="00646669">
        <w:t xml:space="preserve">Дальнегорского городского округа </w:t>
      </w:r>
      <w:r>
        <w:br/>
      </w:r>
      <w:r w:rsidR="00A74FFB" w:rsidRPr="00646669">
        <w:t>от 06.09.2018 № 606-па</w:t>
      </w:r>
      <w:r w:rsidRPr="00646669">
        <w:t xml:space="preserve"> </w:t>
      </w:r>
      <w:r w:rsidR="00A74FFB" w:rsidRPr="00646669">
        <w:t>«Об утверждении муниципальной программы «Противодействие коррупции в Дальнегорском городском округе»</w:t>
      </w:r>
      <w:r>
        <w:t xml:space="preserve"> следующие изменения:</w:t>
      </w:r>
    </w:p>
    <w:p w:rsidR="007A715D" w:rsidRPr="007A715D" w:rsidRDefault="007A715D" w:rsidP="00A74FFB">
      <w:pPr>
        <w:spacing w:line="360" w:lineRule="auto"/>
        <w:ind w:firstLine="709"/>
        <w:jc w:val="both"/>
      </w:pPr>
      <w:r>
        <w:t xml:space="preserve">1) в разделе 5 </w:t>
      </w:r>
      <w:r w:rsidRPr="007A715D">
        <w:t>«</w:t>
      </w:r>
      <w:r w:rsidRPr="007A715D">
        <w:rPr>
          <w:bCs/>
        </w:rPr>
        <w:t>Механизм реализации муниципальной программы»</w:t>
      </w:r>
      <w:r>
        <w:rPr>
          <w:bCs/>
        </w:rPr>
        <w:t xml:space="preserve"> текстовой части </w:t>
      </w:r>
      <w:r w:rsidR="003E13F1" w:rsidRPr="003E13F1">
        <w:rPr>
          <w:bCs/>
        </w:rPr>
        <w:t xml:space="preserve">муниципальной </w:t>
      </w:r>
      <w:r>
        <w:rPr>
          <w:bCs/>
        </w:rPr>
        <w:t>программы слова «</w:t>
      </w:r>
      <w:r w:rsidRPr="007A715D">
        <w:rPr>
          <w:bCs/>
        </w:rPr>
        <w:t xml:space="preserve">Соисполнители муниципальной программы ежеквартально, до 10 числа последнего месяца отчетного квартала, </w:t>
      </w:r>
      <w:r w:rsidRPr="007A715D">
        <w:rPr>
          <w:bCs/>
        </w:rPr>
        <w:lastRenderedPageBreak/>
        <w:t>представляют ответственному исполнителю муниципальной программы отчеты</w:t>
      </w:r>
      <w:r>
        <w:rPr>
          <w:bCs/>
        </w:rPr>
        <w:t xml:space="preserve">» заменить словами </w:t>
      </w:r>
      <w:r w:rsidR="006867F6">
        <w:rPr>
          <w:bCs/>
        </w:rPr>
        <w:t xml:space="preserve">«Соисполнители муниципальной программы </w:t>
      </w:r>
      <w:r w:rsidR="006867F6" w:rsidRPr="006867F6">
        <w:rPr>
          <w:bCs/>
        </w:rPr>
        <w:t>представляют в срок до 10 числа месяца, следующего за отчетным кварталом, ответственному исполнителю</w:t>
      </w:r>
      <w:r w:rsidR="006867F6">
        <w:rPr>
          <w:bCs/>
        </w:rPr>
        <w:t xml:space="preserve"> отчеты по установленной форме»;</w:t>
      </w:r>
    </w:p>
    <w:p w:rsidR="00646669" w:rsidRDefault="006867F6" w:rsidP="00A74FFB">
      <w:pPr>
        <w:spacing w:line="360" w:lineRule="auto"/>
        <w:ind w:firstLine="709"/>
        <w:jc w:val="both"/>
      </w:pPr>
      <w:r>
        <w:t>2</w:t>
      </w:r>
      <w:r w:rsidR="00646669">
        <w:t xml:space="preserve">) </w:t>
      </w:r>
      <w:r w:rsidR="007A715D">
        <w:t>приложение</w:t>
      </w:r>
      <w:bookmarkStart w:id="0" w:name="_GoBack"/>
      <w:bookmarkEnd w:id="0"/>
      <w:r w:rsidR="007A715D">
        <w:t xml:space="preserve"> №</w:t>
      </w:r>
      <w:r w:rsidR="00F6313B">
        <w:t xml:space="preserve"> </w:t>
      </w:r>
      <w:r w:rsidR="00646669">
        <w:t xml:space="preserve">7 к муниципальной программе </w:t>
      </w:r>
      <w:r w:rsidR="00646669" w:rsidRPr="00646669">
        <w:t>«Противодействие коррупции в Дальнегорском городском округе»</w:t>
      </w:r>
      <w:r w:rsidR="00646669">
        <w:t xml:space="preserve"> изложить в новой редакции </w:t>
      </w:r>
      <w:r w:rsidR="00FD185F">
        <w:t>в соответствии с приложением 1 к настоящему постановлению</w:t>
      </w:r>
      <w:r w:rsidR="00646669">
        <w:t>;</w:t>
      </w:r>
    </w:p>
    <w:p w:rsidR="00646669" w:rsidRPr="00646669" w:rsidRDefault="006867F6" w:rsidP="00A74FFB">
      <w:pPr>
        <w:spacing w:line="360" w:lineRule="auto"/>
        <w:ind w:firstLine="709"/>
        <w:jc w:val="both"/>
      </w:pPr>
      <w:r>
        <w:t>3</w:t>
      </w:r>
      <w:r w:rsidR="00646669">
        <w:t xml:space="preserve">) дополнить программу </w:t>
      </w:r>
      <w:r w:rsidR="00646669" w:rsidRPr="00646669">
        <w:t>«Противодействие коррупции в Дальнегорском городском округе»</w:t>
      </w:r>
      <w:r w:rsidR="00646669">
        <w:t xml:space="preserve"> приложением </w:t>
      </w:r>
      <w:r w:rsidR="00F6313B">
        <w:t xml:space="preserve">№ </w:t>
      </w:r>
      <w:r w:rsidR="00FD185F">
        <w:t>8 в соответствии с приложением 2 к настоящему постановлению.</w:t>
      </w:r>
    </w:p>
    <w:p w:rsidR="007005D9" w:rsidRDefault="00FD185F" w:rsidP="00FD185F">
      <w:pPr>
        <w:spacing w:line="360" w:lineRule="auto"/>
        <w:ind w:firstLine="709"/>
        <w:jc w:val="both"/>
      </w:pPr>
      <w:r>
        <w:t xml:space="preserve">2. Разместить настоящее постановление </w:t>
      </w:r>
      <w:r w:rsidR="007005D9">
        <w:t>на официальном интернет-сайте Дальнегорского городского округа.</w:t>
      </w:r>
    </w:p>
    <w:p w:rsidR="003F395E" w:rsidRDefault="003F395E" w:rsidP="003F1E0D">
      <w:pPr>
        <w:jc w:val="both"/>
      </w:pPr>
    </w:p>
    <w:p w:rsidR="003E3EE5" w:rsidRDefault="003E3EE5" w:rsidP="003F1E0D">
      <w:pPr>
        <w:jc w:val="both"/>
      </w:pPr>
    </w:p>
    <w:p w:rsidR="00FD185F" w:rsidRDefault="00FD185F" w:rsidP="003F1E0D">
      <w:pPr>
        <w:jc w:val="both"/>
      </w:pPr>
    </w:p>
    <w:p w:rsidR="003E3EE5" w:rsidRDefault="003E3EE5" w:rsidP="003F1E0D">
      <w:pPr>
        <w:jc w:val="both"/>
      </w:pPr>
    </w:p>
    <w:p w:rsidR="003D0BA4" w:rsidRDefault="00FD185F" w:rsidP="003F1E0D">
      <w:pPr>
        <w:jc w:val="both"/>
      </w:pPr>
      <w:r>
        <w:t>Г</w:t>
      </w:r>
      <w:r w:rsidR="003F1E0D">
        <w:t>лав</w:t>
      </w:r>
      <w:r>
        <w:t>а</w:t>
      </w:r>
      <w:r w:rsidR="003F1E0D">
        <w:t xml:space="preserve"> Дальнегорского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FD185F">
        <w:tab/>
      </w:r>
      <w:r w:rsidR="00FD185F">
        <w:tab/>
      </w:r>
      <w:r w:rsidR="00FD185F">
        <w:tab/>
      </w:r>
      <w:r w:rsidR="00FD185F">
        <w:tab/>
        <w:t xml:space="preserve">       А.М. Теребилов</w:t>
      </w:r>
    </w:p>
    <w:sectPr w:rsidR="00FE167C" w:rsidRPr="00EB35A5" w:rsidSect="003E3EE5">
      <w:headerReference w:type="default" r:id="rId8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38" w:rsidRDefault="008C0438" w:rsidP="003E3EE5">
      <w:r>
        <w:separator/>
      </w:r>
    </w:p>
  </w:endnote>
  <w:endnote w:type="continuationSeparator" w:id="0">
    <w:p w:rsidR="008C0438" w:rsidRDefault="008C0438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38" w:rsidRDefault="008C0438" w:rsidP="003E3EE5">
      <w:r>
        <w:separator/>
      </w:r>
    </w:p>
  </w:footnote>
  <w:footnote w:type="continuationSeparator" w:id="0">
    <w:p w:rsidR="008C0438" w:rsidRDefault="008C0438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32356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F1">
          <w:rPr>
            <w:noProof/>
          </w:rPr>
          <w:t>2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EC4297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B32"/>
    <w:rsid w:val="002E4ED3"/>
    <w:rsid w:val="00314D1F"/>
    <w:rsid w:val="003320DE"/>
    <w:rsid w:val="00354854"/>
    <w:rsid w:val="003D0BA4"/>
    <w:rsid w:val="003D3D31"/>
    <w:rsid w:val="003E13F1"/>
    <w:rsid w:val="003E3EE5"/>
    <w:rsid w:val="003F1E0D"/>
    <w:rsid w:val="003F395E"/>
    <w:rsid w:val="003F5A95"/>
    <w:rsid w:val="00456390"/>
    <w:rsid w:val="0047006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8164D"/>
    <w:rsid w:val="005D6F2B"/>
    <w:rsid w:val="00624EE8"/>
    <w:rsid w:val="00646669"/>
    <w:rsid w:val="00647BB1"/>
    <w:rsid w:val="00656D5D"/>
    <w:rsid w:val="006867F6"/>
    <w:rsid w:val="006C7D99"/>
    <w:rsid w:val="006D745A"/>
    <w:rsid w:val="007005D9"/>
    <w:rsid w:val="00715F48"/>
    <w:rsid w:val="007447DA"/>
    <w:rsid w:val="00794286"/>
    <w:rsid w:val="007A715D"/>
    <w:rsid w:val="007E1CE3"/>
    <w:rsid w:val="007F2DEC"/>
    <w:rsid w:val="00802217"/>
    <w:rsid w:val="008030F5"/>
    <w:rsid w:val="00807346"/>
    <w:rsid w:val="008125BC"/>
    <w:rsid w:val="008600F3"/>
    <w:rsid w:val="0086012B"/>
    <w:rsid w:val="0086781C"/>
    <w:rsid w:val="008765AA"/>
    <w:rsid w:val="008C0438"/>
    <w:rsid w:val="008C2030"/>
    <w:rsid w:val="008F137C"/>
    <w:rsid w:val="00934CC2"/>
    <w:rsid w:val="00952B9B"/>
    <w:rsid w:val="00960EAE"/>
    <w:rsid w:val="009D312C"/>
    <w:rsid w:val="009E49D7"/>
    <w:rsid w:val="00A0030D"/>
    <w:rsid w:val="00A2013B"/>
    <w:rsid w:val="00A5413C"/>
    <w:rsid w:val="00A63C8C"/>
    <w:rsid w:val="00A74FFB"/>
    <w:rsid w:val="00AD6369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D11933"/>
    <w:rsid w:val="00D72CA5"/>
    <w:rsid w:val="00D842CA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B35A5"/>
    <w:rsid w:val="00F17D34"/>
    <w:rsid w:val="00F33391"/>
    <w:rsid w:val="00F6313B"/>
    <w:rsid w:val="00F74C30"/>
    <w:rsid w:val="00F82714"/>
    <w:rsid w:val="00FA57F2"/>
    <w:rsid w:val="00FC00AC"/>
    <w:rsid w:val="00FC3770"/>
    <w:rsid w:val="00FD166A"/>
    <w:rsid w:val="00FD185F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3</cp:revision>
  <cp:lastPrinted>2019-08-19T02:22:00Z</cp:lastPrinted>
  <dcterms:created xsi:type="dcterms:W3CDTF">2019-08-19T01:20:00Z</dcterms:created>
  <dcterms:modified xsi:type="dcterms:W3CDTF">2019-08-19T02:22:00Z</dcterms:modified>
</cp:coreProperties>
</file>