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D" w:rsidRPr="005C4507" w:rsidRDefault="005C4507" w:rsidP="005C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507">
        <w:rPr>
          <w:rFonts w:ascii="Times New Roman" w:hAnsi="Times New Roman" w:cs="Times New Roman"/>
          <w:sz w:val="24"/>
          <w:szCs w:val="24"/>
        </w:rPr>
        <w:t>ПОВЕСТКА</w:t>
      </w:r>
    </w:p>
    <w:p w:rsidR="005C4507" w:rsidRPr="005C4507" w:rsidRDefault="005C4507" w:rsidP="005C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507">
        <w:rPr>
          <w:rFonts w:ascii="Times New Roman" w:hAnsi="Times New Roman" w:cs="Times New Roman"/>
          <w:sz w:val="24"/>
          <w:szCs w:val="24"/>
        </w:rPr>
        <w:t xml:space="preserve">заседания Думы </w:t>
      </w:r>
      <w:proofErr w:type="spellStart"/>
      <w:r w:rsidRPr="005C4507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5C450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C4507" w:rsidRPr="005C4507" w:rsidRDefault="005C4507" w:rsidP="005C4507">
      <w:pPr>
        <w:rPr>
          <w:rFonts w:ascii="Times New Roman" w:hAnsi="Times New Roman" w:cs="Times New Roman"/>
          <w:sz w:val="24"/>
          <w:szCs w:val="24"/>
        </w:rPr>
      </w:pPr>
      <w:r w:rsidRPr="005C4507">
        <w:rPr>
          <w:rFonts w:ascii="Times New Roman" w:hAnsi="Times New Roman" w:cs="Times New Roman"/>
          <w:sz w:val="24"/>
          <w:szCs w:val="24"/>
        </w:rPr>
        <w:t>проспект 50 лет Октября, 71,                                                      24 ноября 2016 года</w:t>
      </w:r>
    </w:p>
    <w:p w:rsidR="005C4507" w:rsidRPr="005C4507" w:rsidRDefault="005C4507" w:rsidP="005C4507">
      <w:pPr>
        <w:rPr>
          <w:rFonts w:ascii="Times New Roman" w:hAnsi="Times New Roman" w:cs="Times New Roman"/>
          <w:sz w:val="24"/>
          <w:szCs w:val="24"/>
        </w:rPr>
      </w:pPr>
      <w:r w:rsidRPr="005C4507">
        <w:rPr>
          <w:rFonts w:ascii="Times New Roman" w:hAnsi="Times New Roman" w:cs="Times New Roman"/>
          <w:sz w:val="24"/>
          <w:szCs w:val="24"/>
        </w:rPr>
        <w:t>кабинет начальника управления                                                 начало 10-00</w:t>
      </w:r>
    </w:p>
    <w:p w:rsidR="005C4507" w:rsidRDefault="005C4507" w:rsidP="005C450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протеста прокуратуры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Дальнегорска на Положение «О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5C4507" w:rsidRDefault="005C4507" w:rsidP="005C4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прокуратуры</w:t>
      </w:r>
    </w:p>
    <w:p w:rsidR="005C4507" w:rsidRDefault="005C4507" w:rsidP="005C4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комитета по местному самоуправлению и законности</w:t>
      </w:r>
    </w:p>
    <w:p w:rsidR="005C4507" w:rsidRDefault="005C4507" w:rsidP="005C450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протеста прокуратуры г. Дальнегорска на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25.09.2014г. № 281 «Об утверждении Положения «О проведении конкурса на замещение вакантной должности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округе».</w:t>
      </w:r>
    </w:p>
    <w:p w:rsidR="005C4507" w:rsidRDefault="005C4507" w:rsidP="005C4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прокуратуры</w:t>
      </w:r>
    </w:p>
    <w:p w:rsidR="005C4507" w:rsidRDefault="005C4507" w:rsidP="005C4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комитета по местному самоуправлению и законности</w:t>
      </w:r>
    </w:p>
    <w:p w:rsidR="005C4507" w:rsidRDefault="005C4507" w:rsidP="005C450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протеста прокуратуры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альнегорска на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23.08.2007г. №659 «О Положении «Об аттестации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(в ред.от 21.03.2014).</w:t>
      </w:r>
    </w:p>
    <w:p w:rsidR="005C4507" w:rsidRDefault="005C4507" w:rsidP="005C4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прокуратуры</w:t>
      </w:r>
    </w:p>
    <w:p w:rsidR="005C4507" w:rsidRDefault="005C4507" w:rsidP="005C4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комитета по местному самоуправлению и законности</w:t>
      </w:r>
    </w:p>
    <w:p w:rsidR="005C4507" w:rsidRDefault="005C4507" w:rsidP="005C450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 муниципальных нормативных правовых актов.</w:t>
      </w:r>
    </w:p>
    <w:p w:rsidR="005C4507" w:rsidRDefault="005C4507" w:rsidP="005C4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комитета по местному самоуправлению и законности</w:t>
      </w:r>
    </w:p>
    <w:p w:rsidR="005C4507" w:rsidRDefault="005C4507" w:rsidP="005C450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7 апреля 2011 года № 118 «О протесте прокурора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Дальнегорска» в части.</w:t>
      </w:r>
    </w:p>
    <w:p w:rsidR="005C4507" w:rsidRDefault="005C4507" w:rsidP="005C4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комитета по местному самоуправлению и законности</w:t>
      </w:r>
    </w:p>
    <w:p w:rsidR="0035251E" w:rsidRDefault="0035251E" w:rsidP="0035251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Положение «О предоставлении гражданами, претендующими на замещение должностей муниципальной службы, и муниципальными служащими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сведений о доходах, расходах, об имуществе и обязательствах имущественного характера».</w:t>
      </w:r>
    </w:p>
    <w:p w:rsidR="0035251E" w:rsidRDefault="0035251E" w:rsidP="0035251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Артемьева С.В.</w:t>
      </w:r>
    </w:p>
    <w:p w:rsidR="009168AE" w:rsidRDefault="009168AE" w:rsidP="009168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Положение «О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9168AE" w:rsidRDefault="009168AE" w:rsidP="009168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КСП городского округа</w:t>
      </w:r>
    </w:p>
    <w:p w:rsidR="009168AE" w:rsidRDefault="009168AE" w:rsidP="009168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комитета по местному самоуправлению и законности</w:t>
      </w:r>
    </w:p>
    <w:p w:rsidR="009168AE" w:rsidRDefault="009168AE" w:rsidP="009168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«О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9168AE" w:rsidRDefault="009168AE" w:rsidP="009168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комитета по местному самоуправлению и законности</w:t>
      </w:r>
    </w:p>
    <w:p w:rsidR="009168AE" w:rsidRDefault="009168AE" w:rsidP="009168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администрации городского округа</w:t>
      </w:r>
    </w:p>
    <w:p w:rsidR="009168AE" w:rsidRDefault="009168AE" w:rsidP="009168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проекте Положения «О муниципальном жилищном фонде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(второе чтение).</w:t>
      </w:r>
    </w:p>
    <w:p w:rsidR="009168AE" w:rsidRDefault="009168AE" w:rsidP="009168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комитета по местному самоуправлению и законности</w:t>
      </w:r>
    </w:p>
    <w:p w:rsidR="009168AE" w:rsidRDefault="009168AE" w:rsidP="009168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администрации городского округа</w:t>
      </w:r>
    </w:p>
    <w:p w:rsidR="00FF03D7" w:rsidRDefault="0000300A" w:rsidP="0000300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00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00300A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00300A">
        <w:rPr>
          <w:rFonts w:ascii="Times New Roman" w:hAnsi="Times New Roman" w:cs="Times New Roman"/>
          <w:sz w:val="24"/>
          <w:szCs w:val="24"/>
        </w:rPr>
        <w:t xml:space="preserve"> городского округа от 15.12.2015 № 446 «О бюджете </w:t>
      </w:r>
      <w:proofErr w:type="spellStart"/>
      <w:r w:rsidRPr="0000300A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00300A">
        <w:rPr>
          <w:rFonts w:ascii="Times New Roman" w:hAnsi="Times New Roman" w:cs="Times New Roman"/>
          <w:sz w:val="24"/>
          <w:szCs w:val="24"/>
        </w:rPr>
        <w:t xml:space="preserve"> городского округа на 2016 год и плановый период 2017 и 2018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00A" w:rsidRDefault="0000300A" w:rsidP="000030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администрации городского округа</w:t>
      </w:r>
    </w:p>
    <w:p w:rsidR="0000300A" w:rsidRPr="0000300A" w:rsidRDefault="0000300A" w:rsidP="000030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комитета по бюджету и экономической политике</w:t>
      </w:r>
    </w:p>
    <w:p w:rsidR="00FF03D7" w:rsidRDefault="00FF03D7" w:rsidP="00FF03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проекте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2017 год и плановый период 2018 и 2019 годов (второе чтение).</w:t>
      </w:r>
    </w:p>
    <w:p w:rsidR="00FF03D7" w:rsidRDefault="00FF03D7" w:rsidP="00FF03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администрации</w:t>
      </w:r>
    </w:p>
    <w:p w:rsidR="009168AE" w:rsidRDefault="00FF03D7" w:rsidP="00FF03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комитета по бюджету и экономической политике</w:t>
      </w:r>
    </w:p>
    <w:p w:rsidR="0000300A" w:rsidRDefault="0000300A" w:rsidP="0000300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вопросу внесения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0300A" w:rsidRDefault="0000300A" w:rsidP="000030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комитета по местному самоуправлению и законности</w:t>
      </w:r>
    </w:p>
    <w:p w:rsidR="0000300A" w:rsidRDefault="0000300A" w:rsidP="0000300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обращения Думы Уссурийского городского округа к Губернатору Приморского края и председателю Законодательного Собрания Приморского края.</w:t>
      </w:r>
    </w:p>
    <w:p w:rsidR="0000300A" w:rsidRDefault="0000300A" w:rsidP="000030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комитета по местному самоуправлению и законности</w:t>
      </w:r>
    </w:p>
    <w:p w:rsidR="005C4507" w:rsidRDefault="005C4507" w:rsidP="005C4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507" w:rsidRDefault="005C4507" w:rsidP="005C4507">
      <w:pPr>
        <w:pStyle w:val="a3"/>
      </w:pPr>
    </w:p>
    <w:sectPr w:rsidR="005C4507" w:rsidSect="00E1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6206"/>
    <w:multiLevelType w:val="hybridMultilevel"/>
    <w:tmpl w:val="E432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07"/>
    <w:rsid w:val="0000300A"/>
    <w:rsid w:val="0035251E"/>
    <w:rsid w:val="005C4507"/>
    <w:rsid w:val="009168AE"/>
    <w:rsid w:val="00C17A61"/>
    <w:rsid w:val="00D7326E"/>
    <w:rsid w:val="00E104FD"/>
    <w:rsid w:val="00F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Санников</cp:lastModifiedBy>
  <cp:revision>2</cp:revision>
  <dcterms:created xsi:type="dcterms:W3CDTF">2016-11-22T05:11:00Z</dcterms:created>
  <dcterms:modified xsi:type="dcterms:W3CDTF">2016-11-22T05:11:00Z</dcterms:modified>
</cp:coreProperties>
</file>