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05" w:rsidRPr="00C32205" w:rsidRDefault="00C32205" w:rsidP="006A1E44">
      <w:pPr>
        <w:spacing w:line="240" w:lineRule="auto"/>
        <w:ind w:left="11328"/>
        <w:outlineLvl w:val="0"/>
      </w:pPr>
      <w:bookmarkStart w:id="0" w:name="Par159"/>
      <w:bookmarkEnd w:id="0"/>
      <w:r w:rsidRPr="00C32205">
        <w:t>Приложение</w:t>
      </w:r>
    </w:p>
    <w:p w:rsidR="006A1E44" w:rsidRDefault="00C32205" w:rsidP="006A1E44">
      <w:pPr>
        <w:spacing w:line="240" w:lineRule="auto"/>
        <w:ind w:left="9204" w:firstLine="708"/>
        <w:outlineLvl w:val="0"/>
      </w:pPr>
      <w:r w:rsidRPr="00C32205">
        <w:t>к приказу финансового управления</w:t>
      </w:r>
    </w:p>
    <w:p w:rsidR="00C87995" w:rsidRDefault="00C32205" w:rsidP="006A1E44">
      <w:pPr>
        <w:spacing w:line="240" w:lineRule="auto"/>
        <w:ind w:left="9204"/>
        <w:jc w:val="center"/>
        <w:outlineLvl w:val="0"/>
      </w:pPr>
      <w:r w:rsidRPr="00C32205">
        <w:t>администрации</w:t>
      </w:r>
      <w:r w:rsidR="006A1E44">
        <w:t xml:space="preserve"> </w:t>
      </w:r>
      <w:r w:rsidRPr="00C32205">
        <w:t>Дальнегорского городского округа</w:t>
      </w:r>
      <w:r w:rsidR="006A1E44">
        <w:t xml:space="preserve"> </w:t>
      </w:r>
      <w:r w:rsidRPr="00C32205">
        <w:t xml:space="preserve">от </w:t>
      </w:r>
      <w:r w:rsidR="006A1E44">
        <w:t xml:space="preserve">_________ </w:t>
      </w:r>
      <w:proofErr w:type="gramStart"/>
      <w:r w:rsidRPr="00C32205">
        <w:t>№</w:t>
      </w:r>
      <w:r w:rsidR="00A71F78">
        <w:t xml:space="preserve"> </w:t>
      </w:r>
      <w:r w:rsidR="006A1E44">
        <w:t xml:space="preserve"> _</w:t>
      </w:r>
      <w:proofErr w:type="gramEnd"/>
      <w:r w:rsidR="006A1E44">
        <w:t>______</w:t>
      </w:r>
    </w:p>
    <w:p w:rsidR="006A1E44" w:rsidRPr="00C32205" w:rsidRDefault="006A1E44" w:rsidP="006A1E44">
      <w:pPr>
        <w:spacing w:line="240" w:lineRule="auto"/>
        <w:ind w:left="9204"/>
        <w:jc w:val="center"/>
        <w:outlineLvl w:val="0"/>
      </w:pPr>
    </w:p>
    <w:p w:rsidR="003C288E" w:rsidRPr="00C32205" w:rsidRDefault="003C288E" w:rsidP="003C288E">
      <w:pPr>
        <w:spacing w:line="240" w:lineRule="auto"/>
        <w:ind w:left="9204"/>
        <w:jc w:val="center"/>
        <w:outlineLvl w:val="0"/>
      </w:pPr>
      <w:r>
        <w:t>«</w:t>
      </w:r>
      <w:r w:rsidRPr="00C32205">
        <w:t>Приложение</w:t>
      </w:r>
    </w:p>
    <w:p w:rsidR="003C288E" w:rsidRPr="00C32205" w:rsidRDefault="003C288E" w:rsidP="003C288E">
      <w:pPr>
        <w:spacing w:line="240" w:lineRule="auto"/>
        <w:ind w:left="9204"/>
        <w:jc w:val="center"/>
        <w:outlineLvl w:val="0"/>
      </w:pPr>
      <w:r w:rsidRPr="00C32205">
        <w:t>к приказу начальника финансового</w:t>
      </w:r>
    </w:p>
    <w:p w:rsidR="003C288E" w:rsidRPr="00C32205" w:rsidRDefault="003C288E" w:rsidP="003C288E">
      <w:pPr>
        <w:spacing w:line="240" w:lineRule="auto"/>
        <w:ind w:left="9204"/>
        <w:jc w:val="center"/>
        <w:outlineLvl w:val="0"/>
      </w:pPr>
      <w:r w:rsidRPr="00C32205">
        <w:t>управления администрации</w:t>
      </w:r>
    </w:p>
    <w:p w:rsidR="003C288E" w:rsidRPr="00C32205" w:rsidRDefault="003C288E" w:rsidP="003C288E">
      <w:pPr>
        <w:spacing w:line="240" w:lineRule="auto"/>
        <w:ind w:left="9204"/>
        <w:jc w:val="center"/>
        <w:outlineLvl w:val="0"/>
      </w:pPr>
      <w:r w:rsidRPr="00C32205">
        <w:t>Дальнегорского городского округа</w:t>
      </w:r>
    </w:p>
    <w:p w:rsidR="003C288E" w:rsidRPr="00C32205" w:rsidRDefault="003C288E" w:rsidP="003C288E">
      <w:pPr>
        <w:pStyle w:val="ConsPlusNormal"/>
        <w:ind w:left="9204"/>
        <w:jc w:val="center"/>
        <w:rPr>
          <w:rFonts w:ascii="Times New Roman" w:hAnsi="Times New Roman" w:cs="Times New Roman"/>
          <w:sz w:val="26"/>
          <w:szCs w:val="26"/>
        </w:rPr>
      </w:pPr>
      <w:r w:rsidRPr="00C3220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23 декабря </w:t>
      </w:r>
      <w:r w:rsidRPr="00C3220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43-ОС</w:t>
      </w:r>
    </w:p>
    <w:p w:rsidR="008822DE" w:rsidRPr="00C32205" w:rsidRDefault="008822DE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2205" w:rsidRDefault="00C32205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C32205" w:rsidRDefault="00C32205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цены), товаров, работ, услуг</w:t>
      </w:r>
    </w:p>
    <w:p w:rsidR="003C288E" w:rsidRDefault="003C288E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709"/>
        <w:gridCol w:w="879"/>
        <w:gridCol w:w="1389"/>
        <w:gridCol w:w="1843"/>
        <w:gridCol w:w="1842"/>
        <w:gridCol w:w="1843"/>
        <w:gridCol w:w="1701"/>
        <w:gridCol w:w="1702"/>
      </w:tblGrid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88" w:type="dxa"/>
            <w:gridSpan w:val="2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20" w:type="dxa"/>
            <w:gridSpan w:val="6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79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8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8931" w:type="dxa"/>
            <w:gridSpan w:val="5"/>
          </w:tcPr>
          <w:p w:rsidR="003C288E" w:rsidRPr="00F71190" w:rsidRDefault="003C288E" w:rsidP="003C288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3C288E" w:rsidRPr="00F71190" w:rsidTr="00FE5B09">
        <w:trPr>
          <w:trHeight w:val="681"/>
        </w:trPr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288E" w:rsidRPr="00F71190" w:rsidRDefault="003C288E" w:rsidP="003C28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C288E" w:rsidRPr="00F71190" w:rsidRDefault="003C288E" w:rsidP="003C28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Высшая  категория и (или) группа должностей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>
              <w:rPr>
                <w:sz w:val="20"/>
                <w:szCs w:val="20"/>
              </w:rPr>
              <w:t xml:space="preserve"> категория  и </w:t>
            </w:r>
            <w:r w:rsidRPr="00F71190">
              <w:rPr>
                <w:sz w:val="20"/>
                <w:szCs w:val="20"/>
              </w:rPr>
              <w:t>(или) группа должностей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Ведущая категория и (или) группа должностей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Старшая категория и (или) группа должностей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Младшая категория и, (или) группа должностей</w:t>
            </w:r>
          </w:p>
        </w:tc>
      </w:tr>
      <w:tr w:rsidR="003C288E" w:rsidRPr="00F71190" w:rsidTr="003C288E">
        <w:trPr>
          <w:trHeight w:val="681"/>
        </w:trPr>
        <w:tc>
          <w:tcPr>
            <w:tcW w:w="14993" w:type="dxa"/>
            <w:gridSpan w:val="11"/>
            <w:vAlign w:val="center"/>
          </w:tcPr>
          <w:p w:rsidR="003C288E" w:rsidRPr="00F71190" w:rsidRDefault="003C288E" w:rsidP="003C288E">
            <w:pPr>
              <w:jc w:val="center"/>
              <w:rPr>
                <w:sz w:val="20"/>
                <w:szCs w:val="20"/>
              </w:rPr>
            </w:pPr>
            <w:r w:rsidRPr="0097339B">
              <w:rPr>
                <w:b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 закупаемы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97339B">
              <w:rPr>
                <w:b/>
                <w:sz w:val="20"/>
                <w:szCs w:val="20"/>
              </w:rPr>
              <w:t>для о</w:t>
            </w:r>
            <w:r>
              <w:rPr>
                <w:b/>
                <w:sz w:val="20"/>
                <w:szCs w:val="20"/>
              </w:rPr>
              <w:t>беспечения нужд финансового управления администрации Дальнегорского городского округа (обязательный перечень)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rPr>
          <w:trHeight w:val="567"/>
        </w:trPr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50 000,00</w:t>
            </w:r>
          </w:p>
        </w:tc>
        <w:tc>
          <w:tcPr>
            <w:tcW w:w="184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30 000,00  **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30 000,00   **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3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16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59" w:type="dxa"/>
            <w:vMerge w:val="restart"/>
          </w:tcPr>
          <w:p w:rsidR="003C288E" w:rsidRPr="00B67E4F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 xml:space="preserve">не более </w:t>
            </w:r>
          </w:p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78 000,00</w:t>
            </w:r>
          </w:p>
        </w:tc>
        <w:tc>
          <w:tcPr>
            <w:tcW w:w="184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55000,00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50000,00</w:t>
            </w:r>
          </w:p>
        </w:tc>
        <w:tc>
          <w:tcPr>
            <w:tcW w:w="1701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 45000,00</w:t>
            </w:r>
          </w:p>
        </w:tc>
        <w:tc>
          <w:tcPr>
            <w:tcW w:w="1702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 45000,00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59" w:type="dxa"/>
            <w:vMerge w:val="restart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09" w:type="dxa"/>
            <w:vMerge w:val="restart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  <w:vMerge w:val="restart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18000,00</w:t>
            </w:r>
          </w:p>
        </w:tc>
        <w:tc>
          <w:tcPr>
            <w:tcW w:w="184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15000,00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1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 xml:space="preserve">не более </w:t>
            </w:r>
          </w:p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15 000,00</w:t>
            </w:r>
          </w:p>
        </w:tc>
        <w:tc>
          <w:tcPr>
            <w:tcW w:w="184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1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2" w:type="dxa"/>
          </w:tcPr>
          <w:p w:rsidR="003C288E" w:rsidRPr="003F4756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более 11000,00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879" w:type="dxa"/>
          </w:tcPr>
          <w:p w:rsidR="003C288E" w:rsidRPr="007453CC" w:rsidRDefault="003C288E" w:rsidP="003C288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3F4756">
              <w:rPr>
                <w:sz w:val="20"/>
                <w:szCs w:val="20"/>
              </w:rPr>
              <w:t>не менее 100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9" w:type="dxa"/>
            <w:vAlign w:val="bottom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89" w:type="dxa"/>
          </w:tcPr>
          <w:p w:rsidR="003C288E" w:rsidRPr="007453CC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</w:t>
            </w:r>
          </w:p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 xml:space="preserve"> 64 000,00</w:t>
            </w:r>
          </w:p>
        </w:tc>
        <w:tc>
          <w:tcPr>
            <w:tcW w:w="1842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 xml:space="preserve">не более </w:t>
            </w:r>
          </w:p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25 000,00</w:t>
            </w:r>
          </w:p>
        </w:tc>
        <w:tc>
          <w:tcPr>
            <w:tcW w:w="1843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 25000,00</w:t>
            </w:r>
          </w:p>
        </w:tc>
        <w:tc>
          <w:tcPr>
            <w:tcW w:w="1701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702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  <w:r w:rsidRPr="00752C75">
              <w:rPr>
                <w:sz w:val="20"/>
                <w:szCs w:val="20"/>
              </w:rPr>
              <w:t>не более 20000,00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0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71190">
              <w:rPr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Symbian</w:t>
            </w:r>
            <w:proofErr w:type="spellEnd"/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vAlign w:val="bottom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842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843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A8765D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88E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C288E" w:rsidRPr="00F71190" w:rsidTr="00FE5B09">
        <w:trPr>
          <w:trHeight w:val="1658"/>
        </w:trPr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Предельная  цена</w:t>
            </w:r>
            <w:proofErr w:type="gramEnd"/>
          </w:p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5000,00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3000,00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3" w:type="dxa"/>
          </w:tcPr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3000,00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1" w:type="dxa"/>
          </w:tcPr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3000,00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2" w:type="dxa"/>
          </w:tcPr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3000,00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12 000,00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A8765D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288E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  <w:vMerge w:val="restart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</w:t>
            </w:r>
            <w:r w:rsidRPr="00F71190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</w:t>
            </w:r>
            <w:r w:rsidRPr="00F71190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</w:t>
            </w:r>
            <w:r w:rsidRPr="00F71190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</w:t>
            </w:r>
            <w:r w:rsidRPr="00F71190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искусственная кожа;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возможные значения: мебель</w:t>
            </w:r>
            <w:r w:rsidRPr="00F71190">
              <w:rPr>
                <w:sz w:val="20"/>
                <w:szCs w:val="20"/>
              </w:rPr>
              <w:lastRenderedPageBreak/>
              <w:t>ный (искусственный) мех, искусственная замша (микрофибра), ткань, нетканые материалы</w:t>
            </w:r>
          </w:p>
        </w:tc>
      </w:tr>
      <w:tr w:rsidR="003C288E" w:rsidRPr="00F71190" w:rsidTr="00FE5B09">
        <w:tc>
          <w:tcPr>
            <w:tcW w:w="534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Предельная  цена</w:t>
            </w:r>
            <w:proofErr w:type="gramEnd"/>
          </w:p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3C288E" w:rsidRDefault="003C288E" w:rsidP="003C288E">
            <w:pPr>
              <w:rPr>
                <w:sz w:val="20"/>
                <w:szCs w:val="20"/>
              </w:rPr>
            </w:pP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5000,00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84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3000,00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843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3000,00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1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3000,00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 12000,00</w:t>
            </w:r>
          </w:p>
        </w:tc>
        <w:tc>
          <w:tcPr>
            <w:tcW w:w="170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3000,00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</w:tc>
      </w:tr>
      <w:tr w:rsidR="003C288E" w:rsidRPr="00F71190" w:rsidTr="00FE5B09">
        <w:trPr>
          <w:trHeight w:val="446"/>
        </w:trPr>
        <w:tc>
          <w:tcPr>
            <w:tcW w:w="534" w:type="dxa"/>
            <w:vMerge w:val="restart"/>
          </w:tcPr>
          <w:p w:rsidR="003C288E" w:rsidRPr="007337CC" w:rsidRDefault="00A8765D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288E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C288E" w:rsidRPr="00752C75" w:rsidRDefault="003C288E" w:rsidP="003C288E">
            <w:pPr>
              <w:rPr>
                <w:sz w:val="20"/>
                <w:szCs w:val="20"/>
              </w:rPr>
            </w:pP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Предельная  цена</w:t>
            </w:r>
            <w:proofErr w:type="gramEnd"/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 xml:space="preserve">Полка </w:t>
            </w:r>
            <w:r>
              <w:rPr>
                <w:rFonts w:ascii="Times New Roman" w:hAnsi="Times New Roman" w:cs="Times New Roman"/>
              </w:rPr>
              <w:t xml:space="preserve">подвесная для документов </w:t>
            </w:r>
            <w:r w:rsidRPr="00CB6EC9">
              <w:rPr>
                <w:rFonts w:ascii="Times New Roman" w:hAnsi="Times New Roman" w:cs="Times New Roman"/>
              </w:rPr>
              <w:t>(одна)</w:t>
            </w:r>
          </w:p>
        </w:tc>
        <w:tc>
          <w:tcPr>
            <w:tcW w:w="1843" w:type="dxa"/>
          </w:tcPr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</w:t>
            </w:r>
            <w:r w:rsidRPr="00752C75">
              <w:rPr>
                <w:rFonts w:ascii="Times New Roman" w:hAnsi="Times New Roman" w:cs="Times New Roman"/>
              </w:rPr>
              <w:t>более 20000,00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3F4756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25 000,00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10 000,00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3F4756">
              <w:rPr>
                <w:rFonts w:ascii="Times New Roman" w:hAnsi="Times New Roman" w:cs="Times New Roman"/>
              </w:rPr>
              <w:t>не более 4 500,00</w:t>
            </w:r>
          </w:p>
        </w:tc>
        <w:tc>
          <w:tcPr>
            <w:tcW w:w="184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843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 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701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 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70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</w:tr>
      <w:tr w:rsidR="003C288E" w:rsidRPr="00F71190" w:rsidTr="00FE5B09">
        <w:tc>
          <w:tcPr>
            <w:tcW w:w="534" w:type="dxa"/>
            <w:vMerge w:val="restart"/>
          </w:tcPr>
          <w:p w:rsidR="003C288E" w:rsidRPr="00F71190" w:rsidRDefault="00A8765D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288E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59" w:type="dxa"/>
            <w:vMerge w:val="restart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84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2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3C288E" w:rsidRPr="00F71190" w:rsidTr="00FE5B09">
        <w:tc>
          <w:tcPr>
            <w:tcW w:w="534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88E" w:rsidRPr="00F71190" w:rsidRDefault="003C288E" w:rsidP="003C2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3C288E" w:rsidRPr="00F71190" w:rsidRDefault="003C288E" w:rsidP="003C28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Шкаф (один)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 (одна)</w:t>
            </w: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3C288E" w:rsidRPr="00F71190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20 000,00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15 000,0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10 000,00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5000,00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11 000,00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84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843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701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  <w:tc>
          <w:tcPr>
            <w:tcW w:w="1702" w:type="dxa"/>
          </w:tcPr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10 000,00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12 000,00</w:t>
            </w: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288E" w:rsidRPr="00752C75" w:rsidRDefault="003C288E" w:rsidP="003C288E">
            <w:pPr>
              <w:pStyle w:val="ConsPlusNormal"/>
              <w:rPr>
                <w:rFonts w:ascii="Times New Roman" w:hAnsi="Times New Roman" w:cs="Times New Roman"/>
              </w:rPr>
            </w:pPr>
            <w:r w:rsidRPr="00752C75">
              <w:rPr>
                <w:rFonts w:ascii="Times New Roman" w:hAnsi="Times New Roman" w:cs="Times New Roman"/>
              </w:rPr>
              <w:t>не более  10000,00</w:t>
            </w:r>
          </w:p>
        </w:tc>
      </w:tr>
      <w:tr w:rsidR="00A8765D" w:rsidRPr="00F71190" w:rsidTr="00A8765D">
        <w:trPr>
          <w:trHeight w:val="646"/>
        </w:trPr>
        <w:tc>
          <w:tcPr>
            <w:tcW w:w="14993" w:type="dxa"/>
            <w:gridSpan w:val="11"/>
            <w:vAlign w:val="center"/>
          </w:tcPr>
          <w:p w:rsidR="00A8765D" w:rsidRDefault="00A8765D" w:rsidP="00A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9B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Дополнительный перечень отдельных видов товаров, работ, услуг определенный  </w:t>
            </w:r>
            <w:r>
              <w:rPr>
                <w:rFonts w:ascii="Times New Roman" w:hAnsi="Times New Roman" w:cs="Times New Roman"/>
                <w:b/>
              </w:rPr>
              <w:t>финансовым управлением администрации Дальнегорского городского округа</w:t>
            </w:r>
          </w:p>
        </w:tc>
      </w:tr>
      <w:tr w:rsidR="00956A3F" w:rsidRPr="005932A7" w:rsidTr="00FE5B09">
        <w:tc>
          <w:tcPr>
            <w:tcW w:w="534" w:type="dxa"/>
            <w:vMerge w:val="restart"/>
          </w:tcPr>
          <w:p w:rsidR="00956A3F" w:rsidRPr="005932A7" w:rsidRDefault="00956A3F" w:rsidP="00956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32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vMerge w:val="restart"/>
          </w:tcPr>
          <w:p w:rsidR="00956A3F" w:rsidRDefault="00956A3F" w:rsidP="005932A7">
            <w:pPr>
              <w:spacing w:before="100" w:after="100"/>
              <w:ind w:right="60"/>
              <w:rPr>
                <w:sz w:val="20"/>
                <w:szCs w:val="20"/>
              </w:rPr>
            </w:pPr>
            <w:r w:rsidRPr="005932A7">
              <w:rPr>
                <w:sz w:val="20"/>
                <w:szCs w:val="20"/>
              </w:rPr>
              <w:t>62.03.12</w:t>
            </w:r>
          </w:p>
          <w:p w:rsidR="00956A3F" w:rsidRPr="005932A7" w:rsidRDefault="00956A3F" w:rsidP="00956A3F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6A3F" w:rsidRPr="005932A7" w:rsidRDefault="00956A3F" w:rsidP="00820A3B">
            <w:pPr>
              <w:spacing w:before="100" w:after="100"/>
              <w:ind w:left="-84" w:right="-131"/>
              <w:rPr>
                <w:sz w:val="20"/>
                <w:szCs w:val="20"/>
              </w:rPr>
            </w:pPr>
            <w:r w:rsidRPr="005932A7">
              <w:rPr>
                <w:sz w:val="20"/>
                <w:szCs w:val="20"/>
              </w:rPr>
              <w:t>Услуги по управлению компьютерными системами</w:t>
            </w:r>
            <w:r>
              <w:rPr>
                <w:sz w:val="20"/>
                <w:szCs w:val="20"/>
              </w:rPr>
              <w:t xml:space="preserve">. </w:t>
            </w:r>
            <w:r w:rsidRPr="005932A7">
              <w:rPr>
                <w:sz w:val="20"/>
                <w:szCs w:val="20"/>
              </w:rPr>
              <w:t>Услуги по сопровождению компьютерных систем</w:t>
            </w:r>
            <w:r>
              <w:rPr>
                <w:sz w:val="20"/>
                <w:szCs w:val="20"/>
              </w:rPr>
              <w:t xml:space="preserve"> (неисключительные права на использование программы для ЭВМ «Подсистема планирования расходной части бюджета (План-Смарт)»)</w:t>
            </w:r>
          </w:p>
        </w:tc>
        <w:tc>
          <w:tcPr>
            <w:tcW w:w="709" w:type="dxa"/>
          </w:tcPr>
          <w:p w:rsidR="00956A3F" w:rsidRPr="005932A7" w:rsidRDefault="00956A3F" w:rsidP="00A8765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56A3F" w:rsidRPr="005932A7" w:rsidRDefault="00956A3F" w:rsidP="00A8765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56A3F" w:rsidRPr="005932A7" w:rsidRDefault="00956A3F" w:rsidP="00A876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программе для ЭВМ</w:t>
            </w:r>
          </w:p>
        </w:tc>
        <w:tc>
          <w:tcPr>
            <w:tcW w:w="1843" w:type="dxa"/>
          </w:tcPr>
          <w:p w:rsidR="00956A3F" w:rsidRPr="005932A7" w:rsidRDefault="00956A3F" w:rsidP="00820A3B">
            <w:pPr>
              <w:ind w:left="-84" w:right="-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использования программы для ЭВМ предоставляется лицензионный ключ в электронном виде, обеспечиваются меры защиты программы от несанкционированного использования, сохранность баз данных, внесенных в программу для ЭВМ, техническое сопровождение, консультирование по техническим и методологическим вопросам эксплуатации программы для ЭВМ, обучение резервному </w:t>
            </w:r>
            <w:r>
              <w:rPr>
                <w:sz w:val="20"/>
                <w:szCs w:val="20"/>
              </w:rPr>
              <w:lastRenderedPageBreak/>
              <w:t>копированию программы для ЭВМ или ее частей с целью ее сохранности, информирование о необходимости продления прав на использование программы. В период действия лицензии производится установка новых версий или обновление программы для ЭВМ</w:t>
            </w:r>
          </w:p>
        </w:tc>
        <w:tc>
          <w:tcPr>
            <w:tcW w:w="1842" w:type="dxa"/>
          </w:tcPr>
          <w:p w:rsidR="00956A3F" w:rsidRPr="005932A7" w:rsidRDefault="00956A3F" w:rsidP="00A876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A3F" w:rsidRPr="005932A7" w:rsidRDefault="00956A3F" w:rsidP="00A876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6A3F" w:rsidRPr="005932A7" w:rsidRDefault="00956A3F" w:rsidP="00A876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6A3F" w:rsidRPr="005932A7" w:rsidRDefault="00956A3F" w:rsidP="00A876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A3F" w:rsidRPr="005932A7" w:rsidTr="00FE5B09">
        <w:tc>
          <w:tcPr>
            <w:tcW w:w="534" w:type="dxa"/>
            <w:vMerge/>
          </w:tcPr>
          <w:p w:rsidR="00956A3F" w:rsidRPr="005932A7" w:rsidRDefault="00956A3F" w:rsidP="00956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6A3F" w:rsidRPr="005932A7" w:rsidRDefault="00956A3F" w:rsidP="00956A3F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6A3F" w:rsidRPr="005932A7" w:rsidRDefault="00956A3F" w:rsidP="00956A3F">
            <w:pPr>
              <w:spacing w:before="100" w:after="10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6A3F" w:rsidRPr="00F71190" w:rsidRDefault="00956A3F" w:rsidP="00956A3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956A3F" w:rsidRPr="00F71190" w:rsidRDefault="00956A3F" w:rsidP="00956A3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956A3F" w:rsidRDefault="00956A3F" w:rsidP="00956A3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3" w:type="dxa"/>
          </w:tcPr>
          <w:p w:rsidR="00956A3F" w:rsidRDefault="00956A3F" w:rsidP="0095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956A3F" w:rsidRDefault="00444620" w:rsidP="0095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56A3F">
              <w:rPr>
                <w:sz w:val="20"/>
                <w:szCs w:val="20"/>
              </w:rPr>
              <w:t>0 000,00</w:t>
            </w:r>
            <w:r w:rsidR="007F41AD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842" w:type="dxa"/>
          </w:tcPr>
          <w:p w:rsidR="00956A3F" w:rsidRPr="005932A7" w:rsidRDefault="00956A3F" w:rsidP="00956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A3F" w:rsidRPr="005932A7" w:rsidRDefault="00956A3F" w:rsidP="00956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6A3F" w:rsidRPr="005932A7" w:rsidRDefault="00956A3F" w:rsidP="00956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6A3F" w:rsidRPr="005932A7" w:rsidRDefault="00956A3F" w:rsidP="00956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A3F" w:rsidRPr="005932A7" w:rsidTr="00FE5B09">
        <w:tc>
          <w:tcPr>
            <w:tcW w:w="534" w:type="dxa"/>
            <w:vMerge w:val="restart"/>
          </w:tcPr>
          <w:p w:rsidR="00956A3F" w:rsidRPr="005932A7" w:rsidRDefault="00956A3F" w:rsidP="0082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3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956A3F" w:rsidRDefault="00956A3F" w:rsidP="00820A3B">
            <w:pPr>
              <w:spacing w:before="100" w:after="100"/>
              <w:ind w:right="60"/>
              <w:rPr>
                <w:sz w:val="20"/>
                <w:szCs w:val="20"/>
              </w:rPr>
            </w:pPr>
            <w:r w:rsidRPr="005932A7">
              <w:rPr>
                <w:sz w:val="20"/>
                <w:szCs w:val="20"/>
              </w:rPr>
              <w:t>62.03.12</w:t>
            </w:r>
          </w:p>
          <w:p w:rsidR="00956A3F" w:rsidRPr="005932A7" w:rsidRDefault="00956A3F" w:rsidP="00820A3B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56A3F" w:rsidRPr="005932A7" w:rsidRDefault="00956A3F" w:rsidP="00820A3B">
            <w:pPr>
              <w:spacing w:before="100" w:after="100"/>
              <w:ind w:left="-84" w:right="-131"/>
              <w:rPr>
                <w:sz w:val="20"/>
                <w:szCs w:val="20"/>
              </w:rPr>
            </w:pPr>
            <w:r w:rsidRPr="005932A7">
              <w:rPr>
                <w:sz w:val="20"/>
                <w:szCs w:val="20"/>
              </w:rPr>
              <w:t>Услуги по управлению компьютерными системами</w:t>
            </w:r>
            <w:r>
              <w:rPr>
                <w:sz w:val="20"/>
                <w:szCs w:val="20"/>
              </w:rPr>
              <w:t xml:space="preserve">. </w:t>
            </w:r>
            <w:r w:rsidRPr="005932A7">
              <w:rPr>
                <w:sz w:val="20"/>
                <w:szCs w:val="20"/>
              </w:rPr>
              <w:t>Услуги по сопровождению компьютерных систем</w:t>
            </w:r>
            <w:r>
              <w:rPr>
                <w:sz w:val="20"/>
                <w:szCs w:val="20"/>
              </w:rPr>
              <w:t xml:space="preserve"> (неисключительные права на использование программы для ЭВМ «Составление и исполнение доходов и расходов бюджетов субъектов, ЗАТО и муниципальных образований в технологии СМАРТ с </w:t>
            </w:r>
            <w:r w:rsidR="004114D3">
              <w:rPr>
                <w:sz w:val="20"/>
                <w:szCs w:val="20"/>
              </w:rPr>
              <w:t>расширенным</w:t>
            </w:r>
            <w:r>
              <w:rPr>
                <w:sz w:val="20"/>
                <w:szCs w:val="20"/>
              </w:rPr>
              <w:t xml:space="preserve"> функционалом по исполнению бюджета </w:t>
            </w:r>
            <w:r>
              <w:rPr>
                <w:sz w:val="20"/>
                <w:szCs w:val="20"/>
              </w:rPr>
              <w:lastRenderedPageBreak/>
              <w:t>(Бюджет-СМАРТ Про)</w:t>
            </w:r>
            <w:r w:rsidR="004114D3">
              <w:rPr>
                <w:sz w:val="20"/>
                <w:szCs w:val="20"/>
              </w:rPr>
              <w:t xml:space="preserve"> и «Формирование консолидированной бюджетной и произвольной отчетности (Свод-СМАРТ)</w:t>
            </w:r>
          </w:p>
        </w:tc>
        <w:tc>
          <w:tcPr>
            <w:tcW w:w="709" w:type="dxa"/>
          </w:tcPr>
          <w:p w:rsidR="00956A3F" w:rsidRPr="005932A7" w:rsidRDefault="00956A3F" w:rsidP="00820A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56A3F" w:rsidRPr="005932A7" w:rsidRDefault="00956A3F" w:rsidP="00820A3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программе для ЭВМ</w:t>
            </w:r>
          </w:p>
        </w:tc>
        <w:tc>
          <w:tcPr>
            <w:tcW w:w="1843" w:type="dxa"/>
          </w:tcPr>
          <w:p w:rsidR="00956A3F" w:rsidRPr="005932A7" w:rsidRDefault="00956A3F" w:rsidP="00820A3B">
            <w:pPr>
              <w:ind w:left="-84" w:right="-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использования программы для ЭВМ предоставляется лицензионный ключ в электронном виде, обеспечиваются меры защиты программы от несанкционированного использования, сохранность баз данных, внесенных в программу для ЭВМ, техническое сопровождение, консультирование по техническим и методологическим вопросам эксплуатации программы для ЭВМ, обучение резервному копированию программы для ЭВМ </w:t>
            </w:r>
            <w:r>
              <w:rPr>
                <w:sz w:val="20"/>
                <w:szCs w:val="20"/>
              </w:rPr>
              <w:lastRenderedPageBreak/>
              <w:t>или ее частей с целью ее сохранности, информирование о необходимости продления прав на использование программы. В период действия лицензии производится установка новых версий или обновление программы для ЭВМ</w:t>
            </w:r>
          </w:p>
        </w:tc>
        <w:tc>
          <w:tcPr>
            <w:tcW w:w="1842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2A0" w:rsidRPr="005932A7" w:rsidTr="00FE5B09">
        <w:tc>
          <w:tcPr>
            <w:tcW w:w="534" w:type="dxa"/>
            <w:vMerge/>
          </w:tcPr>
          <w:p w:rsidR="00C412A0" w:rsidRDefault="00C412A0" w:rsidP="0082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12A0" w:rsidRPr="005932A7" w:rsidRDefault="00C412A0" w:rsidP="00820A3B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2A0" w:rsidRPr="005932A7" w:rsidRDefault="00C412A0" w:rsidP="00956A3F">
            <w:pPr>
              <w:spacing w:before="100" w:after="10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12A0" w:rsidRPr="005932A7" w:rsidRDefault="00C412A0" w:rsidP="00820A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412A0" w:rsidRPr="005932A7" w:rsidRDefault="00C412A0" w:rsidP="00820A3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412A0" w:rsidRDefault="00C412A0" w:rsidP="00820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подключений</w:t>
            </w:r>
          </w:p>
        </w:tc>
        <w:tc>
          <w:tcPr>
            <w:tcW w:w="1843" w:type="dxa"/>
          </w:tcPr>
          <w:p w:rsidR="00C412A0" w:rsidRDefault="00C412A0" w:rsidP="00C4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 (Бюджет-СМАРТ Про)</w:t>
            </w:r>
          </w:p>
          <w:p w:rsidR="00C412A0" w:rsidRDefault="00C412A0" w:rsidP="00C4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(Свод СМАРТ)</w:t>
            </w:r>
          </w:p>
        </w:tc>
        <w:tc>
          <w:tcPr>
            <w:tcW w:w="1842" w:type="dxa"/>
          </w:tcPr>
          <w:p w:rsidR="00C412A0" w:rsidRPr="005932A7" w:rsidRDefault="00C412A0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12A0" w:rsidRPr="005932A7" w:rsidRDefault="00C412A0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12A0" w:rsidRPr="005932A7" w:rsidRDefault="00C412A0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12A0" w:rsidRPr="005932A7" w:rsidRDefault="00C412A0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A3F" w:rsidRPr="005932A7" w:rsidTr="00FE5B09">
        <w:tc>
          <w:tcPr>
            <w:tcW w:w="534" w:type="dxa"/>
            <w:vMerge/>
          </w:tcPr>
          <w:p w:rsidR="00956A3F" w:rsidRPr="005932A7" w:rsidRDefault="00956A3F" w:rsidP="0082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6A3F" w:rsidRPr="005932A7" w:rsidRDefault="00956A3F" w:rsidP="00820A3B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6A3F" w:rsidRPr="005932A7" w:rsidRDefault="00956A3F" w:rsidP="00820A3B">
            <w:pPr>
              <w:spacing w:before="100" w:after="10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6A3F" w:rsidRPr="00F71190" w:rsidRDefault="00956A3F" w:rsidP="00820A3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956A3F" w:rsidRPr="00F71190" w:rsidRDefault="00956A3F" w:rsidP="00820A3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956A3F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3" w:type="dxa"/>
          </w:tcPr>
          <w:p w:rsidR="00956A3F" w:rsidRDefault="00956A3F" w:rsidP="0082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956A3F" w:rsidRDefault="00444620" w:rsidP="004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  <w:r w:rsidR="00956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956A3F">
              <w:rPr>
                <w:sz w:val="20"/>
                <w:szCs w:val="20"/>
              </w:rPr>
              <w:t>00,00</w:t>
            </w:r>
            <w:r w:rsidR="00AC3B0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842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6A3F" w:rsidRPr="005932A7" w:rsidRDefault="00956A3F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1AD" w:rsidRPr="00BA1BE4" w:rsidTr="00FE5B09">
        <w:tc>
          <w:tcPr>
            <w:tcW w:w="534" w:type="dxa"/>
            <w:vMerge w:val="restart"/>
          </w:tcPr>
          <w:p w:rsidR="007F41AD" w:rsidRPr="00BA1BE4" w:rsidRDefault="007F41AD" w:rsidP="004114D3">
            <w:pPr>
              <w:pStyle w:val="ConsPlusNormal"/>
              <w:tabs>
                <w:tab w:val="center" w:pos="159"/>
              </w:tabs>
              <w:rPr>
                <w:rFonts w:ascii="Times New Roman" w:hAnsi="Times New Roman" w:cs="Times New Roman"/>
              </w:rPr>
            </w:pPr>
            <w:r w:rsidRPr="00BA1BE4">
              <w:rPr>
                <w:rFonts w:ascii="Times New Roman" w:hAnsi="Times New Roman" w:cs="Times New Roman"/>
              </w:rPr>
              <w:tab/>
              <w:t>3.</w:t>
            </w:r>
          </w:p>
          <w:p w:rsidR="007F41AD" w:rsidRPr="00BA1BE4" w:rsidRDefault="007F41AD" w:rsidP="007F4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F41AD" w:rsidRPr="00BA1BE4" w:rsidRDefault="007F41AD" w:rsidP="00820A3B">
            <w:pPr>
              <w:spacing w:before="100" w:after="100"/>
              <w:ind w:right="60"/>
              <w:rPr>
                <w:sz w:val="20"/>
                <w:szCs w:val="20"/>
              </w:rPr>
            </w:pPr>
            <w:r w:rsidRPr="00BA1BE4">
              <w:rPr>
                <w:sz w:val="20"/>
                <w:szCs w:val="20"/>
              </w:rPr>
              <w:t>58.29.50</w:t>
            </w:r>
          </w:p>
          <w:p w:rsidR="007F41AD" w:rsidRPr="00BA1BE4" w:rsidRDefault="007F41AD" w:rsidP="007F41AD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41AD" w:rsidRPr="00BA1BE4" w:rsidRDefault="007F41AD" w:rsidP="00BE225D">
            <w:pPr>
              <w:pStyle w:val="ConsPlusNormal"/>
              <w:ind w:left="-84"/>
            </w:pPr>
            <w:r w:rsidRPr="00BA1BE4">
              <w:rPr>
                <w:rFonts w:ascii="Times New Roman" w:hAnsi="Times New Roman" w:cs="Times New Roman"/>
              </w:rPr>
              <w:t xml:space="preserve">Услуги по предоставлению лицензий на право использовать компьютерное </w:t>
            </w:r>
            <w:r w:rsidRPr="00820A3B">
              <w:rPr>
                <w:rFonts w:ascii="Times New Roman" w:hAnsi="Times New Roman" w:cs="Times New Roman"/>
              </w:rPr>
              <w:t>программное обеспечение (</w:t>
            </w:r>
            <w:r>
              <w:rPr>
                <w:rFonts w:ascii="Times New Roman" w:hAnsi="Times New Roman" w:cs="Times New Roman"/>
              </w:rPr>
              <w:t>неисключительные (ограниченные) права (права пользования, лицензии, программное обеспечение) на использование программ для ЭВМ)</w:t>
            </w:r>
          </w:p>
        </w:tc>
        <w:tc>
          <w:tcPr>
            <w:tcW w:w="709" w:type="dxa"/>
          </w:tcPr>
          <w:p w:rsidR="007F41AD" w:rsidRPr="00BA1BE4" w:rsidRDefault="007F41AD" w:rsidP="00820A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7F41AD" w:rsidRPr="00BA1BE4" w:rsidRDefault="007F41AD" w:rsidP="00820A3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F41AD" w:rsidRPr="00BA1BE4" w:rsidRDefault="007F41AD" w:rsidP="00BE225D">
            <w:pPr>
              <w:pStyle w:val="ConsPlusNormal"/>
              <w:rPr>
                <w:rFonts w:ascii="Times New Roman" w:hAnsi="Times New Roman" w:cs="Times New Roman"/>
              </w:rPr>
            </w:pPr>
            <w:r w:rsidRPr="00BA1BE4">
              <w:rPr>
                <w:rFonts w:ascii="Times New Roman" w:hAnsi="Times New Roman" w:cs="Times New Roman"/>
              </w:rPr>
              <w:t xml:space="preserve">Требования к </w:t>
            </w:r>
            <w:r>
              <w:rPr>
                <w:rFonts w:ascii="Times New Roman" w:hAnsi="Times New Roman" w:cs="Times New Roman"/>
              </w:rPr>
              <w:t>правам пользования на программное обеспечение</w:t>
            </w:r>
          </w:p>
        </w:tc>
        <w:tc>
          <w:tcPr>
            <w:tcW w:w="1843" w:type="dxa"/>
          </w:tcPr>
          <w:p w:rsidR="007F41AD" w:rsidRPr="00BA1BE4" w:rsidRDefault="007F41AD" w:rsidP="007F41AD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 должно обладать лицензионной чистотой и передаваться законным обладателем прав на его использование и передачу прав на программное обеспечение. Права пользования должны быть предоставлены без ограничения срока действия. Права пользования должны включать в себя право создавать свои базы данных к программам, входящим в про</w:t>
            </w:r>
            <w:r>
              <w:rPr>
                <w:sz w:val="20"/>
                <w:szCs w:val="20"/>
              </w:rPr>
              <w:lastRenderedPageBreak/>
              <w:t>граммное обеспечение, право изготавливать архивные копии программного обеспечения для возможного восстановления</w:t>
            </w:r>
          </w:p>
        </w:tc>
        <w:tc>
          <w:tcPr>
            <w:tcW w:w="1842" w:type="dxa"/>
          </w:tcPr>
          <w:p w:rsidR="007F41AD" w:rsidRPr="00BA1BE4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41AD" w:rsidRPr="00BA1BE4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1AD" w:rsidRPr="00BA1BE4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F41AD" w:rsidRPr="00BA1BE4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1AD" w:rsidRPr="005932A7" w:rsidTr="00FE5B09">
        <w:tc>
          <w:tcPr>
            <w:tcW w:w="534" w:type="dxa"/>
            <w:vMerge/>
          </w:tcPr>
          <w:p w:rsidR="007F41AD" w:rsidRPr="005932A7" w:rsidRDefault="007F41AD" w:rsidP="007F4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1AD" w:rsidRPr="005932A7" w:rsidRDefault="007F41AD" w:rsidP="007F41AD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41AD" w:rsidRPr="005932A7" w:rsidRDefault="007F41AD" w:rsidP="00820A3B">
            <w:pPr>
              <w:spacing w:before="100" w:after="10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41AD" w:rsidRPr="00F71190" w:rsidRDefault="007F41AD" w:rsidP="00820A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7F41AD" w:rsidRPr="00F71190" w:rsidRDefault="007F41AD" w:rsidP="00820A3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F41AD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рабочих мест для установки и использования</w:t>
            </w:r>
          </w:p>
        </w:tc>
        <w:tc>
          <w:tcPr>
            <w:tcW w:w="1843" w:type="dxa"/>
          </w:tcPr>
          <w:p w:rsidR="007F41AD" w:rsidRDefault="007F41AD" w:rsidP="007F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13</w:t>
            </w:r>
          </w:p>
        </w:tc>
        <w:tc>
          <w:tcPr>
            <w:tcW w:w="1842" w:type="dxa"/>
          </w:tcPr>
          <w:p w:rsidR="007F41AD" w:rsidRPr="005932A7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41AD" w:rsidRPr="005932A7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1AD" w:rsidRPr="005932A7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F41AD" w:rsidRPr="005932A7" w:rsidRDefault="007F41AD" w:rsidP="00820A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1AD" w:rsidRPr="00834F9E" w:rsidTr="00FE5B09">
        <w:tc>
          <w:tcPr>
            <w:tcW w:w="534" w:type="dxa"/>
            <w:vMerge/>
          </w:tcPr>
          <w:p w:rsidR="007F41AD" w:rsidRPr="005932A7" w:rsidRDefault="007F41AD" w:rsidP="007F4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1AD" w:rsidRPr="005932A7" w:rsidRDefault="007F41AD" w:rsidP="007F41AD">
            <w:pPr>
              <w:spacing w:before="100" w:after="100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41AD" w:rsidRPr="005932A7" w:rsidRDefault="007F41AD" w:rsidP="007F41AD">
            <w:pPr>
              <w:spacing w:before="100" w:after="10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41AD" w:rsidRPr="00F71190" w:rsidRDefault="007F41AD" w:rsidP="007F41A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879" w:type="dxa"/>
          </w:tcPr>
          <w:p w:rsidR="007F41AD" w:rsidRPr="00F71190" w:rsidRDefault="007F41AD" w:rsidP="007F41A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389" w:type="dxa"/>
          </w:tcPr>
          <w:p w:rsidR="007F41AD" w:rsidRPr="00571256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5B09">
              <w:rPr>
                <w:rFonts w:ascii="Times New Roman" w:hAnsi="Times New Roman" w:cs="Times New Roman"/>
              </w:rPr>
              <w:t>Предельная  цена</w:t>
            </w:r>
            <w:proofErr w:type="gramEnd"/>
            <w:r w:rsidR="00571256">
              <w:rPr>
                <w:rFonts w:ascii="Times New Roman" w:hAnsi="Times New Roman" w:cs="Times New Roman"/>
              </w:rPr>
              <w:t>:</w:t>
            </w:r>
          </w:p>
          <w:p w:rsidR="00444620" w:rsidRPr="00FE5B09" w:rsidRDefault="00FE5B09" w:rsidP="007F41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E5B09">
              <w:rPr>
                <w:rFonts w:ascii="Times New Roman" w:hAnsi="Times New Roman" w:cs="Times New Roman"/>
              </w:rPr>
              <w:t>ПО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5B09">
              <w:rPr>
                <w:rFonts w:ascii="Times New Roman" w:hAnsi="Times New Roman" w:cs="Times New Roman"/>
                <w:lang w:val="en-US"/>
              </w:rPr>
              <w:t>OfficeStd</w:t>
            </w:r>
            <w:proofErr w:type="spellEnd"/>
            <w:r w:rsidRPr="00FE5B09">
              <w:rPr>
                <w:rFonts w:ascii="Times New Roman" w:hAnsi="Times New Roman" w:cs="Times New Roman"/>
                <w:lang w:val="en-US"/>
              </w:rPr>
              <w:t xml:space="preserve"> 2016 RUS OLP A </w:t>
            </w:r>
            <w:proofErr w:type="spellStart"/>
            <w:r w:rsidRPr="00FE5B09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E5B0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E5B09">
              <w:rPr>
                <w:rFonts w:ascii="Times New Roman" w:hAnsi="Times New Roman" w:cs="Times New Roman"/>
              </w:rPr>
              <w:t>одно</w:t>
            </w:r>
            <w:r w:rsidRPr="00FE5B0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E5B09" w:rsidRDefault="00FE5B09" w:rsidP="00FE5B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E5B09">
              <w:rPr>
                <w:rFonts w:ascii="Times New Roman" w:hAnsi="Times New Roman" w:cs="Times New Roman"/>
              </w:rPr>
              <w:t>ПО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SQL</w:t>
            </w:r>
            <w:r>
              <w:rPr>
                <w:rFonts w:ascii="Times New Roman" w:hAnsi="Times New Roman" w:cs="Times New Roman"/>
                <w:lang w:val="en-US"/>
              </w:rPr>
              <w:t>CAL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B09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 xml:space="preserve">7 RUS OLP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одно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E5B09" w:rsidRDefault="00FE5B09" w:rsidP="00FE5B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E5B09">
              <w:rPr>
                <w:rFonts w:ascii="Times New Roman" w:hAnsi="Times New Roman" w:cs="Times New Roman"/>
              </w:rPr>
              <w:t>ПО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SQLSvrStd </w:t>
            </w:r>
            <w:r w:rsidRPr="00FE5B09">
              <w:rPr>
                <w:rFonts w:ascii="Times New Roman" w:hAnsi="Times New Roman" w:cs="Times New Roman"/>
                <w:lang w:val="en-US"/>
              </w:rPr>
              <w:t>2</w:t>
            </w:r>
            <w:r w:rsidRPr="00FE5B09">
              <w:rPr>
                <w:rFonts w:ascii="Times New Roman" w:hAnsi="Times New Roman" w:cs="Times New Roman"/>
                <w:lang w:val="en-US"/>
              </w:rPr>
              <w:t>01</w:t>
            </w:r>
            <w:r w:rsidRPr="00FE5B09">
              <w:rPr>
                <w:rFonts w:ascii="Times New Roman" w:hAnsi="Times New Roman" w:cs="Times New Roman"/>
                <w:lang w:val="en-US"/>
              </w:rPr>
              <w:t>7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RUS OLP A </w:t>
            </w:r>
            <w:proofErr w:type="spellStart"/>
            <w:r w:rsidRPr="00FE5B09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E5B0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одно</w:t>
            </w:r>
            <w:r w:rsidRPr="00FE5B0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E5B09" w:rsidRPr="00834F9E" w:rsidRDefault="00FE5B09" w:rsidP="00FE5B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СУБД</w:t>
            </w:r>
            <w:r w:rsidRPr="00FE5B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Server 2014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Edition</w:t>
            </w:r>
            <w:r w:rsidR="00834F9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834F9E" w:rsidRPr="00FE5B09">
              <w:rPr>
                <w:rFonts w:ascii="Times New Roman" w:hAnsi="Times New Roman" w:cs="Times New Roman"/>
                <w:lang w:val="en-US"/>
              </w:rPr>
              <w:t>SQL</w:t>
            </w:r>
            <w:r w:rsidR="00834F9E" w:rsidRPr="00834F9E">
              <w:rPr>
                <w:rFonts w:ascii="Times New Roman" w:hAnsi="Times New Roman" w:cs="Times New Roman"/>
                <w:lang w:val="en-US"/>
              </w:rPr>
              <w:t>2014</w:t>
            </w:r>
            <w:r w:rsidR="00834F9E" w:rsidRPr="00FE5B09">
              <w:rPr>
                <w:rFonts w:ascii="Times New Roman" w:hAnsi="Times New Roman" w:cs="Times New Roman"/>
                <w:lang w:val="en-US"/>
              </w:rPr>
              <w:t>StdSvr</w:t>
            </w:r>
            <w:r w:rsidR="00834F9E" w:rsidRPr="00834F9E">
              <w:rPr>
                <w:rFonts w:ascii="Times New Roman" w:hAnsi="Times New Roman" w:cs="Times New Roman"/>
                <w:lang w:val="en-US"/>
              </w:rPr>
              <w:t>-3518-</w:t>
            </w:r>
            <w:r w:rsidR="00834F9E">
              <w:rPr>
                <w:rFonts w:ascii="Times New Roman" w:hAnsi="Times New Roman" w:cs="Times New Roman"/>
                <w:lang w:val="en-US"/>
              </w:rPr>
              <w:t>Cert</w:t>
            </w:r>
            <w:r w:rsidR="00834F9E" w:rsidRPr="00834F9E">
              <w:rPr>
                <w:rFonts w:ascii="Times New Roman" w:hAnsi="Times New Roman" w:cs="Times New Roman"/>
                <w:lang w:val="en-US"/>
              </w:rPr>
              <w:t>.(</w:t>
            </w:r>
            <w:r w:rsidR="00834F9E">
              <w:rPr>
                <w:rFonts w:ascii="Times New Roman" w:hAnsi="Times New Roman" w:cs="Times New Roman"/>
              </w:rPr>
              <w:t>одно</w:t>
            </w:r>
            <w:r w:rsidR="00834F9E" w:rsidRPr="00834F9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34F9E" w:rsidRDefault="00834F9E" w:rsidP="00FE5B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ключ</w:t>
            </w:r>
            <w:r w:rsidRPr="00834F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eToken_cert_upd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834F9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34F9E" w:rsidRPr="00834F9E" w:rsidRDefault="00834F9E" w:rsidP="00834F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СУБД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 w:rsidRPr="00FE5B09">
              <w:rPr>
                <w:rFonts w:ascii="Times New Roman" w:hAnsi="Times New Roman" w:cs="Times New Roman"/>
                <w:lang w:val="en-US"/>
              </w:rPr>
              <w:t>SQL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Server</w:t>
            </w:r>
            <w:r w:rsidRPr="00834F9E">
              <w:rPr>
                <w:rFonts w:ascii="Times New Roman" w:hAnsi="Times New Roman" w:cs="Times New Roman"/>
              </w:rPr>
              <w:t xml:space="preserve"> 2014</w:t>
            </w:r>
            <w:r w:rsidRPr="00834F9E">
              <w:rPr>
                <w:rFonts w:ascii="Times New Roman" w:hAnsi="Times New Roman" w:cs="Times New Roman"/>
              </w:rPr>
              <w:t>,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 w:rsidRPr="00FE5B09">
              <w:rPr>
                <w:rFonts w:ascii="Times New Roman" w:hAnsi="Times New Roman" w:cs="Times New Roman"/>
                <w:lang w:val="en-US"/>
              </w:rPr>
              <w:t>SQL</w:t>
            </w:r>
            <w:r w:rsidRPr="00834F9E">
              <w:rPr>
                <w:rFonts w:ascii="Times New Roman" w:hAnsi="Times New Roman" w:cs="Times New Roman"/>
              </w:rPr>
              <w:t>2014</w:t>
            </w:r>
            <w:r w:rsidRPr="00834F9E">
              <w:rPr>
                <w:rFonts w:ascii="Times New Roman" w:hAnsi="Times New Roman" w:cs="Times New Roman"/>
              </w:rPr>
              <w:t>-3518-</w:t>
            </w:r>
            <w:r>
              <w:rPr>
                <w:rFonts w:ascii="Times New Roman" w:hAnsi="Times New Roman" w:cs="Times New Roman"/>
                <w:lang w:val="en-US"/>
              </w:rPr>
              <w:t>Cert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lnt</w:t>
            </w:r>
            <w:r w:rsidRPr="00834F9E">
              <w:rPr>
                <w:rFonts w:ascii="Times New Roman" w:hAnsi="Times New Roman" w:cs="Times New Roman"/>
              </w:rPr>
              <w:t xml:space="preserve"> </w:t>
            </w:r>
            <w:r w:rsidRPr="00834F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одно</w:t>
            </w:r>
            <w:r w:rsidRPr="00834F9E">
              <w:rPr>
                <w:rFonts w:ascii="Times New Roman" w:hAnsi="Times New Roman" w:cs="Times New Roman"/>
              </w:rPr>
              <w:t>)</w:t>
            </w:r>
          </w:p>
          <w:p w:rsidR="00571256" w:rsidRPr="00571256" w:rsidRDefault="00571256" w:rsidP="00571256">
            <w:pPr>
              <w:rPr>
                <w:sz w:val="20"/>
                <w:szCs w:val="20"/>
                <w:lang w:val="en-US"/>
              </w:rPr>
            </w:pPr>
            <w:r w:rsidRPr="00571256">
              <w:rPr>
                <w:sz w:val="20"/>
                <w:szCs w:val="20"/>
              </w:rPr>
              <w:t>ПО</w:t>
            </w:r>
            <w:r w:rsidRPr="00571256">
              <w:rPr>
                <w:sz w:val="20"/>
                <w:szCs w:val="20"/>
                <w:lang w:val="en-US"/>
              </w:rPr>
              <w:t xml:space="preserve"> Microsoft Windows 7 Professional</w:t>
            </w:r>
            <w:r w:rsidRPr="005712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Russian</w:t>
            </w:r>
            <w:r w:rsidRPr="005712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571256">
              <w:rPr>
                <w:sz w:val="20"/>
                <w:szCs w:val="20"/>
                <w:lang w:val="en-US"/>
              </w:rPr>
              <w:t xml:space="preserve"> 64 (</w:t>
            </w:r>
            <w:r>
              <w:rPr>
                <w:sz w:val="20"/>
                <w:szCs w:val="20"/>
              </w:rPr>
              <w:t>одно</w:t>
            </w:r>
            <w:r w:rsidRPr="00571256">
              <w:rPr>
                <w:sz w:val="20"/>
                <w:szCs w:val="20"/>
                <w:lang w:val="en-US"/>
              </w:rPr>
              <w:t>)</w:t>
            </w:r>
          </w:p>
          <w:p w:rsidR="00834F9E" w:rsidRDefault="00571256" w:rsidP="00FE5B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71256">
              <w:rPr>
                <w:rFonts w:ascii="Times New Roman" w:hAnsi="Times New Roman" w:cs="Times New Roman"/>
              </w:rPr>
              <w:t>СЗИ</w:t>
            </w:r>
            <w:r w:rsidRPr="005712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256">
              <w:rPr>
                <w:rFonts w:ascii="Times New Roman" w:hAnsi="Times New Roman" w:cs="Times New Roman"/>
                <w:lang w:val="en-US"/>
              </w:rPr>
              <w:t>Dallas Lock 8.0-</w:t>
            </w:r>
            <w:r w:rsidRPr="00571256">
              <w:rPr>
                <w:rFonts w:ascii="Times New Roman" w:hAnsi="Times New Roman" w:cs="Times New Roman"/>
              </w:rPr>
              <w:t>К</w:t>
            </w:r>
            <w:r w:rsidRPr="0057125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одно</w:t>
            </w:r>
            <w:r w:rsidRPr="0057125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71256" w:rsidRPr="00571256" w:rsidRDefault="00571256" w:rsidP="00FE5B09">
            <w:pPr>
              <w:pStyle w:val="ConsPlusNormal"/>
              <w:rPr>
                <w:rFonts w:ascii="Times New Roman" w:hAnsi="Times New Roman" w:cs="Times New Roman"/>
              </w:rPr>
            </w:pPr>
            <w:r w:rsidRPr="00571256">
              <w:rPr>
                <w:rFonts w:ascii="Times New Roman" w:hAnsi="Times New Roman" w:cs="Times New Roman"/>
                <w:lang w:val="en-US"/>
              </w:rPr>
              <w:t>USB</w:t>
            </w:r>
            <w:r w:rsidRPr="00571256">
              <w:rPr>
                <w:rFonts w:ascii="Times New Roman" w:hAnsi="Times New Roman" w:cs="Times New Roman"/>
              </w:rPr>
              <w:t xml:space="preserve"> ключ е</w:t>
            </w:r>
            <w:r w:rsidRPr="00571256">
              <w:rPr>
                <w:rFonts w:ascii="Times New Roman" w:hAnsi="Times New Roman" w:cs="Times New Roman"/>
                <w:lang w:val="en-US"/>
              </w:rPr>
              <w:t>Token</w:t>
            </w:r>
            <w:r w:rsidRPr="00571256">
              <w:rPr>
                <w:rFonts w:ascii="Times New Roman" w:hAnsi="Times New Roman" w:cs="Times New Roman"/>
              </w:rPr>
              <w:t xml:space="preserve"> ГОСТ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1256">
              <w:rPr>
                <w:rFonts w:ascii="Times New Roman" w:hAnsi="Times New Roman" w:cs="Times New Roman"/>
              </w:rPr>
              <w:t>один)</w:t>
            </w:r>
          </w:p>
          <w:p w:rsidR="00D67AFC" w:rsidRDefault="00571256" w:rsidP="00D67AFC">
            <w:pPr>
              <w:pStyle w:val="nvcaub"/>
              <w:shd w:val="clear" w:color="auto" w:fill="FFFFFF"/>
              <w:spacing w:before="0" w:beforeAutospacing="0" w:after="0" w:afterAutospacing="0"/>
              <w:rPr>
                <w:bCs/>
                <w:color w:val="222222"/>
                <w:sz w:val="20"/>
                <w:szCs w:val="20"/>
                <w:lang w:val="en-US"/>
              </w:rPr>
            </w:pPr>
            <w:r w:rsidRPr="00571256">
              <w:rPr>
                <w:sz w:val="20"/>
                <w:szCs w:val="20"/>
              </w:rPr>
              <w:t>Антивирус</w:t>
            </w:r>
            <w:r w:rsidRPr="00D67A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ESET </w:t>
            </w:r>
            <w:r w:rsidRPr="00571256">
              <w:rPr>
                <w:sz w:val="20"/>
                <w:szCs w:val="20"/>
                <w:lang w:val="en-US"/>
              </w:rPr>
              <w:t>NOD</w:t>
            </w:r>
            <w:r w:rsidRPr="00D67AFC">
              <w:rPr>
                <w:sz w:val="20"/>
                <w:szCs w:val="20"/>
                <w:lang w:val="en-US"/>
              </w:rPr>
              <w:t xml:space="preserve"> 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67AFC" w:rsidRPr="00D67AFC">
              <w:rPr>
                <w:color w:val="222222"/>
                <w:sz w:val="20"/>
                <w:szCs w:val="20"/>
                <w:lang w:val="en-US"/>
              </w:rPr>
              <w:t>smart security </w:t>
            </w:r>
            <w:r w:rsidR="00D67AFC" w:rsidRPr="00D67AFC">
              <w:rPr>
                <w:bCs/>
                <w:color w:val="222222"/>
                <w:sz w:val="20"/>
                <w:szCs w:val="20"/>
                <w:lang w:val="en-US"/>
              </w:rPr>
              <w:t>business edition</w:t>
            </w:r>
            <w:r w:rsidR="00D67AFC">
              <w:rPr>
                <w:bCs/>
                <w:color w:val="222222"/>
                <w:sz w:val="20"/>
                <w:szCs w:val="20"/>
                <w:lang w:val="en-US"/>
              </w:rPr>
              <w:t xml:space="preserve"> (</w:t>
            </w:r>
            <w:r w:rsidR="00D67AFC">
              <w:rPr>
                <w:bCs/>
                <w:color w:val="222222"/>
                <w:sz w:val="20"/>
                <w:szCs w:val="20"/>
              </w:rPr>
              <w:t>один</w:t>
            </w:r>
            <w:r w:rsidR="00D67AFC" w:rsidRPr="00D67AFC">
              <w:rPr>
                <w:bCs/>
                <w:color w:val="222222"/>
                <w:sz w:val="20"/>
                <w:szCs w:val="20"/>
                <w:lang w:val="en-US"/>
              </w:rPr>
              <w:t>)</w:t>
            </w:r>
          </w:p>
          <w:p w:rsidR="00D67AFC" w:rsidRDefault="00D67AFC" w:rsidP="00D67AFC">
            <w:pPr>
              <w:pStyle w:val="nvcau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XSpider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7,8 на 4 хоста (одно)</w:t>
            </w:r>
          </w:p>
          <w:p w:rsidR="00D67AFC" w:rsidRPr="00D67AFC" w:rsidRDefault="00D67AFC" w:rsidP="00D67A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71256">
              <w:rPr>
                <w:rFonts w:ascii="Times New Roman" w:hAnsi="Times New Roman" w:cs="Times New Roman"/>
                <w:lang w:val="en-US"/>
              </w:rPr>
              <w:t>USB</w:t>
            </w:r>
            <w:r w:rsidRPr="00D67AFC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токен</w:t>
            </w:r>
            <w:proofErr w:type="spellEnd"/>
            <w:r w:rsidRPr="00D67A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JaCarta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PRO</w:t>
            </w:r>
            <w:r w:rsidRPr="00D67AF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71256">
              <w:rPr>
                <w:rFonts w:ascii="Times New Roman" w:hAnsi="Times New Roman" w:cs="Times New Roman"/>
              </w:rPr>
              <w:t>один</w:t>
            </w:r>
            <w:r w:rsidRPr="00D67AF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71256" w:rsidRPr="00D67AFC" w:rsidRDefault="00D67AFC" w:rsidP="003E5AB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</w:t>
            </w:r>
            <w:r>
              <w:rPr>
                <w:rFonts w:ascii="Times New Roman" w:hAnsi="Times New Roman" w:cs="Times New Roman"/>
                <w:lang w:val="en-US"/>
              </w:rPr>
              <w:t>Carta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 Media Kit</w:t>
            </w:r>
            <w:r w:rsidRPr="00D67AFC">
              <w:rPr>
                <w:rFonts w:ascii="Times New Roman" w:hAnsi="Times New Roman" w:cs="Times New Roman"/>
                <w:lang w:val="en-US"/>
              </w:rPr>
              <w:t>(</w:t>
            </w:r>
            <w:r w:rsidRPr="00571256">
              <w:rPr>
                <w:rFonts w:ascii="Times New Roman" w:hAnsi="Times New Roman" w:cs="Times New Roman"/>
              </w:rPr>
              <w:t>один</w:t>
            </w:r>
            <w:r w:rsidRPr="00D67AF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:rsidR="007F41AD" w:rsidRPr="00D67AFC" w:rsidRDefault="007F41AD" w:rsidP="007F41AD">
            <w:pPr>
              <w:rPr>
                <w:sz w:val="20"/>
                <w:szCs w:val="20"/>
                <w:lang w:val="en-US"/>
              </w:rPr>
            </w:pPr>
          </w:p>
          <w:p w:rsidR="00FE5B09" w:rsidRPr="00D67AFC" w:rsidRDefault="00FE5B09" w:rsidP="007F41AD">
            <w:pPr>
              <w:rPr>
                <w:sz w:val="20"/>
                <w:szCs w:val="20"/>
                <w:lang w:val="en-US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15000,00</w:t>
            </w: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</w:p>
          <w:p w:rsidR="00FE5B09" w:rsidRDefault="00FE5B09" w:rsidP="00FE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000,00</w:t>
            </w:r>
          </w:p>
          <w:p w:rsidR="00834F9E" w:rsidRDefault="00834F9E" w:rsidP="00FE5B09">
            <w:pPr>
              <w:rPr>
                <w:sz w:val="20"/>
                <w:szCs w:val="20"/>
              </w:rPr>
            </w:pPr>
          </w:p>
          <w:p w:rsidR="00834F9E" w:rsidRDefault="00834F9E" w:rsidP="00FE5B09">
            <w:pPr>
              <w:rPr>
                <w:sz w:val="20"/>
                <w:szCs w:val="20"/>
              </w:rPr>
            </w:pPr>
          </w:p>
          <w:p w:rsidR="00834F9E" w:rsidRDefault="00834F9E" w:rsidP="00FE5B09">
            <w:pPr>
              <w:rPr>
                <w:sz w:val="20"/>
                <w:szCs w:val="20"/>
              </w:rPr>
            </w:pPr>
          </w:p>
          <w:p w:rsidR="00834F9E" w:rsidRDefault="00834F9E" w:rsidP="00FE5B09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000,00</w:t>
            </w: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000,00</w:t>
            </w: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</w:p>
          <w:p w:rsidR="00834F9E" w:rsidRDefault="00834F9E" w:rsidP="0083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  <w:p w:rsidR="00571256" w:rsidRDefault="00571256" w:rsidP="00834F9E">
            <w:pPr>
              <w:rPr>
                <w:sz w:val="20"/>
                <w:szCs w:val="20"/>
              </w:rPr>
            </w:pPr>
          </w:p>
          <w:p w:rsidR="00571256" w:rsidRDefault="00571256" w:rsidP="00834F9E">
            <w:pPr>
              <w:rPr>
                <w:sz w:val="20"/>
                <w:szCs w:val="20"/>
              </w:rPr>
            </w:pPr>
          </w:p>
          <w:p w:rsidR="00571256" w:rsidRDefault="00571256" w:rsidP="00834F9E">
            <w:pPr>
              <w:rPr>
                <w:sz w:val="20"/>
                <w:szCs w:val="20"/>
              </w:rPr>
            </w:pPr>
          </w:p>
          <w:p w:rsidR="00571256" w:rsidRDefault="00571256" w:rsidP="00834F9E">
            <w:pPr>
              <w:rPr>
                <w:sz w:val="20"/>
                <w:szCs w:val="20"/>
              </w:rPr>
            </w:pPr>
          </w:p>
          <w:p w:rsidR="00571256" w:rsidRDefault="00571256" w:rsidP="00834F9E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000,00</w:t>
            </w: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D67AFC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00,00</w:t>
            </w: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</w:p>
          <w:p w:rsidR="00571256" w:rsidRDefault="00571256" w:rsidP="0057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500,00</w:t>
            </w: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00,00</w:t>
            </w: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D67AFC">
            <w:pPr>
              <w:rPr>
                <w:sz w:val="20"/>
                <w:szCs w:val="20"/>
              </w:rPr>
            </w:pPr>
          </w:p>
          <w:p w:rsidR="00D67AFC" w:rsidRDefault="00D67AFC" w:rsidP="00D6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000,00</w:t>
            </w: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D6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3E5AB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00,00</w:t>
            </w: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D67AFC" w:rsidRDefault="00D67AFC" w:rsidP="00571256">
            <w:pPr>
              <w:rPr>
                <w:sz w:val="20"/>
                <w:szCs w:val="20"/>
              </w:rPr>
            </w:pPr>
          </w:p>
          <w:p w:rsidR="003E5AB5" w:rsidRDefault="003E5AB5" w:rsidP="003E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  <w:p w:rsidR="00D67AFC" w:rsidRPr="00FE5B09" w:rsidRDefault="00D67AFC" w:rsidP="005712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41AD" w:rsidRPr="00834F9E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41AD" w:rsidRPr="00834F9E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41AD" w:rsidRPr="00834F9E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F41AD" w:rsidRPr="00834F9E" w:rsidRDefault="007F41AD" w:rsidP="007F4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288E" w:rsidRPr="00834F9E" w:rsidRDefault="003C288E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87995" w:rsidRPr="00834F9E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018" w:rsidRPr="00571256" w:rsidRDefault="00FD2018" w:rsidP="00331992">
      <w:pPr>
        <w:rPr>
          <w:sz w:val="20"/>
          <w:szCs w:val="20"/>
        </w:rPr>
      </w:pPr>
    </w:p>
    <w:sectPr w:rsidR="00FD2018" w:rsidRPr="00571256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5"/>
    <w:rsid w:val="00026C3B"/>
    <w:rsid w:val="00052BF6"/>
    <w:rsid w:val="00057AB7"/>
    <w:rsid w:val="000822D5"/>
    <w:rsid w:val="000E51D9"/>
    <w:rsid w:val="0014525F"/>
    <w:rsid w:val="0018716C"/>
    <w:rsid w:val="0019512A"/>
    <w:rsid w:val="001A06DF"/>
    <w:rsid w:val="001C17E1"/>
    <w:rsid w:val="001C32BC"/>
    <w:rsid w:val="001C7B46"/>
    <w:rsid w:val="0027071C"/>
    <w:rsid w:val="00270A9D"/>
    <w:rsid w:val="002740EE"/>
    <w:rsid w:val="002A1DE2"/>
    <w:rsid w:val="002C003E"/>
    <w:rsid w:val="00331992"/>
    <w:rsid w:val="0037454E"/>
    <w:rsid w:val="00396D3D"/>
    <w:rsid w:val="003B151D"/>
    <w:rsid w:val="003B3116"/>
    <w:rsid w:val="003C288E"/>
    <w:rsid w:val="003E5AB5"/>
    <w:rsid w:val="003F1A24"/>
    <w:rsid w:val="00402A91"/>
    <w:rsid w:val="00405C27"/>
    <w:rsid w:val="00407066"/>
    <w:rsid w:val="004114D3"/>
    <w:rsid w:val="00444620"/>
    <w:rsid w:val="004551C5"/>
    <w:rsid w:val="0049771E"/>
    <w:rsid w:val="004A175B"/>
    <w:rsid w:val="004A291D"/>
    <w:rsid w:val="004E66F4"/>
    <w:rsid w:val="004F58F7"/>
    <w:rsid w:val="00542987"/>
    <w:rsid w:val="00571256"/>
    <w:rsid w:val="00581508"/>
    <w:rsid w:val="005932A7"/>
    <w:rsid w:val="005B3306"/>
    <w:rsid w:val="005F3C19"/>
    <w:rsid w:val="006024ED"/>
    <w:rsid w:val="006244D4"/>
    <w:rsid w:val="00624504"/>
    <w:rsid w:val="00626509"/>
    <w:rsid w:val="00627612"/>
    <w:rsid w:val="0065545F"/>
    <w:rsid w:val="006578FD"/>
    <w:rsid w:val="0068256E"/>
    <w:rsid w:val="006A1E44"/>
    <w:rsid w:val="006C5FD6"/>
    <w:rsid w:val="006C7139"/>
    <w:rsid w:val="006F58A8"/>
    <w:rsid w:val="007337CC"/>
    <w:rsid w:val="007453CC"/>
    <w:rsid w:val="0076714F"/>
    <w:rsid w:val="00770B27"/>
    <w:rsid w:val="007711E4"/>
    <w:rsid w:val="007D16E3"/>
    <w:rsid w:val="007D20EF"/>
    <w:rsid w:val="007E77CE"/>
    <w:rsid w:val="007F41AD"/>
    <w:rsid w:val="00807026"/>
    <w:rsid w:val="0081338C"/>
    <w:rsid w:val="00816AE3"/>
    <w:rsid w:val="00820A3B"/>
    <w:rsid w:val="00834F9E"/>
    <w:rsid w:val="00862CF8"/>
    <w:rsid w:val="008822DE"/>
    <w:rsid w:val="00884DB7"/>
    <w:rsid w:val="008878D2"/>
    <w:rsid w:val="008A0AD3"/>
    <w:rsid w:val="008B554F"/>
    <w:rsid w:val="008C62F7"/>
    <w:rsid w:val="008E580F"/>
    <w:rsid w:val="00904C31"/>
    <w:rsid w:val="00916A7C"/>
    <w:rsid w:val="0095427C"/>
    <w:rsid w:val="00956A3F"/>
    <w:rsid w:val="009572DC"/>
    <w:rsid w:val="00975AFF"/>
    <w:rsid w:val="00986F25"/>
    <w:rsid w:val="009C12B4"/>
    <w:rsid w:val="00A40906"/>
    <w:rsid w:val="00A64BCE"/>
    <w:rsid w:val="00A71F78"/>
    <w:rsid w:val="00A8765D"/>
    <w:rsid w:val="00AC3B05"/>
    <w:rsid w:val="00AC5F01"/>
    <w:rsid w:val="00AD4F1C"/>
    <w:rsid w:val="00B46217"/>
    <w:rsid w:val="00B47241"/>
    <w:rsid w:val="00BA0042"/>
    <w:rsid w:val="00BA1BE4"/>
    <w:rsid w:val="00BE1E99"/>
    <w:rsid w:val="00BE225D"/>
    <w:rsid w:val="00C1590F"/>
    <w:rsid w:val="00C250B0"/>
    <w:rsid w:val="00C32205"/>
    <w:rsid w:val="00C412A0"/>
    <w:rsid w:val="00C87995"/>
    <w:rsid w:val="00CB6CEB"/>
    <w:rsid w:val="00CB6EC9"/>
    <w:rsid w:val="00CE05C1"/>
    <w:rsid w:val="00CE0BAB"/>
    <w:rsid w:val="00D02448"/>
    <w:rsid w:val="00D67AFC"/>
    <w:rsid w:val="00DC3C53"/>
    <w:rsid w:val="00DD48BE"/>
    <w:rsid w:val="00DE0276"/>
    <w:rsid w:val="00E045C3"/>
    <w:rsid w:val="00E24A36"/>
    <w:rsid w:val="00E325C2"/>
    <w:rsid w:val="00E35580"/>
    <w:rsid w:val="00E43EC6"/>
    <w:rsid w:val="00E82209"/>
    <w:rsid w:val="00EB66D0"/>
    <w:rsid w:val="00EE49AE"/>
    <w:rsid w:val="00EF4D43"/>
    <w:rsid w:val="00F70810"/>
    <w:rsid w:val="00F71190"/>
    <w:rsid w:val="00F72F31"/>
    <w:rsid w:val="00FB13DE"/>
    <w:rsid w:val="00FD2018"/>
    <w:rsid w:val="00FE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F954"/>
  <w15:docId w15:val="{D910B6B0-DE57-4780-956F-876B375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31992"/>
  </w:style>
  <w:style w:type="character" w:customStyle="1" w:styleId="f">
    <w:name w:val="f"/>
    <w:basedOn w:val="a0"/>
    <w:rsid w:val="00331992"/>
  </w:style>
  <w:style w:type="paragraph" w:styleId="HTML">
    <w:name w:val="HTML Preformatted"/>
    <w:basedOn w:val="a"/>
    <w:link w:val="HTML0"/>
    <w:uiPriority w:val="99"/>
    <w:semiHidden/>
    <w:unhideWhenUsed/>
    <w:rsid w:val="00862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body text"/>
    <w:basedOn w:val="a"/>
    <w:link w:val="a8"/>
    <w:rsid w:val="00CE0BA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body text Знак"/>
    <w:basedOn w:val="a0"/>
    <w:link w:val="a7"/>
    <w:rsid w:val="00CE0BAB"/>
    <w:rPr>
      <w:rFonts w:eastAsia="Times New Roman"/>
      <w:sz w:val="24"/>
      <w:szCs w:val="24"/>
    </w:rPr>
  </w:style>
  <w:style w:type="paragraph" w:customStyle="1" w:styleId="nvcaub">
    <w:name w:val="nvcaub"/>
    <w:basedOn w:val="a"/>
    <w:rsid w:val="005712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7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Kolesova</cp:lastModifiedBy>
  <cp:revision>5</cp:revision>
  <cp:lastPrinted>2015-12-09T02:07:00Z</cp:lastPrinted>
  <dcterms:created xsi:type="dcterms:W3CDTF">2018-04-19T02:22:00Z</dcterms:created>
  <dcterms:modified xsi:type="dcterms:W3CDTF">2018-05-11T07:01:00Z</dcterms:modified>
</cp:coreProperties>
</file>