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bookmarkStart w:id="0" w:name="_GoBack"/>
      <w:bookmarkEnd w:id="0"/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 w:rsidRPr="004D14C1">
        <w:rPr>
          <w:sz w:val="25"/>
          <w:szCs w:val="25"/>
        </w:rPr>
        <w:t>в  схему</w:t>
      </w:r>
      <w:proofErr w:type="gramEnd"/>
      <w:r w:rsidRPr="004D14C1">
        <w:rPr>
          <w:sz w:val="25"/>
          <w:szCs w:val="25"/>
        </w:rPr>
        <w:t xml:space="preserve">  размещения  нестационарных  торговых  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1. 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3. Период(</w:t>
      </w:r>
      <w:proofErr w:type="gramStart"/>
      <w:r w:rsidRPr="004D14C1">
        <w:rPr>
          <w:sz w:val="25"/>
          <w:szCs w:val="25"/>
        </w:rPr>
        <w:t>ы)   </w:t>
      </w:r>
      <w:proofErr w:type="gramEnd"/>
      <w:r w:rsidRPr="004D14C1">
        <w:rPr>
          <w:sz w:val="25"/>
          <w:szCs w:val="25"/>
        </w:rPr>
        <w:t>размещения   нестационарного  торгового  объекта  (для сезонного (временного) размещения) ___________________________________________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(подпись)   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>
        <w:rPr>
          <w:sz w:val="25"/>
          <w:szCs w:val="25"/>
          <w:vertAlign w:val="superscript"/>
        </w:rPr>
        <w:t>(должность, 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462177"/>
    <w:rsid w:val="006020DC"/>
    <w:rsid w:val="007A5516"/>
    <w:rsid w:val="008F2316"/>
    <w:rsid w:val="00962EF5"/>
    <w:rsid w:val="00A10803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3A1E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Константинова Татьяна Витальевна</cp:lastModifiedBy>
  <cp:revision>3</cp:revision>
  <dcterms:created xsi:type="dcterms:W3CDTF">2018-12-12T04:16:00Z</dcterms:created>
  <dcterms:modified xsi:type="dcterms:W3CDTF">2020-07-22T03:00:00Z</dcterms:modified>
</cp:coreProperties>
</file>