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13" w:rsidRPr="00D10BD5" w:rsidRDefault="00522313" w:rsidP="00522313">
      <w:pPr>
        <w:spacing w:after="0" w:line="240" w:lineRule="auto"/>
        <w:ind w:left="5529" w:firstLine="709"/>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УТВЕРЖДЕНО</w:t>
      </w:r>
    </w:p>
    <w:p w:rsidR="00522313" w:rsidRPr="00D10BD5" w:rsidRDefault="00522313" w:rsidP="00522313">
      <w:pPr>
        <w:spacing w:after="0" w:line="240" w:lineRule="auto"/>
        <w:ind w:left="552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решением Думы Дальнегорского городского округа </w:t>
      </w:r>
    </w:p>
    <w:p w:rsidR="00522313" w:rsidRPr="00D10BD5" w:rsidRDefault="00522313" w:rsidP="00522313">
      <w:pPr>
        <w:spacing w:after="0" w:line="240" w:lineRule="auto"/>
        <w:ind w:left="4821"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от </w:t>
      </w:r>
      <w:r w:rsidR="0025109A">
        <w:rPr>
          <w:rFonts w:ascii="Times New Roman" w:eastAsia="Times New Roman" w:hAnsi="Times New Roman" w:cs="Times New Roman"/>
          <w:sz w:val="26"/>
          <w:szCs w:val="26"/>
          <w:lang w:eastAsia="ru-RU"/>
        </w:rPr>
        <w:t>23 августа 2013</w:t>
      </w:r>
      <w:r w:rsidRPr="00D10BD5">
        <w:rPr>
          <w:rFonts w:ascii="Times New Roman" w:eastAsia="Times New Roman" w:hAnsi="Times New Roman" w:cs="Times New Roman"/>
          <w:sz w:val="26"/>
          <w:szCs w:val="26"/>
          <w:lang w:eastAsia="ru-RU"/>
        </w:rPr>
        <w:t xml:space="preserve"> № </w:t>
      </w:r>
      <w:r w:rsidR="0025109A">
        <w:rPr>
          <w:rFonts w:ascii="Times New Roman" w:eastAsia="Times New Roman" w:hAnsi="Times New Roman" w:cs="Times New Roman"/>
          <w:sz w:val="26"/>
          <w:szCs w:val="26"/>
          <w:lang w:eastAsia="ru-RU"/>
        </w:rPr>
        <w:t>122</w:t>
      </w:r>
      <w:bookmarkStart w:id="0" w:name="_GoBack"/>
      <w:bookmarkEnd w:id="0"/>
    </w:p>
    <w:p w:rsidR="00522313" w:rsidRPr="00D10BD5" w:rsidRDefault="00522313" w:rsidP="003E1EC4">
      <w:pPr>
        <w:spacing w:after="0" w:line="240" w:lineRule="auto"/>
        <w:jc w:val="center"/>
        <w:rPr>
          <w:rFonts w:ascii="Times New Roman" w:hAnsi="Times New Roman" w:cs="Times New Roman"/>
          <w:b/>
          <w:sz w:val="26"/>
          <w:szCs w:val="26"/>
        </w:rPr>
      </w:pPr>
    </w:p>
    <w:p w:rsidR="00522313" w:rsidRPr="00D10BD5" w:rsidRDefault="00522313" w:rsidP="003E1EC4">
      <w:pPr>
        <w:spacing w:after="0" w:line="240" w:lineRule="auto"/>
        <w:jc w:val="center"/>
        <w:rPr>
          <w:rFonts w:ascii="Times New Roman" w:hAnsi="Times New Roman" w:cs="Times New Roman"/>
          <w:b/>
          <w:sz w:val="26"/>
          <w:szCs w:val="26"/>
        </w:rPr>
      </w:pPr>
    </w:p>
    <w:p w:rsidR="00522313" w:rsidRPr="00D10BD5" w:rsidRDefault="00522313" w:rsidP="003E1EC4">
      <w:pPr>
        <w:spacing w:after="0" w:line="240" w:lineRule="auto"/>
        <w:jc w:val="center"/>
        <w:rPr>
          <w:rFonts w:ascii="Times New Roman" w:hAnsi="Times New Roman" w:cs="Times New Roman"/>
          <w:b/>
          <w:sz w:val="26"/>
          <w:szCs w:val="26"/>
        </w:rPr>
      </w:pPr>
    </w:p>
    <w:p w:rsidR="00760B68" w:rsidRPr="00D10BD5" w:rsidRDefault="003E1EC4" w:rsidP="003E1EC4">
      <w:pPr>
        <w:spacing w:after="0" w:line="240" w:lineRule="auto"/>
        <w:jc w:val="center"/>
        <w:rPr>
          <w:rFonts w:ascii="Times New Roman" w:hAnsi="Times New Roman" w:cs="Times New Roman"/>
          <w:b/>
          <w:sz w:val="26"/>
          <w:szCs w:val="26"/>
        </w:rPr>
      </w:pPr>
      <w:r w:rsidRPr="00D10BD5">
        <w:rPr>
          <w:rFonts w:ascii="Times New Roman" w:hAnsi="Times New Roman" w:cs="Times New Roman"/>
          <w:b/>
          <w:sz w:val="26"/>
          <w:szCs w:val="26"/>
        </w:rPr>
        <w:t>ПОЛОЖЕНИЕ</w:t>
      </w:r>
    </w:p>
    <w:p w:rsidR="003E1EC4" w:rsidRPr="00D10BD5" w:rsidRDefault="002363F5" w:rsidP="003E1EC4">
      <w:pPr>
        <w:spacing w:after="0" w:line="240" w:lineRule="auto"/>
        <w:jc w:val="center"/>
        <w:rPr>
          <w:rFonts w:ascii="Times New Roman" w:hAnsi="Times New Roman" w:cs="Times New Roman"/>
          <w:b/>
          <w:sz w:val="26"/>
          <w:szCs w:val="26"/>
        </w:rPr>
      </w:pPr>
      <w:r w:rsidRPr="00D10BD5">
        <w:rPr>
          <w:rFonts w:ascii="Times New Roman" w:hAnsi="Times New Roman" w:cs="Times New Roman"/>
          <w:b/>
          <w:sz w:val="26"/>
          <w:szCs w:val="26"/>
        </w:rPr>
        <w:t>О</w:t>
      </w:r>
      <w:r w:rsidR="00932A9F" w:rsidRPr="00D10BD5">
        <w:rPr>
          <w:rFonts w:ascii="Times New Roman" w:hAnsi="Times New Roman" w:cs="Times New Roman"/>
          <w:b/>
          <w:sz w:val="26"/>
          <w:szCs w:val="26"/>
        </w:rPr>
        <w:t>б</w:t>
      </w:r>
      <w:r w:rsidR="003E1EC4" w:rsidRPr="00D10BD5">
        <w:rPr>
          <w:rFonts w:ascii="Times New Roman" w:hAnsi="Times New Roman" w:cs="Times New Roman"/>
          <w:b/>
          <w:sz w:val="26"/>
          <w:szCs w:val="26"/>
        </w:rPr>
        <w:t xml:space="preserve"> Управлени</w:t>
      </w:r>
      <w:r w:rsidR="00932A9F" w:rsidRPr="00D10BD5">
        <w:rPr>
          <w:rFonts w:ascii="Times New Roman" w:hAnsi="Times New Roman" w:cs="Times New Roman"/>
          <w:b/>
          <w:sz w:val="26"/>
          <w:szCs w:val="26"/>
        </w:rPr>
        <w:t>и</w:t>
      </w:r>
      <w:r w:rsidR="003E1EC4" w:rsidRPr="00D10BD5">
        <w:rPr>
          <w:rFonts w:ascii="Times New Roman" w:hAnsi="Times New Roman" w:cs="Times New Roman"/>
          <w:b/>
          <w:sz w:val="26"/>
          <w:szCs w:val="26"/>
        </w:rPr>
        <w:t xml:space="preserve"> </w:t>
      </w:r>
      <w:r w:rsidR="00756FC9" w:rsidRPr="00D10BD5">
        <w:rPr>
          <w:rFonts w:ascii="Times New Roman" w:hAnsi="Times New Roman" w:cs="Times New Roman"/>
          <w:b/>
          <w:sz w:val="26"/>
          <w:szCs w:val="26"/>
        </w:rPr>
        <w:t>культуры, спорта и молодежной политики</w:t>
      </w:r>
      <w:r w:rsidR="003E1EC4" w:rsidRPr="00D10BD5">
        <w:rPr>
          <w:rFonts w:ascii="Times New Roman" w:hAnsi="Times New Roman" w:cs="Times New Roman"/>
          <w:b/>
          <w:sz w:val="26"/>
          <w:szCs w:val="26"/>
        </w:rPr>
        <w:t xml:space="preserve"> администрации Дальнегорского городского округа</w:t>
      </w:r>
    </w:p>
    <w:p w:rsidR="00CC1D25" w:rsidRPr="00D10BD5" w:rsidRDefault="00CC1D25" w:rsidP="00CC1D25">
      <w:pPr>
        <w:spacing w:after="0" w:line="240" w:lineRule="auto"/>
        <w:rPr>
          <w:rFonts w:ascii="Times New Roman" w:hAnsi="Times New Roman" w:cs="Times New Roman"/>
          <w:sz w:val="26"/>
          <w:szCs w:val="26"/>
        </w:rPr>
      </w:pPr>
    </w:p>
    <w:p w:rsidR="00CC1D25" w:rsidRPr="00D10BD5" w:rsidRDefault="00CC1D25" w:rsidP="00CC1D25">
      <w:pPr>
        <w:pStyle w:val="a3"/>
        <w:numPr>
          <w:ilvl w:val="0"/>
          <w:numId w:val="1"/>
        </w:numPr>
        <w:spacing w:after="0" w:line="240" w:lineRule="auto"/>
        <w:jc w:val="center"/>
        <w:rPr>
          <w:rFonts w:ascii="Times New Roman" w:hAnsi="Times New Roman" w:cs="Times New Roman"/>
          <w:b/>
          <w:sz w:val="26"/>
          <w:szCs w:val="26"/>
        </w:rPr>
      </w:pPr>
      <w:r w:rsidRPr="00D10BD5">
        <w:rPr>
          <w:rFonts w:ascii="Times New Roman" w:hAnsi="Times New Roman" w:cs="Times New Roman"/>
          <w:b/>
          <w:sz w:val="26"/>
          <w:szCs w:val="26"/>
        </w:rPr>
        <w:t>Общие положения</w:t>
      </w:r>
    </w:p>
    <w:p w:rsidR="00CC1D25" w:rsidRPr="00D10BD5" w:rsidRDefault="00CC1D25" w:rsidP="00CC1D25">
      <w:pPr>
        <w:spacing w:after="0" w:line="240" w:lineRule="auto"/>
        <w:ind w:left="360"/>
        <w:rPr>
          <w:rFonts w:ascii="Times New Roman" w:hAnsi="Times New Roman" w:cs="Times New Roman"/>
          <w:sz w:val="26"/>
          <w:szCs w:val="26"/>
        </w:rPr>
      </w:pPr>
    </w:p>
    <w:p w:rsidR="00756FC9" w:rsidRPr="00D10BD5" w:rsidRDefault="00756FC9" w:rsidP="00756FC9">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Управление культуры, спорта и молодежной политики администрации Дальнегорского городского округа (далее по тексту Управление) является отраслевым (функциональным) органом администрации Дальнегорского городского округа, осуществляющим управленческие функции по решению вопросов местного значения в области культуры и искусства, сохранения, использования, популяризации и охраны объектов культурного наследия (памятников истории и культуры), физической культуры, спорта и молодежной политики на  территории Дальнегорского городского  округа.</w:t>
      </w:r>
    </w:p>
    <w:p w:rsidR="0028344D" w:rsidRPr="00D10BD5" w:rsidRDefault="0028344D"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Управление осуществляет свою деятельность во взаимодействии с органами государственной власти Приморского края, представительным и исполнительным органами местного самоуправления Дальнегорского городского округа</w:t>
      </w:r>
      <w:r w:rsidR="00692843" w:rsidRPr="00D10BD5">
        <w:rPr>
          <w:rFonts w:ascii="Times New Roman" w:hAnsi="Times New Roman" w:cs="Times New Roman"/>
          <w:sz w:val="26"/>
          <w:szCs w:val="26"/>
        </w:rPr>
        <w:t>, юридическими лицами и гражданами по вопросам, находящимся в его компетенции.</w:t>
      </w:r>
    </w:p>
    <w:p w:rsidR="00756FC9" w:rsidRPr="00D10BD5" w:rsidRDefault="00756FC9" w:rsidP="00756FC9">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Управление в своей деятельности руководствуется Конституцией Российской Федерации, федеральными законами, нормативными правовыми актами федеральных органов исполнительной власти, законами Приморского края, нормативными правовыми актами органов исполнительной власти Приморского края, Уставом Дальнегорского городского округа, муниципальными правовыми актами Дальнегорского городского округа, а также настоящим Положением.</w:t>
      </w:r>
    </w:p>
    <w:p w:rsidR="00756FC9" w:rsidRPr="00D10BD5" w:rsidRDefault="00756FC9" w:rsidP="00756FC9">
      <w:pPr>
        <w:pStyle w:val="a3"/>
        <w:numPr>
          <w:ilvl w:val="1"/>
          <w:numId w:val="1"/>
        </w:numPr>
        <w:tabs>
          <w:tab w:val="left" w:pos="993"/>
          <w:tab w:val="left" w:pos="1134"/>
        </w:tabs>
        <w:spacing w:after="0" w:line="240" w:lineRule="auto"/>
        <w:ind w:left="0" w:firstLine="709"/>
        <w:jc w:val="both"/>
        <w:rPr>
          <w:rFonts w:ascii="Times New Roman" w:hAnsi="Times New Roman" w:cs="Times New Roman"/>
        </w:rPr>
      </w:pPr>
      <w:r w:rsidRPr="00D10BD5">
        <w:rPr>
          <w:rFonts w:ascii="Times New Roman" w:hAnsi="Times New Roman" w:cs="Times New Roman"/>
          <w:sz w:val="26"/>
          <w:szCs w:val="26"/>
        </w:rPr>
        <w:t xml:space="preserve">Управление наделяется правами юридического лица, имеет в оперативном управлении обособленное имущество, может от своего имени приобретать и осуществлять имущественные и личные неимущественные права, </w:t>
      </w:r>
      <w:proofErr w:type="gramStart"/>
      <w:r w:rsidRPr="00D10BD5">
        <w:rPr>
          <w:rFonts w:ascii="Times New Roman" w:hAnsi="Times New Roman" w:cs="Times New Roman"/>
          <w:sz w:val="26"/>
          <w:szCs w:val="26"/>
        </w:rPr>
        <w:t>нести обязанности</w:t>
      </w:r>
      <w:proofErr w:type="gramEnd"/>
      <w:r w:rsidRPr="00D10BD5">
        <w:rPr>
          <w:rFonts w:ascii="Times New Roman" w:hAnsi="Times New Roman" w:cs="Times New Roman"/>
          <w:sz w:val="26"/>
          <w:szCs w:val="26"/>
        </w:rPr>
        <w:t xml:space="preserve">, быть истцом и ответчиком в суде. Управление имеет самостоятельный баланс, бюджетную </w:t>
      </w:r>
      <w:r w:rsidRPr="002F258B">
        <w:rPr>
          <w:rFonts w:ascii="Times New Roman" w:hAnsi="Times New Roman" w:cs="Times New Roman"/>
          <w:sz w:val="26"/>
          <w:szCs w:val="26"/>
        </w:rPr>
        <w:t>смету, печать с изображением герба Дальнегорского городского округа и своим наименованием, а также</w:t>
      </w:r>
      <w:r w:rsidRPr="00D10BD5">
        <w:rPr>
          <w:rFonts w:ascii="Times New Roman" w:hAnsi="Times New Roman" w:cs="Times New Roman"/>
          <w:sz w:val="26"/>
          <w:szCs w:val="26"/>
        </w:rPr>
        <w:t xml:space="preserve"> соответствующие печати, штампы, бланки.</w:t>
      </w:r>
    </w:p>
    <w:p w:rsidR="00756FC9" w:rsidRPr="001E33C4" w:rsidRDefault="00692843" w:rsidP="00756FC9">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в своей деятельности подотчетно Главе </w:t>
      </w:r>
      <w:r w:rsidR="002F258B">
        <w:rPr>
          <w:rFonts w:ascii="Times New Roman" w:hAnsi="Times New Roman" w:cs="Times New Roman"/>
          <w:sz w:val="26"/>
          <w:szCs w:val="26"/>
        </w:rPr>
        <w:t xml:space="preserve">администрации </w:t>
      </w:r>
      <w:r w:rsidRPr="00D10BD5">
        <w:rPr>
          <w:rFonts w:ascii="Times New Roman" w:hAnsi="Times New Roman" w:cs="Times New Roman"/>
          <w:sz w:val="26"/>
          <w:szCs w:val="26"/>
        </w:rPr>
        <w:t xml:space="preserve">Дальнегорского городского округа. </w:t>
      </w:r>
      <w:r w:rsidR="00756FC9" w:rsidRPr="00D10BD5">
        <w:rPr>
          <w:rFonts w:ascii="Times New Roman" w:hAnsi="Times New Roman" w:cs="Times New Roman"/>
          <w:sz w:val="26"/>
          <w:szCs w:val="26"/>
        </w:rPr>
        <w:t xml:space="preserve">По вопросам, отнесенным к ведению исполнительного органа государственной власти Приморского края, осуществляющего управление в сфере культуры, Управление подотчетно </w:t>
      </w:r>
      <w:r w:rsidR="00756FC9" w:rsidRPr="002F258B">
        <w:rPr>
          <w:rFonts w:ascii="Times New Roman" w:hAnsi="Times New Roman" w:cs="Times New Roman"/>
          <w:sz w:val="26"/>
          <w:szCs w:val="26"/>
        </w:rPr>
        <w:t>Департаменту культуры Приморского края, в сфере физической культуры и спорта – Департаменту физической культуры и спорта Приморского края</w:t>
      </w:r>
      <w:r w:rsidR="002F258B" w:rsidRPr="002F258B">
        <w:rPr>
          <w:rFonts w:ascii="Times New Roman" w:hAnsi="Times New Roman" w:cs="Times New Roman"/>
          <w:sz w:val="26"/>
          <w:szCs w:val="26"/>
        </w:rPr>
        <w:t xml:space="preserve">, в сфере </w:t>
      </w:r>
      <w:r w:rsidR="002F258B" w:rsidRPr="001E33C4">
        <w:rPr>
          <w:rFonts w:ascii="Times New Roman" w:hAnsi="Times New Roman" w:cs="Times New Roman"/>
          <w:sz w:val="26"/>
          <w:szCs w:val="26"/>
        </w:rPr>
        <w:t>молодежной политики – Департаменту по делам молодежи Приморского края</w:t>
      </w:r>
      <w:r w:rsidR="00756FC9" w:rsidRPr="001E33C4">
        <w:rPr>
          <w:rFonts w:ascii="Times New Roman" w:hAnsi="Times New Roman" w:cs="Times New Roman"/>
          <w:sz w:val="26"/>
          <w:szCs w:val="26"/>
        </w:rPr>
        <w:t>.</w:t>
      </w:r>
    </w:p>
    <w:p w:rsidR="00AA5F54" w:rsidRPr="00D10BD5" w:rsidRDefault="00AA5F54" w:rsidP="00315964">
      <w:pPr>
        <w:pStyle w:val="a3"/>
        <w:numPr>
          <w:ilvl w:val="1"/>
          <w:numId w:val="1"/>
        </w:numPr>
        <w:tabs>
          <w:tab w:val="left" w:pos="993"/>
          <w:tab w:val="left" w:pos="1134"/>
        </w:tabs>
        <w:spacing w:after="0" w:line="240" w:lineRule="auto"/>
        <w:ind w:left="0" w:firstLine="709"/>
        <w:jc w:val="both"/>
        <w:rPr>
          <w:rFonts w:ascii="Times New Roman" w:hAnsi="Times New Roman" w:cs="Times New Roman"/>
          <w:sz w:val="26"/>
          <w:szCs w:val="26"/>
        </w:rPr>
      </w:pPr>
      <w:r w:rsidRPr="001E33C4">
        <w:rPr>
          <w:rFonts w:ascii="Times New Roman" w:eastAsia="Times New Roman" w:hAnsi="Times New Roman" w:cs="Times New Roman"/>
          <w:sz w:val="26"/>
          <w:szCs w:val="26"/>
          <w:lang w:eastAsia="ru-RU"/>
        </w:rPr>
        <w:t>Управлению подведомственны все муниципальные учреждения</w:t>
      </w:r>
      <w:r w:rsidR="0082451F" w:rsidRPr="001E33C4">
        <w:rPr>
          <w:rFonts w:ascii="Times New Roman" w:eastAsia="Times New Roman" w:hAnsi="Times New Roman" w:cs="Times New Roman"/>
          <w:sz w:val="26"/>
          <w:szCs w:val="26"/>
          <w:lang w:eastAsia="ru-RU"/>
        </w:rPr>
        <w:t xml:space="preserve"> культуры</w:t>
      </w:r>
      <w:r w:rsidR="00D10BD5" w:rsidRPr="001E33C4">
        <w:rPr>
          <w:rFonts w:ascii="Times New Roman" w:eastAsia="Times New Roman" w:hAnsi="Times New Roman" w:cs="Times New Roman"/>
          <w:sz w:val="26"/>
          <w:szCs w:val="26"/>
          <w:lang w:eastAsia="ru-RU"/>
        </w:rPr>
        <w:t>,</w:t>
      </w:r>
      <w:r w:rsidR="0082451F" w:rsidRPr="001E33C4">
        <w:rPr>
          <w:rFonts w:ascii="Times New Roman" w:eastAsia="Times New Roman" w:hAnsi="Times New Roman" w:cs="Times New Roman"/>
          <w:sz w:val="26"/>
          <w:szCs w:val="26"/>
          <w:lang w:eastAsia="ru-RU"/>
        </w:rPr>
        <w:t xml:space="preserve"> </w:t>
      </w:r>
      <w:r w:rsidR="002F258B" w:rsidRPr="001E33C4">
        <w:rPr>
          <w:rFonts w:ascii="Times New Roman" w:eastAsia="Times New Roman" w:hAnsi="Times New Roman" w:cs="Times New Roman"/>
          <w:sz w:val="26"/>
          <w:szCs w:val="26"/>
          <w:lang w:eastAsia="ru-RU"/>
        </w:rPr>
        <w:t>дополнительног</w:t>
      </w:r>
      <w:r w:rsidR="001E33C4" w:rsidRPr="001E33C4">
        <w:rPr>
          <w:rFonts w:ascii="Times New Roman" w:eastAsia="Times New Roman" w:hAnsi="Times New Roman" w:cs="Times New Roman"/>
          <w:sz w:val="26"/>
          <w:szCs w:val="26"/>
          <w:lang w:eastAsia="ru-RU"/>
        </w:rPr>
        <w:t>о образования в сфере культуры</w:t>
      </w:r>
      <w:r w:rsidR="002F258B" w:rsidRPr="001E33C4">
        <w:rPr>
          <w:rFonts w:ascii="Times New Roman" w:eastAsia="Times New Roman" w:hAnsi="Times New Roman" w:cs="Times New Roman"/>
          <w:sz w:val="26"/>
          <w:szCs w:val="26"/>
          <w:lang w:eastAsia="ru-RU"/>
        </w:rPr>
        <w:t xml:space="preserve">, </w:t>
      </w:r>
      <w:r w:rsidR="0082451F" w:rsidRPr="001E33C4">
        <w:rPr>
          <w:rFonts w:ascii="Times New Roman" w:eastAsia="Times New Roman" w:hAnsi="Times New Roman" w:cs="Times New Roman"/>
          <w:sz w:val="26"/>
          <w:szCs w:val="26"/>
          <w:lang w:eastAsia="ru-RU"/>
        </w:rPr>
        <w:t>спорта</w:t>
      </w:r>
      <w:r w:rsidR="00D10BD5" w:rsidRPr="001E33C4">
        <w:rPr>
          <w:rFonts w:ascii="Times New Roman" w:eastAsia="Times New Roman" w:hAnsi="Times New Roman" w:cs="Times New Roman"/>
          <w:sz w:val="26"/>
          <w:szCs w:val="26"/>
          <w:lang w:eastAsia="ru-RU"/>
        </w:rPr>
        <w:t xml:space="preserve"> и молодежной </w:t>
      </w:r>
      <w:r w:rsidR="00D10BD5" w:rsidRPr="001E33C4">
        <w:rPr>
          <w:rFonts w:ascii="Times New Roman" w:eastAsia="Times New Roman" w:hAnsi="Times New Roman" w:cs="Times New Roman"/>
          <w:sz w:val="26"/>
          <w:szCs w:val="26"/>
          <w:lang w:eastAsia="ru-RU"/>
        </w:rPr>
        <w:lastRenderedPageBreak/>
        <w:t>политики</w:t>
      </w:r>
      <w:r w:rsidR="0082451F" w:rsidRPr="001E33C4">
        <w:rPr>
          <w:rFonts w:ascii="Times New Roman" w:eastAsia="Times New Roman" w:hAnsi="Times New Roman" w:cs="Times New Roman"/>
          <w:sz w:val="26"/>
          <w:szCs w:val="26"/>
          <w:lang w:eastAsia="ru-RU"/>
        </w:rPr>
        <w:t xml:space="preserve"> (далее – учреждения),</w:t>
      </w:r>
      <w:r w:rsidRPr="001E33C4">
        <w:rPr>
          <w:rFonts w:ascii="Times New Roman" w:eastAsia="Times New Roman" w:hAnsi="Times New Roman" w:cs="Times New Roman"/>
          <w:sz w:val="26"/>
          <w:szCs w:val="26"/>
          <w:lang w:eastAsia="ru-RU"/>
        </w:rPr>
        <w:t xml:space="preserve"> зарегистрированные на территории</w:t>
      </w:r>
      <w:r w:rsidRPr="00D10BD5">
        <w:rPr>
          <w:rFonts w:ascii="Times New Roman" w:eastAsia="Times New Roman" w:hAnsi="Times New Roman" w:cs="Times New Roman"/>
          <w:sz w:val="26"/>
          <w:szCs w:val="26"/>
          <w:lang w:eastAsia="ru-RU"/>
        </w:rPr>
        <w:t xml:space="preserve"> Да</w:t>
      </w:r>
      <w:r w:rsidR="0082451F" w:rsidRPr="00D10BD5">
        <w:rPr>
          <w:rFonts w:ascii="Times New Roman" w:eastAsia="Times New Roman" w:hAnsi="Times New Roman" w:cs="Times New Roman"/>
          <w:sz w:val="26"/>
          <w:szCs w:val="26"/>
          <w:lang w:eastAsia="ru-RU"/>
        </w:rPr>
        <w:t>льнегорского городского округа.</w:t>
      </w:r>
    </w:p>
    <w:p w:rsidR="00BD6D7F" w:rsidRPr="00D10BD5" w:rsidRDefault="00BD6D7F" w:rsidP="007830CE">
      <w:pPr>
        <w:pStyle w:val="2"/>
        <w:numPr>
          <w:ilvl w:val="1"/>
          <w:numId w:val="1"/>
        </w:numPr>
        <w:tabs>
          <w:tab w:val="left" w:pos="1134"/>
        </w:tabs>
        <w:ind w:left="0" w:firstLine="709"/>
        <w:rPr>
          <w:sz w:val="26"/>
          <w:szCs w:val="26"/>
        </w:rPr>
      </w:pPr>
      <w:r w:rsidRPr="00D10BD5">
        <w:rPr>
          <w:sz w:val="26"/>
          <w:szCs w:val="26"/>
        </w:rPr>
        <w:t>Положение об Управлении утверждается Думой Дальнегорского городского округа.</w:t>
      </w:r>
      <w:r w:rsidR="009317E7" w:rsidRPr="00D10BD5">
        <w:rPr>
          <w:sz w:val="26"/>
          <w:szCs w:val="26"/>
        </w:rPr>
        <w:t xml:space="preserve"> Внесение изменений и дополнений в настоящее Положение осуществляется Думой Дальнегорского городского округа. </w:t>
      </w:r>
    </w:p>
    <w:p w:rsidR="00A5662C" w:rsidRPr="00D10BD5" w:rsidRDefault="00A5662C" w:rsidP="00A53C34">
      <w:pPr>
        <w:pStyle w:val="a3"/>
        <w:numPr>
          <w:ilvl w:val="1"/>
          <w:numId w:val="1"/>
        </w:numPr>
        <w:tabs>
          <w:tab w:val="left" w:pos="993"/>
          <w:tab w:val="left" w:pos="1134"/>
        </w:tabs>
        <w:spacing w:after="0" w:line="240" w:lineRule="auto"/>
        <w:ind w:left="0" w:firstLine="709"/>
        <w:jc w:val="both"/>
        <w:rPr>
          <w:rFonts w:ascii="Times New Roman" w:hAnsi="Times New Roman" w:cs="Times New Roman"/>
        </w:rPr>
      </w:pPr>
      <w:r w:rsidRPr="00D10BD5">
        <w:rPr>
          <w:rFonts w:ascii="Times New Roman" w:hAnsi="Times New Roman" w:cs="Times New Roman"/>
          <w:sz w:val="26"/>
          <w:szCs w:val="26"/>
        </w:rPr>
        <w:t>Для осуществления операций с денежными средствами Управление имеет право открывать лицевые счета в финансовом управлении Дальнегорского городского округа и Управлении Федерального казначейства по Приморскому краю.</w:t>
      </w:r>
    </w:p>
    <w:p w:rsidR="00F6708D" w:rsidRPr="00D10BD5" w:rsidRDefault="00315964" w:rsidP="00F6708D">
      <w:pPr>
        <w:pStyle w:val="a3"/>
        <w:numPr>
          <w:ilvl w:val="1"/>
          <w:numId w:val="1"/>
        </w:numPr>
        <w:tabs>
          <w:tab w:val="left" w:pos="993"/>
          <w:tab w:val="left" w:pos="1134"/>
        </w:tabs>
        <w:spacing w:after="0" w:line="240" w:lineRule="auto"/>
        <w:ind w:left="0" w:firstLine="709"/>
        <w:jc w:val="both"/>
      </w:pPr>
      <w:r w:rsidRPr="00D10BD5">
        <w:rPr>
          <w:rFonts w:ascii="Times New Roman" w:hAnsi="Times New Roman" w:cs="Times New Roman"/>
          <w:sz w:val="26"/>
          <w:szCs w:val="26"/>
        </w:rPr>
        <w:t xml:space="preserve">Учредителем </w:t>
      </w:r>
      <w:r w:rsidR="00EA7D37" w:rsidRPr="00D10BD5">
        <w:rPr>
          <w:rFonts w:ascii="Times New Roman" w:hAnsi="Times New Roman" w:cs="Times New Roman"/>
          <w:sz w:val="26"/>
          <w:szCs w:val="26"/>
        </w:rPr>
        <w:t xml:space="preserve">Управления </w:t>
      </w:r>
      <w:r w:rsidR="00A53C34" w:rsidRPr="00D10BD5">
        <w:rPr>
          <w:rFonts w:ascii="Times New Roman" w:hAnsi="Times New Roman" w:cs="Times New Roman"/>
          <w:sz w:val="26"/>
          <w:szCs w:val="26"/>
        </w:rPr>
        <w:t xml:space="preserve">(далее - </w:t>
      </w:r>
      <w:r w:rsidR="0082451F" w:rsidRPr="00D10BD5">
        <w:rPr>
          <w:rFonts w:ascii="Times New Roman" w:hAnsi="Times New Roman" w:cs="Times New Roman"/>
          <w:sz w:val="26"/>
          <w:szCs w:val="26"/>
        </w:rPr>
        <w:t>у</w:t>
      </w:r>
      <w:r w:rsidR="00A53C34" w:rsidRPr="00D10BD5">
        <w:rPr>
          <w:rFonts w:ascii="Times New Roman" w:hAnsi="Times New Roman" w:cs="Times New Roman"/>
          <w:sz w:val="26"/>
          <w:szCs w:val="26"/>
        </w:rPr>
        <w:t xml:space="preserve">чредитель) </w:t>
      </w:r>
      <w:r w:rsidR="00EA7D37" w:rsidRPr="00D10BD5">
        <w:rPr>
          <w:rFonts w:ascii="Times New Roman" w:hAnsi="Times New Roman" w:cs="Times New Roman"/>
          <w:sz w:val="26"/>
          <w:szCs w:val="26"/>
        </w:rPr>
        <w:t xml:space="preserve">является </w:t>
      </w:r>
      <w:proofErr w:type="spellStart"/>
      <w:r w:rsidRPr="00D10BD5">
        <w:rPr>
          <w:rFonts w:ascii="Times New Roman" w:hAnsi="Times New Roman" w:cs="Times New Roman"/>
          <w:sz w:val="26"/>
          <w:szCs w:val="26"/>
        </w:rPr>
        <w:t>Дальнегорск</w:t>
      </w:r>
      <w:r w:rsidR="00EA7D37" w:rsidRPr="00D10BD5">
        <w:rPr>
          <w:rFonts w:ascii="Times New Roman" w:hAnsi="Times New Roman" w:cs="Times New Roman"/>
          <w:sz w:val="26"/>
          <w:szCs w:val="26"/>
        </w:rPr>
        <w:t>ий</w:t>
      </w:r>
      <w:proofErr w:type="spellEnd"/>
      <w:r w:rsidRPr="00D10BD5">
        <w:rPr>
          <w:rFonts w:ascii="Times New Roman" w:hAnsi="Times New Roman" w:cs="Times New Roman"/>
          <w:sz w:val="26"/>
          <w:szCs w:val="26"/>
        </w:rPr>
        <w:t xml:space="preserve"> </w:t>
      </w:r>
      <w:r w:rsidR="00184DB2" w:rsidRPr="00D10BD5">
        <w:rPr>
          <w:rFonts w:ascii="Times New Roman" w:hAnsi="Times New Roman" w:cs="Times New Roman"/>
          <w:sz w:val="26"/>
          <w:szCs w:val="26"/>
        </w:rPr>
        <w:t>городско</w:t>
      </w:r>
      <w:r w:rsidR="00EA7D37" w:rsidRPr="00D10BD5">
        <w:rPr>
          <w:rFonts w:ascii="Times New Roman" w:hAnsi="Times New Roman" w:cs="Times New Roman"/>
          <w:sz w:val="26"/>
          <w:szCs w:val="26"/>
        </w:rPr>
        <w:t>й</w:t>
      </w:r>
      <w:r w:rsidR="00184DB2" w:rsidRPr="00D10BD5">
        <w:rPr>
          <w:rFonts w:ascii="Times New Roman" w:hAnsi="Times New Roman" w:cs="Times New Roman"/>
          <w:sz w:val="26"/>
          <w:szCs w:val="26"/>
        </w:rPr>
        <w:t xml:space="preserve"> </w:t>
      </w:r>
      <w:r w:rsidRPr="00D10BD5">
        <w:rPr>
          <w:rFonts w:ascii="Times New Roman" w:hAnsi="Times New Roman" w:cs="Times New Roman"/>
          <w:sz w:val="26"/>
          <w:szCs w:val="26"/>
        </w:rPr>
        <w:t xml:space="preserve">округ. </w:t>
      </w:r>
      <w:r w:rsidR="00A53C34" w:rsidRPr="00D10BD5">
        <w:rPr>
          <w:rFonts w:ascii="Times New Roman" w:hAnsi="Times New Roman" w:cs="Times New Roman"/>
          <w:sz w:val="26"/>
          <w:szCs w:val="26"/>
        </w:rPr>
        <w:t>Функции и полномочия учредителя Управления осуществляет администрация Дальнегорского городского округа.</w:t>
      </w:r>
    </w:p>
    <w:p w:rsidR="00F6708D" w:rsidRPr="00D10BD5" w:rsidRDefault="00F6708D"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Управлению от имени администрации Дальнегорского городского округа делегируются функции и полномочия учредителя</w:t>
      </w:r>
      <w:r w:rsidR="007D4393" w:rsidRPr="00D10BD5">
        <w:rPr>
          <w:rFonts w:ascii="Times New Roman" w:hAnsi="Times New Roman" w:cs="Times New Roman"/>
          <w:sz w:val="26"/>
          <w:szCs w:val="26"/>
        </w:rPr>
        <w:t xml:space="preserve">, в том числе </w:t>
      </w:r>
      <w:r w:rsidR="00E93985" w:rsidRPr="00D10BD5">
        <w:rPr>
          <w:rFonts w:ascii="Times New Roman" w:hAnsi="Times New Roman" w:cs="Times New Roman"/>
          <w:sz w:val="26"/>
          <w:szCs w:val="26"/>
        </w:rPr>
        <w:t>полномочия</w:t>
      </w:r>
      <w:r w:rsidR="007D4393" w:rsidRPr="00D10BD5">
        <w:rPr>
          <w:rFonts w:ascii="Times New Roman" w:hAnsi="Times New Roman" w:cs="Times New Roman"/>
          <w:sz w:val="26"/>
          <w:szCs w:val="26"/>
        </w:rPr>
        <w:t xml:space="preserve"> работодателя,</w:t>
      </w:r>
      <w:r w:rsidRPr="00D10BD5">
        <w:rPr>
          <w:rFonts w:ascii="Times New Roman" w:hAnsi="Times New Roman" w:cs="Times New Roman"/>
          <w:sz w:val="26"/>
          <w:szCs w:val="26"/>
        </w:rPr>
        <w:t xml:space="preserve"> </w:t>
      </w:r>
      <w:r w:rsidR="00AC51D3" w:rsidRPr="00D10BD5">
        <w:rPr>
          <w:rFonts w:ascii="Times New Roman" w:hAnsi="Times New Roman" w:cs="Times New Roman"/>
          <w:sz w:val="26"/>
          <w:szCs w:val="26"/>
        </w:rPr>
        <w:t>в отношении подведомственных муниципальных учрежден</w:t>
      </w:r>
      <w:r w:rsidR="0086197F" w:rsidRPr="00D10BD5">
        <w:rPr>
          <w:rFonts w:ascii="Times New Roman" w:hAnsi="Times New Roman" w:cs="Times New Roman"/>
          <w:sz w:val="26"/>
          <w:szCs w:val="26"/>
        </w:rPr>
        <w:t>ий</w:t>
      </w:r>
      <w:r w:rsidRPr="00D10BD5">
        <w:rPr>
          <w:rFonts w:ascii="Times New Roman" w:hAnsi="Times New Roman" w:cs="Times New Roman"/>
          <w:sz w:val="26"/>
          <w:szCs w:val="26"/>
        </w:rPr>
        <w:t>, за исключением:</w:t>
      </w:r>
    </w:p>
    <w:p w:rsidR="00F6708D" w:rsidRPr="00D10BD5" w:rsidRDefault="00F6708D" w:rsidP="00AC51D3">
      <w:pPr>
        <w:spacing w:after="0" w:line="240" w:lineRule="auto"/>
        <w:ind w:firstLine="708"/>
        <w:jc w:val="both"/>
        <w:rPr>
          <w:rFonts w:ascii="Times New Roman" w:hAnsi="Times New Roman" w:cs="Times New Roman"/>
          <w:sz w:val="26"/>
          <w:szCs w:val="26"/>
        </w:rPr>
      </w:pPr>
      <w:r w:rsidRPr="00D10BD5">
        <w:rPr>
          <w:rFonts w:ascii="Times New Roman" w:hAnsi="Times New Roman" w:cs="Times New Roman"/>
          <w:sz w:val="26"/>
          <w:szCs w:val="26"/>
        </w:rPr>
        <w:t xml:space="preserve"> - утверждения уставов </w:t>
      </w:r>
      <w:r w:rsidR="00CD13F5" w:rsidRPr="00D10BD5">
        <w:rPr>
          <w:rFonts w:ascii="Times New Roman" w:hAnsi="Times New Roman" w:cs="Times New Roman"/>
          <w:sz w:val="26"/>
          <w:szCs w:val="26"/>
        </w:rPr>
        <w:t xml:space="preserve">подведомственных </w:t>
      </w:r>
      <w:r w:rsidRPr="00D10BD5">
        <w:rPr>
          <w:rFonts w:ascii="Times New Roman" w:hAnsi="Times New Roman" w:cs="Times New Roman"/>
          <w:sz w:val="26"/>
          <w:szCs w:val="26"/>
        </w:rPr>
        <w:t>муниципальных учреждений, а также изменений (дополнений) к ним;</w:t>
      </w:r>
    </w:p>
    <w:p w:rsidR="00F6708D" w:rsidRPr="00D10BD5" w:rsidRDefault="00F6708D" w:rsidP="00AC51D3">
      <w:pPr>
        <w:spacing w:after="0" w:line="240" w:lineRule="auto"/>
        <w:ind w:firstLine="708"/>
        <w:jc w:val="both"/>
        <w:rPr>
          <w:rFonts w:ascii="Times New Roman" w:hAnsi="Times New Roman" w:cs="Times New Roman"/>
          <w:sz w:val="26"/>
          <w:szCs w:val="26"/>
        </w:rPr>
      </w:pPr>
      <w:r w:rsidRPr="00D10BD5">
        <w:rPr>
          <w:rFonts w:ascii="Times New Roman" w:hAnsi="Times New Roman" w:cs="Times New Roman"/>
          <w:sz w:val="26"/>
          <w:szCs w:val="26"/>
        </w:rPr>
        <w:t xml:space="preserve">- принятия решения о создании, реорганизации, ликвидации, изменении типа учреждения  </w:t>
      </w:r>
      <w:r w:rsidR="00CD13F5"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w:t>
      </w:r>
    </w:p>
    <w:p w:rsidR="00F6708D" w:rsidRPr="00D10BD5" w:rsidRDefault="00F6708D" w:rsidP="00AC51D3">
      <w:pPr>
        <w:spacing w:after="0" w:line="240" w:lineRule="auto"/>
        <w:jc w:val="both"/>
        <w:rPr>
          <w:rFonts w:ascii="Times New Roman" w:hAnsi="Times New Roman" w:cs="Times New Roman"/>
          <w:sz w:val="26"/>
          <w:szCs w:val="26"/>
        </w:rPr>
      </w:pPr>
      <w:r w:rsidRPr="00D10BD5">
        <w:rPr>
          <w:rFonts w:ascii="Times New Roman" w:hAnsi="Times New Roman" w:cs="Times New Roman"/>
          <w:sz w:val="26"/>
          <w:szCs w:val="26"/>
        </w:rPr>
        <w:tab/>
        <w:t xml:space="preserve">- назначения на должность и освобождения от должности руководителей </w:t>
      </w:r>
      <w:r w:rsidR="00CD13F5"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w:t>
      </w:r>
    </w:p>
    <w:p w:rsidR="00F6708D" w:rsidRPr="00D10BD5" w:rsidRDefault="00F6708D" w:rsidP="00AC51D3">
      <w:pPr>
        <w:spacing w:after="0" w:line="240" w:lineRule="auto"/>
        <w:ind w:firstLine="708"/>
        <w:jc w:val="both"/>
        <w:rPr>
          <w:rFonts w:ascii="Times New Roman" w:hAnsi="Times New Roman" w:cs="Times New Roman"/>
          <w:sz w:val="26"/>
          <w:szCs w:val="26"/>
        </w:rPr>
      </w:pPr>
      <w:r w:rsidRPr="00D10BD5">
        <w:rPr>
          <w:rFonts w:ascii="Times New Roman" w:hAnsi="Times New Roman" w:cs="Times New Roman"/>
          <w:sz w:val="26"/>
          <w:szCs w:val="26"/>
        </w:rPr>
        <w:t xml:space="preserve">- назначения ликвидационной комиссии и утверждения </w:t>
      </w:r>
      <w:r w:rsidR="00BE4FE5" w:rsidRPr="00D10BD5">
        <w:rPr>
          <w:rFonts w:ascii="Times New Roman" w:hAnsi="Times New Roman" w:cs="Times New Roman"/>
          <w:sz w:val="26"/>
          <w:szCs w:val="26"/>
        </w:rPr>
        <w:t xml:space="preserve">промежуточных </w:t>
      </w:r>
      <w:r w:rsidRPr="00D10BD5">
        <w:rPr>
          <w:rFonts w:ascii="Times New Roman" w:hAnsi="Times New Roman" w:cs="Times New Roman"/>
          <w:sz w:val="26"/>
          <w:szCs w:val="26"/>
        </w:rPr>
        <w:t xml:space="preserve">ликвидационных балансов </w:t>
      </w:r>
      <w:r w:rsidR="00CD13F5"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w:t>
      </w:r>
    </w:p>
    <w:p w:rsidR="00F6708D" w:rsidRPr="00D10BD5" w:rsidRDefault="00F6708D" w:rsidP="00AC51D3">
      <w:pPr>
        <w:pStyle w:val="2"/>
        <w:tabs>
          <w:tab w:val="num" w:pos="720"/>
        </w:tabs>
        <w:rPr>
          <w:sz w:val="26"/>
          <w:szCs w:val="26"/>
        </w:rPr>
      </w:pPr>
      <w:r w:rsidRPr="00D10BD5">
        <w:rPr>
          <w:sz w:val="26"/>
          <w:szCs w:val="26"/>
        </w:rPr>
        <w:t xml:space="preserve">      - закрепления за </w:t>
      </w:r>
      <w:r w:rsidR="00CD13F5" w:rsidRPr="00D10BD5">
        <w:rPr>
          <w:sz w:val="26"/>
          <w:szCs w:val="26"/>
        </w:rPr>
        <w:t xml:space="preserve">подведомственными муниципальными учреждениями </w:t>
      </w:r>
      <w:r w:rsidRPr="00D10BD5">
        <w:rPr>
          <w:sz w:val="26"/>
          <w:szCs w:val="26"/>
        </w:rPr>
        <w:t>на праве оперативного управления объектов собственности (земля, здания, сооружения, имущество</w:t>
      </w:r>
      <w:r w:rsidR="007D4393" w:rsidRPr="00D10BD5">
        <w:rPr>
          <w:sz w:val="26"/>
          <w:szCs w:val="26"/>
        </w:rPr>
        <w:t xml:space="preserve"> (за исключением особо ценного)</w:t>
      </w:r>
      <w:r w:rsidRPr="00D10BD5">
        <w:rPr>
          <w:sz w:val="26"/>
          <w:szCs w:val="26"/>
        </w:rPr>
        <w:t>, оборудование);</w:t>
      </w:r>
    </w:p>
    <w:p w:rsidR="00DA798B" w:rsidRPr="00D10BD5" w:rsidRDefault="00DA798B" w:rsidP="00D0351A">
      <w:pPr>
        <w:tabs>
          <w:tab w:val="left" w:pos="709"/>
        </w:tabs>
        <w:spacing w:after="0" w:line="240" w:lineRule="auto"/>
        <w:jc w:val="both"/>
        <w:rPr>
          <w:rFonts w:ascii="Times New Roman" w:hAnsi="Times New Roman" w:cs="Times New Roman"/>
          <w:sz w:val="26"/>
          <w:szCs w:val="26"/>
        </w:rPr>
      </w:pPr>
      <w:r w:rsidRPr="00D10BD5">
        <w:rPr>
          <w:rFonts w:ascii="Times New Roman" w:hAnsi="Times New Roman" w:cs="Times New Roman"/>
          <w:sz w:val="26"/>
          <w:szCs w:val="26"/>
        </w:rPr>
        <w:tab/>
        <w:t>- о</w:t>
      </w:r>
      <w:r w:rsidR="00D0351A" w:rsidRPr="00D10BD5">
        <w:rPr>
          <w:rFonts w:ascii="Times New Roman" w:hAnsi="Times New Roman" w:cs="Times New Roman"/>
          <w:sz w:val="26"/>
          <w:szCs w:val="26"/>
        </w:rPr>
        <w:t>беспечения</w:t>
      </w:r>
      <w:r w:rsidRPr="00D10BD5">
        <w:rPr>
          <w:rFonts w:ascii="Times New Roman" w:hAnsi="Times New Roman" w:cs="Times New Roman"/>
          <w:sz w:val="26"/>
          <w:szCs w:val="26"/>
        </w:rPr>
        <w:t xml:space="preserve"> содержани</w:t>
      </w:r>
      <w:r w:rsidR="00D0351A" w:rsidRPr="00D10BD5">
        <w:rPr>
          <w:rFonts w:ascii="Times New Roman" w:hAnsi="Times New Roman" w:cs="Times New Roman"/>
          <w:sz w:val="26"/>
          <w:szCs w:val="26"/>
        </w:rPr>
        <w:t>я</w:t>
      </w:r>
      <w:r w:rsidRPr="00D10BD5">
        <w:rPr>
          <w:rFonts w:ascii="Times New Roman" w:hAnsi="Times New Roman" w:cs="Times New Roman"/>
          <w:sz w:val="26"/>
          <w:szCs w:val="26"/>
        </w:rPr>
        <w:t xml:space="preserve"> зданий и сооружений </w:t>
      </w:r>
      <w:r w:rsidR="00CD13F5"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 обустройств</w:t>
      </w:r>
      <w:r w:rsidR="00D0351A" w:rsidRPr="00D10BD5">
        <w:rPr>
          <w:rFonts w:ascii="Times New Roman" w:hAnsi="Times New Roman" w:cs="Times New Roman"/>
          <w:sz w:val="26"/>
          <w:szCs w:val="26"/>
        </w:rPr>
        <w:t>а прилегающих к ним территорий;</w:t>
      </w:r>
    </w:p>
    <w:p w:rsidR="00D30CD7" w:rsidRPr="00D10BD5" w:rsidRDefault="00D30CD7" w:rsidP="00D0351A">
      <w:pPr>
        <w:tabs>
          <w:tab w:val="left" w:pos="709"/>
        </w:tabs>
        <w:spacing w:after="0" w:line="240" w:lineRule="auto"/>
        <w:jc w:val="both"/>
        <w:rPr>
          <w:rFonts w:ascii="Times New Roman" w:hAnsi="Times New Roman" w:cs="Times New Roman"/>
          <w:sz w:val="26"/>
          <w:szCs w:val="26"/>
        </w:rPr>
      </w:pPr>
      <w:r w:rsidRPr="00D10BD5">
        <w:rPr>
          <w:rFonts w:ascii="Times New Roman" w:hAnsi="Times New Roman" w:cs="Times New Roman"/>
          <w:sz w:val="26"/>
          <w:szCs w:val="26"/>
        </w:rPr>
        <w:tab/>
      </w:r>
      <w:r w:rsidRPr="002F258B">
        <w:rPr>
          <w:rFonts w:ascii="Times New Roman" w:hAnsi="Times New Roman" w:cs="Times New Roman"/>
          <w:sz w:val="26"/>
          <w:szCs w:val="26"/>
        </w:rPr>
        <w:t>- установления порядка определения платы для физических и юридических лиц за услуги (работы), относящиеся к основным видам деятельности подведомственных муниципальных учреждений, оказываемые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A5F54" w:rsidRPr="00D10BD5" w:rsidRDefault="00AA5F54"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На Управление распространяются требования бюджетного законодательства, установленные применительно к казенному учреждению.</w:t>
      </w:r>
    </w:p>
    <w:p w:rsidR="00AA5F54" w:rsidRPr="00D10BD5" w:rsidRDefault="00AA5F54"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Финансовое обеспечение деятельности</w:t>
      </w:r>
      <w:r w:rsidR="004D6589" w:rsidRPr="00D10BD5">
        <w:rPr>
          <w:rFonts w:ascii="Times New Roman" w:hAnsi="Times New Roman" w:cs="Times New Roman"/>
          <w:sz w:val="26"/>
          <w:szCs w:val="26"/>
        </w:rPr>
        <w:t xml:space="preserve"> Управления осуществляется за счет средств местного бюджета</w:t>
      </w:r>
      <w:r w:rsidR="00EA7D37" w:rsidRPr="00D10BD5">
        <w:rPr>
          <w:rFonts w:ascii="Times New Roman" w:hAnsi="Times New Roman" w:cs="Times New Roman"/>
          <w:sz w:val="26"/>
          <w:szCs w:val="26"/>
        </w:rPr>
        <w:t xml:space="preserve"> в пределах предусмотренных бюджетных ассигнований и лимитов бюджетных обязательств, утвержденных по бюджетной смете на год. </w:t>
      </w:r>
    </w:p>
    <w:p w:rsidR="00062D55" w:rsidRPr="00D10BD5" w:rsidRDefault="00062D55"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Управление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AB76CB" w:rsidRPr="00D10BD5" w:rsidRDefault="00EA7D37" w:rsidP="007D4393">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является </w:t>
      </w:r>
      <w:r w:rsidR="00DA798B" w:rsidRPr="00D10BD5">
        <w:rPr>
          <w:rFonts w:ascii="Times New Roman" w:hAnsi="Times New Roman" w:cs="Times New Roman"/>
          <w:sz w:val="26"/>
          <w:szCs w:val="26"/>
        </w:rPr>
        <w:t xml:space="preserve">главным администратором доходов и </w:t>
      </w:r>
      <w:r w:rsidRPr="00D10BD5">
        <w:rPr>
          <w:rFonts w:ascii="Times New Roman" w:hAnsi="Times New Roman" w:cs="Times New Roman"/>
          <w:sz w:val="26"/>
          <w:szCs w:val="26"/>
        </w:rPr>
        <w:t xml:space="preserve">главным распорядителем бюджетных средств </w:t>
      </w:r>
      <w:r w:rsidR="00AA5F54" w:rsidRPr="00D10BD5">
        <w:rPr>
          <w:rFonts w:ascii="Times New Roman" w:eastAsia="Times New Roman" w:hAnsi="Times New Roman" w:cs="Times New Roman"/>
          <w:sz w:val="26"/>
          <w:szCs w:val="26"/>
          <w:lang w:eastAsia="ru-RU"/>
        </w:rPr>
        <w:t>по отношению к подведомственным муниципальным учреждениям, находящимся на территории Дальнегорского городского округа</w:t>
      </w:r>
      <w:r w:rsidRPr="00D10BD5">
        <w:rPr>
          <w:rFonts w:ascii="Times New Roman" w:hAnsi="Times New Roman" w:cs="Times New Roman"/>
          <w:sz w:val="26"/>
          <w:szCs w:val="26"/>
        </w:rPr>
        <w:t>.</w:t>
      </w:r>
    </w:p>
    <w:p w:rsidR="00BB426D" w:rsidRPr="00D10BD5" w:rsidRDefault="00BB426D" w:rsidP="00AB76CB">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lastRenderedPageBreak/>
        <w:t xml:space="preserve">Полное наименование </w:t>
      </w:r>
      <w:r w:rsidR="00F61D9F" w:rsidRPr="00D10BD5">
        <w:rPr>
          <w:rFonts w:ascii="Times New Roman" w:hAnsi="Times New Roman" w:cs="Times New Roman"/>
          <w:sz w:val="26"/>
          <w:szCs w:val="26"/>
        </w:rPr>
        <w:t>–</w:t>
      </w:r>
      <w:r w:rsidR="00E42C66" w:rsidRPr="00D10BD5">
        <w:rPr>
          <w:rFonts w:ascii="Times New Roman" w:hAnsi="Times New Roman" w:cs="Times New Roman"/>
          <w:sz w:val="26"/>
          <w:szCs w:val="26"/>
        </w:rPr>
        <w:t xml:space="preserve"> </w:t>
      </w:r>
      <w:r w:rsidRPr="00D10BD5">
        <w:rPr>
          <w:rFonts w:ascii="Times New Roman" w:hAnsi="Times New Roman" w:cs="Times New Roman"/>
          <w:sz w:val="26"/>
          <w:szCs w:val="26"/>
        </w:rPr>
        <w:t xml:space="preserve">Управление </w:t>
      </w:r>
      <w:r w:rsidR="00D30CD7" w:rsidRPr="00D10BD5">
        <w:rPr>
          <w:rFonts w:ascii="Times New Roman" w:hAnsi="Times New Roman" w:cs="Times New Roman"/>
          <w:sz w:val="26"/>
          <w:szCs w:val="26"/>
        </w:rPr>
        <w:t>культуры, спорта и молодежной политики</w:t>
      </w:r>
      <w:r w:rsidRPr="00D10BD5">
        <w:rPr>
          <w:rFonts w:ascii="Times New Roman" w:hAnsi="Times New Roman" w:cs="Times New Roman"/>
          <w:sz w:val="26"/>
          <w:szCs w:val="26"/>
        </w:rPr>
        <w:t xml:space="preserve"> администрации Дальнегорского городского округа. Сокращенное наименование –</w:t>
      </w:r>
      <w:r w:rsidR="00E42C66" w:rsidRPr="00D10BD5">
        <w:rPr>
          <w:rFonts w:ascii="Times New Roman" w:hAnsi="Times New Roman" w:cs="Times New Roman"/>
          <w:sz w:val="26"/>
          <w:szCs w:val="26"/>
        </w:rPr>
        <w:t xml:space="preserve"> </w:t>
      </w:r>
      <w:r w:rsidRPr="00D10BD5">
        <w:rPr>
          <w:rFonts w:ascii="Times New Roman" w:hAnsi="Times New Roman" w:cs="Times New Roman"/>
          <w:sz w:val="26"/>
          <w:szCs w:val="26"/>
        </w:rPr>
        <w:t xml:space="preserve">Управление </w:t>
      </w:r>
      <w:r w:rsidR="00D30CD7" w:rsidRPr="00D10BD5">
        <w:rPr>
          <w:rFonts w:ascii="Times New Roman" w:hAnsi="Times New Roman" w:cs="Times New Roman"/>
          <w:sz w:val="26"/>
          <w:szCs w:val="26"/>
        </w:rPr>
        <w:t>культуры, спорта и молодежной политики</w:t>
      </w:r>
      <w:r w:rsidRPr="00D10BD5">
        <w:rPr>
          <w:rFonts w:ascii="Times New Roman" w:hAnsi="Times New Roman" w:cs="Times New Roman"/>
          <w:sz w:val="26"/>
          <w:szCs w:val="26"/>
        </w:rPr>
        <w:t>.</w:t>
      </w:r>
    </w:p>
    <w:p w:rsidR="00AB76CB" w:rsidRPr="00D10BD5" w:rsidRDefault="00A95806" w:rsidP="00AB76CB">
      <w:pPr>
        <w:pStyle w:val="a3"/>
        <w:numPr>
          <w:ilvl w:val="1"/>
          <w:numId w:val="1"/>
        </w:numPr>
        <w:tabs>
          <w:tab w:val="left" w:pos="1134"/>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Местонахождение (ю</w:t>
      </w:r>
      <w:r w:rsidR="00AB76CB" w:rsidRPr="00D10BD5">
        <w:rPr>
          <w:rFonts w:ascii="Times New Roman" w:hAnsi="Times New Roman" w:cs="Times New Roman"/>
          <w:sz w:val="26"/>
          <w:szCs w:val="26"/>
        </w:rPr>
        <w:t>ридический адрес</w:t>
      </w:r>
      <w:r w:rsidRPr="00D10BD5">
        <w:rPr>
          <w:rFonts w:ascii="Times New Roman" w:hAnsi="Times New Roman" w:cs="Times New Roman"/>
          <w:sz w:val="26"/>
          <w:szCs w:val="26"/>
        </w:rPr>
        <w:t>)</w:t>
      </w:r>
      <w:r w:rsidR="00AB76CB" w:rsidRPr="00D10BD5">
        <w:rPr>
          <w:rFonts w:ascii="Times New Roman" w:hAnsi="Times New Roman" w:cs="Times New Roman"/>
          <w:sz w:val="26"/>
          <w:szCs w:val="26"/>
        </w:rPr>
        <w:t xml:space="preserve"> Управления: 692446, Приморский край, </w:t>
      </w:r>
      <w:r w:rsidR="00543A11">
        <w:rPr>
          <w:rFonts w:ascii="Times New Roman" w:hAnsi="Times New Roman" w:cs="Times New Roman"/>
          <w:sz w:val="26"/>
          <w:szCs w:val="26"/>
        </w:rPr>
        <w:t xml:space="preserve">г. Дальнегорск, </w:t>
      </w:r>
      <w:r w:rsidR="00AB76CB" w:rsidRPr="00D10BD5">
        <w:rPr>
          <w:rFonts w:ascii="Times New Roman" w:hAnsi="Times New Roman" w:cs="Times New Roman"/>
          <w:sz w:val="26"/>
          <w:szCs w:val="26"/>
        </w:rPr>
        <w:t xml:space="preserve">Проспект 50 лет Октября, д. </w:t>
      </w:r>
      <w:r w:rsidR="00D30CD7" w:rsidRPr="00D10BD5">
        <w:rPr>
          <w:rFonts w:ascii="Times New Roman" w:hAnsi="Times New Roman" w:cs="Times New Roman"/>
          <w:sz w:val="26"/>
          <w:szCs w:val="26"/>
        </w:rPr>
        <w:t>129</w:t>
      </w:r>
      <w:r w:rsidR="00AB76CB" w:rsidRPr="00D10BD5">
        <w:rPr>
          <w:rFonts w:ascii="Times New Roman" w:hAnsi="Times New Roman" w:cs="Times New Roman"/>
          <w:sz w:val="26"/>
          <w:szCs w:val="26"/>
        </w:rPr>
        <w:t>.</w:t>
      </w:r>
    </w:p>
    <w:p w:rsidR="00315964" w:rsidRPr="00D10BD5" w:rsidRDefault="00315964" w:rsidP="00315964">
      <w:pPr>
        <w:tabs>
          <w:tab w:val="left" w:pos="993"/>
          <w:tab w:val="left" w:pos="1134"/>
        </w:tabs>
        <w:spacing w:after="0" w:line="240" w:lineRule="auto"/>
        <w:jc w:val="both"/>
        <w:rPr>
          <w:rFonts w:ascii="Times New Roman" w:hAnsi="Times New Roman" w:cs="Times New Roman"/>
          <w:sz w:val="26"/>
          <w:szCs w:val="26"/>
        </w:rPr>
      </w:pPr>
    </w:p>
    <w:p w:rsidR="002A2B3E" w:rsidRPr="00D10BD5" w:rsidRDefault="002A2B3E" w:rsidP="002A2B3E">
      <w:pPr>
        <w:pStyle w:val="a3"/>
        <w:numPr>
          <w:ilvl w:val="0"/>
          <w:numId w:val="1"/>
        </w:numPr>
        <w:tabs>
          <w:tab w:val="left" w:pos="1134"/>
          <w:tab w:val="left" w:pos="2127"/>
          <w:tab w:val="left" w:pos="2268"/>
        </w:tabs>
        <w:spacing w:after="0" w:line="240" w:lineRule="auto"/>
        <w:jc w:val="center"/>
        <w:rPr>
          <w:rFonts w:ascii="Times New Roman" w:hAnsi="Times New Roman" w:cs="Times New Roman"/>
          <w:b/>
          <w:sz w:val="26"/>
          <w:szCs w:val="26"/>
        </w:rPr>
      </w:pPr>
      <w:r w:rsidRPr="00D10BD5">
        <w:rPr>
          <w:rFonts w:ascii="Times New Roman" w:hAnsi="Times New Roman" w:cs="Times New Roman"/>
          <w:b/>
          <w:sz w:val="26"/>
          <w:szCs w:val="26"/>
        </w:rPr>
        <w:t xml:space="preserve">Основные цели и задачи Управления </w:t>
      </w:r>
      <w:r w:rsidR="001B0E66" w:rsidRPr="00D10BD5">
        <w:rPr>
          <w:rFonts w:ascii="Times New Roman" w:hAnsi="Times New Roman" w:cs="Times New Roman"/>
          <w:b/>
          <w:sz w:val="26"/>
          <w:szCs w:val="26"/>
        </w:rPr>
        <w:t>культуры, спорта и молодежной политики</w:t>
      </w:r>
    </w:p>
    <w:p w:rsidR="002A2B3E" w:rsidRPr="00D10BD5" w:rsidRDefault="002A2B3E" w:rsidP="002A2B3E">
      <w:pPr>
        <w:tabs>
          <w:tab w:val="left" w:pos="1134"/>
          <w:tab w:val="left" w:pos="2127"/>
          <w:tab w:val="left" w:pos="2268"/>
        </w:tabs>
        <w:spacing w:after="0" w:line="240" w:lineRule="auto"/>
        <w:rPr>
          <w:rFonts w:ascii="Times New Roman" w:hAnsi="Times New Roman" w:cs="Times New Roman"/>
          <w:b/>
          <w:sz w:val="26"/>
          <w:szCs w:val="26"/>
        </w:rPr>
      </w:pPr>
    </w:p>
    <w:p w:rsidR="00D30CD7" w:rsidRPr="00D10BD5" w:rsidRDefault="00D30CD7" w:rsidP="00D30CD7">
      <w:pPr>
        <w:pStyle w:val="a3"/>
        <w:numPr>
          <w:ilvl w:val="1"/>
          <w:numId w:val="1"/>
        </w:numPr>
        <w:tabs>
          <w:tab w:val="left" w:pos="1134"/>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D10BD5">
        <w:rPr>
          <w:rFonts w:ascii="Times New Roman" w:hAnsi="Times New Roman" w:cs="Times New Roman"/>
          <w:sz w:val="26"/>
          <w:szCs w:val="26"/>
        </w:rPr>
        <w:t>Основными целями деятельности Управления являются:</w:t>
      </w:r>
    </w:p>
    <w:p w:rsidR="00D30CD7" w:rsidRPr="00D10BD5" w:rsidRDefault="00D30CD7" w:rsidP="00D30CD7">
      <w:pPr>
        <w:pStyle w:val="ac"/>
        <w:numPr>
          <w:ilvl w:val="2"/>
          <w:numId w:val="1"/>
        </w:numPr>
        <w:tabs>
          <w:tab w:val="left" w:pos="1276"/>
        </w:tabs>
        <w:spacing w:before="0" w:beforeAutospacing="0" w:after="0" w:afterAutospacing="0"/>
        <w:ind w:left="0" w:firstLine="709"/>
        <w:jc w:val="both"/>
        <w:rPr>
          <w:sz w:val="26"/>
          <w:szCs w:val="26"/>
        </w:rPr>
      </w:pPr>
      <w:r w:rsidRPr="00D10BD5">
        <w:rPr>
          <w:sz w:val="26"/>
          <w:szCs w:val="26"/>
        </w:rPr>
        <w:t xml:space="preserve">Формирование и реализация политики в области </w:t>
      </w:r>
      <w:r w:rsidR="001E33C4" w:rsidRPr="00D10BD5">
        <w:rPr>
          <w:sz w:val="26"/>
          <w:szCs w:val="26"/>
        </w:rPr>
        <w:t>культуры и искусства, сохранения, использования, популяризации и охраны объектов культурного наследия (памятников истории и культуры), физической культуры, спорта и молодежной политики на  территории Дальнегорского городского  округа</w:t>
      </w:r>
      <w:r w:rsidRPr="00D10BD5">
        <w:rPr>
          <w:sz w:val="26"/>
          <w:szCs w:val="26"/>
        </w:rPr>
        <w:t xml:space="preserve">. </w:t>
      </w:r>
    </w:p>
    <w:p w:rsidR="00D30CD7" w:rsidRPr="001E33C4" w:rsidRDefault="00D30CD7" w:rsidP="00D30CD7">
      <w:pPr>
        <w:pStyle w:val="ac"/>
        <w:numPr>
          <w:ilvl w:val="2"/>
          <w:numId w:val="1"/>
        </w:numPr>
        <w:tabs>
          <w:tab w:val="left" w:pos="1276"/>
        </w:tabs>
        <w:spacing w:before="0" w:beforeAutospacing="0" w:after="0" w:afterAutospacing="0"/>
        <w:ind w:left="0" w:firstLine="709"/>
        <w:jc w:val="both"/>
        <w:rPr>
          <w:sz w:val="26"/>
          <w:szCs w:val="26"/>
        </w:rPr>
      </w:pPr>
      <w:r w:rsidRPr="00D10BD5">
        <w:rPr>
          <w:sz w:val="26"/>
          <w:szCs w:val="26"/>
        </w:rPr>
        <w:t xml:space="preserve">Обеспечение </w:t>
      </w:r>
      <w:proofErr w:type="gramStart"/>
      <w:r w:rsidRPr="00D10BD5">
        <w:rPr>
          <w:sz w:val="26"/>
          <w:szCs w:val="26"/>
        </w:rPr>
        <w:t>контроля за</w:t>
      </w:r>
      <w:proofErr w:type="gramEnd"/>
      <w:r w:rsidRPr="00D10BD5">
        <w:rPr>
          <w:sz w:val="26"/>
          <w:szCs w:val="26"/>
        </w:rPr>
        <w:t xml:space="preserve"> соблюдением законодательства Российской </w:t>
      </w:r>
      <w:r w:rsidRPr="001E33C4">
        <w:rPr>
          <w:sz w:val="26"/>
          <w:szCs w:val="26"/>
        </w:rPr>
        <w:t xml:space="preserve">Федерации и Приморского края в сфере </w:t>
      </w:r>
      <w:r w:rsidR="00246E30" w:rsidRPr="001E33C4">
        <w:rPr>
          <w:sz w:val="26"/>
          <w:szCs w:val="26"/>
        </w:rPr>
        <w:t>культуры, дополнительного образования в сфере культуры, спорта и молодежной политики</w:t>
      </w:r>
      <w:r w:rsidRPr="001E33C4">
        <w:rPr>
          <w:sz w:val="26"/>
          <w:szCs w:val="26"/>
        </w:rPr>
        <w:t xml:space="preserve">. </w:t>
      </w:r>
    </w:p>
    <w:p w:rsidR="00D30CD7" w:rsidRPr="00D10BD5" w:rsidRDefault="00D30CD7" w:rsidP="00D30CD7">
      <w:pPr>
        <w:pStyle w:val="ac"/>
        <w:numPr>
          <w:ilvl w:val="2"/>
          <w:numId w:val="1"/>
        </w:numPr>
        <w:tabs>
          <w:tab w:val="left" w:pos="1276"/>
        </w:tabs>
        <w:spacing w:before="0" w:beforeAutospacing="0" w:after="0" w:afterAutospacing="0"/>
        <w:ind w:left="0" w:firstLine="709"/>
        <w:jc w:val="both"/>
        <w:rPr>
          <w:sz w:val="26"/>
          <w:szCs w:val="26"/>
        </w:rPr>
      </w:pPr>
      <w:r w:rsidRPr="00D10BD5">
        <w:rPr>
          <w:sz w:val="26"/>
          <w:szCs w:val="26"/>
        </w:rPr>
        <w:t>Содействие сохранению культурных и исторических традиций, развитию культурных и иных связей.</w:t>
      </w:r>
    </w:p>
    <w:p w:rsidR="00D30CD7" w:rsidRPr="00D10BD5" w:rsidRDefault="00D30CD7" w:rsidP="00D30CD7">
      <w:pPr>
        <w:pStyle w:val="a3"/>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Основными задачами Управления является решение вопросов местного значения Дальнегорского городского округа:</w:t>
      </w:r>
    </w:p>
    <w:p w:rsidR="00D30CD7" w:rsidRPr="00D10BD5" w:rsidRDefault="00D30CD7"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Создание условий для организации досуга и обеспечения жителей городского округа услугами организаций культуры</w:t>
      </w:r>
      <w:r w:rsidRPr="00D10BD5">
        <w:rPr>
          <w:rFonts w:ascii="Times New Roman" w:eastAsia="Times New Roman" w:hAnsi="Times New Roman" w:cs="Times New Roman"/>
          <w:sz w:val="26"/>
          <w:szCs w:val="26"/>
          <w:lang w:eastAsia="ru-RU"/>
        </w:rPr>
        <w:t>.</w:t>
      </w:r>
    </w:p>
    <w:p w:rsidR="00D30CD7" w:rsidRPr="00D10BD5" w:rsidRDefault="00D30CD7"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D30CD7" w:rsidRPr="00D10BD5" w:rsidRDefault="00D30CD7"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30CD7" w:rsidRPr="00D10BD5" w:rsidRDefault="00D30CD7"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D30CD7" w:rsidRPr="001E33C4" w:rsidRDefault="00246E30"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1E33C4">
        <w:rPr>
          <w:rFonts w:ascii="Times New Roman" w:hAnsi="Times New Roman" w:cs="Times New Roman"/>
          <w:sz w:val="26"/>
          <w:szCs w:val="26"/>
        </w:rPr>
        <w:t>Сохранение, использование и</w:t>
      </w:r>
      <w:r w:rsidR="00D30CD7" w:rsidRPr="001E33C4">
        <w:rPr>
          <w:rFonts w:ascii="Times New Roman" w:hAnsi="Times New Roman" w:cs="Times New Roman"/>
          <w:sz w:val="26"/>
          <w:szCs w:val="26"/>
        </w:rPr>
        <w:t>, популяризация объектов культурного наследия (памятников истории и культуры)</w:t>
      </w:r>
      <w:r w:rsidRPr="001E33C4">
        <w:rPr>
          <w:rFonts w:ascii="Times New Roman" w:hAnsi="Times New Roman" w:cs="Times New Roman"/>
          <w:sz w:val="26"/>
          <w:szCs w:val="26"/>
        </w:rPr>
        <w:t>,</w:t>
      </w:r>
      <w:r w:rsidRPr="001E33C4">
        <w:rPr>
          <w:rFonts w:ascii="Times New Roman" w:eastAsia="Calibri" w:hAnsi="Times New Roman" w:cs="Times New Roman"/>
          <w:sz w:val="26"/>
          <w:szCs w:val="26"/>
        </w:rPr>
        <w:t xml:space="preserve">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Дальнегорского городского  округа</w:t>
      </w:r>
      <w:r w:rsidR="00D30CD7" w:rsidRPr="001E33C4">
        <w:rPr>
          <w:rFonts w:ascii="Times New Roman" w:hAnsi="Times New Roman" w:cs="Times New Roman"/>
          <w:sz w:val="26"/>
          <w:szCs w:val="26"/>
        </w:rPr>
        <w:t>.</w:t>
      </w:r>
    </w:p>
    <w:p w:rsidR="00D30CD7" w:rsidRPr="00D10BD5" w:rsidRDefault="00D30CD7" w:rsidP="00D30CD7">
      <w:pPr>
        <w:pStyle w:val="a3"/>
        <w:numPr>
          <w:ilvl w:val="2"/>
          <w:numId w:val="1"/>
        </w:numPr>
        <w:tabs>
          <w:tab w:val="left" w:pos="1418"/>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Организация и осуществление мероприятий по работе с детьми и молодежью в городском округе.</w:t>
      </w:r>
    </w:p>
    <w:p w:rsidR="001B0E66" w:rsidRPr="001E33C4" w:rsidRDefault="00246E30" w:rsidP="00246E30">
      <w:pPr>
        <w:pStyle w:val="a3"/>
        <w:numPr>
          <w:ilvl w:val="2"/>
          <w:numId w:val="1"/>
        </w:numPr>
        <w:tabs>
          <w:tab w:val="left"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6"/>
          <w:szCs w:val="26"/>
          <w:lang w:eastAsia="ru-RU"/>
        </w:rPr>
      </w:pPr>
      <w:r w:rsidRPr="001E33C4">
        <w:rPr>
          <w:rFonts w:ascii="Times New Roman" w:eastAsia="Times New Roman" w:hAnsi="Times New Roman" w:cs="Times New Roman"/>
          <w:sz w:val="26"/>
          <w:szCs w:val="26"/>
          <w:lang w:eastAsia="ru-RU"/>
        </w:rPr>
        <w:t xml:space="preserve">Организация предоставления дополнительного образования в </w:t>
      </w:r>
      <w:r w:rsidR="001E33C4" w:rsidRPr="001E33C4">
        <w:rPr>
          <w:rFonts w:ascii="Times New Roman" w:eastAsia="Times New Roman" w:hAnsi="Times New Roman" w:cs="Times New Roman"/>
          <w:sz w:val="26"/>
          <w:szCs w:val="26"/>
          <w:lang w:eastAsia="ru-RU"/>
        </w:rPr>
        <w:t>сфере</w:t>
      </w:r>
      <w:r w:rsidRPr="001E33C4">
        <w:rPr>
          <w:rFonts w:ascii="Times New Roman" w:eastAsia="Times New Roman" w:hAnsi="Times New Roman" w:cs="Times New Roman"/>
          <w:sz w:val="26"/>
          <w:szCs w:val="26"/>
          <w:lang w:eastAsia="ru-RU"/>
        </w:rPr>
        <w:t xml:space="preserve"> культуры</w:t>
      </w:r>
      <w:r w:rsidR="001E33C4">
        <w:rPr>
          <w:rFonts w:ascii="Times New Roman" w:eastAsia="Times New Roman" w:hAnsi="Times New Roman" w:cs="Times New Roman"/>
          <w:sz w:val="26"/>
          <w:szCs w:val="26"/>
          <w:lang w:eastAsia="ru-RU"/>
        </w:rPr>
        <w:t>, физической культуры</w:t>
      </w:r>
      <w:r w:rsidR="001E33C4" w:rsidRPr="001E33C4">
        <w:rPr>
          <w:rFonts w:ascii="Times New Roman" w:eastAsia="Times New Roman" w:hAnsi="Times New Roman" w:cs="Times New Roman"/>
          <w:sz w:val="26"/>
          <w:szCs w:val="26"/>
          <w:lang w:eastAsia="ru-RU"/>
        </w:rPr>
        <w:t xml:space="preserve"> и спорта</w:t>
      </w:r>
      <w:r w:rsidRPr="001E33C4">
        <w:rPr>
          <w:rFonts w:ascii="Times New Roman" w:eastAsia="Times New Roman" w:hAnsi="Times New Roman" w:cs="Times New Roman"/>
          <w:sz w:val="26"/>
          <w:szCs w:val="26"/>
          <w:lang w:eastAsia="ru-RU"/>
        </w:rPr>
        <w:t>.</w:t>
      </w:r>
    </w:p>
    <w:p w:rsidR="00246E30" w:rsidRPr="00246E30" w:rsidRDefault="00246E30" w:rsidP="00246E30">
      <w:pPr>
        <w:pStyle w:val="a3"/>
        <w:tabs>
          <w:tab w:val="left" w:pos="0"/>
        </w:tabs>
        <w:autoSpaceDE w:val="0"/>
        <w:autoSpaceDN w:val="0"/>
        <w:adjustRightInd w:val="0"/>
        <w:spacing w:after="0" w:line="240" w:lineRule="auto"/>
        <w:ind w:left="709"/>
        <w:jc w:val="both"/>
        <w:outlineLvl w:val="1"/>
        <w:rPr>
          <w:rFonts w:ascii="Times New Roman" w:eastAsia="Times New Roman" w:hAnsi="Times New Roman" w:cs="Times New Roman"/>
          <w:sz w:val="26"/>
          <w:szCs w:val="26"/>
          <w:highlight w:val="yellow"/>
          <w:lang w:eastAsia="ru-RU"/>
        </w:rPr>
      </w:pPr>
    </w:p>
    <w:p w:rsidR="001E6EA1" w:rsidRPr="00D10BD5" w:rsidRDefault="001E6EA1" w:rsidP="001E6EA1">
      <w:pPr>
        <w:pStyle w:val="a3"/>
        <w:numPr>
          <w:ilvl w:val="0"/>
          <w:numId w:val="1"/>
        </w:numPr>
        <w:suppressAutoHyphens/>
        <w:autoSpaceDE w:val="0"/>
        <w:spacing w:after="0" w:line="240" w:lineRule="auto"/>
        <w:jc w:val="center"/>
        <w:rPr>
          <w:rFonts w:ascii="Times New Roman" w:eastAsia="Arial" w:hAnsi="Times New Roman" w:cs="Times New Roman"/>
          <w:b/>
          <w:sz w:val="26"/>
          <w:szCs w:val="26"/>
          <w:lang w:eastAsia="ar-SA"/>
        </w:rPr>
      </w:pPr>
      <w:r w:rsidRPr="00D10BD5">
        <w:rPr>
          <w:rFonts w:ascii="Times New Roman" w:eastAsia="Arial" w:hAnsi="Times New Roman" w:cs="Times New Roman"/>
          <w:b/>
          <w:sz w:val="26"/>
          <w:szCs w:val="26"/>
          <w:lang w:eastAsia="ar-SA"/>
        </w:rPr>
        <w:t>Функции Управления</w:t>
      </w:r>
      <w:r w:rsidR="001B0E66" w:rsidRPr="00D10BD5">
        <w:rPr>
          <w:rFonts w:ascii="Times New Roman" w:eastAsia="Arial" w:hAnsi="Times New Roman" w:cs="Times New Roman"/>
          <w:b/>
          <w:sz w:val="26"/>
          <w:szCs w:val="26"/>
          <w:lang w:eastAsia="ar-SA"/>
        </w:rPr>
        <w:t xml:space="preserve"> культуры, спорта и молодежной политики</w:t>
      </w:r>
      <w:r w:rsidRPr="00D10BD5">
        <w:rPr>
          <w:rFonts w:ascii="Times New Roman" w:eastAsia="Arial" w:hAnsi="Times New Roman" w:cs="Times New Roman"/>
          <w:b/>
          <w:sz w:val="26"/>
          <w:szCs w:val="26"/>
          <w:lang w:eastAsia="ar-SA"/>
        </w:rPr>
        <w:t xml:space="preserve"> </w:t>
      </w:r>
    </w:p>
    <w:p w:rsidR="001E6EA1" w:rsidRPr="00D10BD5" w:rsidRDefault="001E6EA1" w:rsidP="001E6EA1">
      <w:pPr>
        <w:suppressAutoHyphens/>
        <w:autoSpaceDE w:val="0"/>
        <w:spacing w:after="0" w:line="240" w:lineRule="auto"/>
        <w:rPr>
          <w:rFonts w:ascii="Times New Roman" w:eastAsia="Arial" w:hAnsi="Times New Roman" w:cs="Times New Roman"/>
          <w:sz w:val="26"/>
          <w:szCs w:val="26"/>
          <w:lang w:eastAsia="ar-SA"/>
        </w:rPr>
      </w:pPr>
    </w:p>
    <w:p w:rsidR="001E6EA1" w:rsidRPr="00D10BD5" w:rsidRDefault="001E6EA1" w:rsidP="000B1B4F">
      <w:pPr>
        <w:pStyle w:val="a3"/>
        <w:numPr>
          <w:ilvl w:val="1"/>
          <w:numId w:val="1"/>
        </w:numPr>
        <w:tabs>
          <w:tab w:val="left" w:pos="1276"/>
        </w:tabs>
        <w:suppressAutoHyphens/>
        <w:autoSpaceDE w:val="0"/>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в соответствии с возложенными на него задачами </w:t>
      </w:r>
      <w:r w:rsidR="000B1B4F" w:rsidRPr="00D10BD5">
        <w:rPr>
          <w:rFonts w:ascii="Times New Roman" w:hAnsi="Times New Roman" w:cs="Times New Roman"/>
          <w:b/>
          <w:sz w:val="26"/>
          <w:szCs w:val="26"/>
        </w:rPr>
        <w:t>разрабатывает</w:t>
      </w:r>
      <w:r w:rsidRPr="00D10BD5">
        <w:rPr>
          <w:rFonts w:ascii="Times New Roman" w:hAnsi="Times New Roman" w:cs="Times New Roman"/>
          <w:sz w:val="26"/>
          <w:szCs w:val="26"/>
        </w:rPr>
        <w:t>:</w:t>
      </w:r>
    </w:p>
    <w:p w:rsidR="001E6EA1" w:rsidRPr="001E33C4" w:rsidRDefault="000B1B4F" w:rsidP="00446214">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1E33C4">
        <w:rPr>
          <w:rFonts w:ascii="Times New Roman" w:hAnsi="Times New Roman" w:cs="Times New Roman"/>
          <w:sz w:val="26"/>
          <w:szCs w:val="26"/>
        </w:rPr>
        <w:t xml:space="preserve">Проекты муниципальных целевых программ </w:t>
      </w:r>
      <w:r w:rsidR="00446214" w:rsidRPr="001E33C4">
        <w:rPr>
          <w:rFonts w:ascii="Times New Roman" w:hAnsi="Times New Roman" w:cs="Times New Roman"/>
          <w:sz w:val="26"/>
          <w:szCs w:val="26"/>
        </w:rPr>
        <w:t xml:space="preserve">по вопросам развития </w:t>
      </w:r>
      <w:r w:rsidR="0073332E" w:rsidRPr="001E33C4">
        <w:rPr>
          <w:rFonts w:ascii="Times New Roman" w:hAnsi="Times New Roman" w:cs="Times New Roman"/>
          <w:sz w:val="26"/>
          <w:szCs w:val="26"/>
        </w:rPr>
        <w:t>культуры, физической культуры</w:t>
      </w:r>
      <w:r w:rsidR="001E33C4">
        <w:rPr>
          <w:rFonts w:ascii="Times New Roman" w:hAnsi="Times New Roman" w:cs="Times New Roman"/>
          <w:sz w:val="26"/>
          <w:szCs w:val="26"/>
        </w:rPr>
        <w:t xml:space="preserve"> и</w:t>
      </w:r>
      <w:r w:rsidR="0073332E" w:rsidRPr="001E33C4">
        <w:rPr>
          <w:rFonts w:ascii="Times New Roman" w:hAnsi="Times New Roman" w:cs="Times New Roman"/>
          <w:sz w:val="26"/>
          <w:szCs w:val="26"/>
        </w:rPr>
        <w:t xml:space="preserve"> спорта</w:t>
      </w:r>
      <w:r w:rsidR="001E33C4">
        <w:rPr>
          <w:rFonts w:ascii="Times New Roman" w:hAnsi="Times New Roman" w:cs="Times New Roman"/>
          <w:sz w:val="26"/>
          <w:szCs w:val="26"/>
        </w:rPr>
        <w:t>,</w:t>
      </w:r>
      <w:r w:rsidR="0073332E" w:rsidRPr="001E33C4">
        <w:rPr>
          <w:rFonts w:ascii="Times New Roman" w:hAnsi="Times New Roman" w:cs="Times New Roman"/>
          <w:sz w:val="26"/>
          <w:szCs w:val="26"/>
        </w:rPr>
        <w:t xml:space="preserve"> молодежной политики</w:t>
      </w:r>
      <w:r w:rsidRPr="001E33C4">
        <w:rPr>
          <w:rFonts w:ascii="Times New Roman" w:hAnsi="Times New Roman" w:cs="Times New Roman"/>
          <w:sz w:val="26"/>
          <w:szCs w:val="26"/>
        </w:rPr>
        <w:t>.</w:t>
      </w:r>
    </w:p>
    <w:p w:rsidR="00504999" w:rsidRPr="001E33C4" w:rsidRDefault="00504999" w:rsidP="00446214">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1E33C4">
        <w:rPr>
          <w:rFonts w:ascii="Times New Roman" w:hAnsi="Times New Roman" w:cs="Times New Roman"/>
          <w:sz w:val="26"/>
          <w:szCs w:val="26"/>
        </w:rPr>
        <w:lastRenderedPageBreak/>
        <w:t xml:space="preserve">Планы комплексного социально – экономического развития городского округа в области </w:t>
      </w:r>
      <w:r w:rsidR="0073332E" w:rsidRPr="001E33C4">
        <w:rPr>
          <w:rFonts w:ascii="Times New Roman" w:hAnsi="Times New Roman" w:cs="Times New Roman"/>
          <w:sz w:val="26"/>
          <w:szCs w:val="26"/>
        </w:rPr>
        <w:t>культуры, физической культуры</w:t>
      </w:r>
      <w:r w:rsidR="001E33C4" w:rsidRPr="001E33C4">
        <w:rPr>
          <w:rFonts w:ascii="Times New Roman" w:hAnsi="Times New Roman" w:cs="Times New Roman"/>
          <w:sz w:val="26"/>
          <w:szCs w:val="26"/>
        </w:rPr>
        <w:t xml:space="preserve"> и</w:t>
      </w:r>
      <w:r w:rsidR="0073332E" w:rsidRPr="001E33C4">
        <w:rPr>
          <w:rFonts w:ascii="Times New Roman" w:hAnsi="Times New Roman" w:cs="Times New Roman"/>
          <w:sz w:val="26"/>
          <w:szCs w:val="26"/>
        </w:rPr>
        <w:t xml:space="preserve"> спорта</w:t>
      </w:r>
      <w:r w:rsidR="001E33C4" w:rsidRPr="001E33C4">
        <w:rPr>
          <w:rFonts w:ascii="Times New Roman" w:hAnsi="Times New Roman" w:cs="Times New Roman"/>
          <w:sz w:val="26"/>
          <w:szCs w:val="26"/>
        </w:rPr>
        <w:t xml:space="preserve">, </w:t>
      </w:r>
      <w:r w:rsidR="0073332E" w:rsidRPr="001E33C4">
        <w:rPr>
          <w:rFonts w:ascii="Times New Roman" w:hAnsi="Times New Roman" w:cs="Times New Roman"/>
          <w:sz w:val="26"/>
          <w:szCs w:val="26"/>
        </w:rPr>
        <w:t>молодежной политики</w:t>
      </w:r>
      <w:r w:rsidRPr="001E33C4">
        <w:rPr>
          <w:rFonts w:ascii="Times New Roman" w:hAnsi="Times New Roman" w:cs="Times New Roman"/>
          <w:sz w:val="26"/>
          <w:szCs w:val="26"/>
        </w:rPr>
        <w:t>.</w:t>
      </w:r>
    </w:p>
    <w:p w:rsidR="000B1B4F" w:rsidRPr="00D10BD5" w:rsidRDefault="000B1B4F"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D10BD5">
        <w:rPr>
          <w:rFonts w:ascii="Times New Roman" w:hAnsi="Times New Roman" w:cs="Times New Roman"/>
          <w:sz w:val="26"/>
          <w:szCs w:val="26"/>
        </w:rPr>
        <w:t xml:space="preserve">Проекты муниципальных правовых актов в пределах своей компетенции, обеспечивающих функционирование и развитие </w:t>
      </w:r>
      <w:r w:rsidR="00446214" w:rsidRPr="00D10BD5">
        <w:rPr>
          <w:rFonts w:ascii="Times New Roman" w:hAnsi="Times New Roman" w:cs="Times New Roman"/>
          <w:sz w:val="26"/>
          <w:szCs w:val="26"/>
        </w:rPr>
        <w:t xml:space="preserve">культуры, </w:t>
      </w:r>
      <w:r w:rsidR="001E33C4">
        <w:rPr>
          <w:rFonts w:ascii="Times New Roman" w:hAnsi="Times New Roman" w:cs="Times New Roman"/>
          <w:sz w:val="26"/>
          <w:szCs w:val="26"/>
        </w:rPr>
        <w:t xml:space="preserve">физической культуры и </w:t>
      </w:r>
      <w:r w:rsidR="00446214" w:rsidRPr="00D10BD5">
        <w:rPr>
          <w:rFonts w:ascii="Times New Roman" w:hAnsi="Times New Roman" w:cs="Times New Roman"/>
          <w:sz w:val="26"/>
          <w:szCs w:val="26"/>
        </w:rPr>
        <w:t>спорта</w:t>
      </w:r>
      <w:r w:rsidR="001E33C4">
        <w:rPr>
          <w:rFonts w:ascii="Times New Roman" w:hAnsi="Times New Roman" w:cs="Times New Roman"/>
          <w:sz w:val="26"/>
          <w:szCs w:val="26"/>
        </w:rPr>
        <w:t>,</w:t>
      </w:r>
      <w:r w:rsidR="00446214" w:rsidRPr="00D10BD5">
        <w:rPr>
          <w:rFonts w:ascii="Times New Roman" w:hAnsi="Times New Roman" w:cs="Times New Roman"/>
          <w:sz w:val="26"/>
          <w:szCs w:val="26"/>
        </w:rPr>
        <w:t xml:space="preserve"> молодежной политики</w:t>
      </w:r>
      <w:r w:rsidRPr="00D10BD5">
        <w:rPr>
          <w:rFonts w:ascii="Times New Roman" w:hAnsi="Times New Roman" w:cs="Times New Roman"/>
          <w:sz w:val="26"/>
          <w:szCs w:val="26"/>
        </w:rPr>
        <w:t>.</w:t>
      </w:r>
    </w:p>
    <w:p w:rsidR="00BE4FE5" w:rsidRPr="00D10BD5" w:rsidRDefault="00BE4FE5"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D10BD5">
        <w:rPr>
          <w:rFonts w:ascii="Times New Roman" w:hAnsi="Times New Roman" w:cs="Times New Roman"/>
          <w:sz w:val="26"/>
          <w:szCs w:val="26"/>
        </w:rPr>
        <w:t xml:space="preserve">Проекты уставов </w:t>
      </w:r>
      <w:r w:rsidR="00446214" w:rsidRPr="00D10BD5">
        <w:rPr>
          <w:rFonts w:ascii="Times New Roman" w:hAnsi="Times New Roman" w:cs="Times New Roman"/>
          <w:sz w:val="26"/>
          <w:szCs w:val="26"/>
        </w:rPr>
        <w:t xml:space="preserve">подведомственных </w:t>
      </w:r>
      <w:r w:rsidRPr="00D10BD5">
        <w:rPr>
          <w:rFonts w:ascii="Times New Roman" w:hAnsi="Times New Roman" w:cs="Times New Roman"/>
          <w:sz w:val="26"/>
          <w:szCs w:val="26"/>
        </w:rPr>
        <w:t>муниципальных учреждений, а также изменений (дополнений) к ним.</w:t>
      </w:r>
    </w:p>
    <w:p w:rsidR="00BE4FE5" w:rsidRPr="00D10BD5" w:rsidRDefault="00BE4FE5" w:rsidP="000B1B4F">
      <w:pPr>
        <w:pStyle w:val="a3"/>
        <w:numPr>
          <w:ilvl w:val="2"/>
          <w:numId w:val="1"/>
        </w:numPr>
        <w:tabs>
          <w:tab w:val="left" w:pos="1418"/>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D10BD5">
        <w:rPr>
          <w:rFonts w:ascii="Times New Roman" w:hAnsi="Times New Roman" w:cs="Times New Roman"/>
          <w:sz w:val="26"/>
          <w:szCs w:val="26"/>
        </w:rPr>
        <w:t xml:space="preserve">Проекты </w:t>
      </w:r>
      <w:r w:rsidR="004E160B" w:rsidRPr="00D10BD5">
        <w:rPr>
          <w:rFonts w:ascii="Times New Roman" w:hAnsi="Times New Roman" w:cs="Times New Roman"/>
          <w:sz w:val="26"/>
          <w:szCs w:val="26"/>
        </w:rPr>
        <w:t>трудовых договоров</w:t>
      </w:r>
      <w:r w:rsidR="00502044" w:rsidRPr="00D10BD5">
        <w:rPr>
          <w:rFonts w:ascii="Times New Roman" w:hAnsi="Times New Roman" w:cs="Times New Roman"/>
          <w:sz w:val="26"/>
          <w:szCs w:val="26"/>
        </w:rPr>
        <w:t xml:space="preserve"> (изменений и дополнений к ним)</w:t>
      </w:r>
      <w:r w:rsidR="004E160B" w:rsidRPr="00D10BD5">
        <w:rPr>
          <w:rFonts w:ascii="Times New Roman" w:hAnsi="Times New Roman" w:cs="Times New Roman"/>
          <w:sz w:val="26"/>
          <w:szCs w:val="26"/>
        </w:rPr>
        <w:t xml:space="preserve"> и </w:t>
      </w:r>
      <w:r w:rsidRPr="00D10BD5">
        <w:rPr>
          <w:rFonts w:ascii="Times New Roman" w:hAnsi="Times New Roman" w:cs="Times New Roman"/>
          <w:sz w:val="26"/>
          <w:szCs w:val="26"/>
        </w:rPr>
        <w:t xml:space="preserve">должностных инструкций руководителей </w:t>
      </w:r>
      <w:r w:rsidR="00446214" w:rsidRPr="00D10BD5">
        <w:rPr>
          <w:rFonts w:ascii="Times New Roman" w:hAnsi="Times New Roman" w:cs="Times New Roman"/>
          <w:sz w:val="26"/>
          <w:szCs w:val="26"/>
        </w:rPr>
        <w:t>подведомственных муниципальных учреждений</w:t>
      </w:r>
      <w:r w:rsidR="003629D0" w:rsidRPr="00D10BD5">
        <w:rPr>
          <w:rFonts w:ascii="Times New Roman" w:hAnsi="Times New Roman" w:cs="Times New Roman"/>
          <w:sz w:val="26"/>
          <w:szCs w:val="26"/>
        </w:rPr>
        <w:t>.</w:t>
      </w:r>
    </w:p>
    <w:p w:rsidR="000B1B4F" w:rsidRPr="00D10BD5" w:rsidRDefault="003A250F" w:rsidP="003A250F">
      <w:pPr>
        <w:pStyle w:val="a3"/>
        <w:numPr>
          <w:ilvl w:val="1"/>
          <w:numId w:val="1"/>
        </w:numPr>
        <w:tabs>
          <w:tab w:val="left" w:pos="1276"/>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D10BD5">
        <w:rPr>
          <w:rFonts w:ascii="Times New Roman" w:hAnsi="Times New Roman" w:cs="Times New Roman"/>
          <w:sz w:val="26"/>
          <w:szCs w:val="26"/>
        </w:rPr>
        <w:t>Управление в соответствии с возложенными на него задачами</w:t>
      </w:r>
      <w:r w:rsidRPr="00D10BD5">
        <w:rPr>
          <w:rFonts w:ascii="Times New Roman" w:hAnsi="Times New Roman" w:cs="Times New Roman"/>
          <w:b/>
          <w:sz w:val="26"/>
          <w:szCs w:val="26"/>
        </w:rPr>
        <w:t xml:space="preserve"> вносит предложения:</w:t>
      </w:r>
    </w:p>
    <w:p w:rsidR="003A250F" w:rsidRPr="001E33C4" w:rsidRDefault="00AA0BE5" w:rsidP="003A250F">
      <w:pPr>
        <w:pStyle w:val="a3"/>
        <w:numPr>
          <w:ilvl w:val="2"/>
          <w:numId w:val="1"/>
        </w:numPr>
        <w:tabs>
          <w:tab w:val="left" w:pos="1276"/>
        </w:tabs>
        <w:suppressAutoHyphens/>
        <w:autoSpaceDE w:val="0"/>
        <w:spacing w:after="0" w:line="240" w:lineRule="auto"/>
        <w:ind w:left="0" w:firstLine="709"/>
        <w:jc w:val="both"/>
        <w:rPr>
          <w:rFonts w:ascii="Times New Roman" w:eastAsia="Arial" w:hAnsi="Times New Roman" w:cs="Times New Roman"/>
          <w:sz w:val="26"/>
          <w:szCs w:val="26"/>
          <w:lang w:eastAsia="ar-SA"/>
        </w:rPr>
      </w:pPr>
      <w:r w:rsidRPr="001E33C4">
        <w:rPr>
          <w:rFonts w:ascii="Times New Roman" w:hAnsi="Times New Roman" w:cs="Times New Roman"/>
          <w:sz w:val="26"/>
          <w:szCs w:val="26"/>
        </w:rPr>
        <w:t xml:space="preserve">По развитию и оптимизации сети учреждений </w:t>
      </w:r>
      <w:r w:rsidR="0073332E" w:rsidRPr="001E33C4">
        <w:rPr>
          <w:rFonts w:ascii="Times New Roman" w:hAnsi="Times New Roman" w:cs="Times New Roman"/>
          <w:sz w:val="26"/>
          <w:szCs w:val="26"/>
        </w:rPr>
        <w:t>культуры, спорта и молодежной политики</w:t>
      </w:r>
      <w:r w:rsidRPr="001E33C4">
        <w:rPr>
          <w:rFonts w:ascii="Times New Roman" w:hAnsi="Times New Roman" w:cs="Times New Roman"/>
          <w:sz w:val="26"/>
          <w:szCs w:val="26"/>
        </w:rPr>
        <w:t xml:space="preserve"> в соответствии с запросами населения городского округа</w:t>
      </w:r>
      <w:r w:rsidR="003A250F" w:rsidRPr="001E33C4">
        <w:rPr>
          <w:rFonts w:ascii="Times New Roman" w:hAnsi="Times New Roman" w:cs="Times New Roman"/>
          <w:sz w:val="26"/>
          <w:szCs w:val="26"/>
        </w:rPr>
        <w:t>.</w:t>
      </w:r>
    </w:p>
    <w:p w:rsidR="003A250F" w:rsidRPr="001E33C4" w:rsidRDefault="003A250F" w:rsidP="003A250F">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sidRPr="001E33C4">
        <w:rPr>
          <w:rFonts w:ascii="Times New Roman" w:hAnsi="Times New Roman" w:cs="Times New Roman"/>
          <w:sz w:val="26"/>
          <w:szCs w:val="26"/>
        </w:rPr>
        <w:t xml:space="preserve">По формированию проекта бюджета городского округа в </w:t>
      </w:r>
      <w:r w:rsidR="00E77A50" w:rsidRPr="001E33C4">
        <w:rPr>
          <w:rFonts w:ascii="Times New Roman" w:hAnsi="Times New Roman" w:cs="Times New Roman"/>
          <w:sz w:val="26"/>
          <w:szCs w:val="26"/>
        </w:rPr>
        <w:t>части</w:t>
      </w:r>
      <w:r w:rsidRPr="001E33C4">
        <w:rPr>
          <w:rFonts w:ascii="Times New Roman" w:hAnsi="Times New Roman" w:cs="Times New Roman"/>
          <w:sz w:val="26"/>
          <w:szCs w:val="26"/>
        </w:rPr>
        <w:t xml:space="preserve"> расходов на </w:t>
      </w:r>
      <w:r w:rsidR="00E77A50" w:rsidRPr="001E33C4">
        <w:rPr>
          <w:rFonts w:ascii="Times New Roman" w:hAnsi="Times New Roman" w:cs="Times New Roman"/>
          <w:sz w:val="26"/>
          <w:szCs w:val="26"/>
        </w:rPr>
        <w:t xml:space="preserve">развитие </w:t>
      </w:r>
      <w:r w:rsidR="0073332E" w:rsidRPr="001E33C4">
        <w:rPr>
          <w:rFonts w:ascii="Times New Roman" w:hAnsi="Times New Roman" w:cs="Times New Roman"/>
          <w:sz w:val="26"/>
          <w:szCs w:val="26"/>
        </w:rPr>
        <w:t xml:space="preserve">культуры, дополнительного образования в сфере культуры, </w:t>
      </w:r>
      <w:r w:rsidR="001E33C4">
        <w:rPr>
          <w:rFonts w:ascii="Times New Roman" w:hAnsi="Times New Roman" w:cs="Times New Roman"/>
          <w:sz w:val="26"/>
          <w:szCs w:val="26"/>
        </w:rPr>
        <w:t xml:space="preserve">физической культуры и </w:t>
      </w:r>
      <w:r w:rsidR="0073332E" w:rsidRPr="001E33C4">
        <w:rPr>
          <w:rFonts w:ascii="Times New Roman" w:hAnsi="Times New Roman" w:cs="Times New Roman"/>
          <w:sz w:val="26"/>
          <w:szCs w:val="26"/>
        </w:rPr>
        <w:t>спорта</w:t>
      </w:r>
      <w:r w:rsidR="001E33C4">
        <w:rPr>
          <w:rFonts w:ascii="Times New Roman" w:hAnsi="Times New Roman" w:cs="Times New Roman"/>
          <w:sz w:val="26"/>
          <w:szCs w:val="26"/>
        </w:rPr>
        <w:t>,</w:t>
      </w:r>
      <w:r w:rsidR="0073332E" w:rsidRPr="001E33C4">
        <w:rPr>
          <w:rFonts w:ascii="Times New Roman" w:hAnsi="Times New Roman" w:cs="Times New Roman"/>
          <w:sz w:val="26"/>
          <w:szCs w:val="26"/>
        </w:rPr>
        <w:t xml:space="preserve"> молодежной политики</w:t>
      </w:r>
      <w:r w:rsidRPr="001E33C4">
        <w:rPr>
          <w:rFonts w:ascii="Times New Roman" w:hAnsi="Times New Roman" w:cs="Times New Roman"/>
          <w:sz w:val="26"/>
          <w:szCs w:val="26"/>
        </w:rPr>
        <w:t>.</w:t>
      </w:r>
    </w:p>
    <w:p w:rsidR="00B654A4" w:rsidRDefault="003A250F" w:rsidP="00B654A4">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По созданию, реорганизации и ликвидации </w:t>
      </w:r>
      <w:r w:rsidR="00642B12"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w:t>
      </w:r>
    </w:p>
    <w:p w:rsidR="00B654A4" w:rsidRPr="00B654A4" w:rsidRDefault="00B654A4" w:rsidP="00B654A4">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w:t>
      </w:r>
      <w:r w:rsidRPr="00B654A4">
        <w:rPr>
          <w:rFonts w:ascii="Times New Roman" w:hAnsi="Times New Roman" w:cs="Times New Roman"/>
          <w:sz w:val="26"/>
          <w:szCs w:val="26"/>
        </w:rPr>
        <w:t>о представлению работников подведомственных муниципальных учреждений к отраслевым, государственным и муниципальным наградам, а также к присвоению почетных званий, присуждению премий работникам учреждений культуры, спорта и молодежной политики.</w:t>
      </w:r>
    </w:p>
    <w:p w:rsidR="003A250F" w:rsidRPr="00D10BD5" w:rsidRDefault="003A250F" w:rsidP="003A250F">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в соответствии с возложенными на него задачами </w:t>
      </w:r>
      <w:r w:rsidRPr="00D10BD5">
        <w:rPr>
          <w:rFonts w:ascii="Times New Roman" w:hAnsi="Times New Roman" w:cs="Times New Roman"/>
          <w:b/>
          <w:sz w:val="26"/>
          <w:szCs w:val="26"/>
        </w:rPr>
        <w:t>организует</w:t>
      </w:r>
      <w:r w:rsidRPr="00D10BD5">
        <w:rPr>
          <w:rFonts w:ascii="Times New Roman" w:hAnsi="Times New Roman" w:cs="Times New Roman"/>
          <w:sz w:val="26"/>
          <w:szCs w:val="26"/>
        </w:rPr>
        <w:t>:</w:t>
      </w:r>
    </w:p>
    <w:p w:rsidR="00C35E35" w:rsidRPr="001E33C4" w:rsidRDefault="00E77A50"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1E33C4">
        <w:rPr>
          <w:rFonts w:ascii="Times New Roman" w:hAnsi="Times New Roman" w:cs="Times New Roman"/>
          <w:sz w:val="26"/>
          <w:szCs w:val="26"/>
        </w:rPr>
        <w:t>Проведение кон</w:t>
      </w:r>
      <w:r w:rsidR="002E5C01" w:rsidRPr="001E33C4">
        <w:rPr>
          <w:rFonts w:ascii="Times New Roman" w:hAnsi="Times New Roman" w:cs="Times New Roman"/>
          <w:sz w:val="26"/>
          <w:szCs w:val="26"/>
        </w:rPr>
        <w:t xml:space="preserve">ференций, семинаров, совещаний </w:t>
      </w:r>
      <w:r w:rsidRPr="001E33C4">
        <w:rPr>
          <w:rFonts w:ascii="Times New Roman" w:hAnsi="Times New Roman" w:cs="Times New Roman"/>
          <w:sz w:val="26"/>
          <w:szCs w:val="26"/>
        </w:rPr>
        <w:t xml:space="preserve">в сфере </w:t>
      </w:r>
      <w:r w:rsidR="0073332E" w:rsidRPr="001E33C4">
        <w:rPr>
          <w:rFonts w:ascii="Times New Roman" w:hAnsi="Times New Roman" w:cs="Times New Roman"/>
          <w:sz w:val="26"/>
          <w:szCs w:val="26"/>
        </w:rPr>
        <w:t>культуры</w:t>
      </w:r>
      <w:r w:rsidR="001E33C4" w:rsidRPr="001E33C4">
        <w:rPr>
          <w:rFonts w:ascii="Times New Roman" w:hAnsi="Times New Roman" w:cs="Times New Roman"/>
          <w:sz w:val="26"/>
          <w:szCs w:val="26"/>
        </w:rPr>
        <w:t xml:space="preserve">, </w:t>
      </w:r>
      <w:r w:rsidR="0073332E" w:rsidRPr="001E33C4">
        <w:rPr>
          <w:rFonts w:ascii="Times New Roman" w:hAnsi="Times New Roman" w:cs="Times New Roman"/>
          <w:sz w:val="26"/>
          <w:szCs w:val="26"/>
        </w:rPr>
        <w:t xml:space="preserve"> физической культуры, спорта и молодежной политики</w:t>
      </w:r>
      <w:r w:rsidR="00166046" w:rsidRPr="001E33C4">
        <w:rPr>
          <w:rFonts w:ascii="Times New Roman" w:hAnsi="Times New Roman" w:cs="Times New Roman"/>
          <w:sz w:val="26"/>
          <w:szCs w:val="26"/>
        </w:rPr>
        <w:t xml:space="preserve">. </w:t>
      </w:r>
    </w:p>
    <w:p w:rsidR="00DA4D0C" w:rsidRPr="00D10BD5" w:rsidRDefault="007E1A87"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Работу по аттестации, профессиональной подготовке, переподготовке и повышению квалификации работников </w:t>
      </w:r>
      <w:r w:rsidR="009D28C6" w:rsidRPr="00D10BD5">
        <w:rPr>
          <w:rFonts w:ascii="Times New Roman" w:hAnsi="Times New Roman" w:cs="Times New Roman"/>
          <w:sz w:val="26"/>
          <w:szCs w:val="26"/>
        </w:rPr>
        <w:t>подведомственных муниципальных учреждений</w:t>
      </w:r>
      <w:r w:rsidR="00765A1A" w:rsidRPr="00D10BD5">
        <w:rPr>
          <w:rFonts w:ascii="Times New Roman" w:hAnsi="Times New Roman" w:cs="Times New Roman"/>
          <w:sz w:val="26"/>
          <w:szCs w:val="26"/>
        </w:rPr>
        <w:t>.</w:t>
      </w:r>
    </w:p>
    <w:p w:rsidR="000648ED" w:rsidRPr="00D10BD5" w:rsidRDefault="00FC0491" w:rsidP="00C35E35">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Работу по о</w:t>
      </w:r>
      <w:r w:rsidR="000648ED" w:rsidRPr="00D10BD5">
        <w:rPr>
          <w:rFonts w:ascii="Times New Roman" w:hAnsi="Times New Roman" w:cs="Times New Roman"/>
          <w:sz w:val="26"/>
          <w:szCs w:val="26"/>
        </w:rPr>
        <w:t>беспечени</w:t>
      </w:r>
      <w:r w:rsidRPr="00D10BD5">
        <w:rPr>
          <w:rFonts w:ascii="Times New Roman" w:hAnsi="Times New Roman" w:cs="Times New Roman"/>
          <w:sz w:val="26"/>
          <w:szCs w:val="26"/>
        </w:rPr>
        <w:t>ю</w:t>
      </w:r>
      <w:r w:rsidR="000648ED" w:rsidRPr="00D10BD5">
        <w:rPr>
          <w:rFonts w:ascii="Times New Roman" w:hAnsi="Times New Roman" w:cs="Times New Roman"/>
          <w:sz w:val="26"/>
          <w:szCs w:val="26"/>
        </w:rPr>
        <w:t xml:space="preserve"> </w:t>
      </w:r>
      <w:r w:rsidR="009D28C6" w:rsidRPr="00D10BD5">
        <w:rPr>
          <w:rFonts w:ascii="Times New Roman" w:hAnsi="Times New Roman" w:cs="Times New Roman"/>
          <w:sz w:val="26"/>
          <w:szCs w:val="26"/>
        </w:rPr>
        <w:t>подведомственных муниципальных учреждений</w:t>
      </w:r>
      <w:r w:rsidR="00D907D9" w:rsidRPr="00D10BD5">
        <w:rPr>
          <w:rFonts w:ascii="Times New Roman" w:hAnsi="Times New Roman" w:cs="Times New Roman"/>
          <w:sz w:val="26"/>
          <w:szCs w:val="26"/>
        </w:rPr>
        <w:t xml:space="preserve"> </w:t>
      </w:r>
      <w:r w:rsidR="000648ED" w:rsidRPr="00D10BD5">
        <w:rPr>
          <w:rFonts w:ascii="Times New Roman" w:hAnsi="Times New Roman" w:cs="Times New Roman"/>
          <w:sz w:val="26"/>
          <w:szCs w:val="26"/>
        </w:rPr>
        <w:t xml:space="preserve">инструктивными </w:t>
      </w:r>
      <w:r w:rsidR="00D907D9" w:rsidRPr="00D10BD5">
        <w:rPr>
          <w:rFonts w:ascii="Times New Roman" w:hAnsi="Times New Roman" w:cs="Times New Roman"/>
          <w:sz w:val="26"/>
          <w:szCs w:val="26"/>
        </w:rPr>
        <w:t xml:space="preserve">и методическими </w:t>
      </w:r>
      <w:r w:rsidR="000648ED" w:rsidRPr="00D10BD5">
        <w:rPr>
          <w:rFonts w:ascii="Times New Roman" w:hAnsi="Times New Roman" w:cs="Times New Roman"/>
          <w:sz w:val="26"/>
          <w:szCs w:val="26"/>
        </w:rPr>
        <w:t>материалами</w:t>
      </w:r>
      <w:r w:rsidR="00BD32A5" w:rsidRPr="00D10BD5">
        <w:rPr>
          <w:rFonts w:ascii="Times New Roman" w:hAnsi="Times New Roman" w:cs="Times New Roman"/>
          <w:sz w:val="26"/>
          <w:szCs w:val="26"/>
        </w:rPr>
        <w:t>, а также нормативно-правовой базой</w:t>
      </w:r>
      <w:r w:rsidR="008A0D0C" w:rsidRPr="00D10BD5">
        <w:rPr>
          <w:rFonts w:ascii="Times New Roman" w:hAnsi="Times New Roman" w:cs="Times New Roman"/>
          <w:sz w:val="26"/>
          <w:szCs w:val="26"/>
        </w:rPr>
        <w:t>, оказанию консультативной и иной помощи в их деятельности.</w:t>
      </w:r>
    </w:p>
    <w:p w:rsidR="008A0D0C" w:rsidRPr="00D10BD5" w:rsidRDefault="008A0D0C" w:rsidP="008A0D0C">
      <w:pPr>
        <w:pStyle w:val="a3"/>
        <w:numPr>
          <w:ilvl w:val="2"/>
          <w:numId w:val="1"/>
        </w:numPr>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Проведение культурно-досуговых, физкультурно-оздоровительных и спортивных мероприятий, мероприятий по работе с детьми и молодежью.</w:t>
      </w:r>
    </w:p>
    <w:p w:rsidR="00FC0491" w:rsidRPr="00D10BD5" w:rsidRDefault="00730ABE" w:rsidP="00F22F3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Проведение в пределах своей компетенции мероприятий по оздоровлению, отдыху, занятости детей и подростков круглогодично и в летний период</w:t>
      </w:r>
      <w:r w:rsidR="00FC0491" w:rsidRPr="00D10BD5">
        <w:rPr>
          <w:rFonts w:ascii="Times New Roman" w:hAnsi="Times New Roman" w:cs="Times New Roman"/>
          <w:sz w:val="26"/>
          <w:szCs w:val="26"/>
        </w:rPr>
        <w:t>.</w:t>
      </w:r>
    </w:p>
    <w:p w:rsidR="003043BB" w:rsidRPr="001E33C4" w:rsidRDefault="003043BB" w:rsidP="00F22F3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1E33C4">
        <w:rPr>
          <w:rFonts w:ascii="Times New Roman" w:hAnsi="Times New Roman" w:cs="Times New Roman"/>
          <w:sz w:val="26"/>
          <w:szCs w:val="26"/>
        </w:rPr>
        <w:t>Предоставление дополнительного образования детей в сфере культуры</w:t>
      </w:r>
      <w:r w:rsidR="0073332E" w:rsidRPr="001E33C4">
        <w:rPr>
          <w:rFonts w:ascii="Times New Roman" w:hAnsi="Times New Roman" w:cs="Times New Roman"/>
          <w:sz w:val="26"/>
          <w:szCs w:val="26"/>
        </w:rPr>
        <w:t>, физической культуры и спорта</w:t>
      </w:r>
      <w:r w:rsidRPr="001E33C4">
        <w:rPr>
          <w:rFonts w:ascii="Times New Roman" w:hAnsi="Times New Roman" w:cs="Times New Roman"/>
          <w:sz w:val="26"/>
          <w:szCs w:val="26"/>
        </w:rPr>
        <w:t xml:space="preserve"> на территории городского округа.</w:t>
      </w:r>
    </w:p>
    <w:p w:rsidR="008A0D0C" w:rsidRPr="00D10BD5" w:rsidRDefault="003043BB" w:rsidP="00F22F3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 xml:space="preserve">Работу по </w:t>
      </w:r>
      <w:r w:rsidR="008A0D0C" w:rsidRPr="00D10BD5">
        <w:rPr>
          <w:rFonts w:ascii="Times New Roman" w:eastAsia="Times New Roman" w:hAnsi="Times New Roman" w:cs="Times New Roman"/>
          <w:sz w:val="26"/>
          <w:szCs w:val="26"/>
          <w:lang w:eastAsia="ru-RU"/>
        </w:rPr>
        <w:t>сохранени</w:t>
      </w:r>
      <w:r w:rsidRPr="00D10BD5">
        <w:rPr>
          <w:rFonts w:ascii="Times New Roman" w:eastAsia="Times New Roman" w:hAnsi="Times New Roman" w:cs="Times New Roman"/>
          <w:sz w:val="26"/>
          <w:szCs w:val="26"/>
          <w:lang w:eastAsia="ru-RU"/>
        </w:rPr>
        <w:t>ю</w:t>
      </w:r>
      <w:r w:rsidR="008A0D0C" w:rsidRPr="00D10BD5">
        <w:rPr>
          <w:rFonts w:ascii="Times New Roman" w:eastAsia="Times New Roman" w:hAnsi="Times New Roman" w:cs="Times New Roman"/>
          <w:sz w:val="26"/>
          <w:szCs w:val="26"/>
          <w:lang w:eastAsia="ru-RU"/>
        </w:rPr>
        <w:t>, использовани</w:t>
      </w:r>
      <w:r w:rsidRPr="00D10BD5">
        <w:rPr>
          <w:rFonts w:ascii="Times New Roman" w:eastAsia="Times New Roman" w:hAnsi="Times New Roman" w:cs="Times New Roman"/>
          <w:sz w:val="26"/>
          <w:szCs w:val="26"/>
          <w:lang w:eastAsia="ru-RU"/>
        </w:rPr>
        <w:t>ю</w:t>
      </w:r>
      <w:r w:rsidR="008A0D0C" w:rsidRPr="00D10BD5">
        <w:rPr>
          <w:rFonts w:ascii="Times New Roman" w:eastAsia="Times New Roman" w:hAnsi="Times New Roman" w:cs="Times New Roman"/>
          <w:sz w:val="26"/>
          <w:szCs w:val="26"/>
          <w:lang w:eastAsia="ru-RU"/>
        </w:rPr>
        <w:t xml:space="preserve"> и популяризаци</w:t>
      </w:r>
      <w:r w:rsidRPr="00D10BD5">
        <w:rPr>
          <w:rFonts w:ascii="Times New Roman" w:eastAsia="Times New Roman" w:hAnsi="Times New Roman" w:cs="Times New Roman"/>
          <w:sz w:val="26"/>
          <w:szCs w:val="26"/>
          <w:lang w:eastAsia="ru-RU"/>
        </w:rPr>
        <w:t>и</w:t>
      </w:r>
      <w:r w:rsidR="008A0D0C" w:rsidRPr="00D10BD5">
        <w:rPr>
          <w:rFonts w:ascii="Times New Roman" w:eastAsia="Times New Roman" w:hAnsi="Times New Roman" w:cs="Times New Roman"/>
          <w:sz w:val="26"/>
          <w:szCs w:val="26"/>
          <w:lang w:eastAsia="ru-RU"/>
        </w:rPr>
        <w:t xml:space="preserve"> объектов культурного наследия (памятников истории и культуры), находящихся в собственности </w:t>
      </w:r>
      <w:r w:rsidRPr="00D10BD5">
        <w:rPr>
          <w:rFonts w:ascii="Times New Roman" w:eastAsia="Times New Roman" w:hAnsi="Times New Roman" w:cs="Times New Roman"/>
          <w:sz w:val="26"/>
          <w:szCs w:val="26"/>
          <w:lang w:eastAsia="ru-RU"/>
        </w:rPr>
        <w:t>городского округа</w:t>
      </w:r>
      <w:r w:rsidR="008A0D0C" w:rsidRPr="00D10BD5">
        <w:rPr>
          <w:rFonts w:ascii="Times New Roman" w:eastAsia="Times New Roman" w:hAnsi="Times New Roman" w:cs="Times New Roman"/>
          <w:sz w:val="26"/>
          <w:szCs w:val="26"/>
          <w:lang w:eastAsia="ru-RU"/>
        </w:rPr>
        <w:t>, охран</w:t>
      </w:r>
      <w:r w:rsidRPr="00D10BD5">
        <w:rPr>
          <w:rFonts w:ascii="Times New Roman" w:eastAsia="Times New Roman" w:hAnsi="Times New Roman" w:cs="Times New Roman"/>
          <w:sz w:val="26"/>
          <w:szCs w:val="26"/>
          <w:lang w:eastAsia="ru-RU"/>
        </w:rPr>
        <w:t>е</w:t>
      </w:r>
      <w:r w:rsidR="008A0D0C" w:rsidRPr="00D10BD5">
        <w:rPr>
          <w:rFonts w:ascii="Times New Roman" w:eastAsia="Times New Roman" w:hAnsi="Times New Roman" w:cs="Times New Roman"/>
          <w:sz w:val="26"/>
          <w:szCs w:val="26"/>
          <w:lang w:eastAsia="ru-RU"/>
        </w:rPr>
        <w:t xml:space="preserve"> объектов культурного наследия местного (муниципального) значения, расположенных в границах город</w:t>
      </w:r>
      <w:r w:rsidRPr="00D10BD5">
        <w:rPr>
          <w:rFonts w:ascii="Times New Roman" w:eastAsia="Times New Roman" w:hAnsi="Times New Roman" w:cs="Times New Roman"/>
          <w:sz w:val="26"/>
          <w:szCs w:val="26"/>
          <w:lang w:eastAsia="ru-RU"/>
        </w:rPr>
        <w:t>ского округа</w:t>
      </w:r>
    </w:p>
    <w:p w:rsidR="005E2A10" w:rsidRPr="00D10BD5" w:rsidRDefault="00F22F30" w:rsidP="00F22F3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Рассмотрение заявлений и обращений граждан, проведение приёма  населения по вопросам, отнесенным к компетенции </w:t>
      </w:r>
      <w:r w:rsidR="00B654A4">
        <w:rPr>
          <w:rFonts w:ascii="Times New Roman" w:hAnsi="Times New Roman" w:cs="Times New Roman"/>
          <w:sz w:val="26"/>
          <w:szCs w:val="26"/>
        </w:rPr>
        <w:t>У</w:t>
      </w:r>
      <w:r w:rsidRPr="00D10BD5">
        <w:rPr>
          <w:rFonts w:ascii="Times New Roman" w:hAnsi="Times New Roman" w:cs="Times New Roman"/>
          <w:sz w:val="26"/>
          <w:szCs w:val="26"/>
        </w:rPr>
        <w:t>правления.</w:t>
      </w:r>
    </w:p>
    <w:p w:rsidR="005E2A10" w:rsidRPr="00D10BD5" w:rsidRDefault="00F22F30" w:rsidP="00013F1F">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lastRenderedPageBreak/>
        <w:t xml:space="preserve">Сбор, </w:t>
      </w:r>
      <w:r w:rsidRPr="001E33C4">
        <w:rPr>
          <w:rFonts w:ascii="Times New Roman" w:hAnsi="Times New Roman" w:cs="Times New Roman"/>
          <w:sz w:val="26"/>
          <w:szCs w:val="26"/>
        </w:rPr>
        <w:t>п</w:t>
      </w:r>
      <w:r w:rsidR="005E2A10" w:rsidRPr="001E33C4">
        <w:rPr>
          <w:rFonts w:ascii="Times New Roman" w:hAnsi="Times New Roman" w:cs="Times New Roman"/>
          <w:sz w:val="26"/>
          <w:szCs w:val="26"/>
        </w:rPr>
        <w:t>редоставление обобщенной</w:t>
      </w:r>
      <w:r w:rsidR="005E2A10" w:rsidRPr="00D10BD5">
        <w:rPr>
          <w:rFonts w:ascii="Times New Roman" w:hAnsi="Times New Roman" w:cs="Times New Roman"/>
          <w:sz w:val="26"/>
          <w:szCs w:val="26"/>
        </w:rPr>
        <w:t xml:space="preserve"> отчетности о деятельности </w:t>
      </w:r>
      <w:r w:rsidRPr="00D10BD5">
        <w:rPr>
          <w:rFonts w:ascii="Times New Roman" w:hAnsi="Times New Roman" w:cs="Times New Roman"/>
          <w:sz w:val="26"/>
          <w:szCs w:val="26"/>
        </w:rPr>
        <w:t>подведомственных муниципальных учреждений</w:t>
      </w:r>
      <w:r w:rsidR="005E2A10" w:rsidRPr="00D10BD5">
        <w:rPr>
          <w:rFonts w:ascii="Times New Roman" w:hAnsi="Times New Roman" w:cs="Times New Roman"/>
          <w:sz w:val="26"/>
          <w:szCs w:val="26"/>
        </w:rPr>
        <w:t>.</w:t>
      </w:r>
    </w:p>
    <w:p w:rsidR="005E2A10" w:rsidRPr="00D10BD5" w:rsidRDefault="005E2A10" w:rsidP="005E2A10">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в соответствии с возложенными на него задачами </w:t>
      </w:r>
      <w:r w:rsidRPr="00D10BD5">
        <w:rPr>
          <w:rFonts w:ascii="Times New Roman" w:hAnsi="Times New Roman" w:cs="Times New Roman"/>
          <w:b/>
          <w:sz w:val="26"/>
          <w:szCs w:val="26"/>
        </w:rPr>
        <w:t>осуществляет</w:t>
      </w:r>
      <w:r w:rsidRPr="00D10BD5">
        <w:rPr>
          <w:rFonts w:ascii="Times New Roman" w:hAnsi="Times New Roman" w:cs="Times New Roman"/>
          <w:sz w:val="26"/>
          <w:szCs w:val="26"/>
        </w:rPr>
        <w:t>:</w:t>
      </w:r>
    </w:p>
    <w:p w:rsidR="00013F1F" w:rsidRPr="00D10BD5" w:rsidRDefault="00013F1F" w:rsidP="00013F1F">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Реализацию целей и приоритетов развития сферы культуры, спорта и молодежной политики в городском округе, анализ и прогнозирование тенденции их развития.</w:t>
      </w:r>
    </w:p>
    <w:p w:rsidR="00013F1F" w:rsidRPr="00D10BD5" w:rsidRDefault="0073332E" w:rsidP="00013F1F">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w:t>
      </w:r>
      <w:r w:rsidR="00013F1F" w:rsidRPr="00D10BD5">
        <w:rPr>
          <w:rFonts w:ascii="Times New Roman" w:hAnsi="Times New Roman" w:cs="Times New Roman"/>
          <w:sz w:val="26"/>
          <w:szCs w:val="26"/>
        </w:rPr>
        <w:t xml:space="preserve">еализацию муниципальных целевых программ развития и сохранения сферы </w:t>
      </w:r>
      <w:r w:rsidR="001E33C4" w:rsidRPr="001E33C4">
        <w:rPr>
          <w:rFonts w:ascii="Times New Roman" w:hAnsi="Times New Roman" w:cs="Times New Roman"/>
          <w:sz w:val="26"/>
          <w:szCs w:val="26"/>
        </w:rPr>
        <w:t>культуры, физической культуры</w:t>
      </w:r>
      <w:r w:rsidR="001E33C4">
        <w:rPr>
          <w:rFonts w:ascii="Times New Roman" w:hAnsi="Times New Roman" w:cs="Times New Roman"/>
          <w:sz w:val="26"/>
          <w:szCs w:val="26"/>
        </w:rPr>
        <w:t xml:space="preserve"> и</w:t>
      </w:r>
      <w:r w:rsidR="001E33C4" w:rsidRPr="001E33C4">
        <w:rPr>
          <w:rFonts w:ascii="Times New Roman" w:hAnsi="Times New Roman" w:cs="Times New Roman"/>
          <w:sz w:val="26"/>
          <w:szCs w:val="26"/>
        </w:rPr>
        <w:t xml:space="preserve"> спорта</w:t>
      </w:r>
      <w:r w:rsidR="001E33C4">
        <w:rPr>
          <w:rFonts w:ascii="Times New Roman" w:hAnsi="Times New Roman" w:cs="Times New Roman"/>
          <w:sz w:val="26"/>
          <w:szCs w:val="26"/>
        </w:rPr>
        <w:t>,</w:t>
      </w:r>
      <w:r w:rsidR="001E33C4" w:rsidRPr="001E33C4">
        <w:rPr>
          <w:rFonts w:ascii="Times New Roman" w:hAnsi="Times New Roman" w:cs="Times New Roman"/>
          <w:sz w:val="26"/>
          <w:szCs w:val="26"/>
        </w:rPr>
        <w:t xml:space="preserve"> молодежной политики</w:t>
      </w:r>
      <w:r w:rsidR="00013F1F" w:rsidRPr="00D10BD5">
        <w:rPr>
          <w:rFonts w:ascii="Times New Roman" w:hAnsi="Times New Roman" w:cs="Times New Roman"/>
          <w:sz w:val="26"/>
          <w:szCs w:val="26"/>
        </w:rPr>
        <w:t>.</w:t>
      </w:r>
    </w:p>
    <w:p w:rsidR="004A35FB" w:rsidRPr="00D10BD5" w:rsidRDefault="00504999" w:rsidP="004A35FB">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Реализацию планов комплексного социально – экономического развития городского округа в </w:t>
      </w:r>
      <w:r w:rsidR="00BF4CC0">
        <w:rPr>
          <w:rFonts w:ascii="Times New Roman" w:hAnsi="Times New Roman" w:cs="Times New Roman"/>
          <w:sz w:val="26"/>
          <w:szCs w:val="26"/>
        </w:rPr>
        <w:t>сфере</w:t>
      </w:r>
      <w:r w:rsidRPr="00D10BD5">
        <w:rPr>
          <w:rFonts w:ascii="Times New Roman" w:hAnsi="Times New Roman" w:cs="Times New Roman"/>
          <w:sz w:val="26"/>
          <w:szCs w:val="26"/>
        </w:rPr>
        <w:t xml:space="preserve"> </w:t>
      </w:r>
      <w:r w:rsidR="00BF4CC0" w:rsidRPr="001E33C4">
        <w:rPr>
          <w:rFonts w:ascii="Times New Roman" w:hAnsi="Times New Roman" w:cs="Times New Roman"/>
          <w:sz w:val="26"/>
          <w:szCs w:val="26"/>
        </w:rPr>
        <w:t>культуры, физической культуры</w:t>
      </w:r>
      <w:r w:rsidR="00BF4CC0">
        <w:rPr>
          <w:rFonts w:ascii="Times New Roman" w:hAnsi="Times New Roman" w:cs="Times New Roman"/>
          <w:sz w:val="26"/>
          <w:szCs w:val="26"/>
        </w:rPr>
        <w:t xml:space="preserve"> и</w:t>
      </w:r>
      <w:r w:rsidR="00BF4CC0" w:rsidRPr="001E33C4">
        <w:rPr>
          <w:rFonts w:ascii="Times New Roman" w:hAnsi="Times New Roman" w:cs="Times New Roman"/>
          <w:sz w:val="26"/>
          <w:szCs w:val="26"/>
        </w:rPr>
        <w:t xml:space="preserve"> спорта</w:t>
      </w:r>
      <w:r w:rsidR="00BF4CC0">
        <w:rPr>
          <w:rFonts w:ascii="Times New Roman" w:hAnsi="Times New Roman" w:cs="Times New Roman"/>
          <w:sz w:val="26"/>
          <w:szCs w:val="26"/>
        </w:rPr>
        <w:t>,</w:t>
      </w:r>
      <w:r w:rsidR="00BF4CC0" w:rsidRPr="001E33C4">
        <w:rPr>
          <w:rFonts w:ascii="Times New Roman" w:hAnsi="Times New Roman" w:cs="Times New Roman"/>
          <w:sz w:val="26"/>
          <w:szCs w:val="26"/>
        </w:rPr>
        <w:t xml:space="preserve"> молодежной политики</w:t>
      </w:r>
      <w:r w:rsidRPr="00D10BD5">
        <w:rPr>
          <w:rFonts w:ascii="Times New Roman" w:hAnsi="Times New Roman" w:cs="Times New Roman"/>
          <w:sz w:val="26"/>
          <w:szCs w:val="26"/>
        </w:rPr>
        <w:t>.</w:t>
      </w:r>
    </w:p>
    <w:p w:rsidR="004A35FB" w:rsidRPr="00D10BD5" w:rsidRDefault="004A35FB" w:rsidP="004A35FB">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Содействие в привлечении внебюджетных источников, в развитии платных услуг подведомственных муниципальных учреждений.</w:t>
      </w:r>
    </w:p>
    <w:p w:rsidR="004A35FB" w:rsidRPr="00D10BD5" w:rsidRDefault="004A35FB" w:rsidP="004A35FB">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Содействие сохранению и развитию местных традиций и обычаев.</w:t>
      </w:r>
    </w:p>
    <w:p w:rsidR="004A35FB" w:rsidRPr="00D10BD5" w:rsidRDefault="004A35FB" w:rsidP="004A35FB">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Взаимодействие с детскими и молодежными общественными и иными организациями, осуществляющими свою деятельность в сфере молодежной политики, содействие их созданию и развитию.</w:t>
      </w:r>
    </w:p>
    <w:p w:rsidR="004A35FB" w:rsidRPr="00D10BD5" w:rsidRDefault="004A35FB" w:rsidP="004A35FB">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Содействие детским и молодежным общественным объединениям, организациям, деятельность которых связана с осуществлением мер по профилактике безнадзорности и правонарушений несовершеннолетних.</w:t>
      </w:r>
    </w:p>
    <w:p w:rsidR="001B0E66" w:rsidRPr="00D10BD5" w:rsidRDefault="001355DD" w:rsidP="001B0E66">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color w:val="000000"/>
          <w:sz w:val="26"/>
          <w:szCs w:val="26"/>
        </w:rPr>
        <w:t>Содействие обеспечения общественного порядка и общественной безопасности при проведении на территории городского округа массовых культурных, спортивных и молодежных мероприятий.</w:t>
      </w:r>
    </w:p>
    <w:p w:rsidR="00BF4CC0" w:rsidRPr="00BF4CC0" w:rsidRDefault="00BF4CC0" w:rsidP="00BF4CC0">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Взаимодействие со с</w:t>
      </w:r>
      <w:r w:rsidRPr="00D10BD5">
        <w:rPr>
          <w:rFonts w:ascii="Times New Roman" w:hAnsi="Times New Roman" w:cs="Times New Roman"/>
          <w:sz w:val="26"/>
          <w:szCs w:val="26"/>
        </w:rPr>
        <w:t>редствами массовой информации</w:t>
      </w:r>
      <w:r>
        <w:rPr>
          <w:rFonts w:ascii="Times New Roman" w:hAnsi="Times New Roman" w:cs="Times New Roman"/>
          <w:sz w:val="26"/>
          <w:szCs w:val="26"/>
        </w:rPr>
        <w:t xml:space="preserve"> в целях</w:t>
      </w:r>
      <w:r w:rsidRPr="00D10BD5">
        <w:rPr>
          <w:rFonts w:ascii="Times New Roman" w:hAnsi="Times New Roman" w:cs="Times New Roman"/>
          <w:sz w:val="26"/>
          <w:szCs w:val="26"/>
        </w:rPr>
        <w:t xml:space="preserve"> реклам</w:t>
      </w:r>
      <w:r>
        <w:rPr>
          <w:rFonts w:ascii="Times New Roman" w:hAnsi="Times New Roman" w:cs="Times New Roman"/>
          <w:sz w:val="26"/>
          <w:szCs w:val="26"/>
        </w:rPr>
        <w:t>ы</w:t>
      </w:r>
      <w:r w:rsidRPr="00D10BD5">
        <w:rPr>
          <w:rFonts w:ascii="Times New Roman" w:hAnsi="Times New Roman" w:cs="Times New Roman"/>
          <w:sz w:val="26"/>
          <w:szCs w:val="26"/>
        </w:rPr>
        <w:t xml:space="preserve"> и пропаганд</w:t>
      </w:r>
      <w:r>
        <w:rPr>
          <w:rFonts w:ascii="Times New Roman" w:hAnsi="Times New Roman" w:cs="Times New Roman"/>
          <w:sz w:val="26"/>
          <w:szCs w:val="26"/>
        </w:rPr>
        <w:t>ы</w:t>
      </w:r>
      <w:r w:rsidRPr="00D10BD5">
        <w:rPr>
          <w:rFonts w:ascii="Times New Roman" w:hAnsi="Times New Roman" w:cs="Times New Roman"/>
          <w:sz w:val="26"/>
          <w:szCs w:val="26"/>
        </w:rPr>
        <w:t xml:space="preserve"> здорового образа жизни, патриотическо</w:t>
      </w:r>
      <w:r>
        <w:rPr>
          <w:rFonts w:ascii="Times New Roman" w:hAnsi="Times New Roman" w:cs="Times New Roman"/>
          <w:sz w:val="26"/>
          <w:szCs w:val="26"/>
        </w:rPr>
        <w:t>го</w:t>
      </w:r>
      <w:r w:rsidRPr="00D10BD5">
        <w:rPr>
          <w:rFonts w:ascii="Times New Roman" w:hAnsi="Times New Roman" w:cs="Times New Roman"/>
          <w:sz w:val="26"/>
          <w:szCs w:val="26"/>
        </w:rPr>
        <w:t>, духовно-нравственно</w:t>
      </w:r>
      <w:r>
        <w:rPr>
          <w:rFonts w:ascii="Times New Roman" w:hAnsi="Times New Roman" w:cs="Times New Roman"/>
          <w:sz w:val="26"/>
          <w:szCs w:val="26"/>
        </w:rPr>
        <w:t>го</w:t>
      </w:r>
      <w:r w:rsidRPr="00D10BD5">
        <w:rPr>
          <w:rFonts w:ascii="Times New Roman" w:hAnsi="Times New Roman" w:cs="Times New Roman"/>
          <w:sz w:val="26"/>
          <w:szCs w:val="26"/>
        </w:rPr>
        <w:t xml:space="preserve"> воспитани</w:t>
      </w:r>
      <w:r>
        <w:rPr>
          <w:rFonts w:ascii="Times New Roman" w:hAnsi="Times New Roman" w:cs="Times New Roman"/>
          <w:sz w:val="26"/>
          <w:szCs w:val="26"/>
        </w:rPr>
        <w:t>я</w:t>
      </w:r>
      <w:r w:rsidRPr="00D10BD5">
        <w:rPr>
          <w:rFonts w:ascii="Times New Roman" w:hAnsi="Times New Roman" w:cs="Times New Roman"/>
          <w:sz w:val="26"/>
          <w:szCs w:val="26"/>
        </w:rPr>
        <w:t xml:space="preserve"> молодежи, популяризаци</w:t>
      </w:r>
      <w:r>
        <w:rPr>
          <w:rFonts w:ascii="Times New Roman" w:hAnsi="Times New Roman" w:cs="Times New Roman"/>
          <w:sz w:val="26"/>
          <w:szCs w:val="26"/>
        </w:rPr>
        <w:t>и</w:t>
      </w:r>
      <w:r w:rsidRPr="00D10BD5">
        <w:rPr>
          <w:rFonts w:ascii="Times New Roman" w:hAnsi="Times New Roman" w:cs="Times New Roman"/>
          <w:sz w:val="26"/>
          <w:szCs w:val="26"/>
        </w:rPr>
        <w:t xml:space="preserve"> физической культуры, спорта, систематически освещая проводимые Управлением</w:t>
      </w:r>
      <w:r>
        <w:rPr>
          <w:rFonts w:ascii="Times New Roman" w:hAnsi="Times New Roman" w:cs="Times New Roman"/>
          <w:sz w:val="26"/>
          <w:szCs w:val="26"/>
        </w:rPr>
        <w:t xml:space="preserve"> культурно-</w:t>
      </w:r>
      <w:r w:rsidRPr="00BF4CC0">
        <w:rPr>
          <w:rFonts w:ascii="Times New Roman" w:hAnsi="Times New Roman" w:cs="Times New Roman"/>
          <w:sz w:val="26"/>
          <w:szCs w:val="26"/>
        </w:rPr>
        <w:t>массовые,  физкультурно-спортивные и молодежные мероприятия.</w:t>
      </w:r>
    </w:p>
    <w:p w:rsidR="00EB29AA" w:rsidRPr="00BF4CC0" w:rsidRDefault="00EB29AA" w:rsidP="001B0E66">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BF4CC0">
        <w:rPr>
          <w:rFonts w:ascii="Times New Roman" w:hAnsi="Times New Roman" w:cs="Times New Roman"/>
          <w:sz w:val="26"/>
          <w:szCs w:val="26"/>
        </w:rPr>
        <w:t xml:space="preserve">Информационное обеспечение, координацию деятельности </w:t>
      </w:r>
      <w:r w:rsidR="00616299" w:rsidRPr="00BF4CC0">
        <w:rPr>
          <w:rFonts w:ascii="Times New Roman" w:eastAsia="Times New Roman" w:hAnsi="Times New Roman" w:cs="Times New Roman"/>
          <w:sz w:val="26"/>
          <w:szCs w:val="26"/>
          <w:lang w:eastAsia="ru-RU"/>
        </w:rPr>
        <w:t>подведомственных муниципальных учреждений</w:t>
      </w:r>
      <w:r w:rsidR="004A35FB" w:rsidRPr="00BF4CC0">
        <w:rPr>
          <w:rFonts w:ascii="Times New Roman" w:hAnsi="Times New Roman" w:cs="Times New Roman"/>
          <w:sz w:val="26"/>
          <w:szCs w:val="26"/>
        </w:rPr>
        <w:t>.</w:t>
      </w:r>
    </w:p>
    <w:p w:rsidR="009C3DDD" w:rsidRPr="00D10BD5" w:rsidRDefault="009C3DDD" w:rsidP="001B0E66">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Функции муниципального заказчика по размещению муниципального заказа на закупку товаров, выполнение работ, оказание услуг для решения вопросов, отнесенных к полномочиям Управления.</w:t>
      </w:r>
    </w:p>
    <w:p w:rsidR="001355DD" w:rsidRPr="00BF4CC0" w:rsidRDefault="001355DD" w:rsidP="001355DD">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BF4CC0">
        <w:rPr>
          <w:rFonts w:ascii="Times New Roman" w:hAnsi="Times New Roman" w:cs="Times New Roman"/>
          <w:sz w:val="26"/>
          <w:szCs w:val="26"/>
        </w:rPr>
        <w:t xml:space="preserve">Мониторинг финансово - хозяйственной деятельности </w:t>
      </w:r>
      <w:r w:rsidR="00911227" w:rsidRPr="00BF4CC0">
        <w:rPr>
          <w:rFonts w:ascii="Times New Roman" w:hAnsi="Times New Roman" w:cs="Times New Roman"/>
          <w:sz w:val="26"/>
          <w:szCs w:val="26"/>
        </w:rPr>
        <w:t xml:space="preserve">подведомственных муниципальных </w:t>
      </w:r>
      <w:r w:rsidR="00616299" w:rsidRPr="00BF4CC0">
        <w:rPr>
          <w:rFonts w:ascii="Times New Roman" w:hAnsi="Times New Roman" w:cs="Times New Roman"/>
          <w:sz w:val="26"/>
          <w:szCs w:val="26"/>
        </w:rPr>
        <w:t>учреждений;</w:t>
      </w:r>
      <w:r w:rsidRPr="00BF4CC0">
        <w:rPr>
          <w:rFonts w:ascii="Times New Roman" w:hAnsi="Times New Roman" w:cs="Times New Roman"/>
          <w:sz w:val="26"/>
          <w:szCs w:val="26"/>
        </w:rPr>
        <w:t xml:space="preserve"> </w:t>
      </w:r>
      <w:r w:rsidR="00616299" w:rsidRPr="00BF4CC0">
        <w:rPr>
          <w:rFonts w:ascii="Times New Roman" w:hAnsi="Times New Roman" w:cs="Times New Roman"/>
          <w:sz w:val="26"/>
          <w:szCs w:val="26"/>
        </w:rPr>
        <w:t>анализ формирования плана финансово – хозяйственной деятельности</w:t>
      </w:r>
      <w:r w:rsidRPr="00BF4CC0">
        <w:rPr>
          <w:rFonts w:ascii="Times New Roman" w:hAnsi="Times New Roman" w:cs="Times New Roman"/>
          <w:sz w:val="26"/>
          <w:szCs w:val="26"/>
        </w:rPr>
        <w:t>.</w:t>
      </w:r>
    </w:p>
    <w:p w:rsidR="00911227" w:rsidRPr="00D10BD5" w:rsidRDefault="00911227" w:rsidP="001355DD">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Функции главного распорядителя средств местного бюджета, </w:t>
      </w:r>
      <w:r w:rsidRPr="00D10BD5">
        <w:rPr>
          <w:rFonts w:ascii="Times New Roman" w:hAnsi="Times New Roman" w:cs="Times New Roman"/>
          <w:color w:val="000000"/>
          <w:sz w:val="26"/>
          <w:szCs w:val="26"/>
        </w:rPr>
        <w:t xml:space="preserve">предусмотренных на содержание Управления и реализацию возложенных на него функций, в соответствии с Бюджетным </w:t>
      </w:r>
      <w:hyperlink r:id="rId7" w:history="1">
        <w:r w:rsidRPr="00D10BD5">
          <w:rPr>
            <w:rFonts w:ascii="Times New Roman" w:hAnsi="Times New Roman" w:cs="Times New Roman"/>
            <w:color w:val="000000"/>
            <w:sz w:val="26"/>
            <w:szCs w:val="26"/>
          </w:rPr>
          <w:t>кодексом</w:t>
        </w:r>
      </w:hyperlink>
      <w:r w:rsidRPr="00D10BD5">
        <w:rPr>
          <w:rFonts w:ascii="Times New Roman" w:hAnsi="Times New Roman" w:cs="Times New Roman"/>
          <w:color w:val="000000"/>
          <w:sz w:val="26"/>
          <w:szCs w:val="26"/>
        </w:rPr>
        <w:t xml:space="preserve"> Российской Федерации.</w:t>
      </w:r>
    </w:p>
    <w:p w:rsidR="00B056FD" w:rsidRPr="00D10BD5" w:rsidRDefault="00B056FD" w:rsidP="00911227">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Обеспечение результативности, адресности и целевого характера использования бюджетных средств</w:t>
      </w:r>
      <w:r w:rsidR="00BF4CC0">
        <w:rPr>
          <w:rFonts w:ascii="Times New Roman" w:hAnsi="Times New Roman" w:cs="Times New Roman"/>
          <w:sz w:val="26"/>
          <w:szCs w:val="26"/>
        </w:rPr>
        <w:t>,</w:t>
      </w:r>
      <w:r w:rsidRPr="00D10BD5">
        <w:rPr>
          <w:rFonts w:ascii="Times New Roman" w:hAnsi="Times New Roman" w:cs="Times New Roman"/>
          <w:sz w:val="26"/>
          <w:szCs w:val="26"/>
        </w:rPr>
        <w:t xml:space="preserve"> в соответствии с утвержденными ему бюджетными ассигнованиями и лимитами бюджетных обязательств.</w:t>
      </w:r>
    </w:p>
    <w:p w:rsidR="00354708" w:rsidRPr="00616299" w:rsidRDefault="00FD45A6" w:rsidP="00911227">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616299">
        <w:rPr>
          <w:rFonts w:ascii="Times New Roman" w:hAnsi="Times New Roman" w:cs="Times New Roman"/>
          <w:sz w:val="26"/>
          <w:szCs w:val="26"/>
        </w:rPr>
        <w:t xml:space="preserve">Распределение субвенций, выделяемых из </w:t>
      </w:r>
      <w:r w:rsidR="00B056FD" w:rsidRPr="00616299">
        <w:rPr>
          <w:rFonts w:ascii="Times New Roman" w:hAnsi="Times New Roman" w:cs="Times New Roman"/>
          <w:sz w:val="26"/>
          <w:szCs w:val="26"/>
        </w:rPr>
        <w:t>федерального</w:t>
      </w:r>
      <w:r w:rsidRPr="00616299">
        <w:rPr>
          <w:rFonts w:ascii="Times New Roman" w:hAnsi="Times New Roman" w:cs="Times New Roman"/>
          <w:sz w:val="26"/>
          <w:szCs w:val="26"/>
        </w:rPr>
        <w:t xml:space="preserve"> бюджета на реализацию </w:t>
      </w:r>
      <w:proofErr w:type="spellStart"/>
      <w:r w:rsidRPr="00616299">
        <w:rPr>
          <w:rFonts w:ascii="Times New Roman" w:hAnsi="Times New Roman" w:cs="Times New Roman"/>
          <w:sz w:val="26"/>
          <w:szCs w:val="26"/>
        </w:rPr>
        <w:t>Дальнегорским</w:t>
      </w:r>
      <w:proofErr w:type="spellEnd"/>
      <w:r w:rsidRPr="00616299">
        <w:rPr>
          <w:rFonts w:ascii="Times New Roman" w:hAnsi="Times New Roman" w:cs="Times New Roman"/>
          <w:sz w:val="26"/>
          <w:szCs w:val="26"/>
        </w:rPr>
        <w:t xml:space="preserve"> городским округом отдельных государственных полномочий в сфере </w:t>
      </w:r>
      <w:r w:rsidR="00EB29AA" w:rsidRPr="00616299">
        <w:rPr>
          <w:rFonts w:ascii="Times New Roman" w:hAnsi="Times New Roman" w:cs="Times New Roman"/>
          <w:sz w:val="26"/>
          <w:szCs w:val="26"/>
        </w:rPr>
        <w:t>библиотечного обслуживания населения</w:t>
      </w:r>
      <w:r w:rsidR="00354708" w:rsidRPr="00616299">
        <w:rPr>
          <w:rFonts w:ascii="Times New Roman" w:hAnsi="Times New Roman" w:cs="Times New Roman"/>
          <w:sz w:val="26"/>
          <w:szCs w:val="26"/>
        </w:rPr>
        <w:t>.</w:t>
      </w:r>
    </w:p>
    <w:p w:rsidR="00DA798B" w:rsidRPr="00BF4CC0" w:rsidRDefault="00DA798B" w:rsidP="00354708">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BF4CC0">
        <w:rPr>
          <w:rFonts w:ascii="Times New Roman" w:hAnsi="Times New Roman" w:cs="Times New Roman"/>
          <w:sz w:val="26"/>
          <w:szCs w:val="26"/>
        </w:rPr>
        <w:t xml:space="preserve">Расчет объема субсидий, предоставляемых </w:t>
      </w:r>
      <w:r w:rsidR="00616299" w:rsidRPr="00BF4CC0">
        <w:rPr>
          <w:rFonts w:ascii="Times New Roman" w:eastAsia="Times New Roman" w:hAnsi="Times New Roman" w:cs="Times New Roman"/>
          <w:sz w:val="26"/>
          <w:szCs w:val="26"/>
          <w:lang w:eastAsia="ru-RU"/>
        </w:rPr>
        <w:t>подведомственным муниципальным учреждениям</w:t>
      </w:r>
      <w:r w:rsidRPr="00BF4CC0">
        <w:rPr>
          <w:rFonts w:ascii="Times New Roman" w:hAnsi="Times New Roman" w:cs="Times New Roman"/>
          <w:sz w:val="26"/>
          <w:szCs w:val="26"/>
        </w:rPr>
        <w:t>.</w:t>
      </w:r>
    </w:p>
    <w:p w:rsidR="00DA4D0C" w:rsidRPr="00D10BD5" w:rsidRDefault="00FD26E8" w:rsidP="00DA4D0C">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lastRenderedPageBreak/>
        <w:t>Формирование, утверждение муниципального задания на оказани</w:t>
      </w:r>
      <w:r w:rsidR="00C5438E" w:rsidRPr="00D10BD5">
        <w:rPr>
          <w:rFonts w:ascii="Times New Roman" w:hAnsi="Times New Roman" w:cs="Times New Roman"/>
          <w:sz w:val="26"/>
          <w:szCs w:val="26"/>
        </w:rPr>
        <w:t>е муниципальных</w:t>
      </w:r>
      <w:r w:rsidRPr="00D10BD5">
        <w:rPr>
          <w:rFonts w:ascii="Times New Roman" w:hAnsi="Times New Roman" w:cs="Times New Roman"/>
          <w:sz w:val="26"/>
          <w:szCs w:val="26"/>
        </w:rPr>
        <w:t xml:space="preserve"> услуг подведомственны</w:t>
      </w:r>
      <w:r w:rsidR="00C5438E" w:rsidRPr="00D10BD5">
        <w:rPr>
          <w:rFonts w:ascii="Times New Roman" w:hAnsi="Times New Roman" w:cs="Times New Roman"/>
          <w:sz w:val="26"/>
          <w:szCs w:val="26"/>
        </w:rPr>
        <w:t>ми</w:t>
      </w:r>
      <w:r w:rsidRPr="00D10BD5">
        <w:rPr>
          <w:rFonts w:ascii="Times New Roman" w:hAnsi="Times New Roman" w:cs="Times New Roman"/>
          <w:sz w:val="26"/>
          <w:szCs w:val="26"/>
        </w:rPr>
        <w:t xml:space="preserve"> </w:t>
      </w:r>
      <w:r w:rsidR="00504999" w:rsidRPr="00D10BD5">
        <w:rPr>
          <w:rFonts w:ascii="Times New Roman" w:hAnsi="Times New Roman" w:cs="Times New Roman"/>
          <w:sz w:val="26"/>
          <w:szCs w:val="26"/>
        </w:rPr>
        <w:t xml:space="preserve">муниципальными </w:t>
      </w:r>
      <w:r w:rsidRPr="00D10BD5">
        <w:rPr>
          <w:rFonts w:ascii="Times New Roman" w:hAnsi="Times New Roman" w:cs="Times New Roman"/>
          <w:sz w:val="26"/>
          <w:szCs w:val="26"/>
        </w:rPr>
        <w:t>учреждени</w:t>
      </w:r>
      <w:r w:rsidR="00C5438E" w:rsidRPr="00D10BD5">
        <w:rPr>
          <w:rFonts w:ascii="Times New Roman" w:hAnsi="Times New Roman" w:cs="Times New Roman"/>
          <w:sz w:val="26"/>
          <w:szCs w:val="26"/>
        </w:rPr>
        <w:t>ями</w:t>
      </w:r>
      <w:r w:rsidRPr="00D10BD5">
        <w:rPr>
          <w:rFonts w:ascii="Times New Roman" w:hAnsi="Times New Roman" w:cs="Times New Roman"/>
          <w:sz w:val="26"/>
          <w:szCs w:val="26"/>
        </w:rPr>
        <w:t>.</w:t>
      </w:r>
    </w:p>
    <w:p w:rsidR="00380545" w:rsidRPr="00D10BD5" w:rsidRDefault="00DA4D0C" w:rsidP="00380545">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О</w:t>
      </w:r>
      <w:r w:rsidR="00380545" w:rsidRPr="00D10BD5">
        <w:rPr>
          <w:rFonts w:ascii="Times New Roman" w:hAnsi="Times New Roman" w:cs="Times New Roman"/>
          <w:sz w:val="26"/>
          <w:szCs w:val="26"/>
        </w:rPr>
        <w:t>беспечение соблюдения установленного порядка составления и утверждения плана финансово-хозяйственной деятельности подведомственных муниципальных учреждений.</w:t>
      </w:r>
    </w:p>
    <w:p w:rsidR="00F03F13" w:rsidRPr="00D10BD5" w:rsidRDefault="00F03F13" w:rsidP="00380545">
      <w:pPr>
        <w:pStyle w:val="a3"/>
        <w:numPr>
          <w:ilvl w:val="2"/>
          <w:numId w:val="1"/>
        </w:numPr>
        <w:tabs>
          <w:tab w:val="left" w:pos="1418"/>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Функции учредителя по учету и формированию перечня особо ценного движимого имущества, закрепленного за подведомственными </w:t>
      </w:r>
      <w:r w:rsidR="00EB29AA" w:rsidRPr="00D10BD5">
        <w:rPr>
          <w:rFonts w:ascii="Times New Roman" w:hAnsi="Times New Roman" w:cs="Times New Roman"/>
          <w:sz w:val="26"/>
          <w:szCs w:val="26"/>
        </w:rPr>
        <w:t>муниципальными</w:t>
      </w:r>
      <w:r w:rsidRPr="00D10BD5">
        <w:rPr>
          <w:rFonts w:ascii="Times New Roman" w:hAnsi="Times New Roman" w:cs="Times New Roman"/>
          <w:sz w:val="26"/>
          <w:szCs w:val="26"/>
        </w:rPr>
        <w:t xml:space="preserve"> учреждениями на праве оперативного управления.</w:t>
      </w:r>
    </w:p>
    <w:p w:rsidR="00C526F9" w:rsidRPr="00BF4CC0" w:rsidRDefault="00C526F9" w:rsidP="000271DE">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BF4CC0">
        <w:rPr>
          <w:rFonts w:ascii="Times New Roman" w:hAnsi="Times New Roman" w:cs="Times New Roman"/>
          <w:sz w:val="26"/>
          <w:szCs w:val="26"/>
        </w:rPr>
        <w:t>Сбор показателей, характеризующих состояние сферы культуры</w:t>
      </w:r>
      <w:r w:rsidR="00616299" w:rsidRPr="00BF4CC0">
        <w:rPr>
          <w:rFonts w:ascii="Times New Roman" w:hAnsi="Times New Roman" w:cs="Times New Roman"/>
          <w:sz w:val="26"/>
          <w:szCs w:val="26"/>
        </w:rPr>
        <w:t xml:space="preserve">, </w:t>
      </w:r>
      <w:r w:rsidRPr="00BF4CC0">
        <w:rPr>
          <w:rFonts w:ascii="Times New Roman" w:hAnsi="Times New Roman" w:cs="Times New Roman"/>
          <w:sz w:val="26"/>
          <w:szCs w:val="26"/>
        </w:rPr>
        <w:t xml:space="preserve">дополнительного образования в сфере культуры, </w:t>
      </w:r>
      <w:r w:rsidR="00616299" w:rsidRPr="00BF4CC0">
        <w:rPr>
          <w:rFonts w:ascii="Times New Roman" w:hAnsi="Times New Roman" w:cs="Times New Roman"/>
          <w:sz w:val="26"/>
          <w:szCs w:val="26"/>
        </w:rPr>
        <w:t>физической культуры</w:t>
      </w:r>
      <w:r w:rsidR="00BF4CC0" w:rsidRPr="00BF4CC0">
        <w:rPr>
          <w:rFonts w:ascii="Times New Roman" w:hAnsi="Times New Roman" w:cs="Times New Roman"/>
          <w:sz w:val="26"/>
          <w:szCs w:val="26"/>
        </w:rPr>
        <w:t xml:space="preserve"> и</w:t>
      </w:r>
      <w:r w:rsidR="00616299" w:rsidRPr="00BF4CC0">
        <w:rPr>
          <w:rFonts w:ascii="Times New Roman" w:hAnsi="Times New Roman" w:cs="Times New Roman"/>
          <w:sz w:val="26"/>
          <w:szCs w:val="26"/>
        </w:rPr>
        <w:t xml:space="preserve"> </w:t>
      </w:r>
      <w:r w:rsidRPr="00BF4CC0">
        <w:rPr>
          <w:rFonts w:ascii="Times New Roman" w:hAnsi="Times New Roman" w:cs="Times New Roman"/>
          <w:sz w:val="26"/>
          <w:szCs w:val="26"/>
        </w:rPr>
        <w:t>спорта</w:t>
      </w:r>
      <w:r w:rsidR="00BF4CC0" w:rsidRPr="00BF4CC0">
        <w:rPr>
          <w:rFonts w:ascii="Times New Roman" w:hAnsi="Times New Roman" w:cs="Times New Roman"/>
          <w:sz w:val="26"/>
          <w:szCs w:val="26"/>
        </w:rPr>
        <w:t xml:space="preserve">, </w:t>
      </w:r>
      <w:r w:rsidRPr="00BF4CC0">
        <w:rPr>
          <w:rFonts w:ascii="Times New Roman" w:hAnsi="Times New Roman" w:cs="Times New Roman"/>
          <w:sz w:val="26"/>
          <w:szCs w:val="26"/>
        </w:rPr>
        <w:t xml:space="preserve"> молодежной политики.</w:t>
      </w:r>
    </w:p>
    <w:p w:rsidR="00D07246" w:rsidRPr="00D10BD5" w:rsidRDefault="00C526F9" w:rsidP="000271DE">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С</w:t>
      </w:r>
      <w:r w:rsidR="00972C6A" w:rsidRPr="00D10BD5">
        <w:rPr>
          <w:rFonts w:ascii="Times New Roman" w:hAnsi="Times New Roman" w:cs="Times New Roman"/>
          <w:sz w:val="26"/>
          <w:szCs w:val="26"/>
        </w:rPr>
        <w:t>оставление и п</w:t>
      </w:r>
      <w:r w:rsidR="00D07246" w:rsidRPr="00D10BD5">
        <w:rPr>
          <w:rFonts w:ascii="Times New Roman" w:hAnsi="Times New Roman" w:cs="Times New Roman"/>
          <w:sz w:val="26"/>
          <w:szCs w:val="26"/>
        </w:rPr>
        <w:t>редоставление соответствующим органам в установленные сроки сводной, ежемесячной, квартальной и годовой отчетности Управления.</w:t>
      </w:r>
    </w:p>
    <w:p w:rsidR="001A6C52" w:rsidRPr="00D10BD5" w:rsidRDefault="001A6C52" w:rsidP="00765A1A">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Формирование базы данных </w:t>
      </w:r>
      <w:r w:rsidR="00F23B84" w:rsidRPr="00D10BD5">
        <w:rPr>
          <w:rFonts w:ascii="Times New Roman" w:hAnsi="Times New Roman" w:cs="Times New Roman"/>
          <w:sz w:val="26"/>
          <w:szCs w:val="26"/>
        </w:rPr>
        <w:t xml:space="preserve">обеспеченности </w:t>
      </w:r>
      <w:r w:rsidRPr="00D10BD5">
        <w:rPr>
          <w:rFonts w:ascii="Times New Roman" w:hAnsi="Times New Roman" w:cs="Times New Roman"/>
          <w:sz w:val="26"/>
          <w:szCs w:val="26"/>
        </w:rPr>
        <w:t>кадр</w:t>
      </w:r>
      <w:r w:rsidR="00F23B84" w:rsidRPr="00D10BD5">
        <w:rPr>
          <w:rFonts w:ascii="Times New Roman" w:hAnsi="Times New Roman" w:cs="Times New Roman"/>
          <w:sz w:val="26"/>
          <w:szCs w:val="26"/>
        </w:rPr>
        <w:t>ами подведомственных</w:t>
      </w:r>
      <w:r w:rsidRPr="00D10BD5">
        <w:rPr>
          <w:rFonts w:ascii="Times New Roman" w:hAnsi="Times New Roman" w:cs="Times New Roman"/>
          <w:sz w:val="26"/>
          <w:szCs w:val="26"/>
        </w:rPr>
        <w:t xml:space="preserve"> </w:t>
      </w:r>
      <w:r w:rsidR="00014B91" w:rsidRPr="00D10BD5">
        <w:rPr>
          <w:rFonts w:ascii="Times New Roman" w:hAnsi="Times New Roman" w:cs="Times New Roman"/>
          <w:sz w:val="26"/>
          <w:szCs w:val="26"/>
        </w:rPr>
        <w:t xml:space="preserve">муниципальных </w:t>
      </w:r>
      <w:r w:rsidRPr="00D10BD5">
        <w:rPr>
          <w:rFonts w:ascii="Times New Roman" w:hAnsi="Times New Roman" w:cs="Times New Roman"/>
          <w:sz w:val="26"/>
          <w:szCs w:val="26"/>
        </w:rPr>
        <w:t>учреждений и потребности в них.</w:t>
      </w:r>
    </w:p>
    <w:p w:rsidR="0004445B" w:rsidRPr="00D10BD5" w:rsidRDefault="0004445B" w:rsidP="00765A1A">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Иные полномочия в соответствии с действующим законодательством и муниципальными правовыми актами.</w:t>
      </w:r>
    </w:p>
    <w:p w:rsidR="00765A1A" w:rsidRPr="00B654A4" w:rsidRDefault="00765A1A" w:rsidP="00765A1A">
      <w:pPr>
        <w:pStyle w:val="a3"/>
        <w:numPr>
          <w:ilvl w:val="1"/>
          <w:numId w:val="1"/>
        </w:numPr>
        <w:tabs>
          <w:tab w:val="left" w:pos="1276"/>
          <w:tab w:val="left" w:pos="1560"/>
        </w:tabs>
        <w:spacing w:after="0" w:line="240" w:lineRule="auto"/>
        <w:ind w:left="0" w:firstLine="709"/>
        <w:jc w:val="both"/>
        <w:rPr>
          <w:rFonts w:ascii="Times New Roman" w:hAnsi="Times New Roman" w:cs="Times New Roman"/>
          <w:sz w:val="26"/>
          <w:szCs w:val="26"/>
        </w:rPr>
      </w:pPr>
      <w:r w:rsidRPr="00B654A4">
        <w:rPr>
          <w:rFonts w:ascii="Times New Roman" w:hAnsi="Times New Roman" w:cs="Times New Roman"/>
          <w:sz w:val="26"/>
          <w:szCs w:val="26"/>
        </w:rPr>
        <w:t xml:space="preserve">Управление в соответствии с возложенными на него задачами </w:t>
      </w:r>
      <w:r w:rsidRPr="00B654A4">
        <w:rPr>
          <w:rFonts w:ascii="Times New Roman" w:hAnsi="Times New Roman" w:cs="Times New Roman"/>
          <w:b/>
          <w:sz w:val="26"/>
          <w:szCs w:val="26"/>
        </w:rPr>
        <w:t>согласовывает:</w:t>
      </w:r>
    </w:p>
    <w:p w:rsidR="00EF6F57" w:rsidRPr="00B654A4" w:rsidRDefault="007657DB" w:rsidP="00EF6F57">
      <w:pPr>
        <w:pStyle w:val="a3"/>
        <w:numPr>
          <w:ilvl w:val="2"/>
          <w:numId w:val="1"/>
        </w:numPr>
        <w:tabs>
          <w:tab w:val="left" w:pos="1418"/>
          <w:tab w:val="left" w:pos="3738"/>
        </w:tabs>
        <w:spacing w:after="0" w:line="240" w:lineRule="auto"/>
        <w:ind w:left="0" w:firstLine="709"/>
        <w:jc w:val="both"/>
        <w:rPr>
          <w:sz w:val="26"/>
          <w:szCs w:val="26"/>
        </w:rPr>
      </w:pPr>
      <w:r w:rsidRPr="00B654A4">
        <w:rPr>
          <w:rFonts w:ascii="Times New Roman" w:eastAsia="Times New Roman" w:hAnsi="Times New Roman" w:cs="Times New Roman"/>
          <w:sz w:val="26"/>
          <w:szCs w:val="26"/>
          <w:lang w:eastAsia="ru-RU"/>
        </w:rPr>
        <w:t>Цены и тарифы на платные услуги подведомственных муниципальных учреждений в соответствии с действующим законодательством</w:t>
      </w:r>
      <w:r w:rsidR="00EF6F57" w:rsidRPr="00B654A4">
        <w:rPr>
          <w:rFonts w:ascii="Times New Roman" w:hAnsi="Times New Roman" w:cs="Times New Roman"/>
          <w:sz w:val="26"/>
          <w:szCs w:val="26"/>
        </w:rPr>
        <w:t>.</w:t>
      </w:r>
    </w:p>
    <w:p w:rsidR="00EF6F57" w:rsidRPr="00B654A4" w:rsidRDefault="001A6C52" w:rsidP="00EF6F57">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r w:rsidRPr="00B654A4">
        <w:rPr>
          <w:rFonts w:ascii="Times New Roman" w:hAnsi="Times New Roman" w:cs="Times New Roman"/>
          <w:sz w:val="26"/>
          <w:szCs w:val="26"/>
        </w:rPr>
        <w:t>Назначение руководител</w:t>
      </w:r>
      <w:r w:rsidR="00721F25" w:rsidRPr="00B654A4">
        <w:rPr>
          <w:rFonts w:ascii="Times New Roman" w:hAnsi="Times New Roman" w:cs="Times New Roman"/>
          <w:sz w:val="26"/>
          <w:szCs w:val="26"/>
        </w:rPr>
        <w:t>ей</w:t>
      </w:r>
      <w:r w:rsidRPr="00B654A4">
        <w:rPr>
          <w:rFonts w:ascii="Times New Roman" w:hAnsi="Times New Roman" w:cs="Times New Roman"/>
          <w:sz w:val="26"/>
          <w:szCs w:val="26"/>
        </w:rPr>
        <w:t xml:space="preserve"> </w:t>
      </w:r>
      <w:r w:rsidR="001B07EB" w:rsidRPr="00B654A4">
        <w:rPr>
          <w:rFonts w:ascii="Times New Roman" w:hAnsi="Times New Roman" w:cs="Times New Roman"/>
          <w:sz w:val="26"/>
          <w:szCs w:val="26"/>
        </w:rPr>
        <w:t xml:space="preserve">подведомственных </w:t>
      </w:r>
      <w:r w:rsidRPr="00B654A4">
        <w:rPr>
          <w:rFonts w:ascii="Times New Roman" w:hAnsi="Times New Roman" w:cs="Times New Roman"/>
          <w:sz w:val="26"/>
          <w:szCs w:val="26"/>
        </w:rPr>
        <w:t>муниципальн</w:t>
      </w:r>
      <w:r w:rsidR="00721F25" w:rsidRPr="00B654A4">
        <w:rPr>
          <w:rFonts w:ascii="Times New Roman" w:hAnsi="Times New Roman" w:cs="Times New Roman"/>
          <w:sz w:val="26"/>
          <w:szCs w:val="26"/>
        </w:rPr>
        <w:t>ых</w:t>
      </w:r>
      <w:r w:rsidRPr="00B654A4">
        <w:rPr>
          <w:rFonts w:ascii="Times New Roman" w:hAnsi="Times New Roman" w:cs="Times New Roman"/>
          <w:sz w:val="26"/>
          <w:szCs w:val="26"/>
        </w:rPr>
        <w:t xml:space="preserve"> учреждени</w:t>
      </w:r>
      <w:r w:rsidR="00721F25" w:rsidRPr="00B654A4">
        <w:rPr>
          <w:rFonts w:ascii="Times New Roman" w:hAnsi="Times New Roman" w:cs="Times New Roman"/>
          <w:sz w:val="26"/>
          <w:szCs w:val="26"/>
        </w:rPr>
        <w:t xml:space="preserve">й </w:t>
      </w:r>
      <w:r w:rsidRPr="00B654A4">
        <w:rPr>
          <w:rFonts w:ascii="Times New Roman" w:hAnsi="Times New Roman" w:cs="Times New Roman"/>
          <w:sz w:val="26"/>
          <w:szCs w:val="26"/>
        </w:rPr>
        <w:t xml:space="preserve">и прекращение </w:t>
      </w:r>
      <w:r w:rsidR="00721F25" w:rsidRPr="00B654A4">
        <w:rPr>
          <w:rFonts w:ascii="Times New Roman" w:hAnsi="Times New Roman" w:cs="Times New Roman"/>
          <w:sz w:val="26"/>
          <w:szCs w:val="26"/>
        </w:rPr>
        <w:t>их</w:t>
      </w:r>
      <w:r w:rsidRPr="00B654A4">
        <w:rPr>
          <w:rFonts w:ascii="Times New Roman" w:hAnsi="Times New Roman" w:cs="Times New Roman"/>
          <w:sz w:val="26"/>
          <w:szCs w:val="26"/>
        </w:rPr>
        <w:t xml:space="preserve"> полномочий.</w:t>
      </w:r>
    </w:p>
    <w:p w:rsidR="00F41127" w:rsidRPr="00B654A4" w:rsidRDefault="001A6C52" w:rsidP="00F41127">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r w:rsidRPr="00B654A4">
        <w:rPr>
          <w:rFonts w:ascii="Times New Roman" w:hAnsi="Times New Roman" w:cs="Times New Roman"/>
          <w:sz w:val="26"/>
          <w:szCs w:val="26"/>
        </w:rPr>
        <w:t xml:space="preserve">Штатные расписания </w:t>
      </w:r>
      <w:r w:rsidR="001B07EB" w:rsidRPr="00B654A4">
        <w:rPr>
          <w:rFonts w:ascii="Times New Roman" w:hAnsi="Times New Roman" w:cs="Times New Roman"/>
          <w:sz w:val="26"/>
          <w:szCs w:val="26"/>
        </w:rPr>
        <w:t xml:space="preserve">подведомственных </w:t>
      </w:r>
      <w:r w:rsidRPr="00B654A4">
        <w:rPr>
          <w:rFonts w:ascii="Times New Roman" w:hAnsi="Times New Roman" w:cs="Times New Roman"/>
          <w:sz w:val="26"/>
          <w:szCs w:val="26"/>
        </w:rPr>
        <w:t>муниципальных учреждений.</w:t>
      </w:r>
    </w:p>
    <w:p w:rsidR="00F41127" w:rsidRPr="00D10BD5" w:rsidRDefault="00F41127" w:rsidP="00F41127">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B654A4">
        <w:rPr>
          <w:rFonts w:ascii="Times New Roman" w:hAnsi="Times New Roman" w:cs="Times New Roman"/>
          <w:sz w:val="26"/>
          <w:szCs w:val="26"/>
        </w:rPr>
        <w:t xml:space="preserve">Сделки по распоряжению недвижимым имуществом, закрепленным за </w:t>
      </w:r>
      <w:r w:rsidR="001B07EB" w:rsidRPr="00B654A4">
        <w:rPr>
          <w:rFonts w:ascii="Times New Roman" w:hAnsi="Times New Roman" w:cs="Times New Roman"/>
          <w:sz w:val="26"/>
          <w:szCs w:val="26"/>
        </w:rPr>
        <w:t xml:space="preserve">подведомственными </w:t>
      </w:r>
      <w:r w:rsidRPr="00B654A4">
        <w:rPr>
          <w:rFonts w:ascii="Times New Roman" w:hAnsi="Times New Roman" w:cs="Times New Roman"/>
          <w:sz w:val="26"/>
          <w:szCs w:val="26"/>
        </w:rPr>
        <w:t>муниципальным</w:t>
      </w:r>
      <w:r w:rsidR="00AA2C98" w:rsidRPr="00B654A4">
        <w:rPr>
          <w:rFonts w:ascii="Times New Roman" w:hAnsi="Times New Roman" w:cs="Times New Roman"/>
          <w:sz w:val="26"/>
          <w:szCs w:val="26"/>
        </w:rPr>
        <w:t>и</w:t>
      </w:r>
      <w:r w:rsidRPr="00B654A4">
        <w:rPr>
          <w:rFonts w:ascii="Times New Roman" w:hAnsi="Times New Roman" w:cs="Times New Roman"/>
          <w:sz w:val="26"/>
          <w:szCs w:val="26"/>
        </w:rPr>
        <w:t xml:space="preserve"> </w:t>
      </w:r>
      <w:r w:rsidR="00AA2C98" w:rsidRPr="00B654A4">
        <w:rPr>
          <w:rFonts w:ascii="Times New Roman" w:hAnsi="Times New Roman" w:cs="Times New Roman"/>
          <w:sz w:val="26"/>
          <w:szCs w:val="26"/>
        </w:rPr>
        <w:t>учреждения</w:t>
      </w:r>
      <w:r w:rsidRPr="00B654A4">
        <w:rPr>
          <w:rFonts w:ascii="Times New Roman" w:hAnsi="Times New Roman" w:cs="Times New Roman"/>
          <w:sz w:val="26"/>
          <w:szCs w:val="26"/>
        </w:rPr>
        <w:t>м</w:t>
      </w:r>
      <w:r w:rsidR="00AA2C98" w:rsidRPr="00B654A4">
        <w:rPr>
          <w:rFonts w:ascii="Times New Roman" w:hAnsi="Times New Roman" w:cs="Times New Roman"/>
          <w:sz w:val="26"/>
          <w:szCs w:val="26"/>
        </w:rPr>
        <w:t>и</w:t>
      </w:r>
      <w:r w:rsidRPr="00B654A4">
        <w:rPr>
          <w:rFonts w:ascii="Times New Roman" w:hAnsi="Times New Roman" w:cs="Times New Roman"/>
          <w:sz w:val="26"/>
          <w:szCs w:val="26"/>
        </w:rPr>
        <w:t xml:space="preserve"> на праве оперативного управления или приобретенным за счет средств, выделенных </w:t>
      </w:r>
      <w:r w:rsidR="00AA2C98" w:rsidRPr="00B654A4">
        <w:rPr>
          <w:rFonts w:ascii="Times New Roman" w:hAnsi="Times New Roman" w:cs="Times New Roman"/>
          <w:sz w:val="26"/>
          <w:szCs w:val="26"/>
        </w:rPr>
        <w:t>им</w:t>
      </w:r>
      <w:r w:rsidRPr="00B654A4">
        <w:rPr>
          <w:rFonts w:ascii="Times New Roman" w:hAnsi="Times New Roman" w:cs="Times New Roman"/>
          <w:sz w:val="26"/>
          <w:szCs w:val="26"/>
        </w:rPr>
        <w:t xml:space="preserve"> Учредителем на</w:t>
      </w:r>
      <w:r w:rsidRPr="00D10BD5">
        <w:rPr>
          <w:rFonts w:ascii="Times New Roman" w:hAnsi="Times New Roman" w:cs="Times New Roman"/>
          <w:sz w:val="26"/>
          <w:szCs w:val="26"/>
        </w:rPr>
        <w:t xml:space="preserve">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w:t>
      </w:r>
      <w:r w:rsidR="001B07EB" w:rsidRPr="00D10BD5">
        <w:rPr>
          <w:rFonts w:ascii="Times New Roman" w:hAnsi="Times New Roman" w:cs="Times New Roman"/>
          <w:sz w:val="26"/>
          <w:szCs w:val="26"/>
        </w:rPr>
        <w:t xml:space="preserve">подведомственными муниципальными учреждениями </w:t>
      </w:r>
      <w:r w:rsidRPr="00D10BD5">
        <w:rPr>
          <w:rFonts w:ascii="Times New Roman" w:hAnsi="Times New Roman" w:cs="Times New Roman"/>
          <w:sz w:val="26"/>
          <w:szCs w:val="26"/>
        </w:rPr>
        <w:t>на праве оперативного управления, а также списание.</w:t>
      </w:r>
      <w:proofErr w:type="gramEnd"/>
    </w:p>
    <w:p w:rsidR="001D7F5C" w:rsidRPr="00D10BD5"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D10BD5">
        <w:rPr>
          <w:rFonts w:ascii="Times New Roman" w:hAnsi="Times New Roman" w:cs="Times New Roman"/>
          <w:sz w:val="26"/>
          <w:szCs w:val="26"/>
        </w:rPr>
        <w:t xml:space="preserve">Внесение </w:t>
      </w:r>
      <w:r w:rsidR="001B07EB" w:rsidRPr="00D10BD5">
        <w:rPr>
          <w:rFonts w:ascii="Times New Roman" w:hAnsi="Times New Roman" w:cs="Times New Roman"/>
          <w:sz w:val="26"/>
          <w:szCs w:val="26"/>
        </w:rPr>
        <w:t xml:space="preserve">подведомственными муниципальными учреждениями </w:t>
      </w:r>
      <w:r w:rsidRPr="00D10BD5">
        <w:rPr>
          <w:rFonts w:ascii="Times New Roman" w:hAnsi="Times New Roman" w:cs="Times New Roman"/>
          <w:sz w:val="26"/>
          <w:szCs w:val="26"/>
        </w:rPr>
        <w:t>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w:t>
      </w:r>
      <w:r w:rsidR="00AA2C98" w:rsidRPr="00D10BD5">
        <w:rPr>
          <w:rFonts w:ascii="Times New Roman" w:hAnsi="Times New Roman" w:cs="Times New Roman"/>
          <w:sz w:val="26"/>
          <w:szCs w:val="26"/>
        </w:rPr>
        <w:t>и</w:t>
      </w:r>
      <w:r w:rsidRPr="00D10BD5">
        <w:rPr>
          <w:rFonts w:ascii="Times New Roman" w:hAnsi="Times New Roman" w:cs="Times New Roman"/>
          <w:sz w:val="26"/>
          <w:szCs w:val="26"/>
        </w:rPr>
        <w:t xml:space="preserve"> собственником или приобретенного </w:t>
      </w:r>
      <w:r w:rsidR="00AA2C98" w:rsidRPr="00D10BD5">
        <w:rPr>
          <w:rFonts w:ascii="Times New Roman" w:hAnsi="Times New Roman" w:cs="Times New Roman"/>
          <w:sz w:val="26"/>
          <w:szCs w:val="26"/>
        </w:rPr>
        <w:t>ими</w:t>
      </w:r>
      <w:r w:rsidRPr="00D10BD5">
        <w:rPr>
          <w:rFonts w:ascii="Times New Roman" w:hAnsi="Times New Roman" w:cs="Times New Roman"/>
          <w:sz w:val="26"/>
          <w:szCs w:val="26"/>
        </w:rPr>
        <w:t xml:space="preserve"> за счет средств, выделенных </w:t>
      </w:r>
      <w:r w:rsidR="00AA2C98" w:rsidRPr="00D10BD5">
        <w:rPr>
          <w:rFonts w:ascii="Times New Roman" w:hAnsi="Times New Roman" w:cs="Times New Roman"/>
          <w:sz w:val="26"/>
          <w:szCs w:val="26"/>
        </w:rPr>
        <w:t>им</w:t>
      </w:r>
      <w:r w:rsidRPr="00D10BD5">
        <w:rPr>
          <w:rFonts w:ascii="Times New Roman" w:hAnsi="Times New Roman" w:cs="Times New Roman"/>
          <w:sz w:val="26"/>
          <w:szCs w:val="26"/>
        </w:rPr>
        <w:t xml:space="preserve">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w:t>
      </w:r>
      <w:proofErr w:type="gramEnd"/>
      <w:r w:rsidRPr="00D10BD5">
        <w:rPr>
          <w:rFonts w:ascii="Times New Roman" w:hAnsi="Times New Roman" w:cs="Times New Roman"/>
          <w:sz w:val="26"/>
          <w:szCs w:val="26"/>
        </w:rPr>
        <w:t xml:space="preserve"> или участника.</w:t>
      </w:r>
    </w:p>
    <w:p w:rsidR="001D7F5C" w:rsidRPr="00D10BD5"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proofErr w:type="gramStart"/>
      <w:r w:rsidRPr="00D10BD5">
        <w:rPr>
          <w:rFonts w:ascii="Times New Roman" w:hAnsi="Times New Roman" w:cs="Times New Roman"/>
          <w:sz w:val="26"/>
          <w:szCs w:val="26"/>
        </w:rPr>
        <w:t xml:space="preserve">Передачу </w:t>
      </w:r>
      <w:r w:rsidR="001B07EB" w:rsidRPr="00D10BD5">
        <w:rPr>
          <w:rFonts w:ascii="Times New Roman" w:hAnsi="Times New Roman" w:cs="Times New Roman"/>
          <w:sz w:val="26"/>
          <w:szCs w:val="26"/>
        </w:rPr>
        <w:t>подведомственным муниципальным учреждениям</w:t>
      </w:r>
      <w:r w:rsidRPr="00D10BD5">
        <w:rPr>
          <w:rFonts w:ascii="Times New Roman" w:hAnsi="Times New Roman" w:cs="Times New Roman"/>
          <w:sz w:val="26"/>
          <w:szCs w:val="26"/>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AA2C98" w:rsidRPr="00D10BD5">
        <w:rPr>
          <w:rFonts w:ascii="Times New Roman" w:hAnsi="Times New Roman" w:cs="Times New Roman"/>
          <w:sz w:val="26"/>
          <w:szCs w:val="26"/>
        </w:rPr>
        <w:t>ними</w:t>
      </w:r>
      <w:r w:rsidRPr="00D10BD5">
        <w:rPr>
          <w:rFonts w:ascii="Times New Roman" w:hAnsi="Times New Roman" w:cs="Times New Roman"/>
          <w:sz w:val="26"/>
          <w:szCs w:val="26"/>
        </w:rPr>
        <w:t xml:space="preserve"> собственником или приобретенного </w:t>
      </w:r>
      <w:r w:rsidR="00AA2C98" w:rsidRPr="00D10BD5">
        <w:rPr>
          <w:rFonts w:ascii="Times New Roman" w:hAnsi="Times New Roman" w:cs="Times New Roman"/>
          <w:sz w:val="26"/>
          <w:szCs w:val="26"/>
        </w:rPr>
        <w:t>ими</w:t>
      </w:r>
      <w:r w:rsidRPr="00D10BD5">
        <w:rPr>
          <w:rFonts w:ascii="Times New Roman" w:hAnsi="Times New Roman" w:cs="Times New Roman"/>
          <w:sz w:val="26"/>
          <w:szCs w:val="26"/>
        </w:rPr>
        <w:t xml:space="preserve"> за счет средств, выделенных </w:t>
      </w:r>
      <w:r w:rsidR="00AA2C98" w:rsidRPr="00D10BD5">
        <w:rPr>
          <w:rFonts w:ascii="Times New Roman" w:hAnsi="Times New Roman" w:cs="Times New Roman"/>
          <w:sz w:val="26"/>
          <w:szCs w:val="26"/>
        </w:rPr>
        <w:t>им</w:t>
      </w:r>
      <w:r w:rsidRPr="00D10BD5">
        <w:rPr>
          <w:rFonts w:ascii="Times New Roman" w:hAnsi="Times New Roman" w:cs="Times New Roman"/>
          <w:sz w:val="26"/>
          <w:szCs w:val="26"/>
        </w:rPr>
        <w:t xml:space="preserve"> собственником на приобретение такого имущества, а также недвижимого имущества.</w:t>
      </w:r>
      <w:proofErr w:type="gramEnd"/>
    </w:p>
    <w:p w:rsidR="001D7F5C" w:rsidRPr="00D10BD5" w:rsidRDefault="001D7F5C" w:rsidP="001D7F5C">
      <w:pPr>
        <w:pStyle w:val="a3"/>
        <w:numPr>
          <w:ilvl w:val="2"/>
          <w:numId w:val="1"/>
        </w:numPr>
        <w:tabs>
          <w:tab w:val="left" w:pos="1418"/>
          <w:tab w:val="left" w:pos="373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lastRenderedPageBreak/>
        <w:t xml:space="preserve">Совершение </w:t>
      </w:r>
      <w:r w:rsidR="00F628D8" w:rsidRPr="00D10BD5">
        <w:rPr>
          <w:rFonts w:ascii="Times New Roman" w:hAnsi="Times New Roman" w:cs="Times New Roman"/>
          <w:sz w:val="26"/>
          <w:szCs w:val="26"/>
        </w:rPr>
        <w:t>подведомственными муниципальными учреждениями</w:t>
      </w:r>
      <w:r w:rsidRPr="00D10BD5">
        <w:rPr>
          <w:rFonts w:ascii="Times New Roman" w:hAnsi="Times New Roman" w:cs="Times New Roman"/>
          <w:sz w:val="26"/>
          <w:szCs w:val="26"/>
        </w:rPr>
        <w:t xml:space="preserve"> крупных сделок и сделок, в совершении которых имеется заинтересованность.</w:t>
      </w:r>
    </w:p>
    <w:p w:rsidR="00956091" w:rsidRPr="00D10BD5" w:rsidRDefault="00956091" w:rsidP="00130743">
      <w:pPr>
        <w:pStyle w:val="a3"/>
        <w:numPr>
          <w:ilvl w:val="1"/>
          <w:numId w:val="1"/>
        </w:numPr>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Управление в соответствии с возложенными на него задачами </w:t>
      </w:r>
      <w:r w:rsidRPr="00D10BD5">
        <w:rPr>
          <w:rFonts w:ascii="Times New Roman" w:hAnsi="Times New Roman" w:cs="Times New Roman"/>
          <w:b/>
          <w:sz w:val="26"/>
          <w:szCs w:val="26"/>
        </w:rPr>
        <w:t xml:space="preserve">осуществляет контроль </w:t>
      </w:r>
      <w:proofErr w:type="gramStart"/>
      <w:r w:rsidRPr="00D10BD5">
        <w:rPr>
          <w:rFonts w:ascii="Times New Roman" w:hAnsi="Times New Roman" w:cs="Times New Roman"/>
          <w:b/>
          <w:sz w:val="26"/>
          <w:szCs w:val="26"/>
        </w:rPr>
        <w:t>за</w:t>
      </w:r>
      <w:proofErr w:type="gramEnd"/>
      <w:r w:rsidRPr="00D10BD5">
        <w:rPr>
          <w:rFonts w:ascii="Times New Roman" w:hAnsi="Times New Roman" w:cs="Times New Roman"/>
          <w:b/>
          <w:sz w:val="26"/>
          <w:szCs w:val="26"/>
        </w:rPr>
        <w:t>:</w:t>
      </w:r>
    </w:p>
    <w:p w:rsidR="007A42A6" w:rsidRPr="00BF4CC0" w:rsidRDefault="007A42A6" w:rsidP="00130743">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BF4CC0">
        <w:rPr>
          <w:rFonts w:ascii="Times New Roman" w:hAnsi="Times New Roman" w:cs="Times New Roman"/>
          <w:sz w:val="26"/>
          <w:szCs w:val="26"/>
        </w:rPr>
        <w:t>Деятельностью</w:t>
      </w:r>
      <w:r w:rsidR="00504999" w:rsidRPr="00BF4CC0">
        <w:rPr>
          <w:rFonts w:ascii="Times New Roman" w:hAnsi="Times New Roman" w:cs="Times New Roman"/>
          <w:sz w:val="26"/>
          <w:szCs w:val="26"/>
        </w:rPr>
        <w:t xml:space="preserve"> </w:t>
      </w:r>
      <w:r w:rsidR="00616299" w:rsidRPr="00BF4CC0">
        <w:rPr>
          <w:rFonts w:ascii="Times New Roman" w:eastAsia="Times New Roman" w:hAnsi="Times New Roman" w:cs="Times New Roman"/>
          <w:sz w:val="26"/>
          <w:szCs w:val="26"/>
          <w:lang w:eastAsia="ru-RU"/>
        </w:rPr>
        <w:t>подведомственных муниципальных учреждений</w:t>
      </w:r>
      <w:r w:rsidRPr="00BF4CC0">
        <w:rPr>
          <w:rFonts w:ascii="Times New Roman" w:hAnsi="Times New Roman" w:cs="Times New Roman"/>
          <w:color w:val="000000"/>
          <w:sz w:val="26"/>
          <w:szCs w:val="26"/>
        </w:rPr>
        <w:t>.</w:t>
      </w:r>
    </w:p>
    <w:p w:rsidR="00B654A4" w:rsidRPr="00D10BD5" w:rsidRDefault="00B654A4" w:rsidP="00B654A4">
      <w:pPr>
        <w:pStyle w:val="a3"/>
        <w:numPr>
          <w:ilvl w:val="2"/>
          <w:numId w:val="1"/>
        </w:numPr>
        <w:tabs>
          <w:tab w:val="left" w:pos="1418"/>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Соблюдением подведомственными муниципальными учреждениями условий при использовании субвенций, межбюджетных субсидий и иных субсидий, определенных Бюджетным кодексом РФ, установленных при их предоставлении.</w:t>
      </w:r>
    </w:p>
    <w:p w:rsidR="00047286" w:rsidRPr="00D10BD5" w:rsidRDefault="00047286" w:rsidP="00130743">
      <w:pPr>
        <w:pStyle w:val="a3"/>
        <w:numPr>
          <w:ilvl w:val="2"/>
          <w:numId w:val="1"/>
        </w:numPr>
        <w:tabs>
          <w:tab w:val="left" w:pos="1134"/>
          <w:tab w:val="left" w:pos="1418"/>
          <w:tab w:val="left" w:pos="1701"/>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Соблюдением охраны труда, техники безопасности и пожарной безопасности в подведомственных муниципальных учреждениях.</w:t>
      </w:r>
    </w:p>
    <w:p w:rsidR="00130743" w:rsidRPr="00D10BD5" w:rsidRDefault="00130743" w:rsidP="00130743">
      <w:pPr>
        <w:pStyle w:val="a3"/>
        <w:numPr>
          <w:ilvl w:val="2"/>
          <w:numId w:val="1"/>
        </w:numPr>
        <w:tabs>
          <w:tab w:val="left" w:pos="1134"/>
          <w:tab w:val="left" w:pos="1418"/>
          <w:tab w:val="left" w:pos="1701"/>
        </w:tabs>
        <w:spacing w:after="0" w:line="240" w:lineRule="auto"/>
        <w:ind w:left="0" w:firstLine="709"/>
        <w:jc w:val="both"/>
        <w:rPr>
          <w:rFonts w:ascii="Times New Roman" w:eastAsia="Times New Roman" w:hAnsi="Times New Roman" w:cs="Times New Roman"/>
          <w:sz w:val="26"/>
          <w:szCs w:val="26"/>
        </w:rPr>
      </w:pPr>
      <w:r w:rsidRPr="00D10BD5">
        <w:rPr>
          <w:rFonts w:ascii="Times New Roman" w:hAnsi="Times New Roman" w:cs="Times New Roman"/>
          <w:sz w:val="26"/>
          <w:szCs w:val="26"/>
        </w:rPr>
        <w:t>В</w:t>
      </w:r>
      <w:r w:rsidR="00956091" w:rsidRPr="00D10BD5">
        <w:rPr>
          <w:rFonts w:ascii="Times New Roman" w:hAnsi="Times New Roman" w:cs="Times New Roman"/>
          <w:sz w:val="26"/>
          <w:szCs w:val="26"/>
        </w:rPr>
        <w:t xml:space="preserve">ыполнением </w:t>
      </w:r>
      <w:r w:rsidR="00EC3412" w:rsidRPr="00D10BD5">
        <w:rPr>
          <w:rFonts w:ascii="Times New Roman" w:hAnsi="Times New Roman" w:cs="Times New Roman"/>
          <w:sz w:val="26"/>
          <w:szCs w:val="26"/>
        </w:rPr>
        <w:t xml:space="preserve">подведомственными муниципальными учреждениями </w:t>
      </w:r>
      <w:r w:rsidR="00956091" w:rsidRPr="00D10BD5">
        <w:rPr>
          <w:rFonts w:ascii="Times New Roman" w:hAnsi="Times New Roman" w:cs="Times New Roman"/>
          <w:sz w:val="26"/>
          <w:szCs w:val="26"/>
        </w:rPr>
        <w:t>муниципального задания по предоставлению муниципальных услуг</w:t>
      </w:r>
      <w:r w:rsidR="00EC3412" w:rsidRPr="00D10BD5">
        <w:rPr>
          <w:rFonts w:ascii="Times New Roman" w:hAnsi="Times New Roman" w:cs="Times New Roman"/>
          <w:sz w:val="26"/>
          <w:szCs w:val="26"/>
        </w:rPr>
        <w:t>.</w:t>
      </w:r>
    </w:p>
    <w:p w:rsidR="00B654A4" w:rsidRPr="00B654A4" w:rsidRDefault="00DD28C5" w:rsidP="00B654A4">
      <w:pPr>
        <w:pStyle w:val="a3"/>
        <w:numPr>
          <w:ilvl w:val="2"/>
          <w:numId w:val="1"/>
        </w:numPr>
        <w:tabs>
          <w:tab w:val="left" w:pos="1134"/>
          <w:tab w:val="left" w:pos="1418"/>
          <w:tab w:val="left" w:pos="1560"/>
        </w:tabs>
        <w:spacing w:after="0" w:line="240" w:lineRule="auto"/>
        <w:ind w:left="0" w:firstLine="709"/>
        <w:jc w:val="both"/>
        <w:rPr>
          <w:rFonts w:ascii="Times New Roman" w:eastAsia="Times New Roman" w:hAnsi="Times New Roman" w:cs="Times New Roman"/>
          <w:sz w:val="26"/>
          <w:szCs w:val="26"/>
        </w:rPr>
      </w:pPr>
      <w:r w:rsidRPr="00D10BD5">
        <w:rPr>
          <w:rFonts w:ascii="Times New Roman" w:hAnsi="Times New Roman" w:cs="Times New Roman"/>
          <w:sz w:val="26"/>
          <w:szCs w:val="26"/>
        </w:rPr>
        <w:t>Сохранностью</w:t>
      </w:r>
      <w:r w:rsidR="00363352" w:rsidRPr="00D10BD5">
        <w:rPr>
          <w:rFonts w:ascii="Times New Roman" w:hAnsi="Times New Roman" w:cs="Times New Roman"/>
          <w:sz w:val="26"/>
          <w:szCs w:val="26"/>
        </w:rPr>
        <w:t>,</w:t>
      </w:r>
      <w:r w:rsidRPr="00D10BD5">
        <w:rPr>
          <w:rFonts w:ascii="Times New Roman" w:hAnsi="Times New Roman" w:cs="Times New Roman"/>
          <w:sz w:val="26"/>
          <w:szCs w:val="26"/>
        </w:rPr>
        <w:t xml:space="preserve"> эффективным</w:t>
      </w:r>
      <w:r w:rsidR="00363352" w:rsidRPr="00D10BD5">
        <w:rPr>
          <w:rFonts w:ascii="Times New Roman" w:hAnsi="Times New Roman" w:cs="Times New Roman"/>
          <w:sz w:val="26"/>
          <w:szCs w:val="26"/>
        </w:rPr>
        <w:t xml:space="preserve"> и целевым</w:t>
      </w:r>
      <w:r w:rsidRPr="00D10BD5">
        <w:rPr>
          <w:rFonts w:ascii="Times New Roman" w:hAnsi="Times New Roman" w:cs="Times New Roman"/>
          <w:sz w:val="26"/>
          <w:szCs w:val="26"/>
        </w:rPr>
        <w:t xml:space="preserve"> использованием закрепленного за </w:t>
      </w:r>
      <w:r w:rsidR="00F628D8" w:rsidRPr="00D10BD5">
        <w:rPr>
          <w:rFonts w:ascii="Times New Roman" w:hAnsi="Times New Roman" w:cs="Times New Roman"/>
          <w:sz w:val="26"/>
          <w:szCs w:val="26"/>
        </w:rPr>
        <w:t xml:space="preserve">подведомственными муниципальными учреждениями </w:t>
      </w:r>
      <w:r w:rsidRPr="00D10BD5">
        <w:rPr>
          <w:rFonts w:ascii="Times New Roman" w:hAnsi="Times New Roman" w:cs="Times New Roman"/>
          <w:sz w:val="26"/>
          <w:szCs w:val="26"/>
        </w:rPr>
        <w:t>имущества</w:t>
      </w:r>
      <w:r w:rsidR="00F03F13" w:rsidRPr="00D10BD5">
        <w:rPr>
          <w:rFonts w:ascii="Times New Roman" w:hAnsi="Times New Roman" w:cs="Times New Roman"/>
          <w:sz w:val="26"/>
          <w:szCs w:val="26"/>
        </w:rPr>
        <w:t>, проведением инвентаризации имущества</w:t>
      </w:r>
      <w:r w:rsidR="00B654A4">
        <w:rPr>
          <w:rFonts w:ascii="Times New Roman" w:hAnsi="Times New Roman" w:cs="Times New Roman"/>
          <w:sz w:val="26"/>
          <w:szCs w:val="26"/>
        </w:rPr>
        <w:t>.</w:t>
      </w:r>
    </w:p>
    <w:p w:rsidR="001E1E38" w:rsidRPr="00D10BD5" w:rsidRDefault="001E1E38" w:rsidP="00F03F13">
      <w:pPr>
        <w:pStyle w:val="a3"/>
        <w:numPr>
          <w:ilvl w:val="2"/>
          <w:numId w:val="1"/>
        </w:numPr>
        <w:tabs>
          <w:tab w:val="left" w:pos="1134"/>
          <w:tab w:val="left" w:pos="1418"/>
          <w:tab w:val="left" w:pos="1560"/>
        </w:tabs>
        <w:spacing w:after="0" w:line="240" w:lineRule="auto"/>
        <w:ind w:left="0" w:firstLine="709"/>
        <w:jc w:val="both"/>
        <w:rPr>
          <w:rFonts w:ascii="Times New Roman" w:eastAsia="Times New Roman" w:hAnsi="Times New Roman" w:cs="Times New Roman"/>
          <w:sz w:val="26"/>
          <w:szCs w:val="26"/>
        </w:rPr>
      </w:pPr>
      <w:r w:rsidRPr="00BF4CC0">
        <w:rPr>
          <w:rFonts w:ascii="Times New Roman" w:hAnsi="Times New Roman" w:cs="Times New Roman"/>
          <w:color w:val="000000"/>
          <w:sz w:val="26"/>
          <w:szCs w:val="26"/>
        </w:rPr>
        <w:t>Строительством, реконструкцией</w:t>
      </w:r>
      <w:r w:rsidR="00616299" w:rsidRPr="00BF4CC0">
        <w:rPr>
          <w:rFonts w:ascii="Times New Roman" w:hAnsi="Times New Roman" w:cs="Times New Roman"/>
          <w:color w:val="000000"/>
          <w:sz w:val="26"/>
          <w:szCs w:val="26"/>
        </w:rPr>
        <w:t xml:space="preserve"> и</w:t>
      </w:r>
      <w:r w:rsidRPr="00BF4CC0">
        <w:rPr>
          <w:rFonts w:ascii="Times New Roman" w:hAnsi="Times New Roman" w:cs="Times New Roman"/>
          <w:color w:val="000000"/>
          <w:sz w:val="26"/>
          <w:szCs w:val="26"/>
        </w:rPr>
        <w:t xml:space="preserve"> ремонтами</w:t>
      </w:r>
      <w:r w:rsidR="006A7009" w:rsidRPr="00BF4CC0">
        <w:rPr>
          <w:rFonts w:ascii="Times New Roman" w:hAnsi="Times New Roman" w:cs="Times New Roman"/>
          <w:color w:val="000000"/>
          <w:sz w:val="26"/>
          <w:szCs w:val="26"/>
        </w:rPr>
        <w:t xml:space="preserve"> </w:t>
      </w:r>
      <w:r w:rsidR="006A7009" w:rsidRPr="00BF4CC0">
        <w:rPr>
          <w:rFonts w:ascii="Times New Roman" w:hAnsi="Times New Roman" w:cs="Times New Roman"/>
          <w:sz w:val="26"/>
          <w:szCs w:val="26"/>
        </w:rPr>
        <w:t>закрепленного за подведомственными муниципальными учреждениями имущества</w:t>
      </w:r>
      <w:r w:rsidRPr="00BF4CC0">
        <w:rPr>
          <w:rFonts w:ascii="Times New Roman" w:hAnsi="Times New Roman" w:cs="Times New Roman"/>
          <w:color w:val="000000"/>
          <w:sz w:val="26"/>
          <w:szCs w:val="26"/>
        </w:rPr>
        <w:t>, а также техническим состоянием спортивных сооружений городского округа, соблюдением</w:t>
      </w:r>
      <w:r w:rsidRPr="00D10BD5">
        <w:rPr>
          <w:rFonts w:ascii="Times New Roman" w:hAnsi="Times New Roman" w:cs="Times New Roman"/>
          <w:color w:val="000000"/>
          <w:sz w:val="26"/>
          <w:szCs w:val="26"/>
        </w:rPr>
        <w:t xml:space="preserve"> норм, правил безопасности, сохранения здоровья при проведении общегородских культурных и спортивно-массовых мероприятий различного уровня на территории Дальнегорского городского округа.</w:t>
      </w:r>
    </w:p>
    <w:p w:rsidR="001355DD" w:rsidRPr="00D10BD5" w:rsidRDefault="001355DD" w:rsidP="00F03F13">
      <w:pPr>
        <w:pStyle w:val="a3"/>
        <w:numPr>
          <w:ilvl w:val="2"/>
          <w:numId w:val="1"/>
        </w:numPr>
        <w:tabs>
          <w:tab w:val="left" w:pos="1134"/>
          <w:tab w:val="left" w:pos="1418"/>
          <w:tab w:val="left" w:pos="1560"/>
        </w:tabs>
        <w:spacing w:after="0" w:line="240" w:lineRule="auto"/>
        <w:ind w:left="0" w:firstLine="709"/>
        <w:jc w:val="both"/>
        <w:rPr>
          <w:rFonts w:ascii="Times New Roman" w:eastAsia="Times New Roman" w:hAnsi="Times New Roman" w:cs="Times New Roman"/>
          <w:sz w:val="26"/>
          <w:szCs w:val="26"/>
        </w:rPr>
      </w:pPr>
      <w:r w:rsidRPr="00D10BD5">
        <w:rPr>
          <w:rFonts w:ascii="Times New Roman" w:hAnsi="Times New Roman" w:cs="Times New Roman"/>
          <w:color w:val="000000"/>
          <w:sz w:val="26"/>
          <w:szCs w:val="26"/>
        </w:rPr>
        <w:t>Соблюдением учреждениями спорта,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421C5" w:rsidRPr="00D10BD5" w:rsidRDefault="00E421C5" w:rsidP="00E421C5">
      <w:pPr>
        <w:pStyle w:val="a3"/>
        <w:numPr>
          <w:ilvl w:val="2"/>
          <w:numId w:val="1"/>
        </w:numPr>
        <w:tabs>
          <w:tab w:val="left" w:pos="1560"/>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xml:space="preserve">Предельно допустимым значением просроченной кредиторской задолженности </w:t>
      </w:r>
      <w:r w:rsidR="00F628D8" w:rsidRPr="00D10BD5">
        <w:rPr>
          <w:rFonts w:ascii="Times New Roman" w:hAnsi="Times New Roman" w:cs="Times New Roman"/>
          <w:sz w:val="26"/>
          <w:szCs w:val="26"/>
        </w:rPr>
        <w:t>подведомственных муниципальных учреждений</w:t>
      </w:r>
      <w:r w:rsidRPr="00D10BD5">
        <w:rPr>
          <w:rFonts w:ascii="Times New Roman" w:hAnsi="Times New Roman" w:cs="Times New Roman"/>
          <w:sz w:val="26"/>
          <w:szCs w:val="26"/>
        </w:rPr>
        <w:t>,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F41127" w:rsidRPr="00D10BD5" w:rsidRDefault="00F41127" w:rsidP="00F41127">
      <w:pPr>
        <w:tabs>
          <w:tab w:val="left" w:pos="1134"/>
          <w:tab w:val="left" w:pos="1418"/>
          <w:tab w:val="left" w:pos="1701"/>
        </w:tabs>
        <w:spacing w:after="0" w:line="240" w:lineRule="auto"/>
        <w:jc w:val="both"/>
        <w:rPr>
          <w:rFonts w:ascii="Times New Roman" w:eastAsia="Times New Roman" w:hAnsi="Times New Roman" w:cs="Times New Roman"/>
          <w:sz w:val="26"/>
          <w:szCs w:val="26"/>
        </w:rPr>
      </w:pPr>
    </w:p>
    <w:p w:rsidR="00F41127" w:rsidRPr="00D10BD5" w:rsidRDefault="00F41127" w:rsidP="00F41127">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D10BD5">
        <w:rPr>
          <w:rFonts w:ascii="Times New Roman" w:eastAsia="Times New Roman" w:hAnsi="Times New Roman" w:cs="Times New Roman"/>
          <w:b/>
          <w:sz w:val="26"/>
          <w:szCs w:val="26"/>
          <w:lang w:eastAsia="ru-RU"/>
        </w:rPr>
        <w:t>Права Управления</w:t>
      </w:r>
      <w:r w:rsidR="001B0E66" w:rsidRPr="00D10BD5">
        <w:rPr>
          <w:rFonts w:ascii="Times New Roman" w:eastAsia="Times New Roman" w:hAnsi="Times New Roman" w:cs="Times New Roman"/>
          <w:b/>
          <w:sz w:val="26"/>
          <w:szCs w:val="26"/>
          <w:lang w:eastAsia="ru-RU"/>
        </w:rPr>
        <w:t xml:space="preserve"> </w:t>
      </w:r>
      <w:r w:rsidR="00DF799A" w:rsidRPr="00D10BD5">
        <w:rPr>
          <w:rFonts w:ascii="Times New Roman" w:eastAsia="Times New Roman" w:hAnsi="Times New Roman" w:cs="Times New Roman"/>
          <w:b/>
          <w:sz w:val="26"/>
          <w:szCs w:val="26"/>
          <w:lang w:eastAsia="ru-RU"/>
        </w:rPr>
        <w:t>культуры, спорта и молодежной политики</w:t>
      </w:r>
    </w:p>
    <w:p w:rsidR="00731779" w:rsidRPr="00D10BD5" w:rsidRDefault="00731779" w:rsidP="00731779">
      <w:pPr>
        <w:pStyle w:val="a3"/>
        <w:spacing w:after="0" w:line="240" w:lineRule="auto"/>
        <w:rPr>
          <w:rFonts w:ascii="Times New Roman" w:eastAsia="Times New Roman" w:hAnsi="Times New Roman" w:cs="Times New Roman"/>
          <w:b/>
          <w:sz w:val="26"/>
          <w:szCs w:val="26"/>
          <w:lang w:eastAsia="ru-RU"/>
        </w:rPr>
      </w:pPr>
    </w:p>
    <w:p w:rsidR="00F41127" w:rsidRPr="00D10BD5" w:rsidRDefault="00F41127" w:rsidP="00F41127">
      <w:pPr>
        <w:pStyle w:val="a3"/>
        <w:numPr>
          <w:ilvl w:val="1"/>
          <w:numId w:val="1"/>
        </w:numPr>
        <w:tabs>
          <w:tab w:val="left" w:pos="1276"/>
        </w:tabs>
        <w:spacing w:after="0" w:line="240" w:lineRule="auto"/>
        <w:ind w:left="0" w:firstLine="709"/>
        <w:jc w:val="both"/>
        <w:rPr>
          <w:rFonts w:ascii="Times New Roman" w:eastAsia="Times New Roman" w:hAnsi="Times New Roman" w:cs="Times New Roman"/>
          <w:b/>
          <w:sz w:val="26"/>
          <w:szCs w:val="26"/>
          <w:lang w:eastAsia="ru-RU"/>
        </w:rPr>
      </w:pPr>
      <w:r w:rsidRPr="00D10BD5">
        <w:rPr>
          <w:rFonts w:ascii="Times New Roman" w:eastAsia="Times New Roman" w:hAnsi="Times New Roman" w:cs="Times New Roman"/>
          <w:sz w:val="26"/>
          <w:szCs w:val="26"/>
          <w:lang w:eastAsia="ru-RU"/>
        </w:rPr>
        <w:t xml:space="preserve">Управлению для осуществления возложенных на него полномочий </w:t>
      </w:r>
      <w:r w:rsidRPr="00D10BD5">
        <w:rPr>
          <w:rFonts w:ascii="Times New Roman" w:eastAsia="Times New Roman" w:hAnsi="Times New Roman" w:cs="Times New Roman"/>
          <w:b/>
          <w:sz w:val="26"/>
          <w:szCs w:val="26"/>
          <w:lang w:eastAsia="ru-RU"/>
        </w:rPr>
        <w:t>предоставлено право</w:t>
      </w:r>
      <w:r w:rsidRPr="00D10BD5">
        <w:rPr>
          <w:rFonts w:ascii="Times New Roman" w:eastAsia="Times New Roman" w:hAnsi="Times New Roman" w:cs="Times New Roman"/>
          <w:sz w:val="26"/>
          <w:szCs w:val="26"/>
          <w:lang w:eastAsia="ru-RU"/>
        </w:rPr>
        <w:t>:</w:t>
      </w:r>
    </w:p>
    <w:p w:rsidR="00731779" w:rsidRPr="00D10BD5"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Готовить проекты </w:t>
      </w:r>
      <w:r w:rsidR="00F03F13" w:rsidRPr="00D10BD5">
        <w:rPr>
          <w:rFonts w:ascii="Times New Roman" w:eastAsia="Times New Roman" w:hAnsi="Times New Roman" w:cs="Times New Roman"/>
          <w:sz w:val="26"/>
          <w:szCs w:val="26"/>
          <w:lang w:eastAsia="ru-RU"/>
        </w:rPr>
        <w:t>муниципальных</w:t>
      </w:r>
      <w:r w:rsidRPr="00D10BD5">
        <w:rPr>
          <w:rFonts w:ascii="Times New Roman" w:eastAsia="Times New Roman" w:hAnsi="Times New Roman" w:cs="Times New Roman"/>
          <w:sz w:val="26"/>
          <w:szCs w:val="26"/>
          <w:lang w:eastAsia="ru-RU"/>
        </w:rPr>
        <w:t xml:space="preserve"> правовых актов в пределах своей компетенции.</w:t>
      </w:r>
    </w:p>
    <w:p w:rsidR="00731779" w:rsidRPr="00D10BD5"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Издавать в пределах своей ком</w:t>
      </w:r>
      <w:r w:rsidR="00907D94" w:rsidRPr="00D10BD5">
        <w:rPr>
          <w:rFonts w:ascii="Times New Roman" w:eastAsia="Times New Roman" w:hAnsi="Times New Roman" w:cs="Times New Roman"/>
          <w:sz w:val="26"/>
          <w:szCs w:val="26"/>
          <w:lang w:eastAsia="ru-RU"/>
        </w:rPr>
        <w:t xml:space="preserve">петенции </w:t>
      </w:r>
      <w:r w:rsidRPr="00D10BD5">
        <w:rPr>
          <w:rFonts w:ascii="Times New Roman" w:eastAsia="Times New Roman" w:hAnsi="Times New Roman" w:cs="Times New Roman"/>
          <w:sz w:val="26"/>
          <w:szCs w:val="26"/>
          <w:lang w:eastAsia="ru-RU"/>
        </w:rPr>
        <w:t>распоряжения</w:t>
      </w:r>
      <w:r w:rsidR="00907D94" w:rsidRPr="00D10BD5">
        <w:rPr>
          <w:rFonts w:ascii="Times New Roman" w:eastAsia="Times New Roman" w:hAnsi="Times New Roman" w:cs="Times New Roman"/>
          <w:sz w:val="26"/>
          <w:szCs w:val="26"/>
          <w:lang w:eastAsia="ru-RU"/>
        </w:rPr>
        <w:t>, приказы, инструкции</w:t>
      </w:r>
      <w:r w:rsidRPr="00D10BD5">
        <w:rPr>
          <w:rFonts w:ascii="Times New Roman" w:eastAsia="Times New Roman" w:hAnsi="Times New Roman" w:cs="Times New Roman"/>
          <w:sz w:val="26"/>
          <w:szCs w:val="26"/>
          <w:lang w:eastAsia="ru-RU"/>
        </w:rPr>
        <w:t xml:space="preserve">, обязательные для исполнения </w:t>
      </w:r>
      <w:r w:rsidR="00907D94" w:rsidRPr="00D10BD5">
        <w:rPr>
          <w:rFonts w:ascii="Times New Roman" w:eastAsia="Times New Roman" w:hAnsi="Times New Roman" w:cs="Times New Roman"/>
          <w:sz w:val="26"/>
          <w:szCs w:val="26"/>
          <w:lang w:eastAsia="ru-RU"/>
        </w:rPr>
        <w:t xml:space="preserve">всеми </w:t>
      </w:r>
      <w:r w:rsidR="00DF799A" w:rsidRPr="00D10BD5">
        <w:rPr>
          <w:rFonts w:ascii="Times New Roman" w:eastAsia="Times New Roman" w:hAnsi="Times New Roman" w:cs="Times New Roman"/>
          <w:sz w:val="26"/>
          <w:szCs w:val="26"/>
          <w:lang w:eastAsia="ru-RU"/>
        </w:rPr>
        <w:t xml:space="preserve">подведомственными </w:t>
      </w:r>
      <w:r w:rsidR="00907D94" w:rsidRPr="00D10BD5">
        <w:rPr>
          <w:rFonts w:ascii="Times New Roman" w:eastAsia="Times New Roman" w:hAnsi="Times New Roman" w:cs="Times New Roman"/>
          <w:sz w:val="26"/>
          <w:szCs w:val="26"/>
          <w:lang w:eastAsia="ru-RU"/>
        </w:rPr>
        <w:t xml:space="preserve">муниципальными учреждениями </w:t>
      </w:r>
      <w:r w:rsidRPr="00D10BD5">
        <w:rPr>
          <w:rFonts w:ascii="Times New Roman" w:eastAsia="Times New Roman" w:hAnsi="Times New Roman" w:cs="Times New Roman"/>
          <w:sz w:val="26"/>
          <w:szCs w:val="26"/>
          <w:lang w:eastAsia="ru-RU"/>
        </w:rPr>
        <w:t>на территории городского округа, дава</w:t>
      </w:r>
      <w:r w:rsidR="00907D94" w:rsidRPr="00D10BD5">
        <w:rPr>
          <w:rFonts w:ascii="Times New Roman" w:eastAsia="Times New Roman" w:hAnsi="Times New Roman" w:cs="Times New Roman"/>
          <w:sz w:val="26"/>
          <w:szCs w:val="26"/>
          <w:lang w:eastAsia="ru-RU"/>
        </w:rPr>
        <w:t>ть разъяснения по их применению.</w:t>
      </w:r>
    </w:p>
    <w:p w:rsidR="00DF799A" w:rsidRPr="00BF4CC0" w:rsidRDefault="00F41127" w:rsidP="00DF799A">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Вносить </w:t>
      </w:r>
      <w:r w:rsidR="00907D94" w:rsidRPr="00D10BD5">
        <w:rPr>
          <w:rFonts w:ascii="Times New Roman" w:eastAsia="Times New Roman" w:hAnsi="Times New Roman" w:cs="Times New Roman"/>
          <w:sz w:val="26"/>
          <w:szCs w:val="26"/>
          <w:lang w:eastAsia="ru-RU"/>
        </w:rPr>
        <w:t xml:space="preserve">на рассмотрение главы Дальнегорского городского округа, главы администрации, </w:t>
      </w:r>
      <w:r w:rsidRPr="00D10BD5">
        <w:rPr>
          <w:rFonts w:ascii="Times New Roman" w:eastAsia="Times New Roman" w:hAnsi="Times New Roman" w:cs="Times New Roman"/>
          <w:sz w:val="26"/>
          <w:szCs w:val="26"/>
          <w:lang w:eastAsia="ru-RU"/>
        </w:rPr>
        <w:t xml:space="preserve">предложения </w:t>
      </w:r>
      <w:r w:rsidR="00907D94" w:rsidRPr="00D10BD5">
        <w:rPr>
          <w:rFonts w:ascii="Times New Roman" w:eastAsia="Times New Roman" w:hAnsi="Times New Roman" w:cs="Times New Roman"/>
          <w:sz w:val="26"/>
          <w:szCs w:val="26"/>
          <w:lang w:eastAsia="ru-RU"/>
        </w:rPr>
        <w:t xml:space="preserve">по вопросам функционирования и развития </w:t>
      </w:r>
      <w:r w:rsidR="00DF799A" w:rsidRPr="00BF4CC0">
        <w:rPr>
          <w:rFonts w:ascii="Times New Roman" w:eastAsia="Times New Roman" w:hAnsi="Times New Roman" w:cs="Times New Roman"/>
          <w:sz w:val="26"/>
          <w:szCs w:val="26"/>
          <w:lang w:eastAsia="ru-RU"/>
        </w:rPr>
        <w:t>сферы</w:t>
      </w:r>
      <w:r w:rsidR="00907D94" w:rsidRPr="00BF4CC0">
        <w:rPr>
          <w:rFonts w:ascii="Times New Roman" w:eastAsia="Times New Roman" w:hAnsi="Times New Roman" w:cs="Times New Roman"/>
          <w:sz w:val="26"/>
          <w:szCs w:val="26"/>
          <w:lang w:eastAsia="ru-RU"/>
        </w:rPr>
        <w:t xml:space="preserve"> </w:t>
      </w:r>
      <w:r w:rsidR="006A7009" w:rsidRPr="00BF4CC0">
        <w:rPr>
          <w:rFonts w:ascii="Times New Roman" w:hAnsi="Times New Roman" w:cs="Times New Roman"/>
          <w:sz w:val="26"/>
          <w:szCs w:val="26"/>
        </w:rPr>
        <w:t>культуры, дополнительного образования в сфере культуры, физической культуры</w:t>
      </w:r>
      <w:r w:rsidR="00BF4CC0" w:rsidRPr="00BF4CC0">
        <w:rPr>
          <w:rFonts w:ascii="Times New Roman" w:hAnsi="Times New Roman" w:cs="Times New Roman"/>
          <w:sz w:val="26"/>
          <w:szCs w:val="26"/>
        </w:rPr>
        <w:t xml:space="preserve"> и</w:t>
      </w:r>
      <w:r w:rsidR="006A7009" w:rsidRPr="00BF4CC0">
        <w:rPr>
          <w:rFonts w:ascii="Times New Roman" w:hAnsi="Times New Roman" w:cs="Times New Roman"/>
          <w:sz w:val="26"/>
          <w:szCs w:val="26"/>
        </w:rPr>
        <w:t xml:space="preserve"> спорта</w:t>
      </w:r>
      <w:r w:rsidR="00BF4CC0" w:rsidRPr="00BF4CC0">
        <w:rPr>
          <w:rFonts w:ascii="Times New Roman" w:hAnsi="Times New Roman" w:cs="Times New Roman"/>
          <w:sz w:val="26"/>
          <w:szCs w:val="26"/>
        </w:rPr>
        <w:t>,</w:t>
      </w:r>
      <w:r w:rsidR="006A7009" w:rsidRPr="00BF4CC0">
        <w:rPr>
          <w:rFonts w:ascii="Times New Roman" w:hAnsi="Times New Roman" w:cs="Times New Roman"/>
          <w:sz w:val="26"/>
          <w:szCs w:val="26"/>
        </w:rPr>
        <w:t xml:space="preserve"> молодежной политики</w:t>
      </w:r>
      <w:r w:rsidRPr="00BF4CC0">
        <w:rPr>
          <w:rFonts w:ascii="Times New Roman" w:eastAsia="Times New Roman" w:hAnsi="Times New Roman" w:cs="Times New Roman"/>
          <w:sz w:val="26"/>
          <w:szCs w:val="26"/>
          <w:lang w:eastAsia="ru-RU"/>
        </w:rPr>
        <w:t>.</w:t>
      </w:r>
    </w:p>
    <w:p w:rsidR="00DF799A" w:rsidRPr="00BF4CC0" w:rsidRDefault="00DF799A" w:rsidP="00DF799A">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Создавать координационные и совещательные органы (советы, комиссии, </w:t>
      </w:r>
      <w:r w:rsidR="00196349" w:rsidRPr="00D10BD5">
        <w:rPr>
          <w:rFonts w:ascii="Times New Roman" w:eastAsia="Times New Roman" w:hAnsi="Times New Roman" w:cs="Times New Roman"/>
          <w:sz w:val="26"/>
          <w:szCs w:val="26"/>
          <w:lang w:eastAsia="ru-RU"/>
        </w:rPr>
        <w:t xml:space="preserve">экспертные и рабочие </w:t>
      </w:r>
      <w:r w:rsidRPr="00D10BD5">
        <w:rPr>
          <w:rFonts w:ascii="Times New Roman" w:eastAsia="Times New Roman" w:hAnsi="Times New Roman" w:cs="Times New Roman"/>
          <w:sz w:val="26"/>
          <w:szCs w:val="26"/>
          <w:lang w:eastAsia="ru-RU"/>
        </w:rPr>
        <w:t xml:space="preserve">группы, коллегии), в том числе </w:t>
      </w:r>
      <w:r w:rsidRPr="00BF4CC0">
        <w:rPr>
          <w:rFonts w:ascii="Times New Roman" w:eastAsia="Times New Roman" w:hAnsi="Times New Roman" w:cs="Times New Roman"/>
          <w:sz w:val="26"/>
          <w:szCs w:val="26"/>
          <w:lang w:eastAsia="ru-RU"/>
        </w:rPr>
        <w:t xml:space="preserve">межведомственные, </w:t>
      </w:r>
      <w:r w:rsidR="00196349" w:rsidRPr="00BF4CC0">
        <w:rPr>
          <w:rFonts w:ascii="Times New Roman" w:eastAsia="Times New Roman" w:hAnsi="Times New Roman" w:cs="Times New Roman"/>
          <w:sz w:val="26"/>
          <w:szCs w:val="26"/>
          <w:lang w:eastAsia="ru-RU"/>
        </w:rPr>
        <w:t xml:space="preserve">для решения вопросов развития сферы </w:t>
      </w:r>
      <w:r w:rsidR="006A7009" w:rsidRPr="00BF4CC0">
        <w:rPr>
          <w:rFonts w:ascii="Times New Roman" w:hAnsi="Times New Roman" w:cs="Times New Roman"/>
          <w:sz w:val="26"/>
          <w:szCs w:val="26"/>
        </w:rPr>
        <w:t xml:space="preserve">культуры, </w:t>
      </w:r>
      <w:r w:rsidR="006A7009" w:rsidRPr="00BF4CC0">
        <w:rPr>
          <w:rFonts w:ascii="Times New Roman" w:hAnsi="Times New Roman" w:cs="Times New Roman"/>
          <w:sz w:val="26"/>
          <w:szCs w:val="26"/>
        </w:rPr>
        <w:lastRenderedPageBreak/>
        <w:t>дополнительного образования в сфер</w:t>
      </w:r>
      <w:r w:rsidR="00BF4CC0" w:rsidRPr="00BF4CC0">
        <w:rPr>
          <w:rFonts w:ascii="Times New Roman" w:hAnsi="Times New Roman" w:cs="Times New Roman"/>
          <w:sz w:val="26"/>
          <w:szCs w:val="26"/>
        </w:rPr>
        <w:t>е культуры, физической культуры и</w:t>
      </w:r>
      <w:r w:rsidR="006A7009" w:rsidRPr="00BF4CC0">
        <w:rPr>
          <w:rFonts w:ascii="Times New Roman" w:hAnsi="Times New Roman" w:cs="Times New Roman"/>
          <w:sz w:val="26"/>
          <w:szCs w:val="26"/>
        </w:rPr>
        <w:t xml:space="preserve"> спорта</w:t>
      </w:r>
      <w:r w:rsidR="00BF4CC0" w:rsidRPr="00BF4CC0">
        <w:rPr>
          <w:rFonts w:ascii="Times New Roman" w:hAnsi="Times New Roman" w:cs="Times New Roman"/>
          <w:sz w:val="26"/>
          <w:szCs w:val="26"/>
        </w:rPr>
        <w:t>,</w:t>
      </w:r>
      <w:r w:rsidR="006A7009" w:rsidRPr="00BF4CC0">
        <w:rPr>
          <w:rFonts w:ascii="Times New Roman" w:hAnsi="Times New Roman" w:cs="Times New Roman"/>
          <w:sz w:val="26"/>
          <w:szCs w:val="26"/>
        </w:rPr>
        <w:t xml:space="preserve">  молодежной политики</w:t>
      </w:r>
      <w:r w:rsidRPr="00BF4CC0">
        <w:rPr>
          <w:rFonts w:ascii="Times New Roman" w:eastAsia="Times New Roman" w:hAnsi="Times New Roman" w:cs="Times New Roman"/>
          <w:sz w:val="26"/>
          <w:szCs w:val="26"/>
          <w:lang w:eastAsia="ru-RU"/>
        </w:rPr>
        <w:t>.</w:t>
      </w:r>
    </w:p>
    <w:p w:rsidR="00731779" w:rsidRPr="00BF4CC0"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CC0">
        <w:rPr>
          <w:rFonts w:ascii="Times New Roman" w:eastAsia="Times New Roman" w:hAnsi="Times New Roman" w:cs="Times New Roman"/>
          <w:sz w:val="26"/>
          <w:szCs w:val="26"/>
          <w:lang w:eastAsia="ru-RU"/>
        </w:rPr>
        <w:t xml:space="preserve">Участвовать в  работе  конференций,  совещаний  по   актуальным вопросам </w:t>
      </w:r>
      <w:r w:rsidR="00DF799A" w:rsidRPr="00BF4CC0">
        <w:rPr>
          <w:rFonts w:ascii="Times New Roman" w:eastAsia="Times New Roman" w:hAnsi="Times New Roman" w:cs="Times New Roman"/>
          <w:sz w:val="26"/>
          <w:szCs w:val="26"/>
          <w:lang w:eastAsia="ru-RU"/>
        </w:rPr>
        <w:t xml:space="preserve">развития </w:t>
      </w:r>
      <w:r w:rsidR="006A7009" w:rsidRPr="00BF4CC0">
        <w:rPr>
          <w:rFonts w:ascii="Times New Roman" w:hAnsi="Times New Roman" w:cs="Times New Roman"/>
          <w:sz w:val="26"/>
          <w:szCs w:val="26"/>
        </w:rPr>
        <w:t>сферы культуры</w:t>
      </w:r>
      <w:r w:rsidR="00BF4CC0">
        <w:rPr>
          <w:rFonts w:ascii="Times New Roman" w:hAnsi="Times New Roman" w:cs="Times New Roman"/>
          <w:sz w:val="26"/>
          <w:szCs w:val="26"/>
        </w:rPr>
        <w:t xml:space="preserve"> и</w:t>
      </w:r>
      <w:r w:rsidR="006A7009" w:rsidRPr="00BF4CC0">
        <w:rPr>
          <w:rFonts w:ascii="Times New Roman" w:hAnsi="Times New Roman" w:cs="Times New Roman"/>
          <w:sz w:val="26"/>
          <w:szCs w:val="26"/>
        </w:rPr>
        <w:t xml:space="preserve"> искусства, дополнительного образования в сфере культуры, физической культуры</w:t>
      </w:r>
      <w:r w:rsidR="00BF4CC0" w:rsidRPr="00BF4CC0">
        <w:rPr>
          <w:rFonts w:ascii="Times New Roman" w:hAnsi="Times New Roman" w:cs="Times New Roman"/>
          <w:sz w:val="26"/>
          <w:szCs w:val="26"/>
        </w:rPr>
        <w:t xml:space="preserve"> и</w:t>
      </w:r>
      <w:r w:rsidR="006A7009" w:rsidRPr="00BF4CC0">
        <w:rPr>
          <w:rFonts w:ascii="Times New Roman" w:hAnsi="Times New Roman" w:cs="Times New Roman"/>
          <w:sz w:val="26"/>
          <w:szCs w:val="26"/>
        </w:rPr>
        <w:t xml:space="preserve"> спорта</w:t>
      </w:r>
      <w:r w:rsidR="00BF4CC0" w:rsidRPr="00BF4CC0">
        <w:rPr>
          <w:rFonts w:ascii="Times New Roman" w:hAnsi="Times New Roman" w:cs="Times New Roman"/>
          <w:sz w:val="26"/>
          <w:szCs w:val="26"/>
        </w:rPr>
        <w:t>,</w:t>
      </w:r>
      <w:r w:rsidR="006A7009" w:rsidRPr="00BF4CC0">
        <w:rPr>
          <w:rFonts w:ascii="Times New Roman" w:hAnsi="Times New Roman" w:cs="Times New Roman"/>
          <w:sz w:val="26"/>
          <w:szCs w:val="26"/>
        </w:rPr>
        <w:t xml:space="preserve"> молодежной политики</w:t>
      </w:r>
      <w:r w:rsidRPr="00BF4CC0">
        <w:rPr>
          <w:rFonts w:ascii="Times New Roman" w:eastAsia="Times New Roman" w:hAnsi="Times New Roman" w:cs="Times New Roman"/>
          <w:sz w:val="26"/>
          <w:szCs w:val="26"/>
          <w:lang w:eastAsia="ru-RU"/>
        </w:rPr>
        <w:t xml:space="preserve">. </w:t>
      </w:r>
    </w:p>
    <w:p w:rsidR="00F41127" w:rsidRPr="00D10BD5" w:rsidRDefault="00F41127" w:rsidP="00731779">
      <w:pPr>
        <w:pStyle w:val="a3"/>
        <w:numPr>
          <w:ilvl w:val="2"/>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BF4CC0">
        <w:rPr>
          <w:rFonts w:ascii="Times New Roman" w:eastAsia="Times New Roman" w:hAnsi="Times New Roman" w:cs="Times New Roman"/>
          <w:sz w:val="26"/>
          <w:szCs w:val="26"/>
          <w:lang w:eastAsia="ru-RU"/>
        </w:rPr>
        <w:t>Запрашивать и получать в установленном порядке от государственных</w:t>
      </w:r>
      <w:r w:rsidRPr="00D10BD5">
        <w:rPr>
          <w:rFonts w:ascii="Times New Roman" w:eastAsia="Times New Roman" w:hAnsi="Times New Roman" w:cs="Times New Roman"/>
          <w:sz w:val="26"/>
          <w:szCs w:val="26"/>
          <w:lang w:eastAsia="ru-RU"/>
        </w:rPr>
        <w:t xml:space="preserve"> органов исполнительной власти, органов местного самоуправлении,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w:t>
      </w:r>
      <w:r w:rsidRPr="00D10BD5">
        <w:rPr>
          <w:rFonts w:ascii="Times New Roman" w:eastAsia="Times New Roman" w:hAnsi="Times New Roman" w:cs="Times New Roman"/>
          <w:vanish/>
          <w:sz w:val="26"/>
          <w:szCs w:val="26"/>
          <w:lang w:eastAsia="ru-RU"/>
        </w:rPr>
        <w:t>ипальной системы развития обращрешеня вопрсов развития муниципальной системы развития обращрозования;</w:t>
      </w:r>
      <w:r w:rsidRPr="00D10BD5">
        <w:rPr>
          <w:rFonts w:ascii="Times New Roman" w:eastAsia="Times New Roman" w:hAnsi="Times New Roman" w:cs="Times New Roman"/>
          <w:vanish/>
          <w:sz w:val="26"/>
          <w:szCs w:val="26"/>
          <w:lang w:eastAsia="ru-RU"/>
        </w:rPr>
        <w:cr/>
        <w:t>еобходимые управлению обр</w:t>
      </w:r>
      <w:r w:rsidRPr="00D10BD5">
        <w:rPr>
          <w:rFonts w:ascii="Times New Roman" w:eastAsia="Times New Roman" w:hAnsi="Times New Roman" w:cs="Times New Roman"/>
          <w:sz w:val="26"/>
          <w:szCs w:val="26"/>
          <w:lang w:eastAsia="ru-RU"/>
        </w:rPr>
        <w:t>полномочий.</w:t>
      </w:r>
    </w:p>
    <w:p w:rsidR="00F41127" w:rsidRPr="00D10BD5" w:rsidRDefault="00F41127" w:rsidP="00F41127">
      <w:pPr>
        <w:tabs>
          <w:tab w:val="left" w:pos="1134"/>
          <w:tab w:val="left" w:pos="1418"/>
          <w:tab w:val="left" w:pos="1701"/>
        </w:tabs>
        <w:spacing w:after="0" w:line="240" w:lineRule="auto"/>
        <w:jc w:val="both"/>
        <w:rPr>
          <w:rFonts w:ascii="Times New Roman" w:eastAsia="Times New Roman" w:hAnsi="Times New Roman" w:cs="Times New Roman"/>
          <w:sz w:val="26"/>
          <w:szCs w:val="26"/>
        </w:rPr>
      </w:pPr>
    </w:p>
    <w:p w:rsidR="00AB3D72" w:rsidRPr="00D10BD5" w:rsidRDefault="00AB3D72" w:rsidP="00AB3D72">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D10BD5">
        <w:rPr>
          <w:rFonts w:ascii="Times New Roman" w:eastAsia="Times New Roman" w:hAnsi="Times New Roman" w:cs="Times New Roman"/>
          <w:b/>
          <w:sz w:val="26"/>
          <w:szCs w:val="26"/>
          <w:lang w:eastAsia="ru-RU"/>
        </w:rPr>
        <w:t xml:space="preserve">Руководство </w:t>
      </w:r>
      <w:r w:rsidR="00482BA0" w:rsidRPr="00D10BD5">
        <w:rPr>
          <w:rFonts w:ascii="Times New Roman" w:eastAsia="Times New Roman" w:hAnsi="Times New Roman" w:cs="Times New Roman"/>
          <w:b/>
          <w:sz w:val="26"/>
          <w:szCs w:val="26"/>
          <w:lang w:eastAsia="ru-RU"/>
        </w:rPr>
        <w:t xml:space="preserve">и структура </w:t>
      </w:r>
      <w:r w:rsidRPr="00D10BD5">
        <w:rPr>
          <w:rFonts w:ascii="Times New Roman" w:eastAsia="Times New Roman" w:hAnsi="Times New Roman" w:cs="Times New Roman"/>
          <w:b/>
          <w:sz w:val="26"/>
          <w:szCs w:val="26"/>
          <w:lang w:eastAsia="ru-RU"/>
        </w:rPr>
        <w:t xml:space="preserve">Управления </w:t>
      </w:r>
      <w:r w:rsidR="000E1A23" w:rsidRPr="00D10BD5">
        <w:rPr>
          <w:rFonts w:ascii="Times New Roman" w:eastAsia="Times New Roman" w:hAnsi="Times New Roman" w:cs="Times New Roman"/>
          <w:b/>
          <w:sz w:val="26"/>
          <w:szCs w:val="26"/>
          <w:lang w:eastAsia="ru-RU"/>
        </w:rPr>
        <w:t>культуры, спорта и молодежной политики</w:t>
      </w:r>
    </w:p>
    <w:p w:rsidR="00AB3D72" w:rsidRPr="00D10BD5" w:rsidRDefault="00AB3D72" w:rsidP="00AB3D72">
      <w:pPr>
        <w:spacing w:after="0" w:line="240" w:lineRule="auto"/>
        <w:ind w:left="360"/>
        <w:rPr>
          <w:rFonts w:ascii="Times New Roman" w:eastAsia="Times New Roman" w:hAnsi="Times New Roman" w:cs="Times New Roman"/>
          <w:b/>
          <w:sz w:val="26"/>
          <w:szCs w:val="26"/>
          <w:lang w:eastAsia="ru-RU"/>
        </w:rPr>
      </w:pPr>
    </w:p>
    <w:p w:rsidR="00E84EB4" w:rsidRPr="00D10BD5" w:rsidRDefault="00AB3D72" w:rsidP="00E84EB4">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Управление возглавляет начальник, назначаемый и освобождаемый от должности </w:t>
      </w:r>
      <w:r w:rsidR="003946F5" w:rsidRPr="00D10BD5">
        <w:rPr>
          <w:rFonts w:ascii="Times New Roman" w:eastAsia="Times New Roman" w:hAnsi="Times New Roman" w:cs="Times New Roman"/>
          <w:sz w:val="26"/>
          <w:szCs w:val="26"/>
          <w:lang w:eastAsia="ru-RU"/>
        </w:rPr>
        <w:t>г</w:t>
      </w:r>
      <w:r w:rsidRPr="00D10BD5">
        <w:rPr>
          <w:rFonts w:ascii="Times New Roman" w:eastAsia="Times New Roman" w:hAnsi="Times New Roman" w:cs="Times New Roman"/>
          <w:sz w:val="26"/>
          <w:szCs w:val="26"/>
          <w:lang w:eastAsia="ru-RU"/>
        </w:rPr>
        <w:t xml:space="preserve">лавой </w:t>
      </w:r>
      <w:r w:rsidR="003946F5" w:rsidRPr="00D10BD5">
        <w:rPr>
          <w:rFonts w:ascii="Times New Roman" w:eastAsia="Times New Roman" w:hAnsi="Times New Roman" w:cs="Times New Roman"/>
          <w:sz w:val="26"/>
          <w:szCs w:val="26"/>
          <w:lang w:eastAsia="ru-RU"/>
        </w:rPr>
        <w:t xml:space="preserve">администрации </w:t>
      </w:r>
      <w:r w:rsidR="00E84EB4" w:rsidRPr="00D10BD5">
        <w:rPr>
          <w:rFonts w:ascii="Times New Roman" w:eastAsia="Times New Roman" w:hAnsi="Times New Roman" w:cs="Times New Roman"/>
          <w:sz w:val="26"/>
          <w:szCs w:val="26"/>
          <w:lang w:eastAsia="ru-RU"/>
        </w:rPr>
        <w:t xml:space="preserve">Дальнегорского </w:t>
      </w:r>
      <w:r w:rsidRPr="00D10BD5">
        <w:rPr>
          <w:rFonts w:ascii="Times New Roman" w:eastAsia="Times New Roman" w:hAnsi="Times New Roman" w:cs="Times New Roman"/>
          <w:sz w:val="26"/>
          <w:szCs w:val="26"/>
          <w:lang w:eastAsia="ru-RU"/>
        </w:rPr>
        <w:t>городского округа</w:t>
      </w:r>
      <w:r w:rsidR="00E84EB4" w:rsidRPr="00D10BD5">
        <w:rPr>
          <w:rFonts w:ascii="Times New Roman" w:eastAsia="Times New Roman" w:hAnsi="Times New Roman" w:cs="Times New Roman"/>
          <w:sz w:val="26"/>
          <w:szCs w:val="26"/>
          <w:lang w:eastAsia="ru-RU"/>
        </w:rPr>
        <w:t xml:space="preserve"> по результатам </w:t>
      </w:r>
      <w:r w:rsidRPr="00D10BD5">
        <w:rPr>
          <w:rFonts w:ascii="Times New Roman" w:eastAsia="Times New Roman" w:hAnsi="Times New Roman" w:cs="Times New Roman"/>
          <w:sz w:val="26"/>
          <w:szCs w:val="26"/>
          <w:lang w:eastAsia="ru-RU"/>
        </w:rPr>
        <w:tab/>
      </w:r>
      <w:r w:rsidR="00E84EB4" w:rsidRPr="00D10BD5">
        <w:rPr>
          <w:rFonts w:ascii="Times New Roman" w:hAnsi="Times New Roman" w:cs="Times New Roman"/>
          <w:sz w:val="26"/>
          <w:szCs w:val="26"/>
        </w:rPr>
        <w:t xml:space="preserve">конкурса на замещение вакантной должности муниципальной службы </w:t>
      </w:r>
      <w:proofErr w:type="gramStart"/>
      <w:r w:rsidR="00E84EB4" w:rsidRPr="00D10BD5">
        <w:rPr>
          <w:rFonts w:ascii="Times New Roman" w:hAnsi="Times New Roman" w:cs="Times New Roman"/>
          <w:sz w:val="26"/>
          <w:szCs w:val="26"/>
        </w:rPr>
        <w:t>в</w:t>
      </w:r>
      <w:proofErr w:type="gramEnd"/>
      <w:r w:rsidR="00E84EB4" w:rsidRPr="00D10BD5">
        <w:rPr>
          <w:rFonts w:ascii="Times New Roman" w:hAnsi="Times New Roman" w:cs="Times New Roman"/>
          <w:sz w:val="26"/>
          <w:szCs w:val="26"/>
        </w:rPr>
        <w:t xml:space="preserve"> </w:t>
      </w:r>
      <w:proofErr w:type="gramStart"/>
      <w:r w:rsidR="00E84EB4" w:rsidRPr="00D10BD5">
        <w:rPr>
          <w:rFonts w:ascii="Times New Roman" w:hAnsi="Times New Roman" w:cs="Times New Roman"/>
          <w:sz w:val="26"/>
          <w:szCs w:val="26"/>
        </w:rPr>
        <w:t>Дальнегорском</w:t>
      </w:r>
      <w:proofErr w:type="gramEnd"/>
      <w:r w:rsidR="00E84EB4" w:rsidRPr="00D10BD5">
        <w:rPr>
          <w:rFonts w:ascii="Times New Roman" w:hAnsi="Times New Roman" w:cs="Times New Roman"/>
          <w:sz w:val="26"/>
          <w:szCs w:val="26"/>
        </w:rPr>
        <w:t xml:space="preserve"> городском округе, проводимого в соответствии с Уставом Дальнегорского городского округа, Положением о проведении конкурса.</w:t>
      </w:r>
    </w:p>
    <w:p w:rsidR="00E84EB4" w:rsidRPr="00D10BD5" w:rsidRDefault="00E84EB4" w:rsidP="00E84EB4">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 xml:space="preserve">На должность начальника Управления может быть назначено лицо, </w:t>
      </w:r>
      <w:r w:rsidRPr="006A7009">
        <w:rPr>
          <w:rFonts w:ascii="Times New Roman" w:hAnsi="Times New Roman" w:cs="Times New Roman"/>
          <w:sz w:val="26"/>
          <w:szCs w:val="26"/>
        </w:rPr>
        <w:t xml:space="preserve">имеющее высшее </w:t>
      </w:r>
      <w:r w:rsidR="002D11F5" w:rsidRPr="006A7009">
        <w:rPr>
          <w:rFonts w:ascii="Times New Roman" w:hAnsi="Times New Roman" w:cs="Times New Roman"/>
          <w:sz w:val="26"/>
          <w:szCs w:val="26"/>
        </w:rPr>
        <w:t xml:space="preserve">профессиональное </w:t>
      </w:r>
      <w:r w:rsidRPr="006A7009">
        <w:rPr>
          <w:rFonts w:ascii="Times New Roman" w:hAnsi="Times New Roman" w:cs="Times New Roman"/>
          <w:sz w:val="26"/>
          <w:szCs w:val="26"/>
        </w:rPr>
        <w:t xml:space="preserve">образование и </w:t>
      </w:r>
      <w:r w:rsidRPr="006A7009">
        <w:rPr>
          <w:rFonts w:ascii="Times New Roman" w:eastAsia="Times New Roman" w:hAnsi="Times New Roman" w:cs="Times New Roman"/>
          <w:sz w:val="26"/>
          <w:szCs w:val="26"/>
          <w:lang w:eastAsia="ru-RU"/>
        </w:rPr>
        <w:t>стаж муниципальной службы</w:t>
      </w:r>
      <w:r w:rsidRPr="00D10BD5">
        <w:rPr>
          <w:rFonts w:ascii="Times New Roman" w:eastAsia="Times New Roman" w:hAnsi="Times New Roman" w:cs="Times New Roman"/>
          <w:sz w:val="26"/>
          <w:szCs w:val="26"/>
          <w:lang w:eastAsia="ru-RU"/>
        </w:rPr>
        <w:t xml:space="preserve"> (государственной службы) не менее шести лет или стаж работы по специальности не менее семи лет.</w:t>
      </w:r>
    </w:p>
    <w:p w:rsidR="00E84EB4" w:rsidRPr="00D10BD5" w:rsidRDefault="00DF647F" w:rsidP="00E84EB4">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Начальник Управления:</w:t>
      </w:r>
    </w:p>
    <w:p w:rsidR="00AB3D72" w:rsidRPr="00D10BD5" w:rsidRDefault="00AB3D72" w:rsidP="00DF647F">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w:t>
      </w:r>
      <w:r w:rsidR="00AA48A9" w:rsidRPr="00D10BD5">
        <w:rPr>
          <w:rFonts w:ascii="Times New Roman" w:eastAsia="Times New Roman" w:hAnsi="Times New Roman" w:cs="Times New Roman"/>
          <w:sz w:val="26"/>
          <w:szCs w:val="26"/>
          <w:lang w:eastAsia="ru-RU"/>
        </w:rPr>
        <w:t>руководит деятельностью</w:t>
      </w:r>
      <w:r w:rsidRPr="00D10BD5">
        <w:rPr>
          <w:rFonts w:ascii="Times New Roman" w:eastAsia="Times New Roman" w:hAnsi="Times New Roman" w:cs="Times New Roman"/>
          <w:sz w:val="26"/>
          <w:szCs w:val="26"/>
          <w:lang w:eastAsia="ru-RU"/>
        </w:rPr>
        <w:t xml:space="preserve"> Управления;</w:t>
      </w:r>
    </w:p>
    <w:p w:rsidR="00AB3D72" w:rsidRPr="00D10BD5" w:rsidRDefault="00AB3D72" w:rsidP="00AA48A9">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представляет интересы Управления по всем вопросам его деятельности, без доверенности действует от имени Управления;</w:t>
      </w:r>
    </w:p>
    <w:p w:rsidR="00AB3D72" w:rsidRPr="00D10BD5" w:rsidRDefault="00AB3D72" w:rsidP="00AA48A9">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издает в пределах своей компетенции </w:t>
      </w:r>
      <w:r w:rsidR="00486BCA" w:rsidRPr="00D10BD5">
        <w:rPr>
          <w:rFonts w:ascii="Times New Roman" w:hAnsi="Times New Roman" w:cs="Times New Roman"/>
          <w:sz w:val="26"/>
          <w:szCs w:val="26"/>
        </w:rPr>
        <w:t xml:space="preserve">приказы </w:t>
      </w:r>
      <w:r w:rsidRPr="00D10BD5">
        <w:rPr>
          <w:rFonts w:ascii="Times New Roman" w:eastAsia="Times New Roman" w:hAnsi="Times New Roman" w:cs="Times New Roman"/>
          <w:sz w:val="26"/>
          <w:szCs w:val="26"/>
          <w:lang w:eastAsia="ru-RU"/>
        </w:rPr>
        <w:t xml:space="preserve">по вопросам, отнесенным к компетенции Управления, дает указания, обязательные для исполнения работниками Управления, руководителями </w:t>
      </w:r>
      <w:r w:rsidR="002D11F5" w:rsidRPr="00D10BD5">
        <w:rPr>
          <w:rFonts w:ascii="Times New Roman" w:eastAsia="Times New Roman" w:hAnsi="Times New Roman" w:cs="Times New Roman"/>
          <w:sz w:val="26"/>
          <w:szCs w:val="26"/>
          <w:lang w:eastAsia="ru-RU"/>
        </w:rPr>
        <w:t xml:space="preserve">подведомственных </w:t>
      </w:r>
      <w:r w:rsidR="00997033" w:rsidRPr="00D10BD5">
        <w:rPr>
          <w:rFonts w:ascii="Times New Roman" w:eastAsia="Times New Roman" w:hAnsi="Times New Roman" w:cs="Times New Roman"/>
          <w:sz w:val="26"/>
          <w:szCs w:val="26"/>
          <w:lang w:eastAsia="ru-RU"/>
        </w:rPr>
        <w:t xml:space="preserve">муниципальных </w:t>
      </w:r>
      <w:r w:rsidRPr="00D10BD5">
        <w:rPr>
          <w:rFonts w:ascii="Times New Roman" w:eastAsia="Times New Roman" w:hAnsi="Times New Roman" w:cs="Times New Roman"/>
          <w:sz w:val="26"/>
          <w:szCs w:val="26"/>
          <w:lang w:eastAsia="ru-RU"/>
        </w:rPr>
        <w:t>учреждений, и контролирует их исполнение;</w:t>
      </w:r>
    </w:p>
    <w:p w:rsidR="00E93985" w:rsidRPr="00D10BD5" w:rsidRDefault="00E93985" w:rsidP="00AA48A9">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осуществляет полномочия работодателя в отношении </w:t>
      </w:r>
      <w:r w:rsidR="007362B9" w:rsidRPr="00D10BD5">
        <w:rPr>
          <w:rFonts w:ascii="Times New Roman" w:eastAsia="Times New Roman" w:hAnsi="Times New Roman" w:cs="Times New Roman"/>
          <w:sz w:val="26"/>
          <w:szCs w:val="26"/>
          <w:lang w:eastAsia="ru-RU"/>
        </w:rPr>
        <w:t xml:space="preserve">руководителей </w:t>
      </w:r>
      <w:r w:rsidR="002D11F5" w:rsidRPr="00D10BD5">
        <w:rPr>
          <w:rFonts w:ascii="Times New Roman" w:eastAsia="Times New Roman" w:hAnsi="Times New Roman" w:cs="Times New Roman"/>
          <w:sz w:val="26"/>
          <w:szCs w:val="26"/>
          <w:lang w:eastAsia="ru-RU"/>
        </w:rPr>
        <w:t xml:space="preserve">подведомственных муниципальных учреждений </w:t>
      </w:r>
      <w:r w:rsidR="007362B9" w:rsidRPr="00D10BD5">
        <w:rPr>
          <w:rFonts w:ascii="Times New Roman" w:eastAsia="Times New Roman" w:hAnsi="Times New Roman" w:cs="Times New Roman"/>
          <w:sz w:val="26"/>
          <w:szCs w:val="26"/>
          <w:lang w:eastAsia="ru-RU"/>
        </w:rPr>
        <w:t xml:space="preserve">в части утверждения должностных инструкций, применения мер поощрения, в том числе стимулирующих выплат, </w:t>
      </w:r>
      <w:r w:rsidR="00F11A0A" w:rsidRPr="00D10BD5">
        <w:rPr>
          <w:rFonts w:ascii="Times New Roman" w:eastAsia="Times New Roman" w:hAnsi="Times New Roman" w:cs="Times New Roman"/>
          <w:sz w:val="26"/>
          <w:szCs w:val="26"/>
          <w:lang w:eastAsia="ru-RU"/>
        </w:rPr>
        <w:t>привлечения к дисциплинарной ответственности.</w:t>
      </w:r>
    </w:p>
    <w:p w:rsidR="00486BCA" w:rsidRPr="00D10BD5" w:rsidRDefault="001B6283" w:rsidP="00AA48A9">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назначает и освобождает от должности</w:t>
      </w:r>
      <w:r w:rsidR="00E93985" w:rsidRPr="00D10BD5">
        <w:rPr>
          <w:rFonts w:ascii="Times New Roman" w:eastAsia="Times New Roman" w:hAnsi="Times New Roman" w:cs="Times New Roman"/>
          <w:sz w:val="26"/>
          <w:szCs w:val="26"/>
          <w:lang w:eastAsia="ru-RU"/>
        </w:rPr>
        <w:t>, осуществляет прием и увольнение</w:t>
      </w:r>
      <w:r w:rsidRPr="00D10BD5">
        <w:rPr>
          <w:rFonts w:ascii="Times New Roman" w:eastAsia="Times New Roman" w:hAnsi="Times New Roman" w:cs="Times New Roman"/>
          <w:sz w:val="26"/>
          <w:szCs w:val="26"/>
          <w:lang w:eastAsia="ru-RU"/>
        </w:rPr>
        <w:t xml:space="preserve"> </w:t>
      </w:r>
      <w:r w:rsidR="006E0FDB" w:rsidRPr="00D10BD5">
        <w:rPr>
          <w:rFonts w:ascii="Times New Roman" w:eastAsia="Times New Roman" w:hAnsi="Times New Roman" w:cs="Times New Roman"/>
          <w:sz w:val="26"/>
          <w:szCs w:val="26"/>
          <w:lang w:eastAsia="ru-RU"/>
        </w:rPr>
        <w:t>работников</w:t>
      </w:r>
      <w:r w:rsidRPr="00D10BD5">
        <w:rPr>
          <w:rFonts w:ascii="Times New Roman" w:eastAsia="Times New Roman" w:hAnsi="Times New Roman" w:cs="Times New Roman"/>
          <w:sz w:val="26"/>
          <w:szCs w:val="26"/>
          <w:lang w:eastAsia="ru-RU"/>
        </w:rPr>
        <w:t xml:space="preserve"> Управления, </w:t>
      </w:r>
      <w:r w:rsidR="00486BCA" w:rsidRPr="00D10BD5">
        <w:rPr>
          <w:rFonts w:ascii="Times New Roman" w:hAnsi="Times New Roman" w:cs="Times New Roman"/>
          <w:sz w:val="26"/>
          <w:szCs w:val="26"/>
        </w:rPr>
        <w:t>заключает</w:t>
      </w:r>
      <w:r w:rsidR="006E0FDB" w:rsidRPr="00D10BD5">
        <w:rPr>
          <w:rFonts w:ascii="Times New Roman" w:hAnsi="Times New Roman" w:cs="Times New Roman"/>
          <w:sz w:val="26"/>
          <w:szCs w:val="26"/>
        </w:rPr>
        <w:t>, изменяет и прекращает</w:t>
      </w:r>
      <w:r w:rsidR="00486BCA" w:rsidRPr="00D10BD5">
        <w:rPr>
          <w:rFonts w:ascii="Times New Roman" w:hAnsi="Times New Roman" w:cs="Times New Roman"/>
          <w:sz w:val="26"/>
          <w:szCs w:val="26"/>
        </w:rPr>
        <w:t xml:space="preserve"> трудовые договоры</w:t>
      </w:r>
      <w:r w:rsidRPr="00D10BD5">
        <w:rPr>
          <w:rFonts w:ascii="Times New Roman" w:hAnsi="Times New Roman" w:cs="Times New Roman"/>
          <w:sz w:val="26"/>
          <w:szCs w:val="26"/>
        </w:rPr>
        <w:t xml:space="preserve"> с работниками</w:t>
      </w:r>
      <w:r w:rsidR="006E0FDB" w:rsidRPr="00D10BD5">
        <w:rPr>
          <w:rFonts w:ascii="Times New Roman" w:hAnsi="Times New Roman" w:cs="Times New Roman"/>
          <w:sz w:val="26"/>
          <w:szCs w:val="26"/>
        </w:rPr>
        <w:t xml:space="preserve"> Управления</w:t>
      </w:r>
      <w:r w:rsidR="002D0C51" w:rsidRPr="00D10BD5">
        <w:rPr>
          <w:rFonts w:ascii="Times New Roman" w:hAnsi="Times New Roman" w:cs="Times New Roman"/>
          <w:sz w:val="26"/>
          <w:szCs w:val="26"/>
        </w:rPr>
        <w:t xml:space="preserve">, </w:t>
      </w:r>
      <w:r w:rsidR="00486BCA" w:rsidRPr="00D10BD5">
        <w:rPr>
          <w:rFonts w:ascii="Times New Roman" w:hAnsi="Times New Roman" w:cs="Times New Roman"/>
          <w:sz w:val="26"/>
          <w:szCs w:val="26"/>
        </w:rPr>
        <w:t xml:space="preserve">применяет к работникам </w:t>
      </w:r>
      <w:r w:rsidR="006E0FDB" w:rsidRPr="00D10BD5">
        <w:rPr>
          <w:rFonts w:ascii="Times New Roman" w:hAnsi="Times New Roman" w:cs="Times New Roman"/>
          <w:sz w:val="26"/>
          <w:szCs w:val="26"/>
        </w:rPr>
        <w:t xml:space="preserve">Управления </w:t>
      </w:r>
      <w:r w:rsidR="00486BCA" w:rsidRPr="00D10BD5">
        <w:rPr>
          <w:rFonts w:ascii="Times New Roman" w:hAnsi="Times New Roman" w:cs="Times New Roman"/>
          <w:sz w:val="26"/>
          <w:szCs w:val="26"/>
        </w:rPr>
        <w:t xml:space="preserve">меры поощрения и </w:t>
      </w:r>
      <w:r w:rsidR="00F11A0A" w:rsidRPr="00D10BD5">
        <w:rPr>
          <w:rFonts w:ascii="Times New Roman" w:hAnsi="Times New Roman" w:cs="Times New Roman"/>
          <w:sz w:val="26"/>
          <w:szCs w:val="26"/>
        </w:rPr>
        <w:t>привлекает их к</w:t>
      </w:r>
      <w:r w:rsidR="00486BCA" w:rsidRPr="00D10BD5">
        <w:rPr>
          <w:rFonts w:ascii="Times New Roman" w:hAnsi="Times New Roman" w:cs="Times New Roman"/>
          <w:sz w:val="26"/>
          <w:szCs w:val="26"/>
        </w:rPr>
        <w:t xml:space="preserve"> дисциплинарн</w:t>
      </w:r>
      <w:r w:rsidR="00F11A0A" w:rsidRPr="00D10BD5">
        <w:rPr>
          <w:rFonts w:ascii="Times New Roman" w:hAnsi="Times New Roman" w:cs="Times New Roman"/>
          <w:sz w:val="26"/>
          <w:szCs w:val="26"/>
        </w:rPr>
        <w:t>ой</w:t>
      </w:r>
      <w:r w:rsidR="00486BCA" w:rsidRPr="00D10BD5">
        <w:rPr>
          <w:rFonts w:ascii="Times New Roman" w:hAnsi="Times New Roman" w:cs="Times New Roman"/>
          <w:sz w:val="26"/>
          <w:szCs w:val="26"/>
        </w:rPr>
        <w:t xml:space="preserve"> </w:t>
      </w:r>
      <w:r w:rsidR="00F11A0A" w:rsidRPr="00D10BD5">
        <w:rPr>
          <w:rFonts w:ascii="Times New Roman" w:hAnsi="Times New Roman" w:cs="Times New Roman"/>
          <w:sz w:val="26"/>
          <w:szCs w:val="26"/>
        </w:rPr>
        <w:t>ответственности</w:t>
      </w:r>
      <w:r w:rsidR="00486BCA" w:rsidRPr="00D10BD5">
        <w:rPr>
          <w:rFonts w:ascii="Times New Roman" w:hAnsi="Times New Roman" w:cs="Times New Roman"/>
          <w:sz w:val="26"/>
          <w:szCs w:val="26"/>
        </w:rPr>
        <w:t xml:space="preserve"> в соответствии с действующим трудовым законодательством</w:t>
      </w:r>
      <w:r w:rsidRPr="00D10BD5">
        <w:rPr>
          <w:rFonts w:ascii="Times New Roman" w:eastAsia="Times New Roman" w:hAnsi="Times New Roman" w:cs="Times New Roman"/>
          <w:sz w:val="26"/>
          <w:szCs w:val="26"/>
          <w:lang w:eastAsia="ru-RU"/>
        </w:rPr>
        <w:t>;</w:t>
      </w:r>
      <w:r w:rsidR="00AB3D72" w:rsidRPr="00D10BD5">
        <w:rPr>
          <w:rFonts w:ascii="Times New Roman" w:eastAsia="Times New Roman" w:hAnsi="Times New Roman" w:cs="Times New Roman"/>
          <w:sz w:val="26"/>
          <w:szCs w:val="26"/>
          <w:lang w:eastAsia="ru-RU"/>
        </w:rPr>
        <w:t xml:space="preserve"> </w:t>
      </w:r>
    </w:p>
    <w:p w:rsidR="00AB3D72" w:rsidRPr="00D10BD5" w:rsidRDefault="00B11E68" w:rsidP="00AA48A9">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w:t>
      </w:r>
      <w:r w:rsidR="00AB3D72" w:rsidRPr="00D10BD5">
        <w:rPr>
          <w:rFonts w:ascii="Times New Roman" w:eastAsia="Times New Roman" w:hAnsi="Times New Roman" w:cs="Times New Roman"/>
          <w:sz w:val="26"/>
          <w:szCs w:val="26"/>
          <w:lang w:eastAsia="ru-RU"/>
        </w:rPr>
        <w:t xml:space="preserve">распределяет </w:t>
      </w:r>
      <w:r w:rsidR="00C117BA" w:rsidRPr="00D10BD5">
        <w:rPr>
          <w:rFonts w:ascii="Times New Roman" w:eastAsia="Times New Roman" w:hAnsi="Times New Roman" w:cs="Times New Roman"/>
          <w:sz w:val="26"/>
          <w:szCs w:val="26"/>
          <w:lang w:eastAsia="ru-RU"/>
        </w:rPr>
        <w:t xml:space="preserve">должностные </w:t>
      </w:r>
      <w:r w:rsidR="00AB3D72" w:rsidRPr="00D10BD5">
        <w:rPr>
          <w:rFonts w:ascii="Times New Roman" w:eastAsia="Times New Roman" w:hAnsi="Times New Roman" w:cs="Times New Roman"/>
          <w:sz w:val="26"/>
          <w:szCs w:val="26"/>
          <w:lang w:eastAsia="ru-RU"/>
        </w:rPr>
        <w:t>обязанности между работниками</w:t>
      </w:r>
      <w:r w:rsidRPr="00D10BD5">
        <w:rPr>
          <w:rFonts w:ascii="Times New Roman" w:eastAsia="Times New Roman" w:hAnsi="Times New Roman" w:cs="Times New Roman"/>
          <w:sz w:val="26"/>
          <w:szCs w:val="26"/>
          <w:lang w:eastAsia="ru-RU"/>
        </w:rPr>
        <w:t xml:space="preserve"> Управления</w:t>
      </w:r>
      <w:r w:rsidR="00AB3D72" w:rsidRPr="00D10BD5">
        <w:rPr>
          <w:rFonts w:ascii="Times New Roman" w:eastAsia="Times New Roman" w:hAnsi="Times New Roman" w:cs="Times New Roman"/>
          <w:sz w:val="26"/>
          <w:szCs w:val="26"/>
          <w:lang w:eastAsia="ru-RU"/>
        </w:rPr>
        <w:t>;</w:t>
      </w:r>
    </w:p>
    <w:p w:rsidR="00AB3D72" w:rsidRPr="00D10BD5" w:rsidRDefault="00AB3D72" w:rsidP="00486BCA">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вносит предложения </w:t>
      </w:r>
      <w:r w:rsidR="00486BCA" w:rsidRPr="00D10BD5">
        <w:rPr>
          <w:rFonts w:ascii="Times New Roman" w:eastAsia="Times New Roman" w:hAnsi="Times New Roman" w:cs="Times New Roman"/>
          <w:sz w:val="26"/>
          <w:szCs w:val="26"/>
          <w:lang w:eastAsia="ru-RU"/>
        </w:rPr>
        <w:t>г</w:t>
      </w:r>
      <w:r w:rsidRPr="00D10BD5">
        <w:rPr>
          <w:rFonts w:ascii="Times New Roman" w:eastAsia="Times New Roman" w:hAnsi="Times New Roman" w:cs="Times New Roman"/>
          <w:sz w:val="26"/>
          <w:szCs w:val="26"/>
          <w:lang w:eastAsia="ru-RU"/>
        </w:rPr>
        <w:t>лаве</w:t>
      </w:r>
      <w:r w:rsidR="00486BCA" w:rsidRPr="00D10BD5">
        <w:rPr>
          <w:rFonts w:ascii="Times New Roman" w:eastAsia="Times New Roman" w:hAnsi="Times New Roman" w:cs="Times New Roman"/>
          <w:sz w:val="26"/>
          <w:szCs w:val="26"/>
          <w:lang w:eastAsia="ru-RU"/>
        </w:rPr>
        <w:t xml:space="preserve"> администрации Дальнегорского городского округа</w:t>
      </w:r>
      <w:r w:rsidRPr="00D10BD5">
        <w:rPr>
          <w:rFonts w:ascii="Times New Roman" w:eastAsia="Times New Roman" w:hAnsi="Times New Roman" w:cs="Times New Roman"/>
          <w:sz w:val="26"/>
          <w:szCs w:val="26"/>
          <w:lang w:eastAsia="ru-RU"/>
        </w:rPr>
        <w:t xml:space="preserve"> о назначении на должность, освобождении от должности </w:t>
      </w:r>
      <w:r w:rsidR="00486BCA" w:rsidRPr="00D10BD5">
        <w:rPr>
          <w:rFonts w:ascii="Times New Roman" w:eastAsia="Times New Roman" w:hAnsi="Times New Roman" w:cs="Times New Roman"/>
          <w:sz w:val="26"/>
          <w:szCs w:val="26"/>
          <w:lang w:eastAsia="ru-RU"/>
        </w:rPr>
        <w:t>руководителей</w:t>
      </w:r>
      <w:r w:rsidRPr="00D10BD5">
        <w:rPr>
          <w:rFonts w:ascii="Times New Roman" w:eastAsia="Times New Roman" w:hAnsi="Times New Roman" w:cs="Times New Roman"/>
          <w:sz w:val="26"/>
          <w:szCs w:val="26"/>
          <w:lang w:eastAsia="ru-RU"/>
        </w:rPr>
        <w:t xml:space="preserve"> </w:t>
      </w:r>
      <w:r w:rsidR="002D11F5" w:rsidRPr="00D10BD5">
        <w:rPr>
          <w:rFonts w:ascii="Times New Roman" w:eastAsia="Times New Roman" w:hAnsi="Times New Roman" w:cs="Times New Roman"/>
          <w:sz w:val="26"/>
          <w:szCs w:val="26"/>
          <w:lang w:eastAsia="ru-RU"/>
        </w:rPr>
        <w:t>подведомственных муниципальных учреждений</w:t>
      </w:r>
      <w:r w:rsidRPr="00D10BD5">
        <w:rPr>
          <w:rFonts w:ascii="Times New Roman" w:eastAsia="Times New Roman" w:hAnsi="Times New Roman" w:cs="Times New Roman"/>
          <w:sz w:val="26"/>
          <w:szCs w:val="26"/>
          <w:lang w:eastAsia="ru-RU"/>
        </w:rPr>
        <w:t>;</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w:t>
      </w:r>
      <w:r w:rsidR="00B11E68" w:rsidRPr="00D10BD5">
        <w:rPr>
          <w:rFonts w:ascii="Times New Roman" w:eastAsia="Times New Roman" w:hAnsi="Times New Roman" w:cs="Times New Roman"/>
          <w:sz w:val="26"/>
          <w:szCs w:val="26"/>
          <w:lang w:eastAsia="ru-RU"/>
        </w:rPr>
        <w:t xml:space="preserve">разрабатывает, </w:t>
      </w:r>
      <w:r w:rsidRPr="00D10BD5">
        <w:rPr>
          <w:rFonts w:ascii="Times New Roman" w:eastAsia="Times New Roman" w:hAnsi="Times New Roman" w:cs="Times New Roman"/>
          <w:sz w:val="26"/>
          <w:szCs w:val="26"/>
          <w:lang w:eastAsia="ru-RU"/>
        </w:rPr>
        <w:t>утверждает в пределах установленного фонда оплаты труда структуру и штатное расписание Управления;</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lastRenderedPageBreak/>
        <w:t xml:space="preserve">- утверждает положения о структурных подразделениях Управления, должностные инструкции работников Управления </w:t>
      </w:r>
      <w:r w:rsidR="001B6283" w:rsidRPr="00D10BD5">
        <w:rPr>
          <w:rFonts w:ascii="Times New Roman" w:eastAsia="Times New Roman" w:hAnsi="Times New Roman" w:cs="Times New Roman"/>
          <w:sz w:val="26"/>
          <w:szCs w:val="26"/>
          <w:lang w:eastAsia="ru-RU"/>
        </w:rPr>
        <w:t>и иные локальные нормативные акты</w:t>
      </w:r>
      <w:r w:rsidR="00CC3625" w:rsidRPr="00D10BD5">
        <w:rPr>
          <w:rFonts w:ascii="Times New Roman" w:eastAsia="Times New Roman" w:hAnsi="Times New Roman" w:cs="Times New Roman"/>
          <w:sz w:val="26"/>
          <w:szCs w:val="26"/>
          <w:lang w:eastAsia="ru-RU"/>
        </w:rPr>
        <w:t>, содержащие нормы трудового права</w:t>
      </w:r>
      <w:r w:rsidRPr="00D10BD5">
        <w:rPr>
          <w:rFonts w:ascii="Times New Roman" w:eastAsia="Times New Roman" w:hAnsi="Times New Roman" w:cs="Times New Roman"/>
          <w:sz w:val="26"/>
          <w:szCs w:val="26"/>
          <w:lang w:eastAsia="ru-RU"/>
        </w:rPr>
        <w:t>;</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открывает счета, совершает сделки от имени Управления, подписывает финансовые документы;</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заключает</w:t>
      </w:r>
      <w:r w:rsidR="00C8483A" w:rsidRPr="00D10BD5">
        <w:rPr>
          <w:rFonts w:ascii="Times New Roman" w:eastAsia="Times New Roman" w:hAnsi="Times New Roman" w:cs="Times New Roman"/>
          <w:sz w:val="26"/>
          <w:szCs w:val="26"/>
          <w:lang w:eastAsia="ru-RU"/>
        </w:rPr>
        <w:t xml:space="preserve"> муниципальные контракты</w:t>
      </w:r>
      <w:r w:rsidRPr="00D10BD5">
        <w:rPr>
          <w:rFonts w:ascii="Times New Roman" w:eastAsia="Times New Roman" w:hAnsi="Times New Roman" w:cs="Times New Roman"/>
          <w:sz w:val="26"/>
          <w:szCs w:val="26"/>
          <w:lang w:eastAsia="ru-RU"/>
        </w:rPr>
        <w:t xml:space="preserve"> и соглашения от имени Управления, выдает доверенности;</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участ</w:t>
      </w:r>
      <w:r w:rsidR="00C117BA" w:rsidRPr="00D10BD5">
        <w:rPr>
          <w:rFonts w:ascii="Times New Roman" w:eastAsia="Times New Roman" w:hAnsi="Times New Roman" w:cs="Times New Roman"/>
          <w:sz w:val="26"/>
          <w:szCs w:val="26"/>
          <w:lang w:eastAsia="ru-RU"/>
        </w:rPr>
        <w:t xml:space="preserve">вует в заседаниях и совещаниях </w:t>
      </w:r>
      <w:r w:rsidRPr="00D10BD5">
        <w:rPr>
          <w:rFonts w:ascii="Times New Roman" w:eastAsia="Times New Roman" w:hAnsi="Times New Roman" w:cs="Times New Roman"/>
          <w:sz w:val="26"/>
          <w:szCs w:val="26"/>
          <w:lang w:eastAsia="ru-RU"/>
        </w:rPr>
        <w:t>при обсуждении вопросов, входящих в компетенцию Управления;</w:t>
      </w:r>
    </w:p>
    <w:p w:rsidR="00AB3D72" w:rsidRPr="00D10BD5" w:rsidRDefault="00AB3D72"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решает другие вопросы, отнесенные к компетенции Управления.</w:t>
      </w:r>
    </w:p>
    <w:p w:rsidR="00A27467" w:rsidRPr="00D10BD5" w:rsidRDefault="00A27467" w:rsidP="00B11E68">
      <w:pPr>
        <w:spacing w:after="0" w:line="240" w:lineRule="auto"/>
        <w:ind w:firstLine="708"/>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 несет </w:t>
      </w:r>
      <w:r w:rsidR="00CA127A" w:rsidRPr="00D10BD5">
        <w:rPr>
          <w:rFonts w:ascii="Times New Roman" w:eastAsia="Times New Roman" w:hAnsi="Times New Roman" w:cs="Times New Roman"/>
          <w:sz w:val="26"/>
          <w:szCs w:val="26"/>
          <w:lang w:eastAsia="ru-RU"/>
        </w:rPr>
        <w:t xml:space="preserve">в установленном законодательством Российской Федерации порядке </w:t>
      </w:r>
      <w:r w:rsidRPr="00D10BD5">
        <w:rPr>
          <w:rFonts w:ascii="Times New Roman" w:eastAsia="Times New Roman" w:hAnsi="Times New Roman" w:cs="Times New Roman"/>
          <w:sz w:val="26"/>
          <w:szCs w:val="26"/>
          <w:lang w:eastAsia="ru-RU"/>
        </w:rPr>
        <w:t xml:space="preserve">персональную ответственность за </w:t>
      </w:r>
      <w:r w:rsidR="00CA127A" w:rsidRPr="00D10BD5">
        <w:rPr>
          <w:rFonts w:ascii="Times New Roman" w:eastAsia="Times New Roman" w:hAnsi="Times New Roman" w:cs="Times New Roman"/>
          <w:sz w:val="26"/>
          <w:szCs w:val="26"/>
          <w:lang w:eastAsia="ru-RU"/>
        </w:rPr>
        <w:t>не</w:t>
      </w:r>
      <w:r w:rsidRPr="00D10BD5">
        <w:rPr>
          <w:rFonts w:ascii="Times New Roman" w:eastAsia="Times New Roman" w:hAnsi="Times New Roman" w:cs="Times New Roman"/>
          <w:sz w:val="26"/>
          <w:szCs w:val="26"/>
          <w:lang w:eastAsia="ru-RU"/>
        </w:rPr>
        <w:t xml:space="preserve">выполнение функций, </w:t>
      </w:r>
      <w:r w:rsidR="00CA127A" w:rsidRPr="00D10BD5">
        <w:rPr>
          <w:rFonts w:ascii="Times New Roman" w:eastAsia="Times New Roman" w:hAnsi="Times New Roman" w:cs="Times New Roman"/>
          <w:sz w:val="26"/>
          <w:szCs w:val="26"/>
          <w:lang w:eastAsia="ru-RU"/>
        </w:rPr>
        <w:t>отнесенных к компетенции</w:t>
      </w:r>
      <w:r w:rsidRPr="00D10BD5">
        <w:rPr>
          <w:rFonts w:ascii="Times New Roman" w:eastAsia="Times New Roman" w:hAnsi="Times New Roman" w:cs="Times New Roman"/>
          <w:sz w:val="26"/>
          <w:szCs w:val="26"/>
          <w:lang w:eastAsia="ru-RU"/>
        </w:rPr>
        <w:t xml:space="preserve"> Управлени</w:t>
      </w:r>
      <w:r w:rsidR="00CA127A" w:rsidRPr="00D10BD5">
        <w:rPr>
          <w:rFonts w:ascii="Times New Roman" w:eastAsia="Times New Roman" w:hAnsi="Times New Roman" w:cs="Times New Roman"/>
          <w:sz w:val="26"/>
          <w:szCs w:val="26"/>
          <w:lang w:eastAsia="ru-RU"/>
        </w:rPr>
        <w:t>я</w:t>
      </w:r>
      <w:r w:rsidRPr="00D10BD5">
        <w:rPr>
          <w:rFonts w:ascii="Times New Roman" w:eastAsia="Times New Roman" w:hAnsi="Times New Roman" w:cs="Times New Roman"/>
          <w:sz w:val="26"/>
          <w:szCs w:val="26"/>
          <w:lang w:eastAsia="ru-RU"/>
        </w:rPr>
        <w:t>.</w:t>
      </w:r>
    </w:p>
    <w:p w:rsidR="00F73BF5" w:rsidRPr="00D10BD5" w:rsidRDefault="00F73BF5" w:rsidP="005A674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5.4. В период отсутствия начальника Управления</w:t>
      </w:r>
      <w:r w:rsidR="00D24DED" w:rsidRPr="00D10BD5">
        <w:rPr>
          <w:rFonts w:ascii="Times New Roman" w:eastAsia="Times New Roman" w:hAnsi="Times New Roman" w:cs="Times New Roman"/>
          <w:sz w:val="26"/>
          <w:szCs w:val="26"/>
          <w:lang w:eastAsia="ru-RU"/>
        </w:rPr>
        <w:t xml:space="preserve">, его обязанности исполняет </w:t>
      </w:r>
      <w:r w:rsidR="00BF4CC0">
        <w:rPr>
          <w:rFonts w:ascii="Times New Roman" w:eastAsia="Times New Roman" w:hAnsi="Times New Roman" w:cs="Times New Roman"/>
          <w:sz w:val="26"/>
          <w:szCs w:val="26"/>
          <w:lang w:eastAsia="ru-RU"/>
        </w:rPr>
        <w:t>специалист</w:t>
      </w:r>
      <w:r w:rsidR="00D24DED" w:rsidRPr="00D10BD5">
        <w:rPr>
          <w:rFonts w:ascii="Times New Roman" w:eastAsia="Times New Roman" w:hAnsi="Times New Roman" w:cs="Times New Roman"/>
          <w:sz w:val="26"/>
          <w:szCs w:val="26"/>
          <w:lang w:eastAsia="ru-RU"/>
        </w:rPr>
        <w:t xml:space="preserve"> Управления, назначенный распоряжением главы администрации Дальнегорского городского округа, который несет персональную ответственность за надлежащее исполнение возложенных на Управление задач и функций. </w:t>
      </w:r>
    </w:p>
    <w:p w:rsidR="00C117BA" w:rsidRPr="00D10BD5" w:rsidRDefault="00C117BA" w:rsidP="005A674A">
      <w:pPr>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BF4CC0">
        <w:rPr>
          <w:rFonts w:ascii="Times New Roman" w:eastAsia="Times New Roman" w:hAnsi="Times New Roman" w:cs="Times New Roman"/>
          <w:sz w:val="26"/>
          <w:szCs w:val="26"/>
          <w:lang w:eastAsia="ru-RU"/>
        </w:rPr>
        <w:t>5.</w:t>
      </w:r>
      <w:r w:rsidR="006A7009" w:rsidRPr="00BF4CC0">
        <w:rPr>
          <w:rFonts w:ascii="Times New Roman" w:eastAsia="Times New Roman" w:hAnsi="Times New Roman" w:cs="Times New Roman"/>
          <w:sz w:val="26"/>
          <w:szCs w:val="26"/>
          <w:lang w:eastAsia="ru-RU"/>
        </w:rPr>
        <w:t>5</w:t>
      </w:r>
      <w:r w:rsidRPr="00BF4CC0">
        <w:rPr>
          <w:rFonts w:ascii="Times New Roman" w:eastAsia="Times New Roman" w:hAnsi="Times New Roman" w:cs="Times New Roman"/>
          <w:sz w:val="26"/>
          <w:szCs w:val="26"/>
          <w:lang w:eastAsia="ru-RU"/>
        </w:rPr>
        <w:t>.</w:t>
      </w:r>
      <w:r w:rsidR="002D11F5" w:rsidRPr="00BF4CC0">
        <w:rPr>
          <w:rFonts w:ascii="Times New Roman" w:eastAsia="Times New Roman" w:hAnsi="Times New Roman" w:cs="Times New Roman"/>
          <w:sz w:val="26"/>
          <w:szCs w:val="26"/>
          <w:lang w:eastAsia="ru-RU"/>
        </w:rPr>
        <w:t xml:space="preserve"> </w:t>
      </w:r>
      <w:r w:rsidR="006E0FDB" w:rsidRPr="00BF4CC0">
        <w:rPr>
          <w:rFonts w:ascii="Times New Roman" w:eastAsia="Times New Roman" w:hAnsi="Times New Roman" w:cs="Times New Roman"/>
          <w:sz w:val="26"/>
          <w:szCs w:val="26"/>
          <w:lang w:eastAsia="ru-RU"/>
        </w:rPr>
        <w:t>Работники</w:t>
      </w:r>
      <w:r w:rsidR="00B50751" w:rsidRPr="00D10BD5">
        <w:rPr>
          <w:rFonts w:ascii="Times New Roman" w:eastAsia="Times New Roman" w:hAnsi="Times New Roman" w:cs="Times New Roman"/>
          <w:sz w:val="26"/>
          <w:szCs w:val="26"/>
          <w:lang w:eastAsia="ru-RU"/>
        </w:rPr>
        <w:t xml:space="preserve"> Управления, замещающие должности муниципальной службы, являются муниципальными служащими, на которых распространяется действие законодательства, регламентирующее порядок и условия прохождения муниципальной службы. </w:t>
      </w:r>
      <w:r w:rsidR="005A674A" w:rsidRPr="00D10BD5">
        <w:rPr>
          <w:rFonts w:ascii="Times New Roman" w:eastAsia="Times New Roman" w:hAnsi="Times New Roman" w:cs="Times New Roman"/>
          <w:sz w:val="26"/>
          <w:szCs w:val="26"/>
          <w:lang w:eastAsia="ru-RU"/>
        </w:rPr>
        <w:t>Работники Управления, осуществляющие техническое обеспечение деятельности Управления, руководствуются в своей деятельности Трудовым кодексом Российской Федер</w:t>
      </w:r>
      <w:r w:rsidR="00CC3625" w:rsidRPr="00D10BD5">
        <w:rPr>
          <w:rFonts w:ascii="Times New Roman" w:eastAsia="Times New Roman" w:hAnsi="Times New Roman" w:cs="Times New Roman"/>
          <w:sz w:val="26"/>
          <w:szCs w:val="26"/>
          <w:lang w:eastAsia="ru-RU"/>
        </w:rPr>
        <w:t xml:space="preserve">ации, </w:t>
      </w:r>
      <w:r w:rsidR="005A674A" w:rsidRPr="00D10BD5">
        <w:rPr>
          <w:rFonts w:ascii="Times New Roman" w:eastAsia="Times New Roman" w:hAnsi="Times New Roman" w:cs="Times New Roman"/>
          <w:sz w:val="26"/>
          <w:szCs w:val="26"/>
          <w:lang w:eastAsia="ru-RU"/>
        </w:rPr>
        <w:t>правилами внутреннего трудового распорядка</w:t>
      </w:r>
      <w:r w:rsidR="00CC3625" w:rsidRPr="00D10BD5">
        <w:rPr>
          <w:rFonts w:ascii="Times New Roman" w:eastAsia="Times New Roman" w:hAnsi="Times New Roman" w:cs="Times New Roman"/>
          <w:sz w:val="26"/>
          <w:szCs w:val="26"/>
          <w:lang w:eastAsia="ru-RU"/>
        </w:rPr>
        <w:t>, должностными инструкциями и иными локальными нормативными актами, содержащими нормы трудового права</w:t>
      </w:r>
      <w:r w:rsidR="005A674A" w:rsidRPr="00D10BD5">
        <w:rPr>
          <w:rFonts w:ascii="Times New Roman" w:eastAsia="Times New Roman" w:hAnsi="Times New Roman" w:cs="Times New Roman"/>
          <w:sz w:val="26"/>
          <w:szCs w:val="26"/>
          <w:lang w:eastAsia="ru-RU"/>
        </w:rPr>
        <w:t>.</w:t>
      </w:r>
    </w:p>
    <w:p w:rsidR="003D7D15" w:rsidRPr="00D10BD5" w:rsidRDefault="003D7D15" w:rsidP="003D7D15">
      <w:pPr>
        <w:pStyle w:val="ConsPlusNormal"/>
        <w:widowControl/>
        <w:ind w:firstLine="708"/>
        <w:jc w:val="both"/>
        <w:rPr>
          <w:rFonts w:ascii="Times New Roman" w:hAnsi="Times New Roman" w:cs="Times New Roman"/>
          <w:sz w:val="26"/>
          <w:szCs w:val="26"/>
        </w:rPr>
      </w:pPr>
      <w:r w:rsidRPr="00D10BD5">
        <w:rPr>
          <w:rFonts w:ascii="Times New Roman" w:hAnsi="Times New Roman" w:cs="Times New Roman"/>
          <w:sz w:val="26"/>
          <w:szCs w:val="26"/>
        </w:rPr>
        <w:t>5.</w:t>
      </w:r>
      <w:r w:rsidR="006A7009">
        <w:rPr>
          <w:rFonts w:ascii="Times New Roman" w:hAnsi="Times New Roman" w:cs="Times New Roman"/>
          <w:sz w:val="26"/>
          <w:szCs w:val="26"/>
        </w:rPr>
        <w:t>6</w:t>
      </w:r>
      <w:r w:rsidRPr="00D10BD5">
        <w:rPr>
          <w:rFonts w:ascii="Times New Roman" w:hAnsi="Times New Roman" w:cs="Times New Roman"/>
          <w:sz w:val="26"/>
          <w:szCs w:val="26"/>
        </w:rPr>
        <w:t>. Управление имеет структурные подразделения, без права юридического лица, действующие на основании Положений, утвержденных нач</w:t>
      </w:r>
      <w:r w:rsidR="005A674A" w:rsidRPr="00D10BD5">
        <w:rPr>
          <w:rFonts w:ascii="Times New Roman" w:hAnsi="Times New Roman" w:cs="Times New Roman"/>
          <w:sz w:val="26"/>
          <w:szCs w:val="26"/>
        </w:rPr>
        <w:t>альником Управления.</w:t>
      </w:r>
    </w:p>
    <w:p w:rsidR="00D353B9" w:rsidRPr="00D10BD5" w:rsidRDefault="00D353B9" w:rsidP="00D353B9">
      <w:pPr>
        <w:pStyle w:val="ConsPlusNormal"/>
        <w:widowControl/>
        <w:ind w:firstLine="0"/>
        <w:jc w:val="both"/>
        <w:rPr>
          <w:rFonts w:ascii="Times New Roman" w:hAnsi="Times New Roman" w:cs="Times New Roman"/>
          <w:sz w:val="26"/>
          <w:szCs w:val="26"/>
        </w:rPr>
      </w:pPr>
    </w:p>
    <w:p w:rsidR="00D353B9" w:rsidRPr="00D10BD5" w:rsidRDefault="00D353B9" w:rsidP="000A6CB1">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D10BD5">
        <w:rPr>
          <w:rFonts w:ascii="Times New Roman" w:eastAsia="Times New Roman" w:hAnsi="Times New Roman" w:cs="Times New Roman"/>
          <w:b/>
          <w:sz w:val="26"/>
          <w:szCs w:val="26"/>
          <w:lang w:eastAsia="ru-RU"/>
        </w:rPr>
        <w:t xml:space="preserve">Имущество и </w:t>
      </w:r>
      <w:r w:rsidR="002D11F5" w:rsidRPr="00D10BD5">
        <w:rPr>
          <w:rFonts w:ascii="Times New Roman" w:eastAsia="Times New Roman" w:hAnsi="Times New Roman" w:cs="Times New Roman"/>
          <w:b/>
          <w:sz w:val="26"/>
          <w:szCs w:val="26"/>
          <w:lang w:eastAsia="ru-RU"/>
        </w:rPr>
        <w:t>средства Управления культуры, спорта и молодежной политики</w:t>
      </w:r>
    </w:p>
    <w:p w:rsidR="00D353B9" w:rsidRPr="00D10BD5" w:rsidRDefault="00D353B9" w:rsidP="00D353B9">
      <w:pPr>
        <w:spacing w:after="0" w:line="240" w:lineRule="auto"/>
        <w:jc w:val="center"/>
        <w:rPr>
          <w:rFonts w:ascii="Times New Roman" w:eastAsia="Times New Roman" w:hAnsi="Times New Roman" w:cs="Times New Roman"/>
          <w:b/>
          <w:sz w:val="26"/>
          <w:szCs w:val="26"/>
          <w:lang w:eastAsia="ru-RU"/>
        </w:rPr>
      </w:pPr>
    </w:p>
    <w:p w:rsidR="00650208" w:rsidRPr="00D10BD5" w:rsidRDefault="00D353B9" w:rsidP="00650208">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При осуществлении своих полномочий Управление использует имущество, являющееся собственностью </w:t>
      </w:r>
      <w:r w:rsidR="00E135F8" w:rsidRPr="00D10BD5">
        <w:rPr>
          <w:rFonts w:ascii="Times New Roman" w:eastAsia="Times New Roman" w:hAnsi="Times New Roman" w:cs="Times New Roman"/>
          <w:sz w:val="26"/>
          <w:szCs w:val="26"/>
          <w:lang w:eastAsia="ru-RU"/>
        </w:rPr>
        <w:t xml:space="preserve">Дальнегорского </w:t>
      </w:r>
      <w:r w:rsidRPr="00D10BD5">
        <w:rPr>
          <w:rFonts w:ascii="Times New Roman" w:eastAsia="Times New Roman" w:hAnsi="Times New Roman" w:cs="Times New Roman"/>
          <w:sz w:val="26"/>
          <w:szCs w:val="26"/>
          <w:lang w:eastAsia="ru-RU"/>
        </w:rPr>
        <w:t>городского округа, которое закреплено за Управлением на праве оперативного управления.</w:t>
      </w:r>
    </w:p>
    <w:p w:rsidR="00650208" w:rsidRPr="00D10BD5" w:rsidRDefault="00650208" w:rsidP="00650208">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Управление не вправе без согласия собственника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F5297A" w:rsidRPr="00D10BD5" w:rsidRDefault="00650208"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Управление может осуществлять приносящую доходы деятельность.</w:t>
      </w:r>
      <w:r w:rsidR="00D24DED" w:rsidRPr="00D10BD5">
        <w:rPr>
          <w:rFonts w:ascii="Times New Roman" w:hAnsi="Times New Roman" w:cs="Times New Roman"/>
          <w:sz w:val="26"/>
          <w:szCs w:val="26"/>
        </w:rPr>
        <w:t xml:space="preserve"> Доходы, полученные от указанной деятельности, поступают в местный бюджет.</w:t>
      </w:r>
    </w:p>
    <w:p w:rsidR="00F5297A" w:rsidRPr="00D10BD5" w:rsidRDefault="00F5297A"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Финансовое обеспечение деятельности Управления осуществляется за счет средств местного бюджета на основании бюджетной сметы. Управление осуществляет операции с бюджетными</w:t>
      </w:r>
      <w:r w:rsidR="00156454" w:rsidRPr="00D10BD5">
        <w:rPr>
          <w:rFonts w:ascii="Times New Roman" w:hAnsi="Times New Roman" w:cs="Times New Roman"/>
          <w:sz w:val="26"/>
          <w:szCs w:val="26"/>
        </w:rPr>
        <w:t xml:space="preserve"> средствами через лицевые счета</w:t>
      </w:r>
      <w:r w:rsidRPr="00D10BD5">
        <w:rPr>
          <w:rFonts w:ascii="Times New Roman" w:hAnsi="Times New Roman" w:cs="Times New Roman"/>
          <w:sz w:val="26"/>
          <w:szCs w:val="26"/>
        </w:rPr>
        <w:t>.</w:t>
      </w:r>
    </w:p>
    <w:p w:rsidR="00EE19FC" w:rsidRPr="00D10BD5" w:rsidRDefault="00F5297A" w:rsidP="00EE19F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Управление не имеет права предоставлять и получать кредиты (займы), приобретать ценные бумаги.</w:t>
      </w:r>
    </w:p>
    <w:p w:rsidR="00EE19FC" w:rsidRPr="00D10BD5" w:rsidRDefault="00EE19FC" w:rsidP="00EE19F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Заключение и оплата Управлением муниципальных контрактов, иных договоров, подлежащих исполнению за счет средств местного бюджета, </w:t>
      </w:r>
      <w:r w:rsidRPr="00D10BD5">
        <w:rPr>
          <w:rFonts w:ascii="Times New Roman" w:eastAsia="Times New Roman" w:hAnsi="Times New Roman" w:cs="Times New Roman"/>
          <w:sz w:val="26"/>
          <w:szCs w:val="26"/>
          <w:lang w:eastAsia="ru-RU"/>
        </w:rPr>
        <w:lastRenderedPageBreak/>
        <w:t>производятся от имени</w:t>
      </w:r>
      <w:r w:rsidR="00C8483A" w:rsidRPr="00D10BD5">
        <w:rPr>
          <w:rFonts w:ascii="Times New Roman" w:eastAsia="Times New Roman" w:hAnsi="Times New Roman" w:cs="Times New Roman"/>
          <w:sz w:val="26"/>
          <w:szCs w:val="26"/>
          <w:lang w:eastAsia="ru-RU"/>
        </w:rPr>
        <w:t xml:space="preserve"> Управления </w:t>
      </w:r>
      <w:r w:rsidRPr="00D10BD5">
        <w:rPr>
          <w:rFonts w:ascii="Times New Roman" w:eastAsia="Times New Roman" w:hAnsi="Times New Roman" w:cs="Times New Roman"/>
          <w:sz w:val="26"/>
          <w:szCs w:val="26"/>
          <w:lang w:eastAsia="ru-RU"/>
        </w:rPr>
        <w:t>в пределах доведенных Управлению лимитов бюджетных обязательств и с учетом принятых и неисполненных обязательств.</w:t>
      </w:r>
    </w:p>
    <w:p w:rsidR="00EE19FC" w:rsidRPr="00D10BD5" w:rsidRDefault="00BE2A77" w:rsidP="00BE2A77">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Управление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Управления несет собственник его имущества (Учредитель).</w:t>
      </w:r>
    </w:p>
    <w:p w:rsidR="00EE19FC" w:rsidRPr="00D10BD5" w:rsidRDefault="0057079C" w:rsidP="00F5297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Имущество Управления может быть изъято собственником имущества (Учредителем) полностью либо частично, в случаях:</w:t>
      </w:r>
    </w:p>
    <w:p w:rsidR="0057079C" w:rsidRPr="00D10BD5" w:rsidRDefault="0057079C" w:rsidP="0057079C">
      <w:pPr>
        <w:pStyle w:val="a3"/>
        <w:tabs>
          <w:tab w:val="left" w:pos="1276"/>
        </w:tabs>
        <w:spacing w:after="0" w:line="240" w:lineRule="auto"/>
        <w:ind w:left="709"/>
        <w:jc w:val="both"/>
        <w:rPr>
          <w:rFonts w:ascii="Times New Roman" w:hAnsi="Times New Roman" w:cs="Times New Roman"/>
          <w:sz w:val="26"/>
          <w:szCs w:val="26"/>
        </w:rPr>
      </w:pPr>
      <w:r w:rsidRPr="00D10BD5">
        <w:rPr>
          <w:rFonts w:ascii="Times New Roman" w:eastAsia="Times New Roman" w:hAnsi="Times New Roman" w:cs="Times New Roman"/>
          <w:sz w:val="26"/>
          <w:szCs w:val="26"/>
          <w:lang w:eastAsia="ru-RU"/>
        </w:rPr>
        <w:t xml:space="preserve">- </w:t>
      </w:r>
      <w:r w:rsidRPr="00D10BD5">
        <w:rPr>
          <w:rFonts w:ascii="Times New Roman" w:hAnsi="Times New Roman" w:cs="Times New Roman"/>
          <w:sz w:val="26"/>
          <w:szCs w:val="26"/>
        </w:rPr>
        <w:t>принятия решения о ликвидации, реорганизации Управления;</w:t>
      </w:r>
    </w:p>
    <w:p w:rsidR="0057079C" w:rsidRPr="00D10BD5" w:rsidRDefault="0057079C" w:rsidP="0057079C">
      <w:pPr>
        <w:pStyle w:val="a3"/>
        <w:tabs>
          <w:tab w:val="left" w:pos="1276"/>
        </w:tabs>
        <w:spacing w:after="0" w:line="240" w:lineRule="auto"/>
        <w:ind w:left="0" w:firstLine="709"/>
        <w:jc w:val="both"/>
        <w:rPr>
          <w:rFonts w:ascii="Times New Roman" w:hAnsi="Times New Roman" w:cs="Times New Roman"/>
          <w:sz w:val="26"/>
          <w:szCs w:val="26"/>
        </w:rPr>
      </w:pPr>
      <w:r w:rsidRPr="00D10BD5">
        <w:rPr>
          <w:rFonts w:ascii="Times New Roman" w:hAnsi="Times New Roman" w:cs="Times New Roman"/>
          <w:sz w:val="26"/>
          <w:szCs w:val="26"/>
        </w:rPr>
        <w:t>- наличия у Управления излишнего, неиспользуемого или используемого не по назначению имущества;</w:t>
      </w:r>
    </w:p>
    <w:p w:rsidR="0057079C" w:rsidRPr="00D10BD5" w:rsidRDefault="0057079C" w:rsidP="0057079C">
      <w:pPr>
        <w:pStyle w:val="a3"/>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 в других случаях, установленных законодательством.</w:t>
      </w:r>
    </w:p>
    <w:p w:rsidR="00EE19FC" w:rsidRPr="00D10BD5" w:rsidRDefault="00EE19FC" w:rsidP="0057079C">
      <w:pPr>
        <w:tabs>
          <w:tab w:val="left" w:pos="1276"/>
        </w:tabs>
        <w:spacing w:after="0" w:line="240" w:lineRule="auto"/>
        <w:jc w:val="both"/>
        <w:rPr>
          <w:rFonts w:ascii="Times New Roman" w:eastAsia="Times New Roman" w:hAnsi="Times New Roman" w:cs="Times New Roman"/>
          <w:sz w:val="26"/>
          <w:szCs w:val="26"/>
          <w:lang w:eastAsia="ru-RU"/>
        </w:rPr>
      </w:pPr>
    </w:p>
    <w:p w:rsidR="0057079C" w:rsidRPr="00D10BD5" w:rsidRDefault="0057079C" w:rsidP="0057079C">
      <w:pPr>
        <w:pStyle w:val="a3"/>
        <w:numPr>
          <w:ilvl w:val="0"/>
          <w:numId w:val="1"/>
        </w:numPr>
        <w:spacing w:after="0" w:line="240" w:lineRule="auto"/>
        <w:jc w:val="center"/>
        <w:rPr>
          <w:rFonts w:ascii="Times New Roman" w:eastAsia="Times New Roman" w:hAnsi="Times New Roman" w:cs="Times New Roman"/>
          <w:b/>
          <w:sz w:val="26"/>
          <w:szCs w:val="26"/>
          <w:lang w:eastAsia="ru-RU"/>
        </w:rPr>
      </w:pPr>
      <w:r w:rsidRPr="00D10BD5">
        <w:rPr>
          <w:rFonts w:ascii="Times New Roman" w:eastAsia="Times New Roman" w:hAnsi="Times New Roman" w:cs="Times New Roman"/>
          <w:b/>
          <w:sz w:val="26"/>
          <w:szCs w:val="26"/>
          <w:lang w:eastAsia="ru-RU"/>
        </w:rPr>
        <w:t>Реорганизация и ли</w:t>
      </w:r>
      <w:r w:rsidR="00AB0E64" w:rsidRPr="00D10BD5">
        <w:rPr>
          <w:rFonts w:ascii="Times New Roman" w:eastAsia="Times New Roman" w:hAnsi="Times New Roman" w:cs="Times New Roman"/>
          <w:b/>
          <w:sz w:val="26"/>
          <w:szCs w:val="26"/>
          <w:lang w:eastAsia="ru-RU"/>
        </w:rPr>
        <w:t>квидация Управления культуры, спорта и молодежной политики</w:t>
      </w:r>
    </w:p>
    <w:p w:rsidR="0057079C" w:rsidRPr="00D10BD5" w:rsidRDefault="0057079C" w:rsidP="0057079C">
      <w:pPr>
        <w:spacing w:after="0" w:line="240" w:lineRule="auto"/>
        <w:jc w:val="both"/>
        <w:rPr>
          <w:rFonts w:ascii="Times New Roman" w:eastAsia="Times New Roman" w:hAnsi="Times New Roman" w:cs="Times New Roman"/>
          <w:sz w:val="26"/>
          <w:szCs w:val="26"/>
          <w:lang w:eastAsia="ru-RU"/>
        </w:rPr>
      </w:pPr>
    </w:p>
    <w:p w:rsidR="00132239" w:rsidRPr="00D10BD5" w:rsidRDefault="0057079C" w:rsidP="00132239">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Управление может быть реорганизовано или ликвидировано по решению Думы </w:t>
      </w:r>
      <w:r w:rsidR="00FF4EBA" w:rsidRPr="00D10BD5">
        <w:rPr>
          <w:rFonts w:ascii="Times New Roman" w:eastAsia="Times New Roman" w:hAnsi="Times New Roman" w:cs="Times New Roman"/>
          <w:sz w:val="26"/>
          <w:szCs w:val="26"/>
          <w:lang w:eastAsia="ru-RU"/>
        </w:rPr>
        <w:t xml:space="preserve">Дальнегорского городского округа </w:t>
      </w:r>
      <w:r w:rsidRPr="00D10BD5">
        <w:rPr>
          <w:rFonts w:ascii="Times New Roman" w:eastAsia="Times New Roman" w:hAnsi="Times New Roman" w:cs="Times New Roman"/>
          <w:sz w:val="26"/>
          <w:szCs w:val="26"/>
          <w:lang w:eastAsia="ru-RU"/>
        </w:rPr>
        <w:t xml:space="preserve">в порядке, определенном действующим законодательством и Уставом </w:t>
      </w:r>
      <w:r w:rsidR="00FF4EBA" w:rsidRPr="00D10BD5">
        <w:rPr>
          <w:rFonts w:ascii="Times New Roman" w:eastAsia="Times New Roman" w:hAnsi="Times New Roman" w:cs="Times New Roman"/>
          <w:sz w:val="26"/>
          <w:szCs w:val="26"/>
          <w:lang w:eastAsia="ru-RU"/>
        </w:rPr>
        <w:t>Дальнегорского городского округа</w:t>
      </w:r>
      <w:r w:rsidRPr="00D10BD5">
        <w:rPr>
          <w:rFonts w:ascii="Times New Roman" w:eastAsia="Times New Roman" w:hAnsi="Times New Roman" w:cs="Times New Roman"/>
          <w:sz w:val="26"/>
          <w:szCs w:val="26"/>
          <w:lang w:eastAsia="ru-RU"/>
        </w:rPr>
        <w:t>.</w:t>
      </w:r>
    </w:p>
    <w:p w:rsidR="00D5654F" w:rsidRPr="00D10BD5" w:rsidRDefault="00132239"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 xml:space="preserve">Принятие решения о </w:t>
      </w:r>
      <w:r w:rsidR="00D5654F" w:rsidRPr="00D10BD5">
        <w:rPr>
          <w:rFonts w:ascii="Times New Roman" w:hAnsi="Times New Roman" w:cs="Times New Roman"/>
          <w:sz w:val="26"/>
          <w:szCs w:val="26"/>
        </w:rPr>
        <w:t>реорганизации (</w:t>
      </w:r>
      <w:r w:rsidRPr="00D10BD5">
        <w:rPr>
          <w:rFonts w:ascii="Times New Roman" w:hAnsi="Times New Roman" w:cs="Times New Roman"/>
          <w:sz w:val="26"/>
          <w:szCs w:val="26"/>
        </w:rPr>
        <w:t>ликвидации</w:t>
      </w:r>
      <w:r w:rsidR="00D5654F" w:rsidRPr="00D10BD5">
        <w:rPr>
          <w:rFonts w:ascii="Times New Roman" w:hAnsi="Times New Roman" w:cs="Times New Roman"/>
          <w:sz w:val="26"/>
          <w:szCs w:val="26"/>
        </w:rPr>
        <w:t>)</w:t>
      </w:r>
      <w:r w:rsidRPr="00D10BD5">
        <w:rPr>
          <w:rFonts w:ascii="Times New Roman" w:hAnsi="Times New Roman" w:cs="Times New Roman"/>
          <w:sz w:val="26"/>
          <w:szCs w:val="26"/>
        </w:rPr>
        <w:t xml:space="preserve"> и проведение </w:t>
      </w:r>
      <w:r w:rsidR="00D5654F" w:rsidRPr="00D10BD5">
        <w:rPr>
          <w:rFonts w:ascii="Times New Roman" w:hAnsi="Times New Roman" w:cs="Times New Roman"/>
          <w:sz w:val="26"/>
          <w:szCs w:val="26"/>
        </w:rPr>
        <w:t>реорганизации (</w:t>
      </w:r>
      <w:r w:rsidRPr="00D10BD5">
        <w:rPr>
          <w:rFonts w:ascii="Times New Roman" w:hAnsi="Times New Roman" w:cs="Times New Roman"/>
          <w:sz w:val="26"/>
          <w:szCs w:val="26"/>
        </w:rPr>
        <w:t>ликвидации</w:t>
      </w:r>
      <w:r w:rsidR="00D5654F" w:rsidRPr="00D10BD5">
        <w:rPr>
          <w:rFonts w:ascii="Times New Roman" w:hAnsi="Times New Roman" w:cs="Times New Roman"/>
          <w:sz w:val="26"/>
          <w:szCs w:val="26"/>
        </w:rPr>
        <w:t>)</w:t>
      </w:r>
      <w:r w:rsidRPr="00D10BD5">
        <w:rPr>
          <w:rFonts w:ascii="Times New Roman" w:hAnsi="Times New Roman" w:cs="Times New Roman"/>
          <w:sz w:val="26"/>
          <w:szCs w:val="26"/>
        </w:rPr>
        <w:t xml:space="preserve"> Управления осуществляются в порядке, установленном администрацией Дальнегорского городского округа.</w:t>
      </w:r>
    </w:p>
    <w:p w:rsidR="00D5654F" w:rsidRPr="00D10BD5" w:rsidRDefault="00D5654F"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hAnsi="Times New Roman" w:cs="Times New Roman"/>
          <w:sz w:val="26"/>
          <w:szCs w:val="26"/>
        </w:rPr>
        <w:t xml:space="preserve">При реорганизации Управления кредитор не вправе требовать досрочного исполнения соответствующего обязательства, а также прекращения обязательства и </w:t>
      </w:r>
      <w:proofErr w:type="gramStart"/>
      <w:r w:rsidRPr="00D10BD5">
        <w:rPr>
          <w:rFonts w:ascii="Times New Roman" w:hAnsi="Times New Roman" w:cs="Times New Roman"/>
          <w:sz w:val="26"/>
          <w:szCs w:val="26"/>
        </w:rPr>
        <w:t>возмещения</w:t>
      </w:r>
      <w:proofErr w:type="gramEnd"/>
      <w:r w:rsidRPr="00D10BD5">
        <w:rPr>
          <w:rFonts w:ascii="Times New Roman" w:hAnsi="Times New Roman" w:cs="Times New Roman"/>
          <w:sz w:val="26"/>
          <w:szCs w:val="26"/>
        </w:rPr>
        <w:t xml:space="preserve"> связанных с этим убытков.</w:t>
      </w:r>
      <w:r w:rsidR="0057079C" w:rsidRPr="00D10BD5">
        <w:rPr>
          <w:rFonts w:ascii="Times New Roman" w:eastAsia="Times New Roman" w:hAnsi="Times New Roman" w:cs="Times New Roman"/>
          <w:sz w:val="26"/>
          <w:szCs w:val="26"/>
          <w:lang w:eastAsia="ru-RU"/>
        </w:rPr>
        <w:tab/>
      </w:r>
    </w:p>
    <w:p w:rsidR="00C8483A" w:rsidRPr="00D10BD5" w:rsidRDefault="0057079C" w:rsidP="00C8483A">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Управление обеспечивает учет и сохранность документов по личному составу, а также других документов в соответствии с номенклатурой дел Управления</w:t>
      </w:r>
      <w:r w:rsidR="00C8483A" w:rsidRPr="00D10BD5">
        <w:rPr>
          <w:rFonts w:ascii="Times New Roman" w:eastAsia="Times New Roman" w:hAnsi="Times New Roman" w:cs="Times New Roman"/>
          <w:sz w:val="26"/>
          <w:szCs w:val="26"/>
          <w:lang w:eastAsia="ru-RU"/>
        </w:rPr>
        <w:t>.</w:t>
      </w:r>
    </w:p>
    <w:p w:rsidR="0057079C" w:rsidRPr="00D10BD5" w:rsidRDefault="00C8483A" w:rsidP="0057079C">
      <w:pPr>
        <w:pStyle w:val="a3"/>
        <w:numPr>
          <w:ilvl w:val="1"/>
          <w:numId w:val="1"/>
        </w:numPr>
        <w:tabs>
          <w:tab w:val="left" w:pos="1276"/>
        </w:tabs>
        <w:spacing w:after="0" w:line="240" w:lineRule="auto"/>
        <w:ind w:left="0" w:firstLine="709"/>
        <w:jc w:val="both"/>
        <w:rPr>
          <w:rFonts w:ascii="Times New Roman" w:eastAsia="Times New Roman" w:hAnsi="Times New Roman" w:cs="Times New Roman"/>
          <w:sz w:val="26"/>
          <w:szCs w:val="26"/>
          <w:lang w:eastAsia="ru-RU"/>
        </w:rPr>
      </w:pPr>
      <w:r w:rsidRPr="00D10BD5">
        <w:rPr>
          <w:rFonts w:ascii="Times New Roman" w:eastAsia="Times New Roman" w:hAnsi="Times New Roman" w:cs="Times New Roman"/>
          <w:sz w:val="26"/>
          <w:szCs w:val="26"/>
          <w:lang w:eastAsia="ru-RU"/>
        </w:rPr>
        <w:t xml:space="preserve">При реорганизации или ликвидации Управления документы постоянного хранения, документы по личному составу (приказы, личные дела и другие) передаются в муниципальный архив </w:t>
      </w:r>
      <w:r w:rsidR="0057079C" w:rsidRPr="00D10BD5">
        <w:rPr>
          <w:rFonts w:ascii="Times New Roman" w:eastAsia="Times New Roman" w:hAnsi="Times New Roman" w:cs="Times New Roman"/>
          <w:sz w:val="26"/>
          <w:szCs w:val="26"/>
          <w:lang w:eastAsia="ru-RU"/>
        </w:rPr>
        <w:t>в установленном порядке.</w:t>
      </w:r>
    </w:p>
    <w:p w:rsidR="0057079C" w:rsidRPr="00C8483A" w:rsidRDefault="0057079C" w:rsidP="0057079C">
      <w:pPr>
        <w:tabs>
          <w:tab w:val="left" w:pos="1276"/>
        </w:tabs>
        <w:spacing w:after="0" w:line="240" w:lineRule="auto"/>
        <w:jc w:val="both"/>
        <w:rPr>
          <w:rFonts w:ascii="Times New Roman" w:eastAsia="Times New Roman" w:hAnsi="Times New Roman" w:cs="Times New Roman"/>
          <w:sz w:val="26"/>
          <w:szCs w:val="26"/>
          <w:lang w:eastAsia="ru-RU"/>
        </w:rPr>
      </w:pPr>
    </w:p>
    <w:p w:rsidR="003D7D15" w:rsidRPr="00C117BA" w:rsidRDefault="003D7D15" w:rsidP="00C117BA">
      <w:pPr>
        <w:pStyle w:val="ConsPlusNormal"/>
        <w:widowControl/>
        <w:ind w:firstLine="708"/>
        <w:jc w:val="both"/>
        <w:rPr>
          <w:rFonts w:ascii="Times New Roman" w:hAnsi="Times New Roman" w:cs="Times New Roman"/>
          <w:sz w:val="26"/>
          <w:szCs w:val="26"/>
        </w:rPr>
      </w:pPr>
    </w:p>
    <w:sectPr w:rsidR="003D7D15" w:rsidRPr="00C117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4FE6AA6"/>
    <w:multiLevelType w:val="hybridMultilevel"/>
    <w:tmpl w:val="3DC4FE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31F6EAA"/>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354251B0"/>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720"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3A871CD8"/>
    <w:multiLevelType w:val="multilevel"/>
    <w:tmpl w:val="2736AC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sz w:val="26"/>
        <w:szCs w:val="26"/>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49563E65"/>
    <w:multiLevelType w:val="multilevel"/>
    <w:tmpl w:val="1514E68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b w:val="0"/>
        <w:sz w:val="26"/>
        <w:szCs w:val="26"/>
      </w:rPr>
    </w:lvl>
    <w:lvl w:ilvl="2">
      <w:start w:val="1"/>
      <w:numFmt w:val="decimal"/>
      <w:isLgl/>
      <w:lvlText w:val="%1.%2.%3."/>
      <w:lvlJc w:val="left"/>
      <w:pPr>
        <w:ind w:left="1778" w:hanging="720"/>
      </w:pPr>
      <w:rPr>
        <w:rFonts w:ascii="Times New Roman" w:hAnsi="Times New Roman" w:cs="Times New Roman" w:hint="default"/>
        <w:b w:val="0"/>
        <w:sz w:val="26"/>
        <w:szCs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56FE069E"/>
    <w:multiLevelType w:val="multilevel"/>
    <w:tmpl w:val="3A8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C549D7"/>
    <w:multiLevelType w:val="hybridMultilevel"/>
    <w:tmpl w:val="DB1C5A40"/>
    <w:lvl w:ilvl="0" w:tplc="E37A404E">
      <w:start w:val="1"/>
      <w:numFmt w:val="decimal"/>
      <w:lvlText w:val="%1."/>
      <w:lvlJc w:val="left"/>
      <w:pPr>
        <w:tabs>
          <w:tab w:val="num" w:pos="720"/>
        </w:tabs>
        <w:ind w:left="720" w:hanging="360"/>
      </w:pPr>
      <w:rPr>
        <w:rFonts w:hint="default"/>
      </w:rPr>
    </w:lvl>
    <w:lvl w:ilvl="1" w:tplc="3F2A9F28">
      <w:numFmt w:val="none"/>
      <w:lvlText w:val=""/>
      <w:lvlJc w:val="left"/>
      <w:pPr>
        <w:tabs>
          <w:tab w:val="num" w:pos="360"/>
        </w:tabs>
      </w:pPr>
    </w:lvl>
    <w:lvl w:ilvl="2" w:tplc="457E80C2">
      <w:numFmt w:val="none"/>
      <w:lvlText w:val=""/>
      <w:lvlJc w:val="left"/>
      <w:pPr>
        <w:tabs>
          <w:tab w:val="num" w:pos="360"/>
        </w:tabs>
      </w:pPr>
    </w:lvl>
    <w:lvl w:ilvl="3" w:tplc="F7DEB85E">
      <w:numFmt w:val="none"/>
      <w:lvlText w:val=""/>
      <w:lvlJc w:val="left"/>
      <w:pPr>
        <w:tabs>
          <w:tab w:val="num" w:pos="360"/>
        </w:tabs>
      </w:pPr>
    </w:lvl>
    <w:lvl w:ilvl="4" w:tplc="8236E476">
      <w:numFmt w:val="none"/>
      <w:lvlText w:val=""/>
      <w:lvlJc w:val="left"/>
      <w:pPr>
        <w:tabs>
          <w:tab w:val="num" w:pos="360"/>
        </w:tabs>
      </w:pPr>
    </w:lvl>
    <w:lvl w:ilvl="5" w:tplc="2A929D90">
      <w:numFmt w:val="none"/>
      <w:lvlText w:val=""/>
      <w:lvlJc w:val="left"/>
      <w:pPr>
        <w:tabs>
          <w:tab w:val="num" w:pos="360"/>
        </w:tabs>
      </w:pPr>
    </w:lvl>
    <w:lvl w:ilvl="6" w:tplc="037263B2">
      <w:numFmt w:val="none"/>
      <w:lvlText w:val=""/>
      <w:lvlJc w:val="left"/>
      <w:pPr>
        <w:tabs>
          <w:tab w:val="num" w:pos="360"/>
        </w:tabs>
      </w:pPr>
    </w:lvl>
    <w:lvl w:ilvl="7" w:tplc="035AF424">
      <w:numFmt w:val="none"/>
      <w:lvlText w:val=""/>
      <w:lvlJc w:val="left"/>
      <w:pPr>
        <w:tabs>
          <w:tab w:val="num" w:pos="360"/>
        </w:tabs>
      </w:pPr>
    </w:lvl>
    <w:lvl w:ilvl="8" w:tplc="AABC7E70">
      <w:numFmt w:val="none"/>
      <w:lvlText w:val=""/>
      <w:lvlJc w:val="left"/>
      <w:pPr>
        <w:tabs>
          <w:tab w:val="num" w:pos="360"/>
        </w:tabs>
      </w:pPr>
    </w:lvl>
  </w:abstractNum>
  <w:abstractNum w:abstractNumId="8">
    <w:nsid w:val="777C1263"/>
    <w:multiLevelType w:val="hybridMultilevel"/>
    <w:tmpl w:val="1DE2E67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4"/>
  </w:num>
  <w:num w:numId="4">
    <w:abstractNumId w:val="0"/>
  </w:num>
  <w:num w:numId="5">
    <w:abstractNumId w:val="1"/>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C4"/>
    <w:rsid w:val="00013F1F"/>
    <w:rsid w:val="00014B91"/>
    <w:rsid w:val="00015934"/>
    <w:rsid w:val="000271DE"/>
    <w:rsid w:val="0004445B"/>
    <w:rsid w:val="00047286"/>
    <w:rsid w:val="00062D55"/>
    <w:rsid w:val="000648ED"/>
    <w:rsid w:val="000A6CB1"/>
    <w:rsid w:val="000B1B4F"/>
    <w:rsid w:val="000E03EC"/>
    <w:rsid w:val="000E1A23"/>
    <w:rsid w:val="00130743"/>
    <w:rsid w:val="00132239"/>
    <w:rsid w:val="001355DD"/>
    <w:rsid w:val="0013696F"/>
    <w:rsid w:val="00143C18"/>
    <w:rsid w:val="00156454"/>
    <w:rsid w:val="00166046"/>
    <w:rsid w:val="00170363"/>
    <w:rsid w:val="001847C4"/>
    <w:rsid w:val="00184DB2"/>
    <w:rsid w:val="00196349"/>
    <w:rsid w:val="001A6C52"/>
    <w:rsid w:val="001B07EB"/>
    <w:rsid w:val="001B0E66"/>
    <w:rsid w:val="001B6283"/>
    <w:rsid w:val="001D7F5C"/>
    <w:rsid w:val="001E1E38"/>
    <w:rsid w:val="001E33C4"/>
    <w:rsid w:val="001E6EA1"/>
    <w:rsid w:val="00227C78"/>
    <w:rsid w:val="002363F5"/>
    <w:rsid w:val="00246E30"/>
    <w:rsid w:val="0025109A"/>
    <w:rsid w:val="0028344D"/>
    <w:rsid w:val="002866B3"/>
    <w:rsid w:val="002A2B3E"/>
    <w:rsid w:val="002A3BF4"/>
    <w:rsid w:val="002B0FAF"/>
    <w:rsid w:val="002D0C51"/>
    <w:rsid w:val="002D11F5"/>
    <w:rsid w:val="002D18D2"/>
    <w:rsid w:val="002E0FD0"/>
    <w:rsid w:val="002E1B4A"/>
    <w:rsid w:val="002E5C01"/>
    <w:rsid w:val="002F258B"/>
    <w:rsid w:val="003043BB"/>
    <w:rsid w:val="0031399C"/>
    <w:rsid w:val="00315964"/>
    <w:rsid w:val="003508CA"/>
    <w:rsid w:val="003542B8"/>
    <w:rsid w:val="00354708"/>
    <w:rsid w:val="003629D0"/>
    <w:rsid w:val="00363352"/>
    <w:rsid w:val="00380545"/>
    <w:rsid w:val="00380BB6"/>
    <w:rsid w:val="003946F5"/>
    <w:rsid w:val="003A250F"/>
    <w:rsid w:val="003C14AF"/>
    <w:rsid w:val="003D7D15"/>
    <w:rsid w:val="003E1EC4"/>
    <w:rsid w:val="00416154"/>
    <w:rsid w:val="00443542"/>
    <w:rsid w:val="00446214"/>
    <w:rsid w:val="00477E67"/>
    <w:rsid w:val="00482BA0"/>
    <w:rsid w:val="00486BCA"/>
    <w:rsid w:val="004919FA"/>
    <w:rsid w:val="00497DE9"/>
    <w:rsid w:val="004A35FB"/>
    <w:rsid w:val="004C768A"/>
    <w:rsid w:val="004D6589"/>
    <w:rsid w:val="004E160B"/>
    <w:rsid w:val="00501FAE"/>
    <w:rsid w:val="00502044"/>
    <w:rsid w:val="00504999"/>
    <w:rsid w:val="00504A15"/>
    <w:rsid w:val="00522313"/>
    <w:rsid w:val="00543A11"/>
    <w:rsid w:val="0057079C"/>
    <w:rsid w:val="00572153"/>
    <w:rsid w:val="00572CA3"/>
    <w:rsid w:val="005A674A"/>
    <w:rsid w:val="005E2A10"/>
    <w:rsid w:val="00616299"/>
    <w:rsid w:val="0061703A"/>
    <w:rsid w:val="00642B12"/>
    <w:rsid w:val="00650208"/>
    <w:rsid w:val="00674437"/>
    <w:rsid w:val="00692843"/>
    <w:rsid w:val="006A12C9"/>
    <w:rsid w:val="006A7009"/>
    <w:rsid w:val="006B0D8F"/>
    <w:rsid w:val="006D6EE9"/>
    <w:rsid w:val="006E0FDB"/>
    <w:rsid w:val="006E3EF2"/>
    <w:rsid w:val="007109C6"/>
    <w:rsid w:val="00721F25"/>
    <w:rsid w:val="00730ABE"/>
    <w:rsid w:val="00731779"/>
    <w:rsid w:val="0073332E"/>
    <w:rsid w:val="007362B9"/>
    <w:rsid w:val="00741AB8"/>
    <w:rsid w:val="00756FC9"/>
    <w:rsid w:val="00760B68"/>
    <w:rsid w:val="007657DB"/>
    <w:rsid w:val="00765A1A"/>
    <w:rsid w:val="007830CE"/>
    <w:rsid w:val="007A42A6"/>
    <w:rsid w:val="007D4393"/>
    <w:rsid w:val="007E1A87"/>
    <w:rsid w:val="007E5F59"/>
    <w:rsid w:val="008012EA"/>
    <w:rsid w:val="0082451F"/>
    <w:rsid w:val="0086197F"/>
    <w:rsid w:val="008A0D0C"/>
    <w:rsid w:val="008B287F"/>
    <w:rsid w:val="008E296C"/>
    <w:rsid w:val="00906026"/>
    <w:rsid w:val="00907D94"/>
    <w:rsid w:val="00911227"/>
    <w:rsid w:val="009317E7"/>
    <w:rsid w:val="00932A9F"/>
    <w:rsid w:val="00956091"/>
    <w:rsid w:val="00972C6A"/>
    <w:rsid w:val="00997033"/>
    <w:rsid w:val="009B2598"/>
    <w:rsid w:val="009B2962"/>
    <w:rsid w:val="009B541D"/>
    <w:rsid w:val="009B5AF1"/>
    <w:rsid w:val="009C3DDD"/>
    <w:rsid w:val="009D0BAB"/>
    <w:rsid w:val="009D28C6"/>
    <w:rsid w:val="00A27467"/>
    <w:rsid w:val="00A413DA"/>
    <w:rsid w:val="00A53C34"/>
    <w:rsid w:val="00A5662C"/>
    <w:rsid w:val="00A95806"/>
    <w:rsid w:val="00AA0BE5"/>
    <w:rsid w:val="00AA2C98"/>
    <w:rsid w:val="00AA48A9"/>
    <w:rsid w:val="00AA5F54"/>
    <w:rsid w:val="00AB0E64"/>
    <w:rsid w:val="00AB3685"/>
    <w:rsid w:val="00AB3D72"/>
    <w:rsid w:val="00AB76CB"/>
    <w:rsid w:val="00AC51D3"/>
    <w:rsid w:val="00B056FD"/>
    <w:rsid w:val="00B11E68"/>
    <w:rsid w:val="00B16286"/>
    <w:rsid w:val="00B50751"/>
    <w:rsid w:val="00B654A4"/>
    <w:rsid w:val="00B75F35"/>
    <w:rsid w:val="00BB426D"/>
    <w:rsid w:val="00BB5A63"/>
    <w:rsid w:val="00BC096B"/>
    <w:rsid w:val="00BD32A5"/>
    <w:rsid w:val="00BD6D7F"/>
    <w:rsid w:val="00BE2A77"/>
    <w:rsid w:val="00BE4FE5"/>
    <w:rsid w:val="00BF17B8"/>
    <w:rsid w:val="00BF4CC0"/>
    <w:rsid w:val="00C117BA"/>
    <w:rsid w:val="00C2024B"/>
    <w:rsid w:val="00C35E35"/>
    <w:rsid w:val="00C526F9"/>
    <w:rsid w:val="00C5438E"/>
    <w:rsid w:val="00C554DC"/>
    <w:rsid w:val="00C57729"/>
    <w:rsid w:val="00C8483A"/>
    <w:rsid w:val="00CA127A"/>
    <w:rsid w:val="00CC1D25"/>
    <w:rsid w:val="00CC3625"/>
    <w:rsid w:val="00CD07D2"/>
    <w:rsid w:val="00CD13F5"/>
    <w:rsid w:val="00CE7F7D"/>
    <w:rsid w:val="00CF1E72"/>
    <w:rsid w:val="00D0351A"/>
    <w:rsid w:val="00D07246"/>
    <w:rsid w:val="00D10BD5"/>
    <w:rsid w:val="00D24DED"/>
    <w:rsid w:val="00D30CD7"/>
    <w:rsid w:val="00D353B9"/>
    <w:rsid w:val="00D53DD7"/>
    <w:rsid w:val="00D5654F"/>
    <w:rsid w:val="00D572EB"/>
    <w:rsid w:val="00D60654"/>
    <w:rsid w:val="00D6073C"/>
    <w:rsid w:val="00D907D9"/>
    <w:rsid w:val="00DA4D0C"/>
    <w:rsid w:val="00DA798B"/>
    <w:rsid w:val="00DB715C"/>
    <w:rsid w:val="00DD28C5"/>
    <w:rsid w:val="00DE0C13"/>
    <w:rsid w:val="00DF647F"/>
    <w:rsid w:val="00DF799A"/>
    <w:rsid w:val="00E135F8"/>
    <w:rsid w:val="00E421C5"/>
    <w:rsid w:val="00E42C66"/>
    <w:rsid w:val="00E455C6"/>
    <w:rsid w:val="00E508C0"/>
    <w:rsid w:val="00E64086"/>
    <w:rsid w:val="00E77A50"/>
    <w:rsid w:val="00E84EB4"/>
    <w:rsid w:val="00E93985"/>
    <w:rsid w:val="00EA7D37"/>
    <w:rsid w:val="00EB29AA"/>
    <w:rsid w:val="00EC3412"/>
    <w:rsid w:val="00ED4F03"/>
    <w:rsid w:val="00EE19FC"/>
    <w:rsid w:val="00EE412F"/>
    <w:rsid w:val="00EF6F57"/>
    <w:rsid w:val="00F03F13"/>
    <w:rsid w:val="00F11A0A"/>
    <w:rsid w:val="00F22F30"/>
    <w:rsid w:val="00F23B84"/>
    <w:rsid w:val="00F41127"/>
    <w:rsid w:val="00F41BD7"/>
    <w:rsid w:val="00F5297A"/>
    <w:rsid w:val="00F61D9F"/>
    <w:rsid w:val="00F628D8"/>
    <w:rsid w:val="00F6708D"/>
    <w:rsid w:val="00F73BF5"/>
    <w:rsid w:val="00F90CE5"/>
    <w:rsid w:val="00FB4A82"/>
    <w:rsid w:val="00FC0491"/>
    <w:rsid w:val="00FD26E8"/>
    <w:rsid w:val="00FD45A6"/>
    <w:rsid w:val="00FF4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25"/>
    <w:pPr>
      <w:ind w:left="720"/>
      <w:contextualSpacing/>
    </w:pPr>
  </w:style>
  <w:style w:type="paragraph" w:customStyle="1" w:styleId="ConsPlusNormal">
    <w:name w:val="ConsPlusNormal"/>
    <w:rsid w:val="0031596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basedOn w:val="a"/>
    <w:link w:val="20"/>
    <w:rsid w:val="007830C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30CE"/>
    <w:rPr>
      <w:rFonts w:ascii="Times New Roman" w:eastAsia="Times New Roman" w:hAnsi="Times New Roman" w:cs="Times New Roman"/>
      <w:sz w:val="24"/>
      <w:szCs w:val="24"/>
      <w:lang w:eastAsia="ru-RU"/>
    </w:rPr>
  </w:style>
  <w:style w:type="paragraph" w:styleId="a4">
    <w:name w:val="No Spacing"/>
    <w:uiPriority w:val="1"/>
    <w:qFormat/>
    <w:rsid w:val="00A53C34"/>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Body Text Indent"/>
    <w:basedOn w:val="a"/>
    <w:link w:val="a6"/>
    <w:uiPriority w:val="99"/>
    <w:semiHidden/>
    <w:unhideWhenUsed/>
    <w:rsid w:val="00FD26E8"/>
    <w:pPr>
      <w:spacing w:after="120"/>
      <w:ind w:left="283"/>
    </w:pPr>
  </w:style>
  <w:style w:type="character" w:customStyle="1" w:styleId="a6">
    <w:name w:val="Основной текст с отступом Знак"/>
    <w:basedOn w:val="a0"/>
    <w:link w:val="a5"/>
    <w:uiPriority w:val="99"/>
    <w:semiHidden/>
    <w:rsid w:val="00FD26E8"/>
  </w:style>
  <w:style w:type="paragraph" w:styleId="a7">
    <w:name w:val="Body Text"/>
    <w:basedOn w:val="a"/>
    <w:link w:val="a8"/>
    <w:uiPriority w:val="99"/>
    <w:semiHidden/>
    <w:unhideWhenUsed/>
    <w:rsid w:val="00AB3D72"/>
    <w:pPr>
      <w:spacing w:after="120"/>
    </w:pPr>
  </w:style>
  <w:style w:type="character" w:customStyle="1" w:styleId="a8">
    <w:name w:val="Основной текст Знак"/>
    <w:basedOn w:val="a0"/>
    <w:link w:val="a7"/>
    <w:uiPriority w:val="99"/>
    <w:semiHidden/>
    <w:rsid w:val="00AB3D72"/>
  </w:style>
  <w:style w:type="paragraph" w:styleId="a9">
    <w:name w:val="Balloon Text"/>
    <w:basedOn w:val="a"/>
    <w:link w:val="aa"/>
    <w:uiPriority w:val="99"/>
    <w:semiHidden/>
    <w:unhideWhenUsed/>
    <w:rsid w:val="00D35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B9"/>
    <w:rPr>
      <w:rFonts w:ascii="Tahoma" w:hAnsi="Tahoma" w:cs="Tahoma"/>
      <w:sz w:val="16"/>
      <w:szCs w:val="16"/>
    </w:rPr>
  </w:style>
  <w:style w:type="character" w:styleId="ab">
    <w:name w:val="Hyperlink"/>
    <w:basedOn w:val="a0"/>
    <w:uiPriority w:val="99"/>
    <w:semiHidden/>
    <w:unhideWhenUsed/>
    <w:rsid w:val="00EE19FC"/>
    <w:rPr>
      <w:color w:val="0000FF"/>
      <w:u w:val="single"/>
    </w:rPr>
  </w:style>
  <w:style w:type="paragraph" w:styleId="ac">
    <w:name w:val="Normal (Web)"/>
    <w:basedOn w:val="a"/>
    <w:uiPriority w:val="99"/>
    <w:unhideWhenUsed/>
    <w:rsid w:val="00D30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D25"/>
    <w:pPr>
      <w:ind w:left="720"/>
      <w:contextualSpacing/>
    </w:pPr>
  </w:style>
  <w:style w:type="paragraph" w:customStyle="1" w:styleId="ConsPlusNormal">
    <w:name w:val="ConsPlusNormal"/>
    <w:rsid w:val="00315964"/>
    <w:pPr>
      <w:widowControl w:val="0"/>
      <w:suppressAutoHyphens/>
      <w:autoSpaceDE w:val="0"/>
      <w:spacing w:after="0" w:line="240" w:lineRule="auto"/>
      <w:ind w:firstLine="720"/>
    </w:pPr>
    <w:rPr>
      <w:rFonts w:ascii="Arial" w:eastAsia="Arial" w:hAnsi="Arial" w:cs="Arial"/>
      <w:sz w:val="20"/>
      <w:szCs w:val="20"/>
      <w:lang w:eastAsia="ar-SA"/>
    </w:rPr>
  </w:style>
  <w:style w:type="paragraph" w:styleId="2">
    <w:name w:val="Body Text Indent 2"/>
    <w:basedOn w:val="a"/>
    <w:link w:val="20"/>
    <w:rsid w:val="007830CE"/>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830CE"/>
    <w:rPr>
      <w:rFonts w:ascii="Times New Roman" w:eastAsia="Times New Roman" w:hAnsi="Times New Roman" w:cs="Times New Roman"/>
      <w:sz w:val="24"/>
      <w:szCs w:val="24"/>
      <w:lang w:eastAsia="ru-RU"/>
    </w:rPr>
  </w:style>
  <w:style w:type="paragraph" w:styleId="a4">
    <w:name w:val="No Spacing"/>
    <w:uiPriority w:val="1"/>
    <w:qFormat/>
    <w:rsid w:val="00A53C34"/>
    <w:pPr>
      <w:spacing w:after="0" w:line="240" w:lineRule="auto"/>
    </w:pPr>
    <w:rPr>
      <w:rFonts w:ascii="Arial Unicode MS" w:eastAsia="Arial Unicode MS" w:hAnsi="Arial Unicode MS" w:cs="Arial Unicode MS"/>
      <w:color w:val="000000"/>
      <w:sz w:val="24"/>
      <w:szCs w:val="24"/>
      <w:lang w:val="ru" w:eastAsia="ru-RU"/>
    </w:rPr>
  </w:style>
  <w:style w:type="paragraph" w:styleId="a5">
    <w:name w:val="Body Text Indent"/>
    <w:basedOn w:val="a"/>
    <w:link w:val="a6"/>
    <w:uiPriority w:val="99"/>
    <w:semiHidden/>
    <w:unhideWhenUsed/>
    <w:rsid w:val="00FD26E8"/>
    <w:pPr>
      <w:spacing w:after="120"/>
      <w:ind w:left="283"/>
    </w:pPr>
  </w:style>
  <w:style w:type="character" w:customStyle="1" w:styleId="a6">
    <w:name w:val="Основной текст с отступом Знак"/>
    <w:basedOn w:val="a0"/>
    <w:link w:val="a5"/>
    <w:uiPriority w:val="99"/>
    <w:semiHidden/>
    <w:rsid w:val="00FD26E8"/>
  </w:style>
  <w:style w:type="paragraph" w:styleId="a7">
    <w:name w:val="Body Text"/>
    <w:basedOn w:val="a"/>
    <w:link w:val="a8"/>
    <w:uiPriority w:val="99"/>
    <w:semiHidden/>
    <w:unhideWhenUsed/>
    <w:rsid w:val="00AB3D72"/>
    <w:pPr>
      <w:spacing w:after="120"/>
    </w:pPr>
  </w:style>
  <w:style w:type="character" w:customStyle="1" w:styleId="a8">
    <w:name w:val="Основной текст Знак"/>
    <w:basedOn w:val="a0"/>
    <w:link w:val="a7"/>
    <w:uiPriority w:val="99"/>
    <w:semiHidden/>
    <w:rsid w:val="00AB3D72"/>
  </w:style>
  <w:style w:type="paragraph" w:styleId="a9">
    <w:name w:val="Balloon Text"/>
    <w:basedOn w:val="a"/>
    <w:link w:val="aa"/>
    <w:uiPriority w:val="99"/>
    <w:semiHidden/>
    <w:unhideWhenUsed/>
    <w:rsid w:val="00D353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353B9"/>
    <w:rPr>
      <w:rFonts w:ascii="Tahoma" w:hAnsi="Tahoma" w:cs="Tahoma"/>
      <w:sz w:val="16"/>
      <w:szCs w:val="16"/>
    </w:rPr>
  </w:style>
  <w:style w:type="character" w:styleId="ab">
    <w:name w:val="Hyperlink"/>
    <w:basedOn w:val="a0"/>
    <w:uiPriority w:val="99"/>
    <w:semiHidden/>
    <w:unhideWhenUsed/>
    <w:rsid w:val="00EE19FC"/>
    <w:rPr>
      <w:color w:val="0000FF"/>
      <w:u w:val="single"/>
    </w:rPr>
  </w:style>
  <w:style w:type="paragraph" w:styleId="ac">
    <w:name w:val="Normal (Web)"/>
    <w:basedOn w:val="a"/>
    <w:uiPriority w:val="99"/>
    <w:unhideWhenUsed/>
    <w:rsid w:val="00D30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939">
      <w:bodyDiv w:val="1"/>
      <w:marLeft w:val="0"/>
      <w:marRight w:val="0"/>
      <w:marTop w:val="0"/>
      <w:marBottom w:val="0"/>
      <w:divBdr>
        <w:top w:val="none" w:sz="0" w:space="0" w:color="auto"/>
        <w:left w:val="none" w:sz="0" w:space="0" w:color="auto"/>
        <w:bottom w:val="none" w:sz="0" w:space="0" w:color="auto"/>
        <w:right w:val="none" w:sz="0" w:space="0" w:color="auto"/>
      </w:divBdr>
      <w:divsChild>
        <w:div w:id="1871448962">
          <w:marLeft w:val="0"/>
          <w:marRight w:val="0"/>
          <w:marTop w:val="0"/>
          <w:marBottom w:val="0"/>
          <w:divBdr>
            <w:top w:val="none" w:sz="0" w:space="0" w:color="auto"/>
            <w:left w:val="none" w:sz="0" w:space="0" w:color="auto"/>
            <w:bottom w:val="none" w:sz="0" w:space="0" w:color="auto"/>
            <w:right w:val="none" w:sz="0" w:space="0" w:color="auto"/>
          </w:divBdr>
        </w:div>
      </w:divsChild>
    </w:div>
    <w:div w:id="597443213">
      <w:bodyDiv w:val="1"/>
      <w:marLeft w:val="0"/>
      <w:marRight w:val="0"/>
      <w:marTop w:val="0"/>
      <w:marBottom w:val="0"/>
      <w:divBdr>
        <w:top w:val="none" w:sz="0" w:space="0" w:color="auto"/>
        <w:left w:val="none" w:sz="0" w:space="0" w:color="auto"/>
        <w:bottom w:val="none" w:sz="0" w:space="0" w:color="auto"/>
        <w:right w:val="none" w:sz="0" w:space="0" w:color="auto"/>
      </w:divBdr>
      <w:divsChild>
        <w:div w:id="699278506">
          <w:marLeft w:val="0"/>
          <w:marRight w:val="0"/>
          <w:marTop w:val="0"/>
          <w:marBottom w:val="0"/>
          <w:divBdr>
            <w:top w:val="none" w:sz="0" w:space="0" w:color="auto"/>
            <w:left w:val="none" w:sz="0" w:space="0" w:color="auto"/>
            <w:bottom w:val="none" w:sz="0" w:space="0" w:color="auto"/>
            <w:right w:val="none" w:sz="0" w:space="0" w:color="auto"/>
          </w:divBdr>
        </w:div>
      </w:divsChild>
    </w:div>
    <w:div w:id="913663437">
      <w:bodyDiv w:val="1"/>
      <w:marLeft w:val="0"/>
      <w:marRight w:val="0"/>
      <w:marTop w:val="0"/>
      <w:marBottom w:val="0"/>
      <w:divBdr>
        <w:top w:val="none" w:sz="0" w:space="0" w:color="auto"/>
        <w:left w:val="none" w:sz="0" w:space="0" w:color="auto"/>
        <w:bottom w:val="none" w:sz="0" w:space="0" w:color="auto"/>
        <w:right w:val="none" w:sz="0" w:space="0" w:color="auto"/>
      </w:divBdr>
      <w:divsChild>
        <w:div w:id="745224421">
          <w:marLeft w:val="0"/>
          <w:marRight w:val="0"/>
          <w:marTop w:val="0"/>
          <w:marBottom w:val="0"/>
          <w:divBdr>
            <w:top w:val="none" w:sz="0" w:space="0" w:color="auto"/>
            <w:left w:val="none" w:sz="0" w:space="0" w:color="auto"/>
            <w:bottom w:val="none" w:sz="0" w:space="0" w:color="auto"/>
            <w:right w:val="none" w:sz="0" w:space="0" w:color="auto"/>
          </w:divBdr>
        </w:div>
      </w:divsChild>
    </w:div>
    <w:div w:id="1213924443">
      <w:bodyDiv w:val="1"/>
      <w:marLeft w:val="0"/>
      <w:marRight w:val="0"/>
      <w:marTop w:val="0"/>
      <w:marBottom w:val="0"/>
      <w:divBdr>
        <w:top w:val="none" w:sz="0" w:space="0" w:color="auto"/>
        <w:left w:val="none" w:sz="0" w:space="0" w:color="auto"/>
        <w:bottom w:val="none" w:sz="0" w:space="0" w:color="auto"/>
        <w:right w:val="none" w:sz="0" w:space="0" w:color="auto"/>
      </w:divBdr>
      <w:divsChild>
        <w:div w:id="950672721">
          <w:marLeft w:val="0"/>
          <w:marRight w:val="0"/>
          <w:marTop w:val="0"/>
          <w:marBottom w:val="0"/>
          <w:divBdr>
            <w:top w:val="none" w:sz="0" w:space="0" w:color="auto"/>
            <w:left w:val="none" w:sz="0" w:space="0" w:color="auto"/>
            <w:bottom w:val="none" w:sz="0" w:space="0" w:color="auto"/>
            <w:right w:val="none" w:sz="0" w:space="0" w:color="auto"/>
          </w:divBdr>
        </w:div>
      </w:divsChild>
    </w:div>
    <w:div w:id="1230993032">
      <w:bodyDiv w:val="1"/>
      <w:marLeft w:val="0"/>
      <w:marRight w:val="0"/>
      <w:marTop w:val="0"/>
      <w:marBottom w:val="0"/>
      <w:divBdr>
        <w:top w:val="none" w:sz="0" w:space="0" w:color="auto"/>
        <w:left w:val="none" w:sz="0" w:space="0" w:color="auto"/>
        <w:bottom w:val="none" w:sz="0" w:space="0" w:color="auto"/>
        <w:right w:val="none" w:sz="0" w:space="0" w:color="auto"/>
      </w:divBdr>
      <w:divsChild>
        <w:div w:id="77263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5D5B4AD0DF1A0AE4C38F341D45224DBAC278E73BC2CAE8A970F073E9BV0u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E725B-B089-48F2-967C-ECF27478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10</Pages>
  <Words>3881</Words>
  <Characters>22122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Admin</cp:lastModifiedBy>
  <cp:revision>12</cp:revision>
  <cp:lastPrinted>2013-06-24T03:47:00Z</cp:lastPrinted>
  <dcterms:created xsi:type="dcterms:W3CDTF">2013-07-11T03:19:00Z</dcterms:created>
  <dcterms:modified xsi:type="dcterms:W3CDTF">2015-06-09T04:05:00Z</dcterms:modified>
</cp:coreProperties>
</file>