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63" w:rsidRPr="007A7911" w:rsidRDefault="005F3863" w:rsidP="005F3863">
      <w:pPr>
        <w:pStyle w:val="a4"/>
        <w:tabs>
          <w:tab w:val="left" w:pos="6804"/>
        </w:tabs>
        <w:spacing w:before="0"/>
        <w:ind w:left="5387" w:firstLine="0"/>
        <w:jc w:val="center"/>
      </w:pPr>
      <w:r>
        <w:t>Приложение</w:t>
      </w:r>
    </w:p>
    <w:p w:rsidR="005F3863" w:rsidRDefault="005F3863" w:rsidP="005F3863">
      <w:pPr>
        <w:pStyle w:val="a4"/>
        <w:tabs>
          <w:tab w:val="left" w:pos="6804"/>
        </w:tabs>
        <w:spacing w:before="0"/>
        <w:ind w:left="5387" w:firstLine="0"/>
      </w:pPr>
    </w:p>
    <w:p w:rsidR="005F3863" w:rsidRDefault="005F3863" w:rsidP="005F3863">
      <w:pPr>
        <w:pStyle w:val="a4"/>
        <w:tabs>
          <w:tab w:val="left" w:pos="6804"/>
        </w:tabs>
        <w:spacing w:before="0"/>
        <w:ind w:left="5387" w:firstLine="0"/>
        <w:jc w:val="center"/>
      </w:pPr>
      <w:r>
        <w:t>УТВЕРЖДЕН</w:t>
      </w:r>
    </w:p>
    <w:p w:rsidR="005F3863" w:rsidRPr="007A7911" w:rsidRDefault="005F3863" w:rsidP="005F3863">
      <w:pPr>
        <w:pStyle w:val="a4"/>
        <w:tabs>
          <w:tab w:val="left" w:pos="6804"/>
        </w:tabs>
        <w:spacing w:before="0"/>
        <w:ind w:left="5387" w:firstLine="0"/>
      </w:pPr>
      <w:r w:rsidRPr="007A7911">
        <w:t>постановлени</w:t>
      </w:r>
      <w:r>
        <w:t>ем</w:t>
      </w:r>
      <w:r w:rsidRPr="007A7911">
        <w:t xml:space="preserve"> администрации</w:t>
      </w:r>
    </w:p>
    <w:p w:rsidR="005F3863" w:rsidRPr="007A7911" w:rsidRDefault="005F3863" w:rsidP="005F3863">
      <w:pPr>
        <w:pStyle w:val="a4"/>
        <w:tabs>
          <w:tab w:val="left" w:pos="6804"/>
        </w:tabs>
        <w:spacing w:before="0"/>
        <w:ind w:left="5387" w:firstLine="0"/>
      </w:pPr>
      <w:r w:rsidRPr="007A7911">
        <w:t>Дальнегорского городского округа</w:t>
      </w:r>
    </w:p>
    <w:p w:rsidR="005F3863" w:rsidRPr="002C28B7" w:rsidRDefault="002C28B7" w:rsidP="005F3863">
      <w:pPr>
        <w:pStyle w:val="a4"/>
        <w:tabs>
          <w:tab w:val="left" w:pos="6804"/>
        </w:tabs>
        <w:spacing w:before="0"/>
        <w:ind w:left="5387" w:firstLine="0"/>
        <w:rPr>
          <w:u w:val="single"/>
        </w:rPr>
      </w:pPr>
      <w:r>
        <w:t xml:space="preserve">от  </w:t>
      </w:r>
      <w:r>
        <w:rPr>
          <w:u w:val="single"/>
        </w:rPr>
        <w:t xml:space="preserve">15.01.2019  </w:t>
      </w:r>
      <w:r>
        <w:t xml:space="preserve">     № </w:t>
      </w:r>
      <w:r>
        <w:rPr>
          <w:u w:val="single"/>
        </w:rPr>
        <w:t>13-па</w:t>
      </w:r>
    </w:p>
    <w:p w:rsidR="005F3863" w:rsidRPr="007A7911" w:rsidRDefault="005F3863" w:rsidP="005F3863">
      <w:pPr>
        <w:pStyle w:val="a4"/>
        <w:tabs>
          <w:tab w:val="left" w:pos="7020"/>
        </w:tabs>
        <w:ind w:firstLine="6300"/>
        <w:jc w:val="left"/>
        <w:rPr>
          <w:szCs w:val="28"/>
        </w:rPr>
      </w:pPr>
    </w:p>
    <w:p w:rsidR="005F3863" w:rsidRDefault="005F3863" w:rsidP="005F3863">
      <w:pPr>
        <w:pStyle w:val="a4"/>
        <w:tabs>
          <w:tab w:val="left" w:pos="7020"/>
        </w:tabs>
        <w:spacing w:before="0"/>
        <w:ind w:firstLine="0"/>
        <w:jc w:val="center"/>
        <w:rPr>
          <w:b/>
        </w:rPr>
      </w:pPr>
      <w:r w:rsidRPr="005F3863">
        <w:rPr>
          <w:b/>
        </w:rPr>
        <w:t xml:space="preserve">План мероприятий по внесению изменений </w:t>
      </w:r>
    </w:p>
    <w:p w:rsidR="005F3863" w:rsidRDefault="005F3863" w:rsidP="005F3863">
      <w:pPr>
        <w:pStyle w:val="a4"/>
        <w:tabs>
          <w:tab w:val="left" w:pos="7020"/>
        </w:tabs>
        <w:spacing w:before="0"/>
        <w:ind w:firstLine="0"/>
        <w:jc w:val="center"/>
        <w:rPr>
          <w:b/>
        </w:rPr>
      </w:pPr>
      <w:r w:rsidRPr="005F3863">
        <w:rPr>
          <w:b/>
        </w:rPr>
        <w:t xml:space="preserve">в генеральный план Дальнегорского городского округа </w:t>
      </w:r>
    </w:p>
    <w:p w:rsidR="005F3863" w:rsidRDefault="005F3863" w:rsidP="005F3863">
      <w:pPr>
        <w:pStyle w:val="a4"/>
        <w:tabs>
          <w:tab w:val="left" w:pos="7020"/>
        </w:tabs>
        <w:spacing w:before="0"/>
        <w:ind w:firstLine="0"/>
        <w:jc w:val="center"/>
        <w:rPr>
          <w:b/>
        </w:rPr>
      </w:pPr>
      <w:r w:rsidRPr="005F3863">
        <w:rPr>
          <w:b/>
        </w:rPr>
        <w:t xml:space="preserve">и Правила землепользования и застройки на территории </w:t>
      </w:r>
    </w:p>
    <w:p w:rsidR="005F3863" w:rsidRPr="005F3863" w:rsidRDefault="005F3863" w:rsidP="005F3863">
      <w:pPr>
        <w:pStyle w:val="a4"/>
        <w:tabs>
          <w:tab w:val="left" w:pos="7020"/>
        </w:tabs>
        <w:spacing w:before="0"/>
        <w:ind w:firstLine="0"/>
        <w:jc w:val="center"/>
        <w:rPr>
          <w:b/>
          <w:szCs w:val="28"/>
        </w:rPr>
      </w:pPr>
      <w:r w:rsidRPr="005F3863">
        <w:rPr>
          <w:b/>
        </w:rPr>
        <w:t>Дальнегорского городского округа</w:t>
      </w:r>
      <w:r w:rsidRPr="005F3863">
        <w:rPr>
          <w:b/>
          <w:szCs w:val="28"/>
        </w:rPr>
        <w:t xml:space="preserve"> </w:t>
      </w:r>
    </w:p>
    <w:p w:rsidR="005F3863" w:rsidRPr="007A7911" w:rsidRDefault="005F3863" w:rsidP="005F3863">
      <w:pPr>
        <w:pStyle w:val="a4"/>
        <w:tabs>
          <w:tab w:val="left" w:pos="7020"/>
        </w:tabs>
        <w:spacing w:before="0"/>
        <w:ind w:firstLine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5163"/>
        <w:gridCol w:w="3828"/>
      </w:tblGrid>
      <w:tr w:rsidR="005F3863" w:rsidRPr="007A7911" w:rsidTr="00B37BB3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№ п/п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  <w:jc w:val="center"/>
            </w:pPr>
            <w:r w:rsidRPr="007A7911">
              <w:t>Наименование мероприятия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  <w:jc w:val="center"/>
            </w:pPr>
            <w:r w:rsidRPr="007A7911">
              <w:t>Сроки исполнения</w:t>
            </w:r>
          </w:p>
        </w:tc>
      </w:tr>
      <w:tr w:rsidR="005F3863" w:rsidRPr="007A7911" w:rsidTr="00B37BB3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spacing w:before="0"/>
              <w:ind w:firstLine="0"/>
            </w:pPr>
            <w:r w:rsidRPr="007A7911">
              <w:t>1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 Опубликование сообщения о принятии решения о подготовке внесения изменений в генеральный план Дальнегорского городского округа (далее – генеральный план) и Правила землепользования и застройки на территории Дальнегорского городского округа (далее - Правила землепользования и застройки)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5F386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В течение 10 дней с даты принятия решения </w:t>
            </w:r>
          </w:p>
        </w:tc>
      </w:tr>
      <w:tr w:rsidR="005F3863" w:rsidRPr="007A7911" w:rsidTr="00B37BB3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2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5F386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 Сбор исходной информации для предоставления разработчику проекта генерального плана и Правил землепользования и застройки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>
              <w:t xml:space="preserve"> В течение 10 дней со дня заключения муниципального контракта</w:t>
            </w:r>
          </w:p>
        </w:tc>
      </w:tr>
      <w:tr w:rsidR="005F3863" w:rsidRPr="007A7911" w:rsidTr="00B37BB3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3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5F386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 Рассмотрение комиссией по Правилам</w:t>
            </w:r>
            <w:r>
              <w:t xml:space="preserve"> землепользования и застройки</w:t>
            </w:r>
            <w:r w:rsidRPr="007A7911">
              <w:t xml:space="preserve"> на территории Дальнегорского городского округа предложений о внесении изменений в генеральный план и Правила землепользования и застройки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5F386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  В течение 30 дней с момента поступления предложений о внесении изменений в г</w:t>
            </w:r>
            <w:r>
              <w:t>енеральный план</w:t>
            </w:r>
            <w:r w:rsidRPr="007A7911">
              <w:t xml:space="preserve"> и Правила землепользования и застройки</w:t>
            </w:r>
          </w:p>
        </w:tc>
      </w:tr>
      <w:tr w:rsidR="005F3863" w:rsidRPr="007A7911" w:rsidTr="00B37BB3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4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 Проведение закупочной процедуры по размещению муниципального заказа на подготовку проекта вносимых изменений в генеральный план и Правила землепользования и застройки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5F386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 В соотв</w:t>
            </w:r>
            <w:r>
              <w:t>етствии с Федеральным законом от 05.04.2014</w:t>
            </w:r>
            <w:r w:rsidRPr="007A7911">
              <w:t xml:space="preserve"> </w:t>
            </w:r>
            <w:r>
              <w:t xml:space="preserve">№ 44-ФЗ </w:t>
            </w:r>
            <w:r w:rsidRPr="007A7911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F3863" w:rsidRPr="007A7911" w:rsidTr="00B37BB3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5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 Разработка проекта вносимых изменений в генеральный план и Правила землепользования и застройки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5F386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 В соответс</w:t>
            </w:r>
            <w:r>
              <w:t>твии с муниципальным контрактом</w:t>
            </w:r>
          </w:p>
        </w:tc>
      </w:tr>
      <w:tr w:rsidR="005F3863" w:rsidRPr="007A7911" w:rsidTr="00B37BB3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6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Проверка проекта вносимых изменений в генеральный план и Правила землепользования и застройки требованиям технических регламентов, схемам территориального планирования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5F386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В течение 20 рабочих дней со дня получения проекта </w:t>
            </w:r>
          </w:p>
        </w:tc>
      </w:tr>
      <w:tr w:rsidR="005F3863" w:rsidRPr="007A7911" w:rsidTr="00B37BB3"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7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5F386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 Принятие решения о направлении проекта </w:t>
            </w:r>
            <w:r w:rsidRPr="007A7911">
              <w:lastRenderedPageBreak/>
              <w:t xml:space="preserve">вносимых изменений в генеральный план и Правила землепользования и застройки Главе Дальнегорского городского округа или в случае обнаружения его несоответствия требованиям и документам, в комиссию на доработку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5F386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lastRenderedPageBreak/>
              <w:t xml:space="preserve"> По окончании проверки</w:t>
            </w:r>
          </w:p>
        </w:tc>
      </w:tr>
      <w:tr w:rsidR="005F3863" w:rsidRPr="007A7911" w:rsidTr="00B37BB3">
        <w:trPr>
          <w:trHeight w:val="1266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lastRenderedPageBreak/>
              <w:t>8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Устранение замечаний разработчиком проекта вносимых изменений </w:t>
            </w:r>
            <w:r w:rsidR="00B37BB3" w:rsidRPr="007A7911">
              <w:t>в генеральный</w:t>
            </w:r>
            <w:r w:rsidRPr="007A7911">
              <w:t xml:space="preserve"> план и Правила землепользования и застройки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B37BB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Не более 1 месяца</w:t>
            </w:r>
          </w:p>
        </w:tc>
      </w:tr>
      <w:tr w:rsidR="005F3863" w:rsidRPr="007A7911" w:rsidTr="00B37BB3">
        <w:trPr>
          <w:trHeight w:val="556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9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Проверка работ по устранению замечаний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Не более 10 рабочих дней.</w:t>
            </w:r>
          </w:p>
        </w:tc>
      </w:tr>
      <w:tr w:rsidR="005F3863" w:rsidRPr="007A7911" w:rsidTr="00B37BB3">
        <w:trPr>
          <w:trHeight w:val="1414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10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Принятие решения о проведении </w:t>
            </w:r>
            <w:r>
              <w:t xml:space="preserve">общественных обсуждений или </w:t>
            </w:r>
            <w:r w:rsidRPr="007A7911">
              <w:t xml:space="preserve">публичных слушаний по </w:t>
            </w:r>
            <w:r w:rsidR="00B37BB3" w:rsidRPr="007A7911">
              <w:t>проекту внесения</w:t>
            </w:r>
            <w:r w:rsidRPr="007A7911">
              <w:t xml:space="preserve"> изменений в Генеральный план и Правила землепользования и застройки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B37BB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В течение 10 дней со дня получения проекта внесения изменений в генеральный план и Правила землепользования и застройки Главой Дальнегорского городского округа</w:t>
            </w:r>
          </w:p>
        </w:tc>
      </w:tr>
      <w:tr w:rsidR="005F3863" w:rsidRPr="007A7911" w:rsidTr="00B37BB3">
        <w:trPr>
          <w:trHeight w:val="1264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11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Опубликование решения о проведении </w:t>
            </w:r>
            <w:r>
              <w:t xml:space="preserve">общественных обсуждений или  </w:t>
            </w:r>
            <w:r w:rsidRPr="007A7911">
              <w:t xml:space="preserve">публичных слушаний и проекта вносимых изменений в генеральный план и Правила землепользования и застройки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В течение 10 дней с даты принятия решения о проведении публичных слушаний.</w:t>
            </w:r>
          </w:p>
        </w:tc>
      </w:tr>
      <w:tr w:rsidR="005F3863" w:rsidRPr="007A7911" w:rsidTr="00B37BB3">
        <w:trPr>
          <w:trHeight w:val="1551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12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Проведение </w:t>
            </w:r>
            <w:r>
              <w:t xml:space="preserve">общественных обсуждений или </w:t>
            </w:r>
            <w:r w:rsidRPr="007A7911">
              <w:t>публичных слушаний по проекту вносимых изменений в генеральный план и Прави</w:t>
            </w:r>
            <w:r>
              <w:t>ла землепользования и застройки</w:t>
            </w:r>
            <w:r w:rsidRPr="007A7911">
              <w:t xml:space="preserve"> с оформлением протокола </w:t>
            </w:r>
            <w:r>
              <w:t xml:space="preserve">общественных обсуждений или публичных </w:t>
            </w:r>
            <w:r w:rsidRPr="007A7911">
              <w:t>слушаний и заключения</w:t>
            </w:r>
            <w:r>
              <w:t xml:space="preserve"> о результатах общественных обсуждений или публичных слушаний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B37BB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Срок проведения </w:t>
            </w:r>
            <w:r>
              <w:t xml:space="preserve">общественных обсуждений или </w:t>
            </w:r>
            <w:r w:rsidRPr="007A7911">
              <w:t xml:space="preserve">публичных слушаний с момента оповещения жителей Дальнегорского городского округа о времени и месте их проведения до дня опубликования заключения о </w:t>
            </w:r>
            <w:r>
              <w:t>результатах общественных обсуждений или публичных слушаний в соответствии с действующим законодательством</w:t>
            </w:r>
          </w:p>
        </w:tc>
      </w:tr>
      <w:tr w:rsidR="005F3863" w:rsidRPr="007A7911" w:rsidTr="00B37BB3">
        <w:trPr>
          <w:trHeight w:val="130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13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 Опубликование заключения о проведении </w:t>
            </w:r>
            <w:r>
              <w:t xml:space="preserve">общественных обсуждений или </w:t>
            </w:r>
            <w:r w:rsidRPr="007A7911">
              <w:t>публичных слушаний по проекту вносимых изменений в Генеральный план и Правила землепользования и застройки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В течение 10 дней со дня проведения публичных слушаний</w:t>
            </w:r>
            <w:r>
              <w:t xml:space="preserve"> или общественных обсуждений.</w:t>
            </w:r>
          </w:p>
        </w:tc>
      </w:tr>
      <w:tr w:rsidR="005F3863" w:rsidRPr="007A7911" w:rsidTr="00B37BB3">
        <w:trPr>
          <w:trHeight w:val="1305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>
              <w:t>14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B37BB3">
            <w:pPr>
              <w:pStyle w:val="a4"/>
              <w:tabs>
                <w:tab w:val="left" w:pos="7020"/>
              </w:tabs>
              <w:spacing w:before="0"/>
              <w:ind w:firstLine="0"/>
            </w:pPr>
            <w:r>
              <w:t xml:space="preserve">Согласование вносимых изменений в генеральный план и Правила землепользования и застройки в соответствии со статьёй 25, частью 1 статьи 32 </w:t>
            </w:r>
            <w:r w:rsidR="00B37BB3">
              <w:t>Градостроительного кодекса</w:t>
            </w:r>
            <w:r>
              <w:t xml:space="preserve">   РФ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B37BB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В порядке</w:t>
            </w:r>
            <w:r>
              <w:t>,</w:t>
            </w:r>
            <w:r w:rsidRPr="007A7911">
              <w:t xml:space="preserve"> установленном градостроительным законодательством</w:t>
            </w:r>
          </w:p>
        </w:tc>
      </w:tr>
      <w:tr w:rsidR="005F3863" w:rsidRPr="007A7911" w:rsidTr="00B37BB3">
        <w:trPr>
          <w:trHeight w:val="1120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>
              <w:lastRenderedPageBreak/>
              <w:t>15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B37BB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Принятие решения о направлении проекта вносимых изменений в генеральный план и Правила землепользования и застройки</w:t>
            </w:r>
            <w:r>
              <w:t>, протокола общественных обсуждений или публичных слушаний,</w:t>
            </w:r>
            <w:r w:rsidRPr="007A7911">
              <w:t xml:space="preserve"> заключения</w:t>
            </w:r>
            <w:r>
              <w:t xml:space="preserve"> о результатах общественных обсуждений или публичных слушаний, необходимых согласований проекта, предусмотренных градостроительным законодательством,</w:t>
            </w:r>
            <w:r w:rsidRPr="007A7911">
              <w:t xml:space="preserve"> в адрес Думы Дальнегорского городского округа или об отклонении проекта внесения изменений в генеральный план и Правила землепользования и застройки и направлении его на доработку с указанием даты его повторного предоставления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B37BB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В течение 10 дней после </w:t>
            </w:r>
            <w:r>
              <w:t xml:space="preserve">получения согласований </w:t>
            </w:r>
            <w:r w:rsidRPr="007A7911">
              <w:t>по проекту вносимых изменений в генеральный план и Правила землепользования и застройки</w:t>
            </w:r>
            <w:r>
              <w:t>, необходимых в соответствии со статьёй 25, частью 1 статьи 32 Градостроит</w:t>
            </w:r>
            <w:bookmarkStart w:id="0" w:name="_GoBack"/>
            <w:bookmarkEnd w:id="0"/>
            <w:r>
              <w:t>ельного кодекса РФ</w:t>
            </w:r>
          </w:p>
        </w:tc>
      </w:tr>
      <w:tr w:rsidR="005F3863" w:rsidRPr="007A7911" w:rsidTr="00B37BB3">
        <w:trPr>
          <w:trHeight w:val="1609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>
              <w:t>16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B37BB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Рассмотрение и утверждение проекта вносимых изменений в генеральный план и Правила землепользования и застройки или направление проекта вносимых изменений Главе Дальнегорского городского </w:t>
            </w:r>
            <w:r w:rsidR="00B37BB3" w:rsidRPr="007A7911">
              <w:t>округа на</w:t>
            </w:r>
            <w:r w:rsidRPr="007A7911">
              <w:t xml:space="preserve"> доработку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B37BB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По плану работы Думы Дальнегорского городского округа</w:t>
            </w:r>
          </w:p>
        </w:tc>
      </w:tr>
      <w:tr w:rsidR="005F3863" w:rsidRPr="007A7911" w:rsidTr="00B37BB3">
        <w:trPr>
          <w:trHeight w:val="1264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>
              <w:t>17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Опубликование решения Думы Дальнегорского городского округа</w:t>
            </w:r>
            <w:r>
              <w:t xml:space="preserve"> о внесении изменений в г</w:t>
            </w:r>
            <w:r w:rsidRPr="007A7911">
              <w:t>енеральный план и Правила землепользования и застройки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B37BB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 xml:space="preserve">После принятия решения об утверждении в порядке, установленном Уставом </w:t>
            </w:r>
            <w:r>
              <w:t xml:space="preserve">Дальнегорского </w:t>
            </w:r>
            <w:r w:rsidRPr="007A7911">
              <w:t>городского округа</w:t>
            </w:r>
          </w:p>
        </w:tc>
      </w:tr>
      <w:tr w:rsidR="005F3863" w:rsidRPr="007A7911" w:rsidTr="00B37BB3">
        <w:trPr>
          <w:trHeight w:val="698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>
              <w:t>18</w:t>
            </w:r>
            <w:r w:rsidR="00B37BB3">
              <w:t>.</w:t>
            </w:r>
          </w:p>
        </w:tc>
        <w:tc>
          <w:tcPr>
            <w:tcW w:w="2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D16708">
            <w:pPr>
              <w:pStyle w:val="a4"/>
              <w:tabs>
                <w:tab w:val="left" w:pos="7020"/>
              </w:tabs>
              <w:spacing w:before="0"/>
              <w:ind w:firstLine="0"/>
            </w:pPr>
            <w:r>
              <w:t>Внесение изменений в г</w:t>
            </w:r>
            <w:r w:rsidRPr="007A7911">
              <w:t>енеральный план и Правила землепользования и застройки</w:t>
            </w:r>
            <w:r>
              <w:t>.</w:t>
            </w:r>
            <w:r w:rsidRPr="007A7911">
              <w:t xml:space="preserve">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7A7911" w:rsidRDefault="005F3863" w:rsidP="00B37BB3">
            <w:pPr>
              <w:pStyle w:val="a4"/>
              <w:tabs>
                <w:tab w:val="left" w:pos="7020"/>
              </w:tabs>
              <w:spacing w:before="0"/>
              <w:ind w:firstLine="0"/>
            </w:pPr>
            <w:r w:rsidRPr="007A7911">
              <w:t>В порядке</w:t>
            </w:r>
            <w:r>
              <w:t>,</w:t>
            </w:r>
            <w:r w:rsidRPr="007A7911">
              <w:t xml:space="preserve"> установленном градостроительным законодательством</w:t>
            </w:r>
          </w:p>
        </w:tc>
      </w:tr>
    </w:tbl>
    <w:p w:rsidR="005F3863" w:rsidRPr="007A7911" w:rsidRDefault="005F3863" w:rsidP="005F3863">
      <w:pPr>
        <w:pStyle w:val="a3"/>
        <w:tabs>
          <w:tab w:val="left" w:pos="-1560"/>
        </w:tabs>
        <w:jc w:val="center"/>
        <w:rPr>
          <w:rFonts w:ascii="Times New Roman" w:hAnsi="Times New Roman"/>
          <w:sz w:val="26"/>
          <w:szCs w:val="24"/>
        </w:rPr>
      </w:pPr>
    </w:p>
    <w:p w:rsidR="005F3863" w:rsidRPr="007A7911" w:rsidRDefault="005F3863" w:rsidP="005F3863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4"/>
        </w:rPr>
      </w:pPr>
    </w:p>
    <w:p w:rsidR="005F3863" w:rsidRDefault="005F3863" w:rsidP="005F3863"/>
    <w:p w:rsidR="00610C41" w:rsidRDefault="00610C41"/>
    <w:sectPr w:rsidR="00610C41" w:rsidSect="005F3863">
      <w:headerReference w:type="even" r:id="rId6"/>
      <w:headerReference w:type="default" r:id="rId7"/>
      <w:pgSz w:w="11906" w:h="16838"/>
      <w:pgMar w:top="1135" w:right="850" w:bottom="1134" w:left="1701" w:header="17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04" w:rsidRDefault="00657304" w:rsidP="005F3863">
      <w:pPr>
        <w:spacing w:after="0" w:line="240" w:lineRule="auto"/>
      </w:pPr>
      <w:r>
        <w:separator/>
      </w:r>
    </w:p>
  </w:endnote>
  <w:endnote w:type="continuationSeparator" w:id="0">
    <w:p w:rsidR="00657304" w:rsidRDefault="00657304" w:rsidP="005F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04" w:rsidRDefault="00657304" w:rsidP="005F3863">
      <w:pPr>
        <w:spacing w:after="0" w:line="240" w:lineRule="auto"/>
      </w:pPr>
      <w:r>
        <w:separator/>
      </w:r>
    </w:p>
  </w:footnote>
  <w:footnote w:type="continuationSeparator" w:id="0">
    <w:p w:rsidR="00657304" w:rsidRDefault="00657304" w:rsidP="005F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18" w:rsidRDefault="00E10271" w:rsidP="00850B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73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718" w:rsidRDefault="006573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12633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B37BB3" w:rsidRDefault="00B37BB3">
        <w:pPr>
          <w:pStyle w:val="a5"/>
          <w:jc w:val="center"/>
        </w:pPr>
      </w:p>
      <w:p w:rsidR="00B37BB3" w:rsidRPr="00B37BB3" w:rsidRDefault="00E10271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B37BB3">
          <w:rPr>
            <w:rFonts w:ascii="Times New Roman" w:hAnsi="Times New Roman"/>
            <w:sz w:val="26"/>
            <w:szCs w:val="26"/>
          </w:rPr>
          <w:fldChar w:fldCharType="begin"/>
        </w:r>
        <w:r w:rsidR="00B37BB3" w:rsidRPr="00B37BB3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B37BB3">
          <w:rPr>
            <w:rFonts w:ascii="Times New Roman" w:hAnsi="Times New Roman"/>
            <w:sz w:val="26"/>
            <w:szCs w:val="26"/>
          </w:rPr>
          <w:fldChar w:fldCharType="separate"/>
        </w:r>
        <w:r w:rsidR="002C28B7">
          <w:rPr>
            <w:rFonts w:ascii="Times New Roman" w:hAnsi="Times New Roman"/>
            <w:noProof/>
            <w:sz w:val="26"/>
            <w:szCs w:val="26"/>
          </w:rPr>
          <w:t>2</w:t>
        </w:r>
        <w:r w:rsidRPr="00B37BB3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793"/>
    <w:rsid w:val="001B73F5"/>
    <w:rsid w:val="002B2793"/>
    <w:rsid w:val="002C28B7"/>
    <w:rsid w:val="005F3863"/>
    <w:rsid w:val="00610C41"/>
    <w:rsid w:val="00657304"/>
    <w:rsid w:val="00B37BB3"/>
    <w:rsid w:val="00E1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38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Абзац_пост"/>
    <w:basedOn w:val="a"/>
    <w:rsid w:val="005F3863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styleId="a5">
    <w:name w:val="header"/>
    <w:basedOn w:val="a"/>
    <w:link w:val="a6"/>
    <w:uiPriority w:val="99"/>
    <w:rsid w:val="005F3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63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5F3863"/>
  </w:style>
  <w:style w:type="paragraph" w:styleId="a8">
    <w:name w:val="footer"/>
    <w:basedOn w:val="a"/>
    <w:link w:val="a9"/>
    <w:uiPriority w:val="99"/>
    <w:unhideWhenUsed/>
    <w:rsid w:val="005F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8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4</cp:revision>
  <dcterms:created xsi:type="dcterms:W3CDTF">2019-01-10T03:03:00Z</dcterms:created>
  <dcterms:modified xsi:type="dcterms:W3CDTF">2019-01-16T04:14:00Z</dcterms:modified>
</cp:coreProperties>
</file>