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4C" w:rsidRPr="00297541" w:rsidRDefault="0034204C" w:rsidP="0034204C">
      <w:pPr>
        <w:tabs>
          <w:tab w:val="left" w:pos="3607"/>
        </w:tabs>
        <w:rPr>
          <w:b/>
        </w:rPr>
      </w:pPr>
      <w:r w:rsidRPr="00297541">
        <w:rPr>
          <w:b/>
        </w:rPr>
        <w:t xml:space="preserve">Информация о среднемесячной заработной плате </w:t>
      </w:r>
      <w:proofErr w:type="gramStart"/>
      <w:r w:rsidRPr="00297541">
        <w:rPr>
          <w:b/>
        </w:rPr>
        <w:t>руководителей ,их</w:t>
      </w:r>
      <w:proofErr w:type="gramEnd"/>
      <w:r w:rsidRPr="00297541">
        <w:rPr>
          <w:b/>
        </w:rPr>
        <w:t xml:space="preserve"> заместителей и главных бухгалтеров</w:t>
      </w:r>
    </w:p>
    <w:p w:rsidR="0034204C" w:rsidRPr="00297541" w:rsidRDefault="0034204C" w:rsidP="0034204C">
      <w:pPr>
        <w:tabs>
          <w:tab w:val="left" w:pos="3607"/>
        </w:tabs>
        <w:rPr>
          <w:b/>
        </w:rPr>
      </w:pPr>
      <w:r w:rsidRPr="00297541">
        <w:rPr>
          <w:b/>
        </w:rPr>
        <w:t xml:space="preserve">                </w:t>
      </w:r>
      <w:proofErr w:type="gramStart"/>
      <w:r w:rsidRPr="00297541">
        <w:rPr>
          <w:b/>
        </w:rPr>
        <w:t>Муниципальное  унитарное</w:t>
      </w:r>
      <w:proofErr w:type="gramEnd"/>
      <w:r w:rsidRPr="00297541">
        <w:rPr>
          <w:b/>
        </w:rPr>
        <w:t xml:space="preserve"> предприятие «Аптека№152№</w:t>
      </w:r>
    </w:p>
    <w:p w:rsidR="0034204C" w:rsidRPr="00297541" w:rsidRDefault="0034204C" w:rsidP="0034204C">
      <w:pPr>
        <w:tabs>
          <w:tab w:val="left" w:pos="3607"/>
        </w:tabs>
        <w:rPr>
          <w:b/>
        </w:rPr>
      </w:pPr>
      <w:r w:rsidRPr="00297541">
        <w:rPr>
          <w:b/>
        </w:rPr>
        <w:t xml:space="preserve">                        </w:t>
      </w:r>
      <w:r>
        <w:rPr>
          <w:b/>
        </w:rPr>
        <w:t xml:space="preserve">                    </w:t>
      </w:r>
      <w:r w:rsidRPr="00297541">
        <w:rPr>
          <w:b/>
        </w:rPr>
        <w:t xml:space="preserve">        За 2017г.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840"/>
        <w:gridCol w:w="2080"/>
        <w:gridCol w:w="2620"/>
        <w:gridCol w:w="2880"/>
      </w:tblGrid>
      <w:tr w:rsidR="0034204C" w:rsidRPr="00DD2F4B" w:rsidTr="00295785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Должност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ая заработная </w:t>
            </w:r>
          </w:p>
        </w:tc>
      </w:tr>
      <w:tr w:rsidR="0034204C" w:rsidRPr="00DD2F4B" w:rsidTr="002957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плата</w:t>
            </w:r>
            <w:proofErr w:type="gramEnd"/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руб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204C" w:rsidRPr="00DD2F4B" w:rsidTr="002957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Трифонова Л.П.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97617</w:t>
            </w:r>
          </w:p>
        </w:tc>
      </w:tr>
      <w:tr w:rsidR="0034204C" w:rsidRPr="00DD2F4B" w:rsidTr="002957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Коваль Т.В.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73368</w:t>
            </w:r>
          </w:p>
        </w:tc>
      </w:tr>
      <w:tr w:rsidR="0034204C" w:rsidRPr="00DD2F4B" w:rsidTr="002957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Гл. бухгалтер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Белецкая Г.А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DD2F4B" w:rsidRDefault="0034204C" w:rsidP="00295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F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73987</w:t>
            </w:r>
          </w:p>
        </w:tc>
      </w:tr>
    </w:tbl>
    <w:p w:rsidR="0034204C" w:rsidRDefault="0034204C" w:rsidP="0034204C">
      <w:pPr>
        <w:tabs>
          <w:tab w:val="left" w:pos="3607"/>
        </w:tabs>
      </w:pPr>
    </w:p>
    <w:p w:rsidR="003F1ACE" w:rsidRDefault="003F1ACE">
      <w:bookmarkStart w:id="0" w:name="_GoBack"/>
      <w:bookmarkEnd w:id="0"/>
    </w:p>
    <w:sectPr w:rsidR="003F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5"/>
    <w:rsid w:val="0034204C"/>
    <w:rsid w:val="003F1ACE"/>
    <w:rsid w:val="004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7BCE-08D9-47FA-9B66-7245685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2018-04-17T01:45:00Z</dcterms:created>
  <dcterms:modified xsi:type="dcterms:W3CDTF">2018-04-17T01:45:00Z</dcterms:modified>
</cp:coreProperties>
</file>