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5F" w:rsidRDefault="00056F19" w:rsidP="00056F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056F1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56F19" w:rsidRPr="00056F19" w:rsidRDefault="00056F19" w:rsidP="00056F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56F19" w:rsidRDefault="00056F19" w:rsidP="00056F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к</w:t>
      </w:r>
      <w:r w:rsidRPr="00056F19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56F19" w:rsidRDefault="00056F19" w:rsidP="00056F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056F1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056F19" w:rsidRDefault="00056F19" w:rsidP="00056F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F19" w:rsidRDefault="00056F19" w:rsidP="00056F19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C3F35">
        <w:rPr>
          <w:rFonts w:ascii="Times New Roman" w:hAnsi="Times New Roman" w:cs="Times New Roman"/>
          <w:sz w:val="26"/>
          <w:szCs w:val="26"/>
        </w:rPr>
        <w:t xml:space="preserve">12 апреля 2016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C3F35">
        <w:rPr>
          <w:rFonts w:ascii="Times New Roman" w:hAnsi="Times New Roman" w:cs="Times New Roman"/>
          <w:sz w:val="26"/>
          <w:szCs w:val="26"/>
        </w:rPr>
        <w:t>166-па</w:t>
      </w:r>
    </w:p>
    <w:p w:rsidR="00C3303A" w:rsidRDefault="00C3303A" w:rsidP="00056F19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</w:p>
    <w:p w:rsidR="00C3303A" w:rsidRDefault="00C3303A" w:rsidP="00056F19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</w:p>
    <w:p w:rsidR="00C3303A" w:rsidRDefault="00C3303A" w:rsidP="00056F19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</w:p>
    <w:p w:rsidR="00563E70" w:rsidRDefault="00C3303A" w:rsidP="00C3303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многоквартирных домов</w:t>
      </w:r>
      <w:r w:rsidR="00563E7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0889">
        <w:rPr>
          <w:rFonts w:ascii="Times New Roman" w:eastAsia="Times New Roman" w:hAnsi="Times New Roman" w:cs="Times New Roman"/>
          <w:sz w:val="26"/>
          <w:szCs w:val="26"/>
        </w:rPr>
        <w:t xml:space="preserve">собственники помещений в которых не приняли решение о проведении </w:t>
      </w:r>
    </w:p>
    <w:p w:rsidR="00563E70" w:rsidRDefault="00C3303A" w:rsidP="00C3303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889">
        <w:rPr>
          <w:rFonts w:ascii="Times New Roman" w:eastAsia="Times New Roman" w:hAnsi="Times New Roman" w:cs="Times New Roman"/>
          <w:sz w:val="26"/>
          <w:szCs w:val="26"/>
        </w:rPr>
        <w:t xml:space="preserve">капитального ремонта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общего имущества в многоквартирном доме, </w:t>
      </w:r>
      <w:r w:rsidRPr="007A0889">
        <w:rPr>
          <w:rFonts w:ascii="Times New Roman" w:eastAsia="Times New Roman" w:hAnsi="Times New Roman" w:cs="Times New Roman"/>
          <w:sz w:val="26"/>
          <w:szCs w:val="26"/>
        </w:rPr>
        <w:t>в соответствии с предложениями</w:t>
      </w:r>
    </w:p>
    <w:p w:rsidR="00C3303A" w:rsidRDefault="00C3303A" w:rsidP="00C3303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889">
        <w:rPr>
          <w:rFonts w:ascii="Times New Roman" w:eastAsia="Times New Roman" w:hAnsi="Times New Roman" w:cs="Times New Roman"/>
          <w:sz w:val="26"/>
          <w:szCs w:val="26"/>
        </w:rPr>
        <w:t xml:space="preserve"> Фонда Приморского края «Фонд капитального ремонта многоквартирных домов Приморского края»</w:t>
      </w:r>
      <w:r w:rsidR="00755509">
        <w:rPr>
          <w:rFonts w:ascii="Times New Roman" w:eastAsia="Times New Roman" w:hAnsi="Times New Roman" w:cs="Times New Roman"/>
          <w:sz w:val="26"/>
          <w:szCs w:val="26"/>
        </w:rPr>
        <w:t>, на 2016 год</w:t>
      </w:r>
    </w:p>
    <w:p w:rsidR="00563E70" w:rsidRDefault="00563E70" w:rsidP="00C3303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670"/>
        <w:gridCol w:w="1560"/>
        <w:gridCol w:w="1559"/>
        <w:gridCol w:w="5322"/>
      </w:tblGrid>
      <w:tr w:rsidR="0068685C" w:rsidTr="0068685C">
        <w:tc>
          <w:tcPr>
            <w:tcW w:w="675" w:type="dxa"/>
            <w:vAlign w:val="center"/>
          </w:tcPr>
          <w:p w:rsidR="0068685C" w:rsidRDefault="0068685C" w:rsidP="006868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68685C" w:rsidRDefault="0068685C" w:rsidP="006868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60" w:type="dxa"/>
            <w:vAlign w:val="center"/>
          </w:tcPr>
          <w:p w:rsidR="0068685C" w:rsidRDefault="0068685C" w:rsidP="006868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(кв.м.)</w:t>
            </w:r>
          </w:p>
        </w:tc>
        <w:tc>
          <w:tcPr>
            <w:tcW w:w="1559" w:type="dxa"/>
            <w:vAlign w:val="center"/>
          </w:tcPr>
          <w:p w:rsidR="0068685C" w:rsidRDefault="0068685C" w:rsidP="006868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 (кв.м).</w:t>
            </w:r>
          </w:p>
        </w:tc>
        <w:tc>
          <w:tcPr>
            <w:tcW w:w="5322" w:type="dxa"/>
            <w:vAlign w:val="center"/>
          </w:tcPr>
          <w:p w:rsidR="0068685C" w:rsidRDefault="0068685C" w:rsidP="006868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ремонта</w:t>
            </w:r>
          </w:p>
        </w:tc>
      </w:tr>
      <w:tr w:rsidR="002B143C" w:rsidTr="002B143C">
        <w:trPr>
          <w:trHeight w:val="876"/>
        </w:trPr>
        <w:tc>
          <w:tcPr>
            <w:tcW w:w="675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2B143C" w:rsidRDefault="002B143C" w:rsidP="002B1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г.Дальнегорск, проспект 50 лет Октября, д.75А</w:t>
            </w:r>
          </w:p>
        </w:tc>
        <w:tc>
          <w:tcPr>
            <w:tcW w:w="1560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5365,9</w:t>
            </w:r>
          </w:p>
        </w:tc>
        <w:tc>
          <w:tcPr>
            <w:tcW w:w="1559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3655,7</w:t>
            </w:r>
          </w:p>
        </w:tc>
        <w:tc>
          <w:tcPr>
            <w:tcW w:w="5322" w:type="dxa"/>
            <w:vMerge w:val="restart"/>
            <w:vAlign w:val="center"/>
          </w:tcPr>
          <w:p w:rsidR="002B143C" w:rsidRDefault="002B143C" w:rsidP="002B1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крыши, в том числе переустройство невентилируемой крыши на вентилируемую крышу, замену плоской крыши на стропильную, устройство выходов на кровлю, в том числе разработка проектно-сметной (сметной) документации, осуществление строительного контроля (надзора)</w:t>
            </w:r>
          </w:p>
        </w:tc>
      </w:tr>
      <w:tr w:rsidR="002B143C" w:rsidTr="002B143C">
        <w:trPr>
          <w:trHeight w:val="845"/>
        </w:trPr>
        <w:tc>
          <w:tcPr>
            <w:tcW w:w="675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2B143C" w:rsidRDefault="002B143C" w:rsidP="002B143C">
            <w:r w:rsidRPr="003760F0">
              <w:rPr>
                <w:rFonts w:ascii="Times New Roman" w:hAnsi="Times New Roman" w:cs="Times New Roman"/>
                <w:sz w:val="26"/>
                <w:szCs w:val="26"/>
              </w:rPr>
              <w:t>г.Дальнегорск, проспект 50 лет Октября,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560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5821,9</w:t>
            </w:r>
          </w:p>
        </w:tc>
        <w:tc>
          <w:tcPr>
            <w:tcW w:w="1559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5261,7</w:t>
            </w:r>
          </w:p>
        </w:tc>
        <w:tc>
          <w:tcPr>
            <w:tcW w:w="5322" w:type="dxa"/>
            <w:vMerge/>
          </w:tcPr>
          <w:p w:rsidR="002B143C" w:rsidRDefault="002B143C" w:rsidP="00C33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43C" w:rsidTr="002B143C">
        <w:trPr>
          <w:trHeight w:val="844"/>
        </w:trPr>
        <w:tc>
          <w:tcPr>
            <w:tcW w:w="675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2B143C" w:rsidRDefault="002B143C" w:rsidP="002B143C">
            <w:r w:rsidRPr="003760F0">
              <w:rPr>
                <w:rFonts w:ascii="Times New Roman" w:hAnsi="Times New Roman" w:cs="Times New Roman"/>
                <w:sz w:val="26"/>
                <w:szCs w:val="26"/>
              </w:rPr>
              <w:t xml:space="preserve">г.Дальнегорск,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ул.8-е Марта</w:t>
            </w:r>
            <w:r w:rsidRPr="003760F0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4357,9</w:t>
            </w:r>
          </w:p>
        </w:tc>
        <w:tc>
          <w:tcPr>
            <w:tcW w:w="1559" w:type="dxa"/>
            <w:vAlign w:val="center"/>
          </w:tcPr>
          <w:p w:rsidR="002B143C" w:rsidRDefault="002B143C" w:rsidP="002B14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3329,1</w:t>
            </w:r>
          </w:p>
        </w:tc>
        <w:tc>
          <w:tcPr>
            <w:tcW w:w="5322" w:type="dxa"/>
            <w:vMerge/>
          </w:tcPr>
          <w:p w:rsidR="002B143C" w:rsidRDefault="002B143C" w:rsidP="00C33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E70" w:rsidRPr="00056F19" w:rsidRDefault="00563E70" w:rsidP="00C330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563E70" w:rsidRPr="00056F19" w:rsidSect="00056F19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F19"/>
    <w:rsid w:val="00056F19"/>
    <w:rsid w:val="001C3D08"/>
    <w:rsid w:val="001E1DC6"/>
    <w:rsid w:val="002B143C"/>
    <w:rsid w:val="00563E70"/>
    <w:rsid w:val="006619B8"/>
    <w:rsid w:val="0068685C"/>
    <w:rsid w:val="00755509"/>
    <w:rsid w:val="00A11261"/>
    <w:rsid w:val="00A66D5F"/>
    <w:rsid w:val="00A97C96"/>
    <w:rsid w:val="00C3303A"/>
    <w:rsid w:val="00C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19"/>
    <w:pPr>
      <w:spacing w:after="0" w:line="240" w:lineRule="auto"/>
    </w:pPr>
  </w:style>
  <w:style w:type="table" w:styleId="a4">
    <w:name w:val="Table Grid"/>
    <w:basedOn w:val="a1"/>
    <w:uiPriority w:val="59"/>
    <w:rsid w:val="0068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2016-04-14T04:12:00Z</dcterms:created>
  <dcterms:modified xsi:type="dcterms:W3CDTF">2016-04-14T04:12:00Z</dcterms:modified>
</cp:coreProperties>
</file>