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B7" w:rsidRPr="00AE4EB7" w:rsidRDefault="00AE4EB7" w:rsidP="00AE4E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E4EB7">
        <w:rPr>
          <w:rFonts w:ascii="Times New Roman" w:hAnsi="Times New Roman" w:cs="Times New Roman"/>
          <w:b/>
          <w:sz w:val="27"/>
          <w:szCs w:val="27"/>
        </w:rPr>
        <w:t xml:space="preserve">СОВЕТ МУНИЦИПАЛЬНОГО ОБРАЗОВАНИЯ ГОРОДЕЦКОЕ         </w:t>
      </w:r>
    </w:p>
    <w:p w:rsidR="00AE4EB7" w:rsidRPr="00AE4EB7" w:rsidRDefault="00AE4EB7" w:rsidP="00AE4E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E4EB7">
        <w:rPr>
          <w:rFonts w:ascii="Times New Roman" w:hAnsi="Times New Roman" w:cs="Times New Roman"/>
          <w:b/>
          <w:sz w:val="27"/>
          <w:szCs w:val="27"/>
        </w:rPr>
        <w:t xml:space="preserve">КИЧМЕНГСКО-ГОРОДЕЦКОГО МУНИЦИПАЛЬНОГО РАЙОНА </w:t>
      </w:r>
    </w:p>
    <w:p w:rsidR="00AE4EB7" w:rsidRPr="00AE4EB7" w:rsidRDefault="00AE4EB7" w:rsidP="00AE4E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E4EB7">
        <w:rPr>
          <w:rFonts w:ascii="Times New Roman" w:hAnsi="Times New Roman" w:cs="Times New Roman"/>
          <w:b/>
          <w:sz w:val="27"/>
          <w:szCs w:val="27"/>
        </w:rPr>
        <w:t>ВОЛОГОДСКОЙ ОБЛАСТИ</w:t>
      </w:r>
    </w:p>
    <w:p w:rsidR="00AE4EB7" w:rsidRPr="00AE4EB7" w:rsidRDefault="00AE4EB7" w:rsidP="00AE4E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E4EB7" w:rsidRPr="00AE4EB7" w:rsidRDefault="00AE4EB7" w:rsidP="00AE4E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4EB7" w:rsidRPr="00AE4EB7" w:rsidRDefault="00AE4EB7" w:rsidP="00AE4E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4EB7" w:rsidRPr="00AE4EB7" w:rsidRDefault="00AE4EB7" w:rsidP="00AE4E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EB7" w:rsidRPr="00AE4EB7" w:rsidRDefault="00AE4EB7" w:rsidP="00AE4E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B7">
        <w:rPr>
          <w:rFonts w:ascii="Times New Roman" w:hAnsi="Times New Roman" w:cs="Times New Roman"/>
          <w:sz w:val="28"/>
          <w:szCs w:val="28"/>
        </w:rPr>
        <w:t xml:space="preserve">17.02. 2021 года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E4EB7" w:rsidRDefault="00AE4EB7" w:rsidP="00AE4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9EF" w:rsidRPr="00C259EF" w:rsidRDefault="00C259EF" w:rsidP="00C2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EF" w:rsidRPr="00C259EF" w:rsidRDefault="00A96D74" w:rsidP="00CB3C9E">
      <w:pPr>
        <w:autoSpaceDE w:val="0"/>
        <w:autoSpaceDN w:val="0"/>
        <w:adjustRightInd w:val="0"/>
        <w:spacing w:after="0" w:line="240" w:lineRule="exact"/>
        <w:ind w:right="552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</w:t>
      </w:r>
      <w:r w:rsidR="00CB3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положения о создании условий для массового отдыха жителей </w:t>
      </w:r>
      <w:r w:rsidR="00CB3C9E" w:rsidRPr="00AE4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E4EB7" w:rsidRPr="00AE4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Городецкое</w:t>
      </w:r>
      <w:r w:rsidR="00CB3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организации обустройства мест массового отдыха населения на территории </w:t>
      </w:r>
      <w:r w:rsidR="00CB3C9E" w:rsidRPr="00AE4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CB3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4EB7" w:rsidRPr="00AE4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Городецкое</w:t>
      </w:r>
    </w:p>
    <w:p w:rsidR="00C259EF" w:rsidRDefault="00C259EF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9E" w:rsidRPr="00C259EF" w:rsidRDefault="00CB3C9E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EF" w:rsidRPr="00C259EF" w:rsidRDefault="00C259EF" w:rsidP="00C2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15 ч. 1, ч. 3 ст. 14 </w:t>
      </w:r>
      <w:r w:rsidR="00CB3C9E">
        <w:rPr>
          <w:rFonts w:ascii="Times New Roman" w:hAnsi="Times New Roman" w:cs="Times New Roman"/>
          <w:sz w:val="28"/>
          <w:szCs w:val="28"/>
        </w:rPr>
        <w:t>Федерального закона от 06.10.2003                      № 131-ФЗ «Об общих принципах организации местного самоуправления в Российской Федерации», ст. 1 закона Вологодской области от 13.11.2014                     № 3474-ОЗ «О закреплении за сельскими поселениями области вопросов местного значения городских поселений»</w:t>
      </w:r>
      <w:r w:rsidR="00ED789F">
        <w:rPr>
          <w:rFonts w:ascii="Times New Roman" w:hAnsi="Times New Roman" w:cs="Times New Roman"/>
          <w:sz w:val="28"/>
          <w:szCs w:val="28"/>
        </w:rPr>
        <w:t xml:space="preserve">, </w:t>
      </w:r>
      <w:r w:rsidR="00AE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 Уставом</w:t>
      </w:r>
      <w:r w:rsidRPr="00C2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AE4EB7" w:rsidRPr="00AE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Городецкое</w:t>
      </w:r>
      <w:r w:rsidRPr="00AE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4EB7" w:rsidRPr="00AE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Pr="00AE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E4EB7" w:rsidRPr="00AE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Городецкое</w:t>
      </w:r>
    </w:p>
    <w:p w:rsidR="00C259EF" w:rsidRPr="00C259EF" w:rsidRDefault="00C259EF" w:rsidP="00ED789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9EF" w:rsidRPr="00AE4EB7" w:rsidRDefault="00C259EF" w:rsidP="00C2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AE4EB7">
        <w:rPr>
          <w:rFonts w:ascii="Times New Roman" w:eastAsia="Times New Roman" w:hAnsi="Times New Roman" w:cs="Times New Roman"/>
          <w:caps/>
          <w:color w:val="000000"/>
          <w:spacing w:val="20"/>
          <w:sz w:val="28"/>
          <w:szCs w:val="28"/>
          <w:lang w:eastAsia="ru-RU"/>
        </w:rPr>
        <w:t>РЕШИЛ</w:t>
      </w:r>
      <w:r w:rsidRPr="00AE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:</w:t>
      </w:r>
    </w:p>
    <w:p w:rsidR="00C259EF" w:rsidRDefault="00C259EF" w:rsidP="00ED789F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AE4EB7" w:rsidRPr="00C259EF" w:rsidRDefault="00BB0EE9" w:rsidP="00AE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 w:rsidR="00ED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ED789F" w:rsidRPr="00ED7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D789F" w:rsidRPr="00ED7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о создании условий для массового отдыха жителей </w:t>
      </w:r>
      <w:r w:rsidR="00ED789F" w:rsidRPr="00AE4EB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ED789F" w:rsidRPr="00ED7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EB7" w:rsidRPr="00AE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Городецкое</w:t>
      </w:r>
      <w:r w:rsidR="00AE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89F" w:rsidRPr="00ED7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организации обустройства мест массового отдыха населения на территории </w:t>
      </w:r>
      <w:r w:rsidR="00ED789F" w:rsidRPr="00AE4EB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</w:t>
      </w:r>
      <w:r w:rsidR="00AE4EB7" w:rsidRPr="00AE4EB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E4EB7" w:rsidRPr="00AE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Городецкое</w:t>
      </w:r>
      <w:r w:rsidR="00AE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89F" w:rsidRPr="00AE4EB7" w:rsidRDefault="00ED789F" w:rsidP="00AE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EB7" w:rsidRDefault="00AE4EB7" w:rsidP="00AE4E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официального опубликования в районной газете «Заря Севера» и подлежит размещению на официальном сайте </w:t>
      </w:r>
      <w:r>
        <w:rPr>
          <w:sz w:val="27"/>
          <w:szCs w:val="27"/>
        </w:rPr>
        <w:t>муниципального образования Городецкое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E4EB7" w:rsidRDefault="00AE4EB7" w:rsidP="00AE4E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EB7" w:rsidRDefault="00AE4EB7" w:rsidP="00AE4E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EB7" w:rsidRPr="00AE4EB7" w:rsidRDefault="00AE4EB7" w:rsidP="00AE4E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4EB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E4EB7">
        <w:rPr>
          <w:rFonts w:ascii="Times New Roman" w:hAnsi="Times New Roman" w:cs="Times New Roman"/>
          <w:sz w:val="27"/>
          <w:szCs w:val="27"/>
        </w:rPr>
        <w:t>муниципального образования Городецкое</w:t>
      </w:r>
      <w:r w:rsidRPr="00AE4EB7">
        <w:rPr>
          <w:rFonts w:ascii="Times New Roman" w:hAnsi="Times New Roman" w:cs="Times New Roman"/>
          <w:sz w:val="28"/>
          <w:szCs w:val="28"/>
        </w:rPr>
        <w:t xml:space="preserve"> -                      Некипелова И.В.</w:t>
      </w:r>
    </w:p>
    <w:p w:rsidR="00AE4EB7" w:rsidRDefault="00AE4EB7" w:rsidP="00AE4EB7">
      <w:pPr>
        <w:rPr>
          <w:sz w:val="27"/>
          <w:szCs w:val="27"/>
        </w:rPr>
      </w:pPr>
    </w:p>
    <w:p w:rsidR="00A96D74" w:rsidRPr="00A96D74" w:rsidRDefault="00A96D74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  <w:r w:rsidRPr="00A96D7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A96D74" w:rsidRPr="00A96D74" w:rsidRDefault="00A96D74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6D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решению </w:t>
      </w:r>
      <w:r w:rsidR="00AE4EB7">
        <w:rPr>
          <w:rFonts w:ascii="Times New Roman" w:eastAsia="Times New Roman" w:hAnsi="Times New Roman" w:cs="Times New Roman"/>
          <w:bCs/>
          <w:color w:val="000000"/>
          <w:lang w:eastAsia="ru-RU"/>
        </w:rPr>
        <w:t>Совета</w:t>
      </w:r>
    </w:p>
    <w:p w:rsidR="00A96D74" w:rsidRPr="00AE4EB7" w:rsidRDefault="00A96D74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E4EB7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муниципального образования</w:t>
      </w:r>
    </w:p>
    <w:p w:rsidR="00A96D74" w:rsidRPr="00A96D74" w:rsidRDefault="00A96D74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D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 </w:t>
      </w:r>
      <w:r w:rsidR="00AE4EB7">
        <w:rPr>
          <w:rFonts w:ascii="Times New Roman" w:eastAsia="Times New Roman" w:hAnsi="Times New Roman" w:cs="Times New Roman"/>
          <w:bCs/>
          <w:color w:val="000000"/>
          <w:lang w:eastAsia="ru-RU"/>
        </w:rPr>
        <w:t>17.02.</w:t>
      </w:r>
      <w:r w:rsidR="00AE4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2021 </w:t>
      </w:r>
      <w:r w:rsidRPr="00A96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AE4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9</w:t>
      </w:r>
    </w:p>
    <w:p w:rsidR="008743EC" w:rsidRDefault="008743EC" w:rsidP="00874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43EC" w:rsidRPr="008743EC" w:rsidRDefault="008743EC" w:rsidP="008743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3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87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оложение</w:t>
      </w:r>
    </w:p>
    <w:p w:rsidR="003E3ABB" w:rsidRPr="00AE4EB7" w:rsidRDefault="008743EC" w:rsidP="0087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создании условий для массового отдыха жителей </w:t>
      </w:r>
      <w:r w:rsidRPr="00AE4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AE4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Городецкое </w:t>
      </w:r>
      <w:r w:rsidRPr="00AE4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организации обустройства мест массового отдыха населения на территории муниципального образования</w:t>
      </w:r>
      <w:r w:rsidR="00AE4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Городецкое</w:t>
      </w:r>
    </w:p>
    <w:p w:rsidR="004E6081" w:rsidRDefault="004E608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3EC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создания условий для массового отдыха жителей </w:t>
      </w:r>
      <w:r w:rsidR="00AE4EB7">
        <w:rPr>
          <w:rFonts w:ascii="Times New Roman" w:hAnsi="Times New Roman" w:cs="Times New Roman"/>
          <w:sz w:val="28"/>
          <w:szCs w:val="28"/>
        </w:rPr>
        <w:t xml:space="preserve"> </w:t>
      </w:r>
      <w:r w:rsidRPr="00AE4E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E4EB7" w:rsidRPr="00AE4EB7">
        <w:rPr>
          <w:rFonts w:ascii="Times New Roman" w:hAnsi="Times New Roman" w:cs="Times New Roman"/>
          <w:sz w:val="28"/>
          <w:szCs w:val="28"/>
        </w:rPr>
        <w:t xml:space="preserve"> Городецкое</w:t>
      </w:r>
      <w:r w:rsidRPr="00AE4EB7">
        <w:rPr>
          <w:rFonts w:ascii="Times New Roman" w:hAnsi="Times New Roman" w:cs="Times New Roman"/>
          <w:sz w:val="28"/>
          <w:szCs w:val="28"/>
        </w:rPr>
        <w:t>,</w:t>
      </w:r>
      <w:r w:rsidRPr="008743EC">
        <w:rPr>
          <w:rFonts w:ascii="Times New Roman" w:hAnsi="Times New Roman" w:cs="Times New Roman"/>
          <w:sz w:val="28"/>
          <w:szCs w:val="28"/>
        </w:rPr>
        <w:t xml:space="preserve"> организации обустройства мест массового отдыха населения на территории </w:t>
      </w:r>
      <w:r w:rsidR="00AE4EB7" w:rsidRPr="00AE4EB7">
        <w:rPr>
          <w:rFonts w:ascii="Times New Roman" w:hAnsi="Times New Roman" w:cs="Times New Roman"/>
          <w:sz w:val="28"/>
          <w:szCs w:val="28"/>
        </w:rPr>
        <w:t>муниципального образования Городецкое,</w:t>
      </w:r>
      <w:r w:rsidR="00AE4EB7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(далее – места массового отдыха), а также устанавливает полномочия </w:t>
      </w:r>
      <w:r w:rsidR="00AE4EB7">
        <w:rPr>
          <w:rFonts w:ascii="Times New Roman" w:hAnsi="Times New Roman" w:cs="Times New Roman"/>
          <w:sz w:val="28"/>
          <w:szCs w:val="28"/>
        </w:rPr>
        <w:t>администрации</w:t>
      </w:r>
      <w:r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AE4EB7" w:rsidRPr="00AE4EB7">
        <w:rPr>
          <w:rFonts w:ascii="Times New Roman" w:hAnsi="Times New Roman" w:cs="Times New Roman"/>
          <w:sz w:val="28"/>
          <w:szCs w:val="28"/>
        </w:rPr>
        <w:t>муниципального образования Городецкое,</w:t>
      </w:r>
      <w:r w:rsidR="00AE4EB7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в соответствующей сфере правового регулирования. </w:t>
      </w:r>
    </w:p>
    <w:p w:rsidR="00AE4EB7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Для целей настоящего Положения п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од созданием </w:t>
      </w:r>
      <w:r w:rsidRPr="00E81643">
        <w:rPr>
          <w:rFonts w:ascii="Times New Roman" w:hAnsi="Times New Roman" w:cs="Times New Roman"/>
          <w:sz w:val="28"/>
          <w:szCs w:val="28"/>
        </w:rPr>
        <w:t xml:space="preserve">условий для массового отдыха жителей </w:t>
      </w:r>
      <w:r w:rsidR="00AE4EB7" w:rsidRPr="00AE4EB7">
        <w:rPr>
          <w:rFonts w:ascii="Times New Roman" w:hAnsi="Times New Roman" w:cs="Times New Roman"/>
          <w:sz w:val="28"/>
          <w:szCs w:val="28"/>
        </w:rPr>
        <w:t>муниципального образования Городецкое,</w:t>
      </w:r>
      <w:r w:rsidR="00AE4EB7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E81643">
        <w:rPr>
          <w:rFonts w:ascii="Times New Roman" w:hAnsi="Times New Roman" w:cs="Times New Roman"/>
          <w:sz w:val="28"/>
          <w:szCs w:val="28"/>
        </w:rPr>
        <w:t xml:space="preserve">понимается система мер, </w:t>
      </w:r>
      <w:r w:rsidR="00E81643" w:rsidRPr="00E81643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E4EB7">
        <w:rPr>
          <w:rFonts w:ascii="Times New Roman" w:hAnsi="Times New Roman" w:cs="Times New Roman"/>
          <w:sz w:val="28"/>
          <w:szCs w:val="28"/>
        </w:rPr>
        <w:t>администрацией</w:t>
      </w:r>
      <w:r w:rsidR="00E81643" w:rsidRPr="00E81643">
        <w:rPr>
          <w:rFonts w:ascii="Times New Roman" w:hAnsi="Times New Roman" w:cs="Times New Roman"/>
          <w:sz w:val="28"/>
          <w:szCs w:val="28"/>
        </w:rPr>
        <w:t xml:space="preserve"> </w:t>
      </w:r>
      <w:r w:rsidR="00AE4EB7" w:rsidRPr="00AE4EB7">
        <w:rPr>
          <w:rFonts w:ascii="Times New Roman" w:hAnsi="Times New Roman" w:cs="Times New Roman"/>
          <w:sz w:val="28"/>
          <w:szCs w:val="28"/>
        </w:rPr>
        <w:t>муниципального образования Городецкое,</w:t>
      </w:r>
      <w:r w:rsidR="00AE4EB7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E81643">
        <w:rPr>
          <w:rFonts w:ascii="Times New Roman" w:hAnsi="Times New Roman" w:cs="Times New Roman"/>
          <w:sz w:val="28"/>
          <w:szCs w:val="28"/>
        </w:rPr>
        <w:t>направленных на удовлетворение потребностей населения в спортивно-</w:t>
      </w:r>
      <w:r w:rsidR="00AE4EB7">
        <w:rPr>
          <w:rFonts w:ascii="Times New Roman" w:hAnsi="Times New Roman" w:cs="Times New Roman"/>
          <w:sz w:val="28"/>
          <w:szCs w:val="28"/>
        </w:rPr>
        <w:t xml:space="preserve"> </w:t>
      </w:r>
      <w:r w:rsidRPr="00E81643">
        <w:rPr>
          <w:rFonts w:ascii="Times New Roman" w:hAnsi="Times New Roman" w:cs="Times New Roman"/>
          <w:sz w:val="28"/>
          <w:szCs w:val="28"/>
        </w:rPr>
        <w:t>озд</w:t>
      </w:r>
      <w:r w:rsidRPr="008743EC">
        <w:rPr>
          <w:rFonts w:ascii="Times New Roman" w:hAnsi="Times New Roman" w:cs="Times New Roman"/>
          <w:sz w:val="28"/>
          <w:szCs w:val="28"/>
        </w:rPr>
        <w:t>оровительных, культурно-</w:t>
      </w:r>
      <w:r w:rsidR="00AE4EB7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развлекательных мероприятиях, носящих массовый характер, а также организацию свободного времени жителей </w:t>
      </w:r>
      <w:r w:rsidR="00AE4EB7" w:rsidRPr="00AE4EB7">
        <w:rPr>
          <w:rFonts w:ascii="Times New Roman" w:hAnsi="Times New Roman" w:cs="Times New Roman"/>
          <w:sz w:val="28"/>
          <w:szCs w:val="28"/>
        </w:rPr>
        <w:t>муниципального образования Городецкое,</w:t>
      </w:r>
      <w:r w:rsidR="00AE4EB7" w:rsidRPr="0087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43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3. </w:t>
      </w:r>
      <w:r w:rsidR="00E81643">
        <w:rPr>
          <w:rFonts w:ascii="Times New Roman" w:hAnsi="Times New Roman" w:cs="Times New Roman"/>
          <w:sz w:val="28"/>
          <w:szCs w:val="28"/>
        </w:rPr>
        <w:t>Для целей настоящего Положения п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</w:t>
      </w:r>
      <w:r w:rsidR="00E81643">
        <w:rPr>
          <w:rFonts w:ascii="Times New Roman" w:hAnsi="Times New Roman" w:cs="Times New Roman"/>
          <w:sz w:val="28"/>
          <w:szCs w:val="28"/>
        </w:rPr>
        <w:t xml:space="preserve">их 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обустройстве.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4. К местам массового отдыха относятся территории рекреационного назначения, предусмотренные в генеральном плане </w:t>
      </w:r>
      <w:r w:rsidR="00AE4EB7" w:rsidRPr="00AE4EB7">
        <w:rPr>
          <w:rFonts w:ascii="Times New Roman" w:hAnsi="Times New Roman" w:cs="Times New Roman"/>
          <w:sz w:val="28"/>
          <w:szCs w:val="28"/>
        </w:rPr>
        <w:t>муниципального образования Городецкое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 расположен комплекс временных и постоянных сооружений, несущих функциональную нагрузку в качестве оборудования места отдыха.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5. Перечень мест массового отдыха утверждается постановлением </w:t>
      </w:r>
      <w:r w:rsidRPr="00F76F30">
        <w:rPr>
          <w:rFonts w:ascii="Times New Roman" w:hAnsi="Times New Roman" w:cs="Times New Roman"/>
          <w:sz w:val="28"/>
          <w:szCs w:val="28"/>
        </w:rPr>
        <w:t>администраци</w:t>
      </w:r>
      <w:r w:rsidR="00F76F30" w:rsidRPr="00F76F30">
        <w:rPr>
          <w:rFonts w:ascii="Times New Roman" w:hAnsi="Times New Roman" w:cs="Times New Roman"/>
          <w:sz w:val="28"/>
          <w:szCs w:val="28"/>
        </w:rPr>
        <w:t>ей</w:t>
      </w:r>
      <w:r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F76F30" w:rsidRPr="00AE4EB7">
        <w:rPr>
          <w:rFonts w:ascii="Times New Roman" w:hAnsi="Times New Roman" w:cs="Times New Roman"/>
          <w:sz w:val="28"/>
          <w:szCs w:val="28"/>
        </w:rPr>
        <w:t>муниципального образования Городецкое</w:t>
      </w:r>
      <w:r w:rsidRPr="008743EC">
        <w:rPr>
          <w:rFonts w:ascii="Times New Roman" w:hAnsi="Times New Roman" w:cs="Times New Roman"/>
          <w:sz w:val="28"/>
          <w:szCs w:val="28"/>
        </w:rPr>
        <w:t xml:space="preserve">. Оценка необходимости внесения изменений в перечень мест массового отдыха </w:t>
      </w:r>
      <w:r w:rsidRPr="008743E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F76F30" w:rsidRPr="00F76F30">
        <w:rPr>
          <w:rFonts w:ascii="Times New Roman" w:hAnsi="Times New Roman" w:cs="Times New Roman"/>
          <w:sz w:val="28"/>
          <w:szCs w:val="28"/>
        </w:rPr>
        <w:t>администрацией</w:t>
      </w:r>
      <w:r w:rsidR="00F76F30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F76F30" w:rsidRPr="00AE4EB7">
        <w:rPr>
          <w:rFonts w:ascii="Times New Roman" w:hAnsi="Times New Roman" w:cs="Times New Roman"/>
          <w:sz w:val="28"/>
          <w:szCs w:val="28"/>
        </w:rPr>
        <w:t>муниципального образования Городецкое</w:t>
      </w:r>
      <w:r w:rsidR="00F76F30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не реже чем один раз в три года, в том числе с учетом обращений жителей </w:t>
      </w:r>
      <w:r w:rsidRPr="00F76F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6F30">
        <w:rPr>
          <w:rFonts w:ascii="Times New Roman" w:hAnsi="Times New Roman" w:cs="Times New Roman"/>
          <w:sz w:val="28"/>
          <w:szCs w:val="28"/>
        </w:rPr>
        <w:t xml:space="preserve"> Городецкое</w:t>
      </w:r>
      <w:r w:rsidRPr="008743EC">
        <w:rPr>
          <w:rFonts w:ascii="Times New Roman" w:hAnsi="Times New Roman" w:cs="Times New Roman"/>
          <w:sz w:val="28"/>
          <w:szCs w:val="28"/>
        </w:rPr>
        <w:t xml:space="preserve"> или организаций, намеренных выполнять работы (оказывать услуги) в местах массового отдыха.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</w:t>
      </w:r>
      <w:r w:rsidR="00F76F30" w:rsidRPr="00F76F30">
        <w:rPr>
          <w:rFonts w:ascii="Times New Roman" w:hAnsi="Times New Roman" w:cs="Times New Roman"/>
          <w:sz w:val="28"/>
          <w:szCs w:val="28"/>
        </w:rPr>
        <w:t>администрацией</w:t>
      </w:r>
      <w:r w:rsidR="00F76F30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F76F30" w:rsidRPr="00AE4EB7">
        <w:rPr>
          <w:rFonts w:ascii="Times New Roman" w:hAnsi="Times New Roman" w:cs="Times New Roman"/>
          <w:sz w:val="28"/>
          <w:szCs w:val="28"/>
        </w:rPr>
        <w:t>муниципального образования Городецкое</w:t>
      </w:r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7. 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</w:t>
      </w:r>
      <w:r w:rsidR="00AB2C28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8. Финансирование расходов по созданию условий для массового отдыха жителей </w:t>
      </w:r>
      <w:r w:rsidRPr="00F76F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6F30" w:rsidRPr="00F76F30">
        <w:rPr>
          <w:rFonts w:ascii="Times New Roman" w:hAnsi="Times New Roman" w:cs="Times New Roman"/>
          <w:sz w:val="28"/>
          <w:szCs w:val="28"/>
        </w:rPr>
        <w:t xml:space="preserve"> Городецкое</w:t>
      </w:r>
      <w:r w:rsidR="00F76F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 </w:t>
      </w:r>
      <w:r w:rsidRPr="00F76F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F76F30">
        <w:rPr>
          <w:rFonts w:ascii="Times New Roman" w:hAnsi="Times New Roman" w:cs="Times New Roman"/>
          <w:sz w:val="28"/>
          <w:szCs w:val="28"/>
        </w:rPr>
        <w:t xml:space="preserve">Городецкое </w:t>
      </w:r>
      <w:r w:rsidRPr="008743EC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а также с привлечением иных источников финансирования, предусмотренных действующим законодательством.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9. К полномочиям </w:t>
      </w:r>
      <w:r w:rsidR="00F76F30" w:rsidRPr="00F76F30">
        <w:rPr>
          <w:rFonts w:ascii="Times New Roman" w:hAnsi="Times New Roman" w:cs="Times New Roman"/>
          <w:sz w:val="28"/>
          <w:szCs w:val="28"/>
        </w:rPr>
        <w:t>администраци</w:t>
      </w:r>
      <w:r w:rsidR="00F76F30">
        <w:rPr>
          <w:rFonts w:ascii="Times New Roman" w:hAnsi="Times New Roman" w:cs="Times New Roman"/>
          <w:sz w:val="28"/>
          <w:szCs w:val="28"/>
        </w:rPr>
        <w:t>и</w:t>
      </w:r>
      <w:r w:rsidR="00F76F30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F76F30" w:rsidRPr="00AE4EB7">
        <w:rPr>
          <w:rFonts w:ascii="Times New Roman" w:hAnsi="Times New Roman" w:cs="Times New Roman"/>
          <w:sz w:val="28"/>
          <w:szCs w:val="28"/>
        </w:rPr>
        <w:t>муниципального образования Городецкое</w:t>
      </w:r>
      <w:r w:rsidR="00F76F30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в сфере создания условий для массового отдыха жителей </w:t>
      </w:r>
      <w:r w:rsidRPr="00F76F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F76F30">
        <w:rPr>
          <w:rFonts w:ascii="Times New Roman" w:hAnsi="Times New Roman" w:cs="Times New Roman"/>
          <w:sz w:val="28"/>
          <w:szCs w:val="28"/>
        </w:rPr>
        <w:t xml:space="preserve"> Городецкое </w:t>
      </w:r>
      <w:r w:rsidRPr="008743EC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 относятся: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1) мониторинг потребностей жителей </w:t>
      </w:r>
      <w:r w:rsidRPr="00F76F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в массовом отдыхе;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утверждение перечня мест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разработка и реализация муниципальных программ в сфере создания условий для массового отдыха жителей </w:t>
      </w:r>
      <w:r w:rsidR="008743EC" w:rsidRPr="00F76F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осуществление в рамках своей компетенции контроля за соблюдением норм и правил в сфере обустройства мест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принятие мер для предотвращения использования мест массового отдыха, представляющих опасность для здоровья населения;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принятие в рамках своей компетенции мер по обеспечению общественного порядка в местах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осуществление иных полномочий в соответствии с действующим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области и муниципальными правовыми актами.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10. На территории места массового отдыха могут быть выделены следующие функциональные зоны: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1) зона отдыха;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зона обслуживания;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3) спортивная</w:t>
      </w:r>
      <w:r w:rsidR="00AB2C28">
        <w:rPr>
          <w:rFonts w:ascii="Times New Roman" w:hAnsi="Times New Roman" w:cs="Times New Roman"/>
          <w:sz w:val="28"/>
          <w:szCs w:val="28"/>
        </w:rPr>
        <w:t xml:space="preserve"> зона</w:t>
      </w:r>
      <w:r w:rsidRPr="008743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зона озеленения;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детский сектор;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пешеходные дорожки.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</w:t>
      </w:r>
      <w:r w:rsidR="00952F4B">
        <w:rPr>
          <w:rFonts w:ascii="Times New Roman" w:hAnsi="Times New Roman" w:cs="Times New Roman"/>
          <w:sz w:val="28"/>
          <w:szCs w:val="28"/>
        </w:rPr>
        <w:t>, стоянки транспортных средств.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</w:t>
      </w:r>
      <w:r w:rsidRPr="00F76F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6F30" w:rsidRPr="00F76F30">
        <w:rPr>
          <w:rFonts w:ascii="Times New Roman" w:hAnsi="Times New Roman" w:cs="Times New Roman"/>
          <w:sz w:val="28"/>
          <w:szCs w:val="28"/>
        </w:rPr>
        <w:t xml:space="preserve"> Городецкое</w:t>
      </w:r>
      <w:r w:rsidRPr="00F76F30">
        <w:rPr>
          <w:rFonts w:ascii="Times New Roman" w:hAnsi="Times New Roman" w:cs="Times New Roman"/>
          <w:sz w:val="28"/>
          <w:szCs w:val="28"/>
        </w:rPr>
        <w:t>.</w:t>
      </w:r>
      <w:r w:rsidRPr="0087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13. Проекты комплексного благоустройства мест массового отдыха могут предусматривать: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3) размещение малых архитектурных форм, произведений монументально-декоративного искусства;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озеленение;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таблички с размещением информации;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цветовое решение застройки, освещение и оформление прилегающей территории.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проведение комплекса противоэпидемических мероприятий;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lastRenderedPageBreak/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организация, размещение нестационарных торговых объектов, а также размещение туалетных кабин;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</w:t>
      </w:r>
      <w:r w:rsidRPr="00F76F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F76F30" w:rsidRPr="00F76F30">
        <w:rPr>
          <w:rFonts w:ascii="Times New Roman" w:hAnsi="Times New Roman" w:cs="Times New Roman"/>
          <w:sz w:val="28"/>
          <w:szCs w:val="28"/>
        </w:rPr>
        <w:t xml:space="preserve"> Городецкое</w:t>
      </w:r>
      <w:r w:rsidRPr="008743EC">
        <w:rPr>
          <w:rFonts w:ascii="Times New Roman" w:hAnsi="Times New Roman" w:cs="Times New Roman"/>
          <w:sz w:val="28"/>
          <w:szCs w:val="28"/>
        </w:rPr>
        <w:t xml:space="preserve"> и включает представителей контролирующих и надзорных органов (по согласованию).</w:t>
      </w:r>
    </w:p>
    <w:p w:rsidR="00952F4B" w:rsidRDefault="008743EC" w:rsidP="0095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</w:t>
      </w:r>
      <w:r w:rsidR="00952F4B">
        <w:rPr>
          <w:rFonts w:ascii="Times New Roman" w:hAnsi="Times New Roman" w:cs="Times New Roman"/>
          <w:sz w:val="28"/>
          <w:szCs w:val="28"/>
        </w:rPr>
        <w:t>Правительства Вологодской области от 20.12.2007 № 1782 «Об утверждении Правил охраны жизни людей на водных объектах в Вологодской области».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17.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моржевание, спортивные игры, катание на лыжах и коньках, конный спорт и аттракционы и другие виды рекреационного использования. Виды рекреационного использования конкретного места массового отдыха устанавливаются</w:t>
      </w:r>
      <w:r w:rsidR="00F76F30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F76F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F76F30">
        <w:rPr>
          <w:rFonts w:ascii="Times New Roman" w:hAnsi="Times New Roman" w:cs="Times New Roman"/>
          <w:sz w:val="28"/>
          <w:szCs w:val="28"/>
        </w:rPr>
        <w:t xml:space="preserve">Городецкое </w:t>
      </w:r>
      <w:r w:rsidRPr="008743EC">
        <w:rPr>
          <w:rFonts w:ascii="Times New Roman" w:hAnsi="Times New Roman" w:cs="Times New Roman"/>
          <w:sz w:val="28"/>
          <w:szCs w:val="28"/>
        </w:rPr>
        <w:t>при включении данного места массового отдыха в перечень мест массового отдыха.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18. Граждане имеют право беспрепятственного посещения мест</w:t>
      </w:r>
      <w:r w:rsidR="00952F4B">
        <w:rPr>
          <w:rFonts w:ascii="Times New Roman" w:hAnsi="Times New Roman" w:cs="Times New Roman"/>
          <w:sz w:val="28"/>
          <w:szCs w:val="28"/>
        </w:rPr>
        <w:t>а</w:t>
      </w:r>
      <w:r w:rsidRPr="008743EC">
        <w:rPr>
          <w:rFonts w:ascii="Times New Roman" w:hAnsi="Times New Roman" w:cs="Times New Roman"/>
          <w:sz w:val="28"/>
          <w:szCs w:val="28"/>
        </w:rPr>
        <w:t xml:space="preserve"> массового отдыха на территории </w:t>
      </w:r>
      <w:r w:rsidRPr="00F76F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6F30" w:rsidRPr="00F76F30">
        <w:rPr>
          <w:rFonts w:ascii="Times New Roman" w:hAnsi="Times New Roman" w:cs="Times New Roman"/>
          <w:sz w:val="28"/>
          <w:szCs w:val="28"/>
        </w:rPr>
        <w:t xml:space="preserve"> Городецкое</w:t>
      </w:r>
      <w:r w:rsidRPr="00F76F30">
        <w:rPr>
          <w:rFonts w:ascii="Times New Roman" w:hAnsi="Times New Roman" w:cs="Times New Roman"/>
          <w:sz w:val="28"/>
          <w:szCs w:val="28"/>
        </w:rPr>
        <w:t>,</w:t>
      </w:r>
      <w:r w:rsidRPr="008743EC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19.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</w:t>
      </w:r>
      <w:r w:rsidR="00952F4B">
        <w:rPr>
          <w:rFonts w:ascii="Times New Roman" w:hAnsi="Times New Roman" w:cs="Times New Roman"/>
          <w:sz w:val="28"/>
          <w:szCs w:val="28"/>
        </w:rPr>
        <w:t>Вологодской</w:t>
      </w:r>
      <w:r w:rsidRPr="008743EC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актами. </w:t>
      </w:r>
    </w:p>
    <w:p w:rsidR="008743EC" w:rsidRPr="008743EC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20. Проведение культурно-массовых мероприятий в местах массового отдыха осуществляется в соответствии с законодательством.</w:t>
      </w:r>
    </w:p>
    <w:p w:rsidR="00952F4B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4B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4B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4B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2F4B" w:rsidSect="00D7149C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680" w:rsidRDefault="00704680" w:rsidP="00BB0EE9">
      <w:pPr>
        <w:spacing w:after="0" w:line="240" w:lineRule="auto"/>
      </w:pPr>
      <w:r>
        <w:separator/>
      </w:r>
    </w:p>
  </w:endnote>
  <w:endnote w:type="continuationSeparator" w:id="1">
    <w:p w:rsidR="00704680" w:rsidRDefault="00704680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680" w:rsidRDefault="00704680" w:rsidP="00BB0EE9">
      <w:pPr>
        <w:spacing w:after="0" w:line="240" w:lineRule="auto"/>
      </w:pPr>
      <w:r>
        <w:separator/>
      </w:r>
    </w:p>
  </w:footnote>
  <w:footnote w:type="continuationSeparator" w:id="1">
    <w:p w:rsidR="00704680" w:rsidRDefault="00704680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F911D3" w:rsidRPr="008604FB" w:rsidRDefault="00574FB6" w:rsidP="00F911D3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911D3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F76F30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0580"/>
    <w:multiLevelType w:val="hybridMultilevel"/>
    <w:tmpl w:val="FD78A7D8"/>
    <w:lvl w:ilvl="0" w:tplc="8E70D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41857"/>
    <w:rsid w:val="0005258C"/>
    <w:rsid w:val="00064399"/>
    <w:rsid w:val="00077365"/>
    <w:rsid w:val="00086D77"/>
    <w:rsid w:val="000C6EF5"/>
    <w:rsid w:val="000C7851"/>
    <w:rsid w:val="000E2E79"/>
    <w:rsid w:val="000E77F7"/>
    <w:rsid w:val="000F4CB3"/>
    <w:rsid w:val="001259D4"/>
    <w:rsid w:val="00127F42"/>
    <w:rsid w:val="00142A18"/>
    <w:rsid w:val="00164AA1"/>
    <w:rsid w:val="00187A60"/>
    <w:rsid w:val="001B6521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C71C5"/>
    <w:rsid w:val="002F0D32"/>
    <w:rsid w:val="002F2ECD"/>
    <w:rsid w:val="00310D3C"/>
    <w:rsid w:val="0031148C"/>
    <w:rsid w:val="00331EB2"/>
    <w:rsid w:val="00344545"/>
    <w:rsid w:val="00363859"/>
    <w:rsid w:val="003774B4"/>
    <w:rsid w:val="003876BB"/>
    <w:rsid w:val="00390279"/>
    <w:rsid w:val="003A13DC"/>
    <w:rsid w:val="003B2D4E"/>
    <w:rsid w:val="003D2485"/>
    <w:rsid w:val="003E3ABB"/>
    <w:rsid w:val="003E6DD3"/>
    <w:rsid w:val="003F3EE0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16D4"/>
    <w:rsid w:val="004779C5"/>
    <w:rsid w:val="004855A1"/>
    <w:rsid w:val="004A2B96"/>
    <w:rsid w:val="004A469B"/>
    <w:rsid w:val="004B5609"/>
    <w:rsid w:val="004D4DB7"/>
    <w:rsid w:val="004E6081"/>
    <w:rsid w:val="00501483"/>
    <w:rsid w:val="00536C72"/>
    <w:rsid w:val="005551AC"/>
    <w:rsid w:val="00562A4D"/>
    <w:rsid w:val="005669A5"/>
    <w:rsid w:val="00567C02"/>
    <w:rsid w:val="00574FB6"/>
    <w:rsid w:val="005824BF"/>
    <w:rsid w:val="00592D8D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A50D6"/>
    <w:rsid w:val="006B26A7"/>
    <w:rsid w:val="006B2B0F"/>
    <w:rsid w:val="006B67E1"/>
    <w:rsid w:val="006F1292"/>
    <w:rsid w:val="006F2C98"/>
    <w:rsid w:val="006F6B92"/>
    <w:rsid w:val="00700622"/>
    <w:rsid w:val="00704680"/>
    <w:rsid w:val="0072731F"/>
    <w:rsid w:val="00745110"/>
    <w:rsid w:val="00752B8E"/>
    <w:rsid w:val="007D1A6D"/>
    <w:rsid w:val="007D7672"/>
    <w:rsid w:val="007E5BA5"/>
    <w:rsid w:val="007F76F4"/>
    <w:rsid w:val="0082112F"/>
    <w:rsid w:val="00827639"/>
    <w:rsid w:val="00855C3A"/>
    <w:rsid w:val="008640D0"/>
    <w:rsid w:val="00873F6F"/>
    <w:rsid w:val="008743EC"/>
    <w:rsid w:val="008766F6"/>
    <w:rsid w:val="008B09C6"/>
    <w:rsid w:val="008B6799"/>
    <w:rsid w:val="008D6A3C"/>
    <w:rsid w:val="008E2FBB"/>
    <w:rsid w:val="008F46E2"/>
    <w:rsid w:val="009015A5"/>
    <w:rsid w:val="009069EC"/>
    <w:rsid w:val="009222B5"/>
    <w:rsid w:val="0092537E"/>
    <w:rsid w:val="00952F4B"/>
    <w:rsid w:val="00966092"/>
    <w:rsid w:val="00985461"/>
    <w:rsid w:val="00990C62"/>
    <w:rsid w:val="009B1E90"/>
    <w:rsid w:val="009E1C85"/>
    <w:rsid w:val="009F7095"/>
    <w:rsid w:val="009F7D77"/>
    <w:rsid w:val="00A003B6"/>
    <w:rsid w:val="00A0640A"/>
    <w:rsid w:val="00A11FFA"/>
    <w:rsid w:val="00A25F1B"/>
    <w:rsid w:val="00A27052"/>
    <w:rsid w:val="00A61741"/>
    <w:rsid w:val="00A96D74"/>
    <w:rsid w:val="00AB2C28"/>
    <w:rsid w:val="00AB5FD2"/>
    <w:rsid w:val="00AC506F"/>
    <w:rsid w:val="00AD120A"/>
    <w:rsid w:val="00AE4EB7"/>
    <w:rsid w:val="00B46C86"/>
    <w:rsid w:val="00B6778B"/>
    <w:rsid w:val="00B701E3"/>
    <w:rsid w:val="00B74A72"/>
    <w:rsid w:val="00B77205"/>
    <w:rsid w:val="00B84021"/>
    <w:rsid w:val="00B858B9"/>
    <w:rsid w:val="00B859EE"/>
    <w:rsid w:val="00BA0A1A"/>
    <w:rsid w:val="00BA7458"/>
    <w:rsid w:val="00BB0EE9"/>
    <w:rsid w:val="00BB1A6B"/>
    <w:rsid w:val="00BD40F8"/>
    <w:rsid w:val="00BD5C49"/>
    <w:rsid w:val="00C01416"/>
    <w:rsid w:val="00C10CBA"/>
    <w:rsid w:val="00C144FF"/>
    <w:rsid w:val="00C259EF"/>
    <w:rsid w:val="00C33C43"/>
    <w:rsid w:val="00C527AD"/>
    <w:rsid w:val="00C61E7A"/>
    <w:rsid w:val="00C64566"/>
    <w:rsid w:val="00C83F43"/>
    <w:rsid w:val="00C85B74"/>
    <w:rsid w:val="00CA05DD"/>
    <w:rsid w:val="00CB3C9E"/>
    <w:rsid w:val="00CD44FA"/>
    <w:rsid w:val="00D0671F"/>
    <w:rsid w:val="00D16DFE"/>
    <w:rsid w:val="00D305A3"/>
    <w:rsid w:val="00D603BB"/>
    <w:rsid w:val="00D7149C"/>
    <w:rsid w:val="00D96692"/>
    <w:rsid w:val="00DC6C11"/>
    <w:rsid w:val="00DF2D34"/>
    <w:rsid w:val="00E0213F"/>
    <w:rsid w:val="00E05561"/>
    <w:rsid w:val="00E20B9D"/>
    <w:rsid w:val="00E50930"/>
    <w:rsid w:val="00E530BD"/>
    <w:rsid w:val="00E72C7B"/>
    <w:rsid w:val="00E81643"/>
    <w:rsid w:val="00E82FFE"/>
    <w:rsid w:val="00ED789F"/>
    <w:rsid w:val="00EF2F5F"/>
    <w:rsid w:val="00F06CEA"/>
    <w:rsid w:val="00F6732B"/>
    <w:rsid w:val="00F76154"/>
    <w:rsid w:val="00F76F30"/>
    <w:rsid w:val="00F80ECE"/>
    <w:rsid w:val="00F84A5D"/>
    <w:rsid w:val="00F911D3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customStyle="1" w:styleId="ListParagraph">
    <w:name w:val="List Paragraph"/>
    <w:basedOn w:val="a"/>
    <w:rsid w:val="00AE4EB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9F85-68C8-4A03-906E-5B56454C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Владелец</cp:lastModifiedBy>
  <cp:revision>21</cp:revision>
  <cp:lastPrinted>2020-10-06T15:40:00Z</cp:lastPrinted>
  <dcterms:created xsi:type="dcterms:W3CDTF">2020-03-22T14:38:00Z</dcterms:created>
  <dcterms:modified xsi:type="dcterms:W3CDTF">2021-02-10T14:40:00Z</dcterms:modified>
</cp:coreProperties>
</file>