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F0" w:rsidRDefault="006C0BF0" w:rsidP="008D00EF">
      <w:pPr>
        <w:ind w:left="5103"/>
        <w:jc w:val="both"/>
        <w:rPr>
          <w:sz w:val="27"/>
          <w:szCs w:val="27"/>
        </w:rPr>
      </w:pPr>
      <w:r>
        <w:rPr>
          <w:sz w:val="27"/>
          <w:szCs w:val="27"/>
        </w:rPr>
        <w:t>Приложение 1</w:t>
      </w:r>
    </w:p>
    <w:p w:rsidR="006C0BF0" w:rsidRDefault="006C0BF0" w:rsidP="008D00EF">
      <w:pPr>
        <w:ind w:left="5103"/>
        <w:jc w:val="both"/>
        <w:rPr>
          <w:sz w:val="27"/>
          <w:szCs w:val="27"/>
        </w:rPr>
      </w:pPr>
      <w:r>
        <w:rPr>
          <w:sz w:val="27"/>
          <w:szCs w:val="27"/>
        </w:rPr>
        <w:t xml:space="preserve">к постановлению администрации </w:t>
      </w:r>
    </w:p>
    <w:p w:rsidR="006C0BF0" w:rsidRDefault="006C0BF0" w:rsidP="008D00EF">
      <w:pPr>
        <w:ind w:left="5103"/>
        <w:jc w:val="both"/>
        <w:rPr>
          <w:sz w:val="27"/>
          <w:szCs w:val="27"/>
        </w:rPr>
      </w:pPr>
      <w:r>
        <w:rPr>
          <w:sz w:val="27"/>
          <w:szCs w:val="27"/>
        </w:rPr>
        <w:t xml:space="preserve">МО Городецкое </w:t>
      </w:r>
    </w:p>
    <w:p w:rsidR="006C0BF0" w:rsidRDefault="006C0BF0" w:rsidP="008D00EF">
      <w:pPr>
        <w:ind w:left="5103"/>
        <w:jc w:val="both"/>
        <w:rPr>
          <w:sz w:val="27"/>
          <w:szCs w:val="27"/>
        </w:rPr>
      </w:pPr>
      <w:r>
        <w:rPr>
          <w:sz w:val="27"/>
          <w:szCs w:val="27"/>
        </w:rPr>
        <w:t>от 24.03.2020 № 11</w:t>
      </w:r>
      <w:bookmarkStart w:id="0" w:name="_GoBack"/>
      <w:bookmarkEnd w:id="0"/>
      <w:r>
        <w:rPr>
          <w:sz w:val="27"/>
          <w:szCs w:val="27"/>
        </w:rPr>
        <w:t>7</w:t>
      </w:r>
    </w:p>
    <w:p w:rsidR="006C0BF0" w:rsidRDefault="006C0BF0" w:rsidP="008D00EF">
      <w:pPr>
        <w:ind w:left="5103"/>
        <w:jc w:val="both"/>
        <w:rPr>
          <w:sz w:val="27"/>
          <w:szCs w:val="27"/>
        </w:rPr>
      </w:pPr>
    </w:p>
    <w:p w:rsidR="006C0BF0" w:rsidRDefault="006C0BF0" w:rsidP="008D00EF">
      <w:pPr>
        <w:ind w:left="5103"/>
        <w:jc w:val="both"/>
        <w:rPr>
          <w:sz w:val="27"/>
          <w:szCs w:val="27"/>
        </w:rPr>
      </w:pPr>
    </w:p>
    <w:p w:rsidR="006C0BF0" w:rsidRPr="0059657C" w:rsidRDefault="006C0BF0" w:rsidP="008D00EF">
      <w:pPr>
        <w:ind w:left="5103"/>
        <w:jc w:val="both"/>
        <w:rPr>
          <w:sz w:val="27"/>
          <w:szCs w:val="27"/>
        </w:rPr>
      </w:pPr>
    </w:p>
    <w:p w:rsidR="006C0BF0" w:rsidRPr="00525B3A" w:rsidRDefault="006C0BF0" w:rsidP="008D00EF">
      <w:pPr>
        <w:jc w:val="center"/>
        <w:rPr>
          <w:bCs/>
          <w:sz w:val="28"/>
          <w:szCs w:val="28"/>
        </w:rPr>
      </w:pPr>
      <w:r>
        <w:rPr>
          <w:bCs/>
          <w:sz w:val="28"/>
          <w:szCs w:val="28"/>
        </w:rPr>
        <w:t>П</w:t>
      </w:r>
      <w:r w:rsidRPr="00525B3A">
        <w:rPr>
          <w:bCs/>
          <w:sz w:val="28"/>
          <w:szCs w:val="28"/>
        </w:rPr>
        <w:t>олитика</w:t>
      </w:r>
    </w:p>
    <w:p w:rsidR="006C0BF0" w:rsidRPr="00525B3A" w:rsidRDefault="006C0BF0" w:rsidP="008D00EF">
      <w:pPr>
        <w:jc w:val="center"/>
        <w:rPr>
          <w:bCs/>
          <w:sz w:val="28"/>
          <w:szCs w:val="28"/>
        </w:rPr>
      </w:pPr>
      <w:r w:rsidRPr="00525B3A">
        <w:rPr>
          <w:bCs/>
          <w:sz w:val="28"/>
          <w:szCs w:val="28"/>
        </w:rPr>
        <w:t>о</w:t>
      </w:r>
      <w:r>
        <w:rPr>
          <w:bCs/>
          <w:sz w:val="28"/>
          <w:szCs w:val="28"/>
        </w:rPr>
        <w:t>бработки персональных данных в администрации муниципального образования Городецкое</w:t>
      </w:r>
    </w:p>
    <w:p w:rsidR="006C0BF0" w:rsidRPr="00525B3A" w:rsidRDefault="006C0BF0" w:rsidP="008D00EF">
      <w:pPr>
        <w:jc w:val="center"/>
        <w:rPr>
          <w:sz w:val="28"/>
          <w:szCs w:val="28"/>
        </w:rPr>
      </w:pPr>
    </w:p>
    <w:p w:rsidR="006C0BF0" w:rsidRPr="008D00EF" w:rsidRDefault="006C0BF0" w:rsidP="00376409">
      <w:pPr>
        <w:pStyle w:val="ListParagraph"/>
        <w:tabs>
          <w:tab w:val="left" w:pos="4253"/>
        </w:tabs>
        <w:jc w:val="center"/>
        <w:rPr>
          <w:sz w:val="28"/>
          <w:szCs w:val="28"/>
        </w:rPr>
      </w:pPr>
      <w:r>
        <w:rPr>
          <w:sz w:val="28"/>
          <w:szCs w:val="28"/>
        </w:rPr>
        <w:t>1.</w:t>
      </w:r>
      <w:r w:rsidRPr="008D00EF">
        <w:rPr>
          <w:sz w:val="28"/>
          <w:szCs w:val="28"/>
        </w:rPr>
        <w:t>Общие положения</w:t>
      </w:r>
      <w:r>
        <w:rPr>
          <w:sz w:val="28"/>
          <w:szCs w:val="28"/>
        </w:rPr>
        <w:t>.</w:t>
      </w:r>
    </w:p>
    <w:p w:rsidR="006C0BF0" w:rsidRDefault="006C0BF0" w:rsidP="008D00EF">
      <w:pPr>
        <w:jc w:val="center"/>
        <w:rPr>
          <w:sz w:val="28"/>
          <w:szCs w:val="28"/>
        </w:rPr>
      </w:pPr>
    </w:p>
    <w:p w:rsidR="006C0BF0" w:rsidRDefault="006C0BF0" w:rsidP="00710832">
      <w:pPr>
        <w:pStyle w:val="ListParagraph"/>
        <w:numPr>
          <w:ilvl w:val="1"/>
          <w:numId w:val="2"/>
        </w:numPr>
        <w:ind w:left="0" w:firstLine="720"/>
        <w:jc w:val="both"/>
        <w:rPr>
          <w:sz w:val="28"/>
          <w:szCs w:val="28"/>
        </w:rPr>
      </w:pPr>
      <w:r w:rsidRPr="008D00EF">
        <w:rPr>
          <w:sz w:val="28"/>
          <w:szCs w:val="28"/>
        </w:rPr>
        <w:t xml:space="preserve">Настоящая Политика обработки персональных данных (далее – Политика) разработана в соответствии с требованиями Федерального закона от 27.07.2006 № 152-ФЗ «О персональных данных» (далее – Закон), Трудовым кодексом Российской Федерации, Семейным кодексом Российской Федерации, Гражданским кодексом Российской Федерации, Налоговым кодексом Российской Федерации, Кодексом Российской Федерации об административных нарушениях, Градостроительным кодексом Российской Федерации, Жилищным кодексом Российской Федерации, федеральными законами, законами Вологодской области и иными </w:t>
      </w:r>
      <w:r>
        <w:rPr>
          <w:sz w:val="28"/>
          <w:szCs w:val="28"/>
        </w:rPr>
        <w:t>нормативно-правовыми актами.</w:t>
      </w:r>
    </w:p>
    <w:p w:rsidR="006C0BF0" w:rsidRDefault="006C0BF0" w:rsidP="00710832">
      <w:pPr>
        <w:pStyle w:val="ListParagraph"/>
        <w:numPr>
          <w:ilvl w:val="1"/>
          <w:numId w:val="2"/>
        </w:numPr>
        <w:ind w:left="0" w:firstLine="720"/>
        <w:jc w:val="both"/>
        <w:rPr>
          <w:sz w:val="28"/>
          <w:szCs w:val="28"/>
        </w:rPr>
      </w:pPr>
      <w:r w:rsidRPr="00710832">
        <w:rPr>
          <w:sz w:val="28"/>
          <w:szCs w:val="28"/>
        </w:rPr>
        <w:t xml:space="preserve">Настоящий документ устанавливает порядок организации обработки персональных данных в администрации муниципального образования </w:t>
      </w:r>
      <w:r>
        <w:rPr>
          <w:sz w:val="28"/>
          <w:szCs w:val="28"/>
        </w:rPr>
        <w:t>Городецкое</w:t>
      </w:r>
      <w:r w:rsidRPr="00710832">
        <w:rPr>
          <w:sz w:val="28"/>
          <w:szCs w:val="28"/>
        </w:rPr>
        <w:t xml:space="preserve"> (далее </w:t>
      </w:r>
      <w:r>
        <w:rPr>
          <w:sz w:val="28"/>
          <w:szCs w:val="28"/>
        </w:rPr>
        <w:t xml:space="preserve">по тексту </w:t>
      </w:r>
      <w:r w:rsidRPr="00710832">
        <w:rPr>
          <w:sz w:val="28"/>
          <w:szCs w:val="28"/>
        </w:rPr>
        <w:t>– Оператор</w:t>
      </w:r>
      <w:r>
        <w:rPr>
          <w:sz w:val="28"/>
          <w:szCs w:val="28"/>
        </w:rPr>
        <w:t>, Администрация</w:t>
      </w:r>
      <w:r w:rsidRPr="00710832">
        <w:rPr>
          <w:sz w:val="28"/>
          <w:szCs w:val="28"/>
        </w:rPr>
        <w:t>).</w:t>
      </w:r>
    </w:p>
    <w:p w:rsidR="006C0BF0" w:rsidRDefault="006C0BF0" w:rsidP="00710832">
      <w:pPr>
        <w:pStyle w:val="ListParagraph"/>
        <w:numPr>
          <w:ilvl w:val="1"/>
          <w:numId w:val="2"/>
        </w:numPr>
        <w:ind w:left="0" w:firstLine="720"/>
        <w:jc w:val="both"/>
        <w:rPr>
          <w:sz w:val="28"/>
          <w:szCs w:val="28"/>
        </w:rPr>
      </w:pPr>
      <w:r>
        <w:rPr>
          <w:sz w:val="28"/>
          <w:szCs w:val="28"/>
        </w:rPr>
        <w:t xml:space="preserve">Настоящая Политика разработана </w:t>
      </w:r>
      <w:r w:rsidRPr="00710832">
        <w:rPr>
          <w:sz w:val="28"/>
          <w:szCs w:val="28"/>
        </w:rPr>
        <w:t>в целях обеспечения реализации требований законодательства РФ в области обработки персональных данных, направленного на обеспечение защиты прав и свобод субъекта персональных данных при обработке его персональных данных, а также с целью установления ответственности должностных лиц Оператора, имеющих доступ к персональным данным, за нарушение требований по обработке персональных данных.</w:t>
      </w:r>
    </w:p>
    <w:p w:rsidR="006C0BF0" w:rsidRDefault="006C0BF0" w:rsidP="00710832">
      <w:pPr>
        <w:pStyle w:val="ListParagraph"/>
        <w:numPr>
          <w:ilvl w:val="1"/>
          <w:numId w:val="2"/>
        </w:numPr>
        <w:ind w:left="0" w:firstLine="720"/>
        <w:jc w:val="both"/>
        <w:rPr>
          <w:sz w:val="28"/>
          <w:szCs w:val="28"/>
        </w:rPr>
      </w:pPr>
      <w:r w:rsidRPr="00710832">
        <w:rPr>
          <w:sz w:val="28"/>
          <w:szCs w:val="28"/>
        </w:rPr>
        <w:t xml:space="preserve">Настоящая Политика обязательна для исполнения работниками </w:t>
      </w:r>
      <w:r>
        <w:rPr>
          <w:sz w:val="28"/>
          <w:szCs w:val="28"/>
        </w:rPr>
        <w:t>администрации муниципального образования Городецкое,</w:t>
      </w:r>
      <w:r w:rsidRPr="00710832">
        <w:rPr>
          <w:sz w:val="28"/>
          <w:szCs w:val="28"/>
        </w:rPr>
        <w:t xml:space="preserve"> участвующими в обработке персональных данных.</w:t>
      </w:r>
    </w:p>
    <w:p w:rsidR="006C0BF0" w:rsidRDefault="006C0BF0" w:rsidP="00710832">
      <w:pPr>
        <w:pStyle w:val="ListParagraph"/>
        <w:numPr>
          <w:ilvl w:val="1"/>
          <w:numId w:val="2"/>
        </w:numPr>
        <w:ind w:left="0" w:firstLine="720"/>
        <w:jc w:val="both"/>
        <w:rPr>
          <w:sz w:val="28"/>
          <w:szCs w:val="28"/>
        </w:rPr>
      </w:pPr>
      <w:r w:rsidRPr="00710832">
        <w:rPr>
          <w:sz w:val="28"/>
          <w:szCs w:val="28"/>
        </w:rPr>
        <w:t xml:space="preserve">Все работники </w:t>
      </w:r>
      <w:r>
        <w:rPr>
          <w:sz w:val="28"/>
          <w:szCs w:val="28"/>
        </w:rPr>
        <w:t>администрации муниципального образования Городецкое</w:t>
      </w:r>
      <w:r w:rsidRPr="00710832">
        <w:rPr>
          <w:sz w:val="28"/>
          <w:szCs w:val="28"/>
        </w:rPr>
        <w:t xml:space="preserve"> при приеме на работу обязаны подписывать обязательство о неразглашении информации, </w:t>
      </w:r>
      <w:r>
        <w:rPr>
          <w:sz w:val="28"/>
          <w:szCs w:val="28"/>
        </w:rPr>
        <w:t>содержащей персональные данные</w:t>
      </w:r>
      <w:r w:rsidRPr="00710832">
        <w:rPr>
          <w:sz w:val="28"/>
          <w:szCs w:val="28"/>
        </w:rPr>
        <w:t>.</w:t>
      </w:r>
    </w:p>
    <w:p w:rsidR="006C0BF0" w:rsidRDefault="006C0BF0" w:rsidP="00710832">
      <w:pPr>
        <w:pStyle w:val="ListParagraph"/>
        <w:numPr>
          <w:ilvl w:val="1"/>
          <w:numId w:val="2"/>
        </w:numPr>
        <w:ind w:left="0" w:firstLine="720"/>
        <w:jc w:val="both"/>
        <w:rPr>
          <w:sz w:val="28"/>
          <w:szCs w:val="28"/>
        </w:rPr>
      </w:pPr>
      <w:r w:rsidRPr="00710832">
        <w:rPr>
          <w:sz w:val="28"/>
          <w:szCs w:val="28"/>
        </w:rPr>
        <w:t xml:space="preserve">Бывшие сотрудники </w:t>
      </w:r>
      <w:r>
        <w:rPr>
          <w:sz w:val="28"/>
          <w:szCs w:val="28"/>
        </w:rPr>
        <w:t>администрации муниципального образования Городецкое</w:t>
      </w:r>
      <w:r w:rsidRPr="00710832">
        <w:rPr>
          <w:sz w:val="28"/>
          <w:szCs w:val="28"/>
        </w:rPr>
        <w:t xml:space="preserve"> обязуются исполнять требования по нераспространению персональных данных, обрабатываемых в Администрации, в течение всего времени, что сведения являются конфиденциальными.</w:t>
      </w:r>
    </w:p>
    <w:p w:rsidR="006C0BF0" w:rsidRDefault="006C0BF0" w:rsidP="008D00EF">
      <w:pPr>
        <w:pStyle w:val="ListParagraph"/>
        <w:numPr>
          <w:ilvl w:val="1"/>
          <w:numId w:val="2"/>
        </w:numPr>
        <w:ind w:left="0" w:firstLine="720"/>
        <w:jc w:val="both"/>
        <w:rPr>
          <w:sz w:val="28"/>
          <w:szCs w:val="28"/>
        </w:rPr>
      </w:pPr>
      <w:r w:rsidRPr="00710832">
        <w:rPr>
          <w:sz w:val="28"/>
          <w:szCs w:val="28"/>
        </w:rPr>
        <w:t xml:space="preserve">Настоящая Политика доводится до всех работников </w:t>
      </w:r>
      <w:r>
        <w:rPr>
          <w:sz w:val="28"/>
          <w:szCs w:val="28"/>
        </w:rPr>
        <w:t>администрации муниципального образования Городецкое</w:t>
      </w:r>
      <w:r w:rsidRPr="00710832">
        <w:rPr>
          <w:sz w:val="28"/>
          <w:szCs w:val="28"/>
        </w:rPr>
        <w:t>, а также до иных третьих лиц, имеющих доступ к персональным данным, обрабатываемых в Администрации.</w:t>
      </w:r>
    </w:p>
    <w:p w:rsidR="006C0BF0" w:rsidRPr="00710832" w:rsidRDefault="006C0BF0" w:rsidP="008D00EF">
      <w:pPr>
        <w:pStyle w:val="ListParagraph"/>
        <w:numPr>
          <w:ilvl w:val="1"/>
          <w:numId w:val="2"/>
        </w:numPr>
        <w:ind w:left="0" w:firstLine="720"/>
        <w:jc w:val="both"/>
        <w:rPr>
          <w:sz w:val="28"/>
          <w:szCs w:val="28"/>
        </w:rPr>
      </w:pPr>
      <w:r w:rsidRPr="00710832">
        <w:rPr>
          <w:sz w:val="28"/>
          <w:szCs w:val="28"/>
        </w:rPr>
        <w:t>Оператор имеет право вносить изменения в настоящую Политику. Пересмотр и актуализация Политики проводится в следующих случаях:</w:t>
      </w:r>
    </w:p>
    <w:p w:rsidR="006C0BF0" w:rsidRDefault="006C0BF0" w:rsidP="008D00EF">
      <w:pPr>
        <w:pStyle w:val="ListParagraph"/>
        <w:numPr>
          <w:ilvl w:val="0"/>
          <w:numId w:val="3"/>
        </w:numPr>
        <w:tabs>
          <w:tab w:val="left" w:pos="1134"/>
        </w:tabs>
        <w:ind w:left="0" w:firstLine="709"/>
        <w:jc w:val="both"/>
        <w:rPr>
          <w:sz w:val="28"/>
          <w:szCs w:val="28"/>
        </w:rPr>
      </w:pPr>
      <w:r w:rsidRPr="00710832">
        <w:rPr>
          <w:sz w:val="28"/>
          <w:szCs w:val="28"/>
        </w:rPr>
        <w:t>по результатам контрольных мероприятий и проверок контролирующих органов, выявивших несоответствие требованиям по обеспечению безопасности персональных данных;</w:t>
      </w:r>
    </w:p>
    <w:p w:rsidR="006C0BF0" w:rsidRDefault="006C0BF0" w:rsidP="008D00EF">
      <w:pPr>
        <w:pStyle w:val="ListParagraph"/>
        <w:numPr>
          <w:ilvl w:val="0"/>
          <w:numId w:val="3"/>
        </w:numPr>
        <w:tabs>
          <w:tab w:val="left" w:pos="1134"/>
        </w:tabs>
        <w:ind w:left="0" w:firstLine="709"/>
        <w:jc w:val="both"/>
        <w:rPr>
          <w:sz w:val="28"/>
          <w:szCs w:val="28"/>
        </w:rPr>
      </w:pPr>
      <w:r w:rsidRPr="00710832">
        <w:rPr>
          <w:sz w:val="28"/>
          <w:szCs w:val="28"/>
        </w:rPr>
        <w:t>при изменении законодательства в области персональных данных;</w:t>
      </w:r>
    </w:p>
    <w:p w:rsidR="006C0BF0" w:rsidRPr="00710832" w:rsidRDefault="006C0BF0" w:rsidP="008D00EF">
      <w:pPr>
        <w:pStyle w:val="ListParagraph"/>
        <w:numPr>
          <w:ilvl w:val="0"/>
          <w:numId w:val="3"/>
        </w:numPr>
        <w:tabs>
          <w:tab w:val="left" w:pos="1134"/>
        </w:tabs>
        <w:ind w:left="0" w:firstLine="709"/>
        <w:jc w:val="both"/>
        <w:rPr>
          <w:sz w:val="28"/>
          <w:szCs w:val="28"/>
        </w:rPr>
      </w:pPr>
      <w:r w:rsidRPr="00710832">
        <w:rPr>
          <w:sz w:val="28"/>
          <w:szCs w:val="28"/>
        </w:rPr>
        <w:t>при изменении состава обрабатываемых персональных данных и целей их обработки.</w:t>
      </w:r>
    </w:p>
    <w:p w:rsidR="006C0BF0" w:rsidRDefault="006C0BF0" w:rsidP="008D00EF">
      <w:pPr>
        <w:jc w:val="both"/>
        <w:rPr>
          <w:sz w:val="28"/>
          <w:szCs w:val="28"/>
        </w:rPr>
      </w:pPr>
    </w:p>
    <w:p w:rsidR="006C0BF0" w:rsidRDefault="006C0BF0" w:rsidP="00710832">
      <w:pPr>
        <w:pStyle w:val="ListParagraph"/>
        <w:numPr>
          <w:ilvl w:val="0"/>
          <w:numId w:val="2"/>
        </w:numPr>
        <w:jc w:val="center"/>
        <w:rPr>
          <w:sz w:val="28"/>
          <w:szCs w:val="28"/>
        </w:rPr>
      </w:pPr>
      <w:r>
        <w:rPr>
          <w:sz w:val="28"/>
          <w:szCs w:val="28"/>
        </w:rPr>
        <w:t>Основные понятия</w:t>
      </w:r>
    </w:p>
    <w:p w:rsidR="006C0BF0" w:rsidRDefault="006C0BF0" w:rsidP="008D00EF">
      <w:pPr>
        <w:jc w:val="center"/>
        <w:rPr>
          <w:sz w:val="28"/>
          <w:szCs w:val="28"/>
        </w:rPr>
      </w:pPr>
    </w:p>
    <w:p w:rsidR="006C0BF0" w:rsidRDefault="006C0BF0" w:rsidP="00A8763F">
      <w:pPr>
        <w:pStyle w:val="ListParagraph"/>
        <w:numPr>
          <w:ilvl w:val="1"/>
          <w:numId w:val="2"/>
        </w:numPr>
        <w:ind w:left="0" w:firstLine="720"/>
        <w:jc w:val="both"/>
        <w:rPr>
          <w:sz w:val="28"/>
          <w:szCs w:val="28"/>
        </w:rPr>
      </w:pPr>
      <w:r>
        <w:rPr>
          <w:sz w:val="28"/>
          <w:szCs w:val="28"/>
        </w:rPr>
        <w:t>Понятия, связанные с обработкой персональных данных, используются в том значении, в котором они приведены в статье 3 Закона, в частности:</w:t>
      </w:r>
    </w:p>
    <w:p w:rsidR="006C0BF0" w:rsidRDefault="006C0BF0" w:rsidP="008D00EF">
      <w:pPr>
        <w:pStyle w:val="ListParagraph"/>
        <w:numPr>
          <w:ilvl w:val="0"/>
          <w:numId w:val="5"/>
        </w:numPr>
        <w:tabs>
          <w:tab w:val="left" w:pos="1418"/>
        </w:tabs>
        <w:ind w:left="0" w:firstLine="709"/>
        <w:jc w:val="both"/>
        <w:rPr>
          <w:sz w:val="28"/>
          <w:szCs w:val="28"/>
        </w:rPr>
      </w:pPr>
      <w:r w:rsidRPr="00C638E0">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C0BF0" w:rsidRDefault="006C0BF0" w:rsidP="008D00EF">
      <w:pPr>
        <w:pStyle w:val="ListParagraph"/>
        <w:numPr>
          <w:ilvl w:val="0"/>
          <w:numId w:val="5"/>
        </w:numPr>
        <w:tabs>
          <w:tab w:val="left" w:pos="1418"/>
        </w:tabs>
        <w:ind w:left="0" w:firstLine="709"/>
        <w:jc w:val="both"/>
        <w:rPr>
          <w:sz w:val="28"/>
          <w:szCs w:val="28"/>
        </w:rPr>
      </w:pPr>
      <w:r>
        <w:rPr>
          <w:sz w:val="28"/>
          <w:szCs w:val="28"/>
        </w:rPr>
        <w:t>оператор</w:t>
      </w:r>
      <w:r w:rsidRPr="00C638E0">
        <w:rPr>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состав персональных данных, подлежащих обработке, действия (операции), совершаемые с персональными данными;</w:t>
      </w:r>
    </w:p>
    <w:p w:rsidR="006C0BF0" w:rsidRDefault="006C0BF0" w:rsidP="008D00EF">
      <w:pPr>
        <w:pStyle w:val="ListParagraph"/>
        <w:numPr>
          <w:ilvl w:val="0"/>
          <w:numId w:val="5"/>
        </w:numPr>
        <w:tabs>
          <w:tab w:val="left" w:pos="1418"/>
        </w:tabs>
        <w:ind w:left="0" w:firstLine="709"/>
        <w:jc w:val="both"/>
        <w:rPr>
          <w:sz w:val="28"/>
          <w:szCs w:val="28"/>
        </w:rPr>
      </w:pPr>
      <w:r w:rsidRPr="00C638E0">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C0BF0" w:rsidRDefault="006C0BF0" w:rsidP="008D00EF">
      <w:pPr>
        <w:pStyle w:val="ListParagraph"/>
        <w:numPr>
          <w:ilvl w:val="0"/>
          <w:numId w:val="5"/>
        </w:numPr>
        <w:tabs>
          <w:tab w:val="left" w:pos="1418"/>
        </w:tabs>
        <w:ind w:left="0" w:firstLine="709"/>
        <w:jc w:val="both"/>
        <w:rPr>
          <w:sz w:val="28"/>
          <w:szCs w:val="28"/>
        </w:rPr>
      </w:pPr>
      <w:r w:rsidRPr="00C638E0">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6C0BF0" w:rsidRDefault="006C0BF0" w:rsidP="008D00EF">
      <w:pPr>
        <w:pStyle w:val="ListParagraph"/>
        <w:numPr>
          <w:ilvl w:val="0"/>
          <w:numId w:val="5"/>
        </w:numPr>
        <w:tabs>
          <w:tab w:val="left" w:pos="1418"/>
        </w:tabs>
        <w:ind w:left="0" w:firstLine="709"/>
        <w:jc w:val="both"/>
        <w:rPr>
          <w:sz w:val="28"/>
          <w:szCs w:val="28"/>
        </w:rPr>
      </w:pPr>
      <w:r w:rsidRPr="00C638E0">
        <w:rPr>
          <w:sz w:val="28"/>
          <w:szCs w:val="28"/>
        </w:rPr>
        <w:t>распространение персональных данных – действия, направленные на раскрытие персональных данных неопределенному кругу лиц;</w:t>
      </w:r>
    </w:p>
    <w:p w:rsidR="006C0BF0" w:rsidRDefault="006C0BF0" w:rsidP="008D00EF">
      <w:pPr>
        <w:pStyle w:val="ListParagraph"/>
        <w:numPr>
          <w:ilvl w:val="0"/>
          <w:numId w:val="5"/>
        </w:numPr>
        <w:tabs>
          <w:tab w:val="left" w:pos="1418"/>
        </w:tabs>
        <w:ind w:left="0" w:firstLine="709"/>
        <w:jc w:val="both"/>
        <w:rPr>
          <w:sz w:val="28"/>
          <w:szCs w:val="28"/>
        </w:rPr>
      </w:pPr>
      <w:r w:rsidRPr="00C638E0">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C0BF0" w:rsidRDefault="006C0BF0" w:rsidP="008D00EF">
      <w:pPr>
        <w:pStyle w:val="ListParagraph"/>
        <w:numPr>
          <w:ilvl w:val="0"/>
          <w:numId w:val="5"/>
        </w:numPr>
        <w:tabs>
          <w:tab w:val="left" w:pos="1418"/>
        </w:tabs>
        <w:ind w:left="0" w:firstLine="709"/>
        <w:jc w:val="both"/>
        <w:rPr>
          <w:sz w:val="28"/>
          <w:szCs w:val="28"/>
        </w:rPr>
      </w:pPr>
      <w:r w:rsidRPr="00C638E0">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C0BF0" w:rsidRDefault="006C0BF0" w:rsidP="00C638E0">
      <w:pPr>
        <w:pStyle w:val="ListParagraph"/>
        <w:numPr>
          <w:ilvl w:val="0"/>
          <w:numId w:val="5"/>
        </w:numPr>
        <w:tabs>
          <w:tab w:val="left" w:pos="1418"/>
        </w:tabs>
        <w:ind w:left="0" w:firstLine="709"/>
        <w:jc w:val="both"/>
        <w:rPr>
          <w:sz w:val="28"/>
          <w:szCs w:val="28"/>
        </w:rPr>
      </w:pPr>
      <w:r w:rsidRPr="00C638E0">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C0BF0" w:rsidRDefault="006C0BF0" w:rsidP="00C638E0">
      <w:pPr>
        <w:pStyle w:val="ListParagraph"/>
        <w:numPr>
          <w:ilvl w:val="0"/>
          <w:numId w:val="5"/>
        </w:numPr>
        <w:tabs>
          <w:tab w:val="left" w:pos="1418"/>
        </w:tabs>
        <w:ind w:left="0" w:firstLine="709"/>
        <w:jc w:val="both"/>
        <w:rPr>
          <w:sz w:val="28"/>
          <w:szCs w:val="28"/>
        </w:rPr>
      </w:pPr>
      <w:r w:rsidRPr="00C638E0">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C0BF0" w:rsidRDefault="006C0BF0" w:rsidP="00C638E0">
      <w:pPr>
        <w:pStyle w:val="ListParagraph"/>
        <w:numPr>
          <w:ilvl w:val="0"/>
          <w:numId w:val="5"/>
        </w:numPr>
        <w:tabs>
          <w:tab w:val="left" w:pos="1418"/>
        </w:tabs>
        <w:ind w:left="0" w:firstLine="709"/>
        <w:jc w:val="both"/>
        <w:rPr>
          <w:sz w:val="28"/>
          <w:szCs w:val="28"/>
        </w:rPr>
      </w:pPr>
      <w:r w:rsidRPr="00C638E0">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C0BF0" w:rsidRDefault="006C0BF0" w:rsidP="00C638E0">
      <w:pPr>
        <w:pStyle w:val="ListParagraph"/>
        <w:numPr>
          <w:ilvl w:val="0"/>
          <w:numId w:val="5"/>
        </w:numPr>
        <w:tabs>
          <w:tab w:val="left" w:pos="1418"/>
        </w:tabs>
        <w:ind w:left="0" w:firstLine="709"/>
        <w:jc w:val="both"/>
        <w:rPr>
          <w:sz w:val="28"/>
          <w:szCs w:val="28"/>
        </w:rPr>
      </w:pPr>
      <w:r w:rsidRPr="00C638E0">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C0BF0" w:rsidRDefault="006C0BF0" w:rsidP="008D00EF">
      <w:pPr>
        <w:jc w:val="both"/>
        <w:rPr>
          <w:sz w:val="28"/>
          <w:szCs w:val="28"/>
        </w:rPr>
      </w:pPr>
    </w:p>
    <w:p w:rsidR="006C0BF0" w:rsidRDefault="006C0BF0" w:rsidP="00710832">
      <w:pPr>
        <w:pStyle w:val="ListParagraph"/>
        <w:numPr>
          <w:ilvl w:val="0"/>
          <w:numId w:val="2"/>
        </w:numPr>
        <w:jc w:val="center"/>
        <w:rPr>
          <w:sz w:val="28"/>
          <w:szCs w:val="28"/>
        </w:rPr>
      </w:pPr>
      <w:r>
        <w:rPr>
          <w:sz w:val="28"/>
          <w:szCs w:val="28"/>
        </w:rPr>
        <w:t>Состав обрабатываемых персональных данных.</w:t>
      </w:r>
    </w:p>
    <w:p w:rsidR="006C0BF0" w:rsidRDefault="006C0BF0" w:rsidP="008D00EF">
      <w:pPr>
        <w:jc w:val="both"/>
        <w:rPr>
          <w:sz w:val="28"/>
          <w:szCs w:val="28"/>
        </w:rPr>
      </w:pPr>
    </w:p>
    <w:p w:rsidR="006C0BF0" w:rsidRDefault="006C0BF0" w:rsidP="000D0DF0">
      <w:pPr>
        <w:pStyle w:val="ListParagraph"/>
        <w:numPr>
          <w:ilvl w:val="1"/>
          <w:numId w:val="2"/>
        </w:numPr>
        <w:ind w:left="0" w:firstLine="720"/>
        <w:jc w:val="both"/>
        <w:rPr>
          <w:sz w:val="28"/>
          <w:szCs w:val="28"/>
        </w:rPr>
      </w:pPr>
      <w:r>
        <w:rPr>
          <w:sz w:val="28"/>
          <w:szCs w:val="28"/>
        </w:rPr>
        <w:t>В зависимости от субъекта персональных данных Оператор обрабатывает персональные данные следующих категорий субъектов:</w:t>
      </w:r>
    </w:p>
    <w:p w:rsidR="006C0BF0" w:rsidRDefault="006C0BF0" w:rsidP="000D0DF0">
      <w:pPr>
        <w:pStyle w:val="ListParagraph"/>
        <w:numPr>
          <w:ilvl w:val="0"/>
          <w:numId w:val="5"/>
        </w:numPr>
        <w:tabs>
          <w:tab w:val="left" w:pos="1418"/>
        </w:tabs>
        <w:ind w:left="0" w:firstLine="709"/>
        <w:jc w:val="both"/>
        <w:rPr>
          <w:sz w:val="28"/>
          <w:szCs w:val="28"/>
        </w:rPr>
      </w:pPr>
      <w:r>
        <w:rPr>
          <w:sz w:val="28"/>
          <w:szCs w:val="28"/>
        </w:rPr>
        <w:t>работники – физические лица, связанные с Оператором трудовыми отношениями;</w:t>
      </w:r>
    </w:p>
    <w:p w:rsidR="006C0BF0" w:rsidRDefault="006C0BF0" w:rsidP="000D0DF0">
      <w:pPr>
        <w:pStyle w:val="ListParagraph"/>
        <w:numPr>
          <w:ilvl w:val="0"/>
          <w:numId w:val="5"/>
        </w:numPr>
        <w:tabs>
          <w:tab w:val="left" w:pos="1418"/>
        </w:tabs>
        <w:ind w:left="0" w:firstLine="709"/>
        <w:jc w:val="both"/>
        <w:rPr>
          <w:sz w:val="28"/>
          <w:szCs w:val="28"/>
        </w:rPr>
      </w:pPr>
      <w:r w:rsidRPr="000D0DF0">
        <w:rPr>
          <w:sz w:val="28"/>
          <w:szCs w:val="28"/>
        </w:rPr>
        <w:t>члены семьи (при их отсутствии - близкие родственники) работников – физические лица, находящиеся в семейных (родственных) отношениях с работниками Оператора;</w:t>
      </w:r>
    </w:p>
    <w:p w:rsidR="006C0BF0" w:rsidRDefault="006C0BF0" w:rsidP="000D0DF0">
      <w:pPr>
        <w:pStyle w:val="ListParagraph"/>
        <w:numPr>
          <w:ilvl w:val="0"/>
          <w:numId w:val="5"/>
        </w:numPr>
        <w:tabs>
          <w:tab w:val="left" w:pos="1418"/>
        </w:tabs>
        <w:ind w:left="0" w:firstLine="709"/>
        <w:jc w:val="both"/>
        <w:rPr>
          <w:sz w:val="28"/>
          <w:szCs w:val="28"/>
        </w:rPr>
      </w:pPr>
      <w:r w:rsidRPr="000D0DF0">
        <w:rPr>
          <w:sz w:val="28"/>
          <w:szCs w:val="28"/>
        </w:rPr>
        <w:t>кандидаты на вакантные должности – физические лица, претендующие на замещение вакантных должностей Оператора;</w:t>
      </w:r>
    </w:p>
    <w:p w:rsidR="006C0BF0" w:rsidRDefault="006C0BF0" w:rsidP="000D0DF0">
      <w:pPr>
        <w:pStyle w:val="ListParagraph"/>
        <w:numPr>
          <w:ilvl w:val="0"/>
          <w:numId w:val="5"/>
        </w:numPr>
        <w:tabs>
          <w:tab w:val="left" w:pos="1418"/>
        </w:tabs>
        <w:ind w:left="0" w:firstLine="709"/>
        <w:jc w:val="both"/>
        <w:rPr>
          <w:sz w:val="28"/>
          <w:szCs w:val="28"/>
        </w:rPr>
      </w:pPr>
      <w:r w:rsidRPr="000D0DF0">
        <w:rPr>
          <w:sz w:val="28"/>
          <w:szCs w:val="28"/>
        </w:rPr>
        <w:t>контрагенты – физические лица, с которыми у Оператора заключены договоры гражданско-правового характера;</w:t>
      </w:r>
    </w:p>
    <w:p w:rsidR="006C0BF0" w:rsidRDefault="006C0BF0" w:rsidP="000D0DF0">
      <w:pPr>
        <w:pStyle w:val="ListParagraph"/>
        <w:numPr>
          <w:ilvl w:val="0"/>
          <w:numId w:val="5"/>
        </w:numPr>
        <w:tabs>
          <w:tab w:val="left" w:pos="1418"/>
        </w:tabs>
        <w:ind w:left="0" w:firstLine="709"/>
        <w:jc w:val="both"/>
        <w:rPr>
          <w:sz w:val="28"/>
          <w:szCs w:val="28"/>
        </w:rPr>
      </w:pPr>
      <w:r w:rsidRPr="000D0DF0">
        <w:rPr>
          <w:sz w:val="28"/>
          <w:szCs w:val="28"/>
        </w:rPr>
        <w:t>получатели муниципальных услуг – физические лица, обратившиеся к Оператору за получением муниципальных услуг согласно специфике Оператора;</w:t>
      </w:r>
    </w:p>
    <w:p w:rsidR="006C0BF0" w:rsidRPr="000D0DF0" w:rsidRDefault="006C0BF0" w:rsidP="000D0DF0">
      <w:pPr>
        <w:pStyle w:val="ListParagraph"/>
        <w:numPr>
          <w:ilvl w:val="0"/>
          <w:numId w:val="5"/>
        </w:numPr>
        <w:tabs>
          <w:tab w:val="left" w:pos="1418"/>
        </w:tabs>
        <w:ind w:left="0" w:firstLine="709"/>
        <w:jc w:val="both"/>
        <w:rPr>
          <w:sz w:val="28"/>
          <w:szCs w:val="28"/>
        </w:rPr>
      </w:pPr>
      <w:r w:rsidRPr="000D0DF0">
        <w:rPr>
          <w:sz w:val="28"/>
          <w:szCs w:val="28"/>
        </w:rPr>
        <w:t>иные субъекты в связи с заключением Оператором иных сделок, не противоречащих законодательству Российской Федерации и Уставу Оператора.</w:t>
      </w:r>
    </w:p>
    <w:p w:rsidR="006C0BF0" w:rsidRDefault="006C0BF0" w:rsidP="000D0DF0">
      <w:pPr>
        <w:pStyle w:val="ListParagraph"/>
        <w:numPr>
          <w:ilvl w:val="1"/>
          <w:numId w:val="2"/>
        </w:numPr>
        <w:ind w:left="0" w:firstLine="720"/>
        <w:jc w:val="both"/>
        <w:rPr>
          <w:sz w:val="28"/>
          <w:szCs w:val="28"/>
        </w:rPr>
      </w:pPr>
      <w:r>
        <w:rPr>
          <w:sz w:val="28"/>
          <w:szCs w:val="28"/>
        </w:rPr>
        <w:t>Обрабатываемые Оператором персональные данные могут быть отнесены к общедоступным персональным данным на основании федеральных законов РФ, которые не распространяют на них требования по соблюдению конфиденциальности, или с письменного согласия субъекта персональных данных.</w:t>
      </w:r>
    </w:p>
    <w:p w:rsidR="006C0BF0" w:rsidRPr="000D0DF0" w:rsidRDefault="006C0BF0" w:rsidP="000D0DF0">
      <w:pPr>
        <w:pStyle w:val="ListParagraph"/>
        <w:numPr>
          <w:ilvl w:val="1"/>
          <w:numId w:val="2"/>
        </w:numPr>
        <w:ind w:left="0" w:firstLine="720"/>
        <w:jc w:val="both"/>
        <w:rPr>
          <w:sz w:val="28"/>
          <w:szCs w:val="28"/>
        </w:rPr>
      </w:pPr>
      <w:r w:rsidRPr="000D0DF0">
        <w:rPr>
          <w:sz w:val="28"/>
          <w:szCs w:val="28"/>
        </w:rPr>
        <w:t>При определении правовых оснований обработки персональных данных должны определяться реквизиты федерального закона, а также иных подзаконных актов и документов органов государственной власти, которые требуют обработку персональных данных, или иных документов, являющимися такими основаниями. Обработка персональных данных без  документально определенного и оформленного правового основания обработки персональных данных не допускается.</w:t>
      </w:r>
    </w:p>
    <w:p w:rsidR="006C0BF0" w:rsidRDefault="006C0BF0" w:rsidP="008D00EF">
      <w:pPr>
        <w:ind w:firstLine="720"/>
        <w:jc w:val="both"/>
        <w:rPr>
          <w:sz w:val="28"/>
          <w:szCs w:val="28"/>
        </w:rPr>
      </w:pPr>
    </w:p>
    <w:p w:rsidR="006C0BF0" w:rsidRDefault="006C0BF0" w:rsidP="00710832">
      <w:pPr>
        <w:pStyle w:val="ListParagraph"/>
        <w:numPr>
          <w:ilvl w:val="0"/>
          <w:numId w:val="2"/>
        </w:numPr>
        <w:jc w:val="center"/>
        <w:rPr>
          <w:sz w:val="28"/>
          <w:szCs w:val="28"/>
        </w:rPr>
      </w:pPr>
      <w:r>
        <w:rPr>
          <w:sz w:val="28"/>
          <w:szCs w:val="28"/>
        </w:rPr>
        <w:t>Обработка персональных данных.</w:t>
      </w:r>
    </w:p>
    <w:p w:rsidR="006C0BF0" w:rsidRDefault="006C0BF0" w:rsidP="008D00EF">
      <w:pPr>
        <w:jc w:val="center"/>
        <w:rPr>
          <w:sz w:val="28"/>
          <w:szCs w:val="28"/>
        </w:rPr>
      </w:pPr>
    </w:p>
    <w:p w:rsidR="006C0BF0" w:rsidRDefault="006C0BF0" w:rsidP="008D00EF">
      <w:pPr>
        <w:pStyle w:val="ListParagraph"/>
        <w:numPr>
          <w:ilvl w:val="1"/>
          <w:numId w:val="2"/>
        </w:numPr>
        <w:ind w:left="0" w:firstLine="720"/>
        <w:jc w:val="both"/>
        <w:rPr>
          <w:sz w:val="28"/>
          <w:szCs w:val="28"/>
        </w:rPr>
      </w:pPr>
      <w:r>
        <w:rPr>
          <w:sz w:val="28"/>
          <w:szCs w:val="28"/>
        </w:rPr>
        <w:t>Обработка персональных данных осуществляется Оператором на основе  следующих принципов:</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Обработка персональных данных должна осуществляться на законной и справедливой основе;</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обеспечить их принятие по удалению или уточнению неполных или неточных данных;</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не установлен федеральным законом, договором, стороной которого выгод</w:t>
      </w:r>
      <w:r>
        <w:rPr>
          <w:sz w:val="28"/>
          <w:szCs w:val="28"/>
        </w:rPr>
        <w:t>н</w:t>
      </w:r>
      <w:r w:rsidRPr="000D0DF0">
        <w:rPr>
          <w:sz w:val="28"/>
          <w:szCs w:val="28"/>
        </w:rPr>
        <w:t>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C0BF0" w:rsidRPr="000D0D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Обработка перс</w:t>
      </w:r>
      <w:r>
        <w:rPr>
          <w:sz w:val="28"/>
          <w:szCs w:val="28"/>
        </w:rPr>
        <w:t xml:space="preserve">ональных данных в Администрации </w:t>
      </w:r>
      <w:r w:rsidRPr="000D0DF0">
        <w:rPr>
          <w:sz w:val="28"/>
          <w:szCs w:val="28"/>
        </w:rPr>
        <w:t xml:space="preserve">может осуществляться различными способами в зависимости от целей обработки, объема, содержания и категории обрабатываемых персональных данных. </w:t>
      </w:r>
    </w:p>
    <w:p w:rsidR="006C0BF0" w:rsidRDefault="006C0BF0" w:rsidP="008D00EF">
      <w:pPr>
        <w:jc w:val="center"/>
        <w:rPr>
          <w:sz w:val="28"/>
          <w:szCs w:val="28"/>
        </w:rPr>
      </w:pPr>
    </w:p>
    <w:p w:rsidR="006C0BF0" w:rsidRDefault="006C0BF0" w:rsidP="00710832">
      <w:pPr>
        <w:pStyle w:val="ListParagraph"/>
        <w:numPr>
          <w:ilvl w:val="0"/>
          <w:numId w:val="2"/>
        </w:numPr>
        <w:jc w:val="center"/>
        <w:rPr>
          <w:sz w:val="28"/>
          <w:szCs w:val="28"/>
        </w:rPr>
      </w:pPr>
      <w:r>
        <w:rPr>
          <w:sz w:val="28"/>
          <w:szCs w:val="28"/>
        </w:rPr>
        <w:t>Согласие на обработку персональных данных</w:t>
      </w:r>
    </w:p>
    <w:p w:rsidR="006C0BF0" w:rsidRDefault="006C0BF0" w:rsidP="008D00EF">
      <w:pPr>
        <w:jc w:val="center"/>
        <w:rPr>
          <w:sz w:val="28"/>
          <w:szCs w:val="28"/>
        </w:rPr>
      </w:pPr>
    </w:p>
    <w:p w:rsidR="006C0BF0" w:rsidRDefault="006C0BF0" w:rsidP="000D0DF0">
      <w:pPr>
        <w:pStyle w:val="ListParagraph"/>
        <w:numPr>
          <w:ilvl w:val="1"/>
          <w:numId w:val="2"/>
        </w:numPr>
        <w:ind w:left="0" w:firstLine="720"/>
        <w:jc w:val="both"/>
        <w:rPr>
          <w:sz w:val="28"/>
          <w:szCs w:val="28"/>
        </w:rPr>
      </w:pPr>
      <w:r>
        <w:rPr>
          <w:sz w:val="28"/>
          <w:szCs w:val="28"/>
        </w:rPr>
        <w:t>Оператор осуществляет обработку персональных данных субъектов в случаях, установленных законодательством Российской Федерации в области персональных данных. Одним из таких случаев является предоставление субъектом согласия на обработку его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Оператор обеспечивает получение конкретного, информированного и сознательного согласия субъекта на обработку его персональных данных.</w:t>
      </w:r>
    </w:p>
    <w:p w:rsidR="006C0BF0" w:rsidRDefault="006C0BF0" w:rsidP="000D0DF0">
      <w:pPr>
        <w:ind w:firstLine="709"/>
        <w:jc w:val="both"/>
        <w:rPr>
          <w:sz w:val="28"/>
          <w:szCs w:val="28"/>
        </w:rPr>
      </w:pPr>
      <w:r>
        <w:rPr>
          <w:sz w:val="28"/>
          <w:szCs w:val="28"/>
        </w:rPr>
        <w:t>Оператор обеспечивает конфиденциальность обрабатываемых персональных данных: не раскрывает третьим лицам и не распространяет персональные данные без согласия субъекта персональных данных, если иное не предусмотрено федеральным законом.</w:t>
      </w:r>
    </w:p>
    <w:p w:rsidR="006C0BF0" w:rsidRDefault="006C0BF0" w:rsidP="000D0DF0">
      <w:pPr>
        <w:pStyle w:val="ListParagraph"/>
        <w:numPr>
          <w:ilvl w:val="1"/>
          <w:numId w:val="2"/>
        </w:numPr>
        <w:ind w:left="0" w:firstLine="720"/>
        <w:jc w:val="both"/>
        <w:rPr>
          <w:sz w:val="28"/>
          <w:szCs w:val="28"/>
        </w:rPr>
      </w:pPr>
      <w:r>
        <w:rPr>
          <w:sz w:val="28"/>
          <w:szCs w:val="28"/>
        </w:rPr>
        <w:t>Если иное не предусмотрено федеральным законом, следующие действия осуществляются Оператором только при наличии согласия субъекта персональных данных:</w:t>
      </w:r>
    </w:p>
    <w:p w:rsidR="006C0BF0" w:rsidRDefault="006C0BF0" w:rsidP="008D00EF">
      <w:pPr>
        <w:pStyle w:val="ListParagraph"/>
        <w:numPr>
          <w:ilvl w:val="0"/>
          <w:numId w:val="5"/>
        </w:numPr>
        <w:tabs>
          <w:tab w:val="left" w:pos="1418"/>
        </w:tabs>
        <w:ind w:left="0" w:firstLine="709"/>
        <w:jc w:val="both"/>
        <w:rPr>
          <w:sz w:val="28"/>
          <w:szCs w:val="28"/>
        </w:rPr>
      </w:pPr>
      <w:r>
        <w:rPr>
          <w:sz w:val="28"/>
          <w:szCs w:val="28"/>
        </w:rPr>
        <w:t>поручение обработки персональных данных другому лицу на основании заключаемого с этим лицом договора;</w:t>
      </w:r>
    </w:p>
    <w:p w:rsidR="006C0BF0" w:rsidRPr="000D0DF0" w:rsidRDefault="006C0BF0" w:rsidP="008D00EF">
      <w:pPr>
        <w:pStyle w:val="ListParagraph"/>
        <w:numPr>
          <w:ilvl w:val="0"/>
          <w:numId w:val="5"/>
        </w:numPr>
        <w:tabs>
          <w:tab w:val="left" w:pos="1418"/>
        </w:tabs>
        <w:ind w:left="0" w:firstLine="709"/>
        <w:jc w:val="both"/>
        <w:rPr>
          <w:sz w:val="28"/>
          <w:szCs w:val="28"/>
        </w:rPr>
      </w:pPr>
      <w:r w:rsidRPr="000D0DF0">
        <w:rPr>
          <w:sz w:val="28"/>
          <w:szCs w:val="28"/>
        </w:rPr>
        <w:t>раскрытие и распространение персональных данных третьим лицам.</w:t>
      </w:r>
    </w:p>
    <w:p w:rsidR="006C0BF0" w:rsidRDefault="006C0BF0" w:rsidP="000D0DF0">
      <w:pPr>
        <w:ind w:firstLine="709"/>
        <w:jc w:val="both"/>
        <w:rPr>
          <w:sz w:val="28"/>
          <w:szCs w:val="28"/>
        </w:rPr>
      </w:pPr>
      <w:r>
        <w:rPr>
          <w:sz w:val="28"/>
          <w:szCs w:val="28"/>
        </w:rPr>
        <w:t xml:space="preserve">Кроме того, согласие субъекта персональных данных требуется в иных случаях, предусмотренных законодательством Российской Федерации. </w:t>
      </w:r>
    </w:p>
    <w:p w:rsidR="006C0BF0" w:rsidRDefault="006C0BF0" w:rsidP="000D0DF0">
      <w:pPr>
        <w:pStyle w:val="ListParagraph"/>
        <w:numPr>
          <w:ilvl w:val="1"/>
          <w:numId w:val="2"/>
        </w:numPr>
        <w:ind w:left="0" w:firstLine="720"/>
        <w:jc w:val="both"/>
        <w:rPr>
          <w:sz w:val="28"/>
          <w:szCs w:val="28"/>
        </w:rPr>
      </w:pPr>
      <w:r>
        <w:rPr>
          <w:sz w:val="28"/>
          <w:szCs w:val="28"/>
        </w:rPr>
        <w:t>Обработка специальных категорий персональных данных, касающиеся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w:t>
      </w:r>
    </w:p>
    <w:p w:rsidR="006C0BF0" w:rsidRDefault="006C0BF0" w:rsidP="008D00EF">
      <w:pPr>
        <w:pStyle w:val="ListParagraph"/>
        <w:numPr>
          <w:ilvl w:val="2"/>
          <w:numId w:val="2"/>
        </w:numPr>
        <w:tabs>
          <w:tab w:val="left" w:pos="1560"/>
        </w:tabs>
        <w:ind w:left="0" w:firstLine="709"/>
        <w:jc w:val="both"/>
        <w:rPr>
          <w:sz w:val="28"/>
          <w:szCs w:val="28"/>
        </w:rPr>
      </w:pPr>
      <w:r>
        <w:rPr>
          <w:sz w:val="28"/>
          <w:szCs w:val="28"/>
        </w:rPr>
        <w:t>субъект персональных данных дал согласие в письменной форме на обработку своих персональных данных;</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персональные данные сделаны общедоступными субъектом персональных данных;</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обработка персональных данных осуществляется в соответствии с законодательством РФ об обороне, о безопасности, опротиводействию терроризму, о транспортной безопасности, о противодействии коррупции, об оперативно-розыскной деятельности, об исполнительном делопроизводстве, уголовно-исполнительным законодательством;</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C0BF0" w:rsidRDefault="006C0BF0" w:rsidP="008D00EF">
      <w:pPr>
        <w:pStyle w:val="ListParagraph"/>
        <w:numPr>
          <w:ilvl w:val="2"/>
          <w:numId w:val="2"/>
        </w:numPr>
        <w:tabs>
          <w:tab w:val="left" w:pos="1560"/>
        </w:tabs>
        <w:ind w:left="0" w:firstLine="709"/>
        <w:jc w:val="both"/>
        <w:rPr>
          <w:sz w:val="28"/>
          <w:szCs w:val="28"/>
        </w:rPr>
      </w:pPr>
      <w:r w:rsidRPr="000D0DF0">
        <w:rPr>
          <w:sz w:val="28"/>
          <w:szCs w:val="28"/>
        </w:rPr>
        <w:t>обработка персональных данных осуществляется в случаях, предусмотренных законодательством РФ,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C0BF0" w:rsidRPr="000D0DF0" w:rsidRDefault="006C0BF0" w:rsidP="000D0DF0">
      <w:pPr>
        <w:pStyle w:val="ListParagraph"/>
        <w:numPr>
          <w:ilvl w:val="1"/>
          <w:numId w:val="2"/>
        </w:numPr>
        <w:ind w:left="0" w:firstLine="720"/>
        <w:jc w:val="both"/>
        <w:rPr>
          <w:sz w:val="28"/>
          <w:szCs w:val="28"/>
        </w:rPr>
      </w:pPr>
      <w:r w:rsidRPr="000D0DF0">
        <w:rPr>
          <w:sz w:val="28"/>
          <w:szCs w:val="28"/>
        </w:rPr>
        <w:t>Обработка сведений,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использует Оператор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Обработка биометрических персональных данных может осуществляться Оператором без согласия  субъекта персональных данных в случаях, предусмотренных законодательством РФ по противодействию терроризму, и иных случаях, указанных в ч. 2 ст. 11 Федерального закона № 152-ФЗ.</w:t>
      </w:r>
    </w:p>
    <w:p w:rsidR="006C0BF0" w:rsidRDefault="006C0BF0" w:rsidP="008D00EF">
      <w:pPr>
        <w:pStyle w:val="ListParagraph"/>
        <w:numPr>
          <w:ilvl w:val="1"/>
          <w:numId w:val="2"/>
        </w:numPr>
        <w:ind w:left="0" w:firstLine="720"/>
        <w:jc w:val="both"/>
        <w:rPr>
          <w:sz w:val="28"/>
          <w:szCs w:val="28"/>
        </w:rPr>
      </w:pPr>
      <w:r>
        <w:rPr>
          <w:sz w:val="28"/>
          <w:szCs w:val="28"/>
        </w:rPr>
        <w:t>В случаях, когда обработка персональных данных может осуществляться Оператором только с согласия субъекта персональных данных, Оператор получает от субъекта персональных данных или его представителя согласие на обработку персональных данных в любой позволяющей подтвердить факт его получения форме, если иное не предусмотрено федеральным законом. В случае получения согласия на обработку персональных данных от представителя субъекта персональных данных Оператором проверяются полномочия данного представителя на предоставление согласия от имени субъекта персональных данных. Если предоставление персональных данных является обязательным в соответствии с федеральным законом, Оператор разъясняет субъекту персональных данных юридические последствия отказа предоставить его персональные данные.</w:t>
      </w:r>
    </w:p>
    <w:p w:rsidR="006C0BF0" w:rsidRDefault="006C0BF0" w:rsidP="008D00EF">
      <w:pPr>
        <w:pStyle w:val="ListParagraph"/>
        <w:numPr>
          <w:ilvl w:val="1"/>
          <w:numId w:val="2"/>
        </w:numPr>
        <w:ind w:left="0" w:firstLine="720"/>
        <w:jc w:val="both"/>
        <w:rPr>
          <w:sz w:val="28"/>
          <w:szCs w:val="28"/>
        </w:rPr>
      </w:pPr>
      <w:r w:rsidRPr="000D0DF0">
        <w:rPr>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6C0BF0" w:rsidRDefault="006C0BF0" w:rsidP="008D00EF">
      <w:pPr>
        <w:pStyle w:val="ListParagraph"/>
        <w:numPr>
          <w:ilvl w:val="1"/>
          <w:numId w:val="2"/>
        </w:numPr>
        <w:ind w:left="0" w:firstLine="720"/>
        <w:jc w:val="both"/>
        <w:rPr>
          <w:sz w:val="28"/>
          <w:szCs w:val="28"/>
        </w:rPr>
      </w:pPr>
      <w:r w:rsidRPr="000D0DF0">
        <w:rPr>
          <w:sz w:val="28"/>
          <w:szCs w:val="28"/>
        </w:rPr>
        <w:t>Для обработки персональных данных, содержащихся в согласии субъекта на обработку персональных данных, дополнительное согласие не требуется.</w:t>
      </w:r>
    </w:p>
    <w:p w:rsidR="006C0BF0" w:rsidRDefault="006C0BF0" w:rsidP="008D00EF">
      <w:pPr>
        <w:pStyle w:val="ListParagraph"/>
        <w:numPr>
          <w:ilvl w:val="1"/>
          <w:numId w:val="2"/>
        </w:numPr>
        <w:ind w:left="0" w:firstLine="720"/>
        <w:jc w:val="both"/>
        <w:rPr>
          <w:sz w:val="28"/>
          <w:szCs w:val="28"/>
        </w:rPr>
      </w:pPr>
      <w:r w:rsidRPr="000D0DF0">
        <w:rPr>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C0BF0" w:rsidRPr="000D0DF0" w:rsidRDefault="006C0BF0" w:rsidP="008D00EF">
      <w:pPr>
        <w:pStyle w:val="ListParagraph"/>
        <w:numPr>
          <w:ilvl w:val="1"/>
          <w:numId w:val="2"/>
        </w:numPr>
        <w:ind w:left="0" w:firstLine="720"/>
        <w:jc w:val="both"/>
        <w:rPr>
          <w:sz w:val="28"/>
          <w:szCs w:val="28"/>
        </w:rPr>
      </w:pPr>
      <w:r w:rsidRPr="000D0DF0">
        <w:rPr>
          <w:sz w:val="28"/>
          <w:szCs w:val="28"/>
        </w:rPr>
        <w:t>Согласие на обработку персональных данных может быть отозвано субъектом персональных данных. В случае отзыва согласия на обработку персональных данных, Оператор продолжает обработку персональных данных, если это не противоречит законодательству о персональных данных.</w:t>
      </w:r>
    </w:p>
    <w:p w:rsidR="006C0BF0" w:rsidRDefault="006C0BF0" w:rsidP="008D00EF">
      <w:pPr>
        <w:jc w:val="both"/>
        <w:rPr>
          <w:sz w:val="28"/>
          <w:szCs w:val="28"/>
        </w:rPr>
      </w:pPr>
    </w:p>
    <w:p w:rsidR="006C0BF0" w:rsidRDefault="006C0BF0" w:rsidP="00710832">
      <w:pPr>
        <w:pStyle w:val="ListParagraph"/>
        <w:numPr>
          <w:ilvl w:val="0"/>
          <w:numId w:val="2"/>
        </w:numPr>
        <w:jc w:val="center"/>
        <w:rPr>
          <w:sz w:val="28"/>
          <w:szCs w:val="28"/>
        </w:rPr>
      </w:pPr>
      <w:r>
        <w:rPr>
          <w:sz w:val="28"/>
          <w:szCs w:val="28"/>
        </w:rPr>
        <w:t>Права субъекта персональных данных.</w:t>
      </w:r>
    </w:p>
    <w:p w:rsidR="006C0BF0" w:rsidRDefault="006C0BF0" w:rsidP="008D00EF">
      <w:pPr>
        <w:jc w:val="center"/>
        <w:rPr>
          <w:sz w:val="28"/>
          <w:szCs w:val="28"/>
        </w:rPr>
      </w:pPr>
    </w:p>
    <w:p w:rsidR="006C0BF0" w:rsidRDefault="006C0BF0" w:rsidP="008D00EF">
      <w:pPr>
        <w:pStyle w:val="ListParagraph"/>
        <w:numPr>
          <w:ilvl w:val="1"/>
          <w:numId w:val="2"/>
        </w:numPr>
        <w:ind w:left="0" w:firstLine="720"/>
        <w:jc w:val="both"/>
        <w:rPr>
          <w:sz w:val="28"/>
          <w:szCs w:val="28"/>
        </w:rPr>
      </w:pPr>
      <w:r>
        <w:rPr>
          <w:sz w:val="28"/>
          <w:szCs w:val="28"/>
        </w:rPr>
        <w:t>Субъект персональных данных имеет право на получение информации, касающейся обработки его персональных данных. Состав предоставляемых сведений, а также порядок, правила и сроки их предоставления установлены настоящей Политикой и иными положениями Закона.</w:t>
      </w:r>
    </w:p>
    <w:p w:rsidR="006C0BF0" w:rsidRDefault="006C0BF0" w:rsidP="008D00EF">
      <w:pPr>
        <w:pStyle w:val="ListParagraph"/>
        <w:numPr>
          <w:ilvl w:val="1"/>
          <w:numId w:val="2"/>
        </w:numPr>
        <w:ind w:left="0" w:firstLine="720"/>
        <w:jc w:val="both"/>
        <w:rPr>
          <w:sz w:val="28"/>
          <w:szCs w:val="28"/>
        </w:rPr>
      </w:pPr>
      <w:r w:rsidRPr="000D0DF0">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C0BF0" w:rsidRDefault="006C0BF0" w:rsidP="008D00EF">
      <w:pPr>
        <w:pStyle w:val="ListParagraph"/>
        <w:numPr>
          <w:ilvl w:val="1"/>
          <w:numId w:val="2"/>
        </w:numPr>
        <w:ind w:left="0" w:firstLine="720"/>
        <w:jc w:val="both"/>
        <w:rPr>
          <w:sz w:val="28"/>
          <w:szCs w:val="28"/>
        </w:rPr>
      </w:pPr>
      <w:r w:rsidRPr="000D0DF0">
        <w:rPr>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C0BF0" w:rsidRDefault="006C0BF0" w:rsidP="008D00EF">
      <w:pPr>
        <w:pStyle w:val="ListParagraph"/>
        <w:numPr>
          <w:ilvl w:val="1"/>
          <w:numId w:val="2"/>
        </w:numPr>
        <w:ind w:left="0" w:firstLine="720"/>
        <w:jc w:val="both"/>
        <w:rPr>
          <w:sz w:val="28"/>
          <w:szCs w:val="28"/>
        </w:rPr>
      </w:pPr>
      <w:r w:rsidRPr="000D0DF0">
        <w:rPr>
          <w:sz w:val="28"/>
          <w:szCs w:val="28"/>
        </w:rPr>
        <w:t>Иные права субъекта персональных данных, в том числе право на обжалование действий или бездействий Оператора, установлены Законом.</w:t>
      </w:r>
    </w:p>
    <w:p w:rsidR="006C0BF0" w:rsidRPr="000D0DF0" w:rsidRDefault="006C0BF0" w:rsidP="000D0DF0">
      <w:pPr>
        <w:pStyle w:val="ListParagraph"/>
        <w:jc w:val="both"/>
        <w:rPr>
          <w:sz w:val="28"/>
          <w:szCs w:val="28"/>
        </w:rPr>
      </w:pPr>
    </w:p>
    <w:p w:rsidR="006C0BF0" w:rsidRDefault="006C0BF0" w:rsidP="00710832">
      <w:pPr>
        <w:pStyle w:val="ListParagraph"/>
        <w:numPr>
          <w:ilvl w:val="0"/>
          <w:numId w:val="2"/>
        </w:numPr>
        <w:jc w:val="center"/>
        <w:rPr>
          <w:sz w:val="28"/>
          <w:szCs w:val="28"/>
        </w:rPr>
      </w:pPr>
      <w:r>
        <w:rPr>
          <w:sz w:val="28"/>
          <w:szCs w:val="28"/>
        </w:rPr>
        <w:t>Организация учета и хранения обрабатываемых персональных данных.</w:t>
      </w:r>
    </w:p>
    <w:p w:rsidR="006C0BF0" w:rsidRDefault="006C0BF0" w:rsidP="008D00EF">
      <w:pPr>
        <w:jc w:val="center"/>
        <w:rPr>
          <w:sz w:val="28"/>
          <w:szCs w:val="28"/>
        </w:rPr>
      </w:pPr>
    </w:p>
    <w:p w:rsidR="006C0BF0" w:rsidRDefault="006C0BF0" w:rsidP="008D00EF">
      <w:pPr>
        <w:pStyle w:val="ListParagraph"/>
        <w:numPr>
          <w:ilvl w:val="1"/>
          <w:numId w:val="2"/>
        </w:numPr>
        <w:ind w:left="0" w:firstLine="720"/>
        <w:jc w:val="both"/>
        <w:rPr>
          <w:sz w:val="28"/>
          <w:szCs w:val="28"/>
        </w:rPr>
      </w:pPr>
      <w:r>
        <w:rPr>
          <w:sz w:val="28"/>
          <w:szCs w:val="28"/>
        </w:rPr>
        <w:t>Сроки хранения документов содержащих персональные данные, регулируются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срока хранения», утвержденным Приказом Министерства РФ от 25.08.2010 № 558 и другими требованиями федерального законодательства.</w:t>
      </w:r>
    </w:p>
    <w:p w:rsidR="006C0BF0" w:rsidRPr="00A73F79" w:rsidRDefault="006C0BF0" w:rsidP="008D00EF">
      <w:pPr>
        <w:pStyle w:val="ListParagraph"/>
        <w:numPr>
          <w:ilvl w:val="1"/>
          <w:numId w:val="2"/>
        </w:numPr>
        <w:ind w:left="0" w:firstLine="720"/>
        <w:jc w:val="both"/>
        <w:rPr>
          <w:sz w:val="28"/>
          <w:szCs w:val="28"/>
        </w:rPr>
      </w:pPr>
      <w:r w:rsidRPr="00A73F79">
        <w:rPr>
          <w:sz w:val="28"/>
          <w:szCs w:val="28"/>
        </w:rPr>
        <w:t>В целях обеспечения безопасности персональных данных, обрабатываемых без использования средств автоматизации, в отношении каждой категории персональных данных Оператором определяются места хранения персональных данных (материальных носителей) и устанавливается перечень лиц, осуществляющих обработку персональных данных либо имеющих к ним доступ. Оператором обеспечивается раздельное хранение персональных данных (материальных носителей), обработка которых осуществляется в различных целях.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6C0BF0" w:rsidRDefault="006C0BF0" w:rsidP="008D00EF">
      <w:pPr>
        <w:jc w:val="both"/>
        <w:rPr>
          <w:sz w:val="28"/>
          <w:szCs w:val="28"/>
        </w:rPr>
      </w:pPr>
    </w:p>
    <w:p w:rsidR="006C0BF0" w:rsidRDefault="006C0BF0" w:rsidP="00710832">
      <w:pPr>
        <w:pStyle w:val="ListParagraph"/>
        <w:numPr>
          <w:ilvl w:val="0"/>
          <w:numId w:val="2"/>
        </w:numPr>
        <w:jc w:val="center"/>
        <w:rPr>
          <w:sz w:val="28"/>
          <w:szCs w:val="28"/>
        </w:rPr>
      </w:pPr>
      <w:r>
        <w:rPr>
          <w:sz w:val="28"/>
          <w:szCs w:val="28"/>
        </w:rPr>
        <w:t>Организация защиты персональных данных.</w:t>
      </w:r>
    </w:p>
    <w:p w:rsidR="006C0BF0" w:rsidRDefault="006C0BF0" w:rsidP="008D00EF">
      <w:pPr>
        <w:jc w:val="center"/>
        <w:rPr>
          <w:sz w:val="28"/>
          <w:szCs w:val="28"/>
        </w:rPr>
      </w:pPr>
    </w:p>
    <w:p w:rsidR="006C0BF0" w:rsidRDefault="006C0BF0" w:rsidP="008D00EF">
      <w:pPr>
        <w:pStyle w:val="ListParagraph"/>
        <w:numPr>
          <w:ilvl w:val="1"/>
          <w:numId w:val="2"/>
        </w:numPr>
        <w:ind w:left="0" w:firstLine="720"/>
        <w:jc w:val="both"/>
        <w:rPr>
          <w:sz w:val="28"/>
          <w:szCs w:val="28"/>
        </w:rPr>
      </w:pPr>
      <w:r>
        <w:rPr>
          <w:sz w:val="28"/>
          <w:szCs w:val="28"/>
        </w:rPr>
        <w:t>Оператор обязан обеспечить безопасность персональных данных при их обработке и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также от иных неправомерных действий в отношении персональных данных.</w:t>
      </w:r>
    </w:p>
    <w:p w:rsidR="006C0BF0" w:rsidRPr="00A73F79" w:rsidRDefault="006C0BF0" w:rsidP="008D00EF">
      <w:pPr>
        <w:pStyle w:val="ListParagraph"/>
        <w:numPr>
          <w:ilvl w:val="1"/>
          <w:numId w:val="2"/>
        </w:numPr>
        <w:ind w:left="0" w:firstLine="720"/>
        <w:jc w:val="both"/>
        <w:rPr>
          <w:sz w:val="28"/>
          <w:szCs w:val="28"/>
        </w:rPr>
      </w:pPr>
      <w:r w:rsidRPr="00A73F79">
        <w:rPr>
          <w:sz w:val="28"/>
          <w:szCs w:val="28"/>
        </w:rPr>
        <w:t>Оператор принимает меры, необходимые и достаточные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актами, в частности:</w:t>
      </w:r>
    </w:p>
    <w:p w:rsidR="006C0BF0" w:rsidRDefault="006C0BF0" w:rsidP="008D00EF">
      <w:pPr>
        <w:pStyle w:val="ListParagraph"/>
        <w:numPr>
          <w:ilvl w:val="0"/>
          <w:numId w:val="5"/>
        </w:numPr>
        <w:tabs>
          <w:tab w:val="left" w:pos="1418"/>
        </w:tabs>
        <w:ind w:left="0" w:firstLine="709"/>
        <w:jc w:val="both"/>
        <w:rPr>
          <w:sz w:val="28"/>
          <w:szCs w:val="28"/>
        </w:rPr>
      </w:pPr>
      <w:r>
        <w:rPr>
          <w:sz w:val="28"/>
          <w:szCs w:val="28"/>
        </w:rPr>
        <w:t>издает документы, определяющие политику в отношении обработки персональных данных, локальные акты, устанавливающие процедуры, направленные на предотвращения и выявление нарушений законодательства Российской Федерации, устранение последствий таких нарушений;</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применяет правовые, организационные и технические меры по обеспечению безопасности персональных данных;</w:t>
      </w:r>
    </w:p>
    <w:p w:rsidR="006C0BF0" w:rsidRPr="002C4D34" w:rsidRDefault="006C0BF0" w:rsidP="008D00EF">
      <w:pPr>
        <w:pStyle w:val="ListParagraph"/>
        <w:numPr>
          <w:ilvl w:val="0"/>
          <w:numId w:val="5"/>
        </w:numPr>
        <w:tabs>
          <w:tab w:val="left" w:pos="1418"/>
        </w:tabs>
        <w:ind w:left="0" w:firstLine="709"/>
        <w:jc w:val="both"/>
        <w:rPr>
          <w:sz w:val="28"/>
          <w:szCs w:val="28"/>
        </w:rPr>
      </w:pPr>
      <w:r w:rsidRPr="002C4D34">
        <w:rPr>
          <w:sz w:val="28"/>
          <w:szCs w:val="28"/>
        </w:rPr>
        <w:t xml:space="preserve">осуществляет внутренний контроль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w:t>
      </w:r>
    </w:p>
    <w:p w:rsidR="006C0BF0" w:rsidRDefault="006C0BF0" w:rsidP="002C4D34">
      <w:pPr>
        <w:pStyle w:val="ListParagraph"/>
        <w:numPr>
          <w:ilvl w:val="1"/>
          <w:numId w:val="2"/>
        </w:numPr>
        <w:ind w:left="0" w:firstLine="720"/>
        <w:jc w:val="both"/>
        <w:rPr>
          <w:sz w:val="28"/>
          <w:szCs w:val="28"/>
        </w:rPr>
      </w:pPr>
      <w:r>
        <w:rPr>
          <w:sz w:val="28"/>
          <w:szCs w:val="28"/>
        </w:rPr>
        <w:t>Обеспечение безопасности персональных данных в Администрации должно осуществляться на основе следующих принципов:</w:t>
      </w:r>
    </w:p>
    <w:p w:rsidR="006C0BF0" w:rsidRDefault="006C0BF0" w:rsidP="008D00EF">
      <w:pPr>
        <w:pStyle w:val="ListParagraph"/>
        <w:numPr>
          <w:ilvl w:val="0"/>
          <w:numId w:val="5"/>
        </w:numPr>
        <w:tabs>
          <w:tab w:val="left" w:pos="1418"/>
        </w:tabs>
        <w:ind w:left="0" w:firstLine="709"/>
        <w:jc w:val="both"/>
        <w:rPr>
          <w:sz w:val="28"/>
          <w:szCs w:val="28"/>
        </w:rPr>
      </w:pPr>
      <w:r>
        <w:rPr>
          <w:sz w:val="28"/>
          <w:szCs w:val="28"/>
        </w:rPr>
        <w:t>соблюдение конфиденциальности персональных данных и иных характеристик их безопасности;</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реализация права на доступ к персональным данным лиц, доступ которых к таким данным разрешается в рамках действующего законодательства Российской Федерации и локальными нормативными актами Администрации;</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обеспечение защиты информации, содержащей персональные данные,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проведение мероприятий, направленных на предотвращение несанкционированной передачи их лицам, не имеющим права доступа к такой информации;</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своевременное обнаружение фактов несанкционированного доступа к персональным данным;</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постоянный контроль за принимаемыми мерами по обеспечению безопасности персональных данных и обеспечением уровня защищенности персональных данных;</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применение средств защиты информации, прошедших в установленном порядке процедуру оценки соответствия;</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определение угроз безопасности персональных данных при их обработке в информационных системах персональных данных, разработка моделей угроз;</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проведение 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C0BF0" w:rsidRDefault="006C0BF0" w:rsidP="008D00EF">
      <w:pPr>
        <w:pStyle w:val="ListParagraph"/>
        <w:numPr>
          <w:ilvl w:val="0"/>
          <w:numId w:val="5"/>
        </w:numPr>
        <w:tabs>
          <w:tab w:val="left" w:pos="1418"/>
        </w:tabs>
        <w:ind w:left="0" w:firstLine="709"/>
        <w:jc w:val="both"/>
        <w:rPr>
          <w:sz w:val="28"/>
          <w:szCs w:val="28"/>
        </w:rPr>
      </w:pPr>
      <w:r w:rsidRPr="002C4D34">
        <w:rPr>
          <w:sz w:val="28"/>
          <w:szCs w:val="28"/>
        </w:rPr>
        <w:t>организация учета машинных носителей персональных данных;</w:t>
      </w:r>
    </w:p>
    <w:p w:rsidR="006C0BF0" w:rsidRPr="002C4D34" w:rsidRDefault="006C0BF0" w:rsidP="008D00EF">
      <w:pPr>
        <w:pStyle w:val="ListParagraph"/>
        <w:numPr>
          <w:ilvl w:val="0"/>
          <w:numId w:val="5"/>
        </w:numPr>
        <w:tabs>
          <w:tab w:val="left" w:pos="1418"/>
        </w:tabs>
        <w:ind w:left="0" w:firstLine="709"/>
        <w:jc w:val="both"/>
        <w:rPr>
          <w:sz w:val="28"/>
          <w:szCs w:val="28"/>
        </w:rPr>
      </w:pPr>
      <w:r w:rsidRPr="002C4D34">
        <w:rPr>
          <w:sz w:val="28"/>
          <w:szCs w:val="28"/>
        </w:rPr>
        <w:t>обеспечение регистрации и учета всех действий, совершаемых с персональными данными в информационной системе персональных данных.</w:t>
      </w:r>
    </w:p>
    <w:p w:rsidR="006C0BF0" w:rsidRDefault="006C0BF0" w:rsidP="008D00EF">
      <w:pPr>
        <w:pStyle w:val="ListParagraph"/>
        <w:numPr>
          <w:ilvl w:val="1"/>
          <w:numId w:val="2"/>
        </w:numPr>
        <w:ind w:left="0" w:firstLine="720"/>
        <w:jc w:val="both"/>
        <w:rPr>
          <w:sz w:val="28"/>
          <w:szCs w:val="28"/>
        </w:rPr>
      </w:pPr>
      <w:r>
        <w:rPr>
          <w:sz w:val="28"/>
          <w:szCs w:val="28"/>
        </w:rPr>
        <w:t>Мероприятия по обеспечению безопасности персональных данных должны носить комплексный характер и включать в себя правовые, организационные и технические меры.</w:t>
      </w:r>
    </w:p>
    <w:p w:rsidR="006C0BF0" w:rsidRDefault="006C0BF0" w:rsidP="008D00EF">
      <w:pPr>
        <w:pStyle w:val="ListParagraph"/>
        <w:numPr>
          <w:ilvl w:val="1"/>
          <w:numId w:val="2"/>
        </w:numPr>
        <w:ind w:left="0" w:firstLine="720"/>
        <w:jc w:val="both"/>
        <w:rPr>
          <w:sz w:val="28"/>
          <w:szCs w:val="28"/>
        </w:rPr>
      </w:pPr>
      <w:r>
        <w:rPr>
          <w:sz w:val="28"/>
          <w:szCs w:val="28"/>
        </w:rPr>
        <w:t>Все сотрудники а</w:t>
      </w:r>
      <w:r w:rsidRPr="002C4D34">
        <w:rPr>
          <w:sz w:val="28"/>
          <w:szCs w:val="28"/>
        </w:rPr>
        <w:t>дминистрации</w:t>
      </w:r>
      <w:r>
        <w:rPr>
          <w:sz w:val="28"/>
          <w:szCs w:val="28"/>
        </w:rPr>
        <w:t xml:space="preserve"> муниципального образования Городецкое</w:t>
      </w:r>
      <w:r w:rsidRPr="002C4D34">
        <w:rPr>
          <w:sz w:val="28"/>
          <w:szCs w:val="28"/>
        </w:rPr>
        <w:t>, имеющие доступ к персональным данным, обязаны ознакомиться с положениями законодательства Российской Федерации в области персональных данных, в том числе с требованиями к защите персональных данных, документами определяющими политику Администрации в отношении обработки персональных данных, локальными актами по вопросам обработки персональных данных.</w:t>
      </w:r>
    </w:p>
    <w:p w:rsidR="006C0BF0" w:rsidRDefault="006C0BF0" w:rsidP="00B460FE">
      <w:pPr>
        <w:pStyle w:val="ListParagraph"/>
        <w:jc w:val="both"/>
        <w:rPr>
          <w:sz w:val="28"/>
          <w:szCs w:val="28"/>
        </w:rPr>
      </w:pPr>
    </w:p>
    <w:p w:rsidR="006C0BF0" w:rsidRPr="002C4D34" w:rsidRDefault="006C0BF0" w:rsidP="00B460FE">
      <w:pPr>
        <w:pStyle w:val="ListParagraph"/>
        <w:jc w:val="both"/>
        <w:rPr>
          <w:sz w:val="28"/>
          <w:szCs w:val="28"/>
        </w:rPr>
      </w:pPr>
    </w:p>
    <w:p w:rsidR="006C0BF0" w:rsidRDefault="006C0BF0" w:rsidP="008D00EF">
      <w:pPr>
        <w:jc w:val="center"/>
        <w:rPr>
          <w:sz w:val="28"/>
          <w:szCs w:val="28"/>
        </w:rPr>
      </w:pPr>
    </w:p>
    <w:p w:rsidR="006C0BF0" w:rsidRDefault="006C0BF0" w:rsidP="00710832">
      <w:pPr>
        <w:pStyle w:val="ListParagraph"/>
        <w:numPr>
          <w:ilvl w:val="0"/>
          <w:numId w:val="2"/>
        </w:numPr>
        <w:jc w:val="center"/>
        <w:rPr>
          <w:sz w:val="28"/>
          <w:szCs w:val="28"/>
        </w:rPr>
      </w:pPr>
      <w:r>
        <w:rPr>
          <w:sz w:val="28"/>
          <w:szCs w:val="28"/>
        </w:rPr>
        <w:t>Распространение и передача персональных данных.</w:t>
      </w:r>
    </w:p>
    <w:p w:rsidR="006C0BF0" w:rsidRDefault="006C0BF0" w:rsidP="008D00EF">
      <w:pPr>
        <w:jc w:val="center"/>
        <w:rPr>
          <w:sz w:val="28"/>
          <w:szCs w:val="28"/>
        </w:rPr>
      </w:pPr>
    </w:p>
    <w:p w:rsidR="006C0BF0" w:rsidRDefault="006C0BF0" w:rsidP="002C4D34">
      <w:pPr>
        <w:pStyle w:val="ListParagraph"/>
        <w:numPr>
          <w:ilvl w:val="1"/>
          <w:numId w:val="2"/>
        </w:numPr>
        <w:ind w:left="0" w:firstLine="720"/>
        <w:jc w:val="both"/>
        <w:rPr>
          <w:sz w:val="28"/>
          <w:szCs w:val="28"/>
        </w:rPr>
      </w:pPr>
      <w:r>
        <w:rPr>
          <w:sz w:val="28"/>
          <w:szCs w:val="28"/>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федеральными законами Российской Федерации, на основании заключаемого с этим лицом договора, в том числе муниципального контракта, либо путем принятия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Федерального закона от 27.07.2006 № 152-ФЗ «О персональных данных».</w:t>
      </w:r>
    </w:p>
    <w:p w:rsidR="006C0BF0" w:rsidRDefault="006C0BF0" w:rsidP="002C4D34">
      <w:pPr>
        <w:ind w:firstLine="709"/>
        <w:jc w:val="both"/>
        <w:rPr>
          <w:sz w:val="28"/>
          <w:szCs w:val="28"/>
        </w:rPr>
      </w:pPr>
      <w:r>
        <w:rPr>
          <w:sz w:val="28"/>
          <w:szCs w:val="28"/>
        </w:rPr>
        <w:t>В поручении Оператора должны быть определены перечень передаваемых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6C0BF0" w:rsidRDefault="006C0BF0" w:rsidP="008D00EF">
      <w:pPr>
        <w:pStyle w:val="ListParagraph"/>
        <w:numPr>
          <w:ilvl w:val="1"/>
          <w:numId w:val="2"/>
        </w:numPr>
        <w:ind w:left="0" w:firstLine="720"/>
        <w:jc w:val="both"/>
        <w:rPr>
          <w:sz w:val="28"/>
          <w:szCs w:val="28"/>
        </w:rPr>
      </w:pPr>
      <w:r>
        <w:rPr>
          <w:sz w:val="28"/>
          <w:szCs w:val="28"/>
        </w:rPr>
        <w:t>Сторонние организации, осуществляющие обработку персональных данных по поручению Оператора, не обязаны получать согласие субъекта персональных данных на обработку его персональных данных.</w:t>
      </w:r>
    </w:p>
    <w:p w:rsidR="006C0BF0" w:rsidRDefault="006C0BF0" w:rsidP="008D00EF">
      <w:pPr>
        <w:pStyle w:val="ListParagraph"/>
        <w:numPr>
          <w:ilvl w:val="1"/>
          <w:numId w:val="2"/>
        </w:numPr>
        <w:ind w:left="0" w:firstLine="720"/>
        <w:jc w:val="both"/>
        <w:rPr>
          <w:sz w:val="28"/>
          <w:szCs w:val="28"/>
        </w:rPr>
      </w:pPr>
      <w:r w:rsidRPr="002C4D34">
        <w:rPr>
          <w:sz w:val="28"/>
          <w:szCs w:val="28"/>
        </w:rPr>
        <w:t>Сторонние организации, осуществляющие обработку персональных данных по поручению Оператора, несут ответственность перед Оператором.</w:t>
      </w:r>
    </w:p>
    <w:p w:rsidR="006C0BF0" w:rsidRDefault="006C0BF0" w:rsidP="008D00EF">
      <w:pPr>
        <w:pStyle w:val="ListParagraph"/>
        <w:numPr>
          <w:ilvl w:val="1"/>
          <w:numId w:val="2"/>
        </w:numPr>
        <w:ind w:left="0" w:firstLine="720"/>
        <w:jc w:val="both"/>
        <w:rPr>
          <w:sz w:val="28"/>
          <w:szCs w:val="28"/>
        </w:rPr>
      </w:pPr>
      <w:r w:rsidRPr="002C4D34">
        <w:rPr>
          <w:sz w:val="28"/>
          <w:szCs w:val="28"/>
        </w:rPr>
        <w:t>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или путем применения технических средств. Размещение информационных систем и охрана помещений, в которых ведется работа с персональными данными, организация режима обеспечения безопасности в этих помещениях должна обеспечивать сохранность носителей персональных данных, а также исключать возможность неконтролируемого проникновения или пребывания в этих помещениях посторонних лиц.</w:t>
      </w:r>
    </w:p>
    <w:p w:rsidR="006C0BF0" w:rsidRDefault="006C0BF0" w:rsidP="008D00EF">
      <w:pPr>
        <w:pStyle w:val="ListParagraph"/>
        <w:numPr>
          <w:ilvl w:val="1"/>
          <w:numId w:val="2"/>
        </w:numPr>
        <w:ind w:left="0" w:firstLine="720"/>
        <w:jc w:val="both"/>
        <w:rPr>
          <w:sz w:val="28"/>
          <w:szCs w:val="28"/>
        </w:rPr>
      </w:pPr>
      <w:r w:rsidRPr="002C4D34">
        <w:rPr>
          <w:sz w:val="28"/>
          <w:szCs w:val="28"/>
        </w:rPr>
        <w:t>Передача отчетности в органы: Пенсионный фонд Российской Федерации, Межрайонную инспекцию федеральной налоговой службы, Фонд социального страхования осуществляется по сети Интернет с использованием средств криптозащиты.</w:t>
      </w:r>
    </w:p>
    <w:p w:rsidR="006C0BF0" w:rsidRPr="002C4D34" w:rsidRDefault="006C0BF0" w:rsidP="008D00EF">
      <w:pPr>
        <w:pStyle w:val="ListParagraph"/>
        <w:numPr>
          <w:ilvl w:val="1"/>
          <w:numId w:val="2"/>
        </w:numPr>
        <w:ind w:left="0" w:firstLine="720"/>
        <w:jc w:val="both"/>
        <w:rPr>
          <w:sz w:val="28"/>
          <w:szCs w:val="28"/>
        </w:rPr>
      </w:pPr>
      <w:r w:rsidRPr="002C4D34">
        <w:rPr>
          <w:sz w:val="28"/>
          <w:szCs w:val="28"/>
        </w:rPr>
        <w:t>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Содержание электронного журнала обращений периодически проверяется администратором информационной безопасности. При обнаружении нарушений порядка предоставления персональных данных Оператор незамедлительно приостанавливает предоставление персональных данных пользователям информационной системы до выявления причин нарушений и устранения этих причин.</w:t>
      </w:r>
    </w:p>
    <w:p w:rsidR="006C0BF0" w:rsidRDefault="006C0BF0" w:rsidP="008D00EF">
      <w:pPr>
        <w:jc w:val="both"/>
        <w:rPr>
          <w:sz w:val="28"/>
          <w:szCs w:val="28"/>
        </w:rPr>
      </w:pPr>
    </w:p>
    <w:p w:rsidR="006C0BF0" w:rsidRDefault="006C0BF0" w:rsidP="002C4D34">
      <w:pPr>
        <w:pStyle w:val="ListParagraph"/>
        <w:numPr>
          <w:ilvl w:val="0"/>
          <w:numId w:val="2"/>
        </w:numPr>
        <w:jc w:val="center"/>
        <w:rPr>
          <w:sz w:val="28"/>
          <w:szCs w:val="28"/>
        </w:rPr>
      </w:pPr>
      <w:r>
        <w:rPr>
          <w:sz w:val="28"/>
          <w:szCs w:val="28"/>
        </w:rPr>
        <w:t>Сроки или условия прекращения обработки персональных данных.</w:t>
      </w:r>
    </w:p>
    <w:p w:rsidR="006C0BF0" w:rsidRDefault="006C0BF0" w:rsidP="008D00EF">
      <w:pPr>
        <w:jc w:val="center"/>
        <w:rPr>
          <w:sz w:val="28"/>
          <w:szCs w:val="28"/>
        </w:rPr>
      </w:pPr>
    </w:p>
    <w:p w:rsidR="006C0BF0" w:rsidRDefault="006C0BF0" w:rsidP="008D00EF">
      <w:pPr>
        <w:pStyle w:val="ListParagraph"/>
        <w:numPr>
          <w:ilvl w:val="1"/>
          <w:numId w:val="2"/>
        </w:numPr>
        <w:ind w:left="0" w:firstLine="720"/>
        <w:jc w:val="both"/>
        <w:rPr>
          <w:sz w:val="28"/>
          <w:szCs w:val="28"/>
        </w:rPr>
      </w:pPr>
      <w:r>
        <w:rPr>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другими федеральными законами.</w:t>
      </w:r>
    </w:p>
    <w:p w:rsidR="006C0BF0" w:rsidRDefault="006C0BF0" w:rsidP="008D00EF">
      <w:pPr>
        <w:pStyle w:val="ListParagraph"/>
        <w:numPr>
          <w:ilvl w:val="1"/>
          <w:numId w:val="2"/>
        </w:numPr>
        <w:ind w:left="0" w:firstLine="720"/>
        <w:jc w:val="both"/>
        <w:rPr>
          <w:sz w:val="28"/>
          <w:szCs w:val="28"/>
        </w:rPr>
      </w:pPr>
      <w:r w:rsidRPr="005807E1">
        <w:rPr>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целей, если иное не предусмотрено федеральным законом.</w:t>
      </w:r>
    </w:p>
    <w:p w:rsidR="006C0BF0" w:rsidRDefault="006C0BF0" w:rsidP="008D00EF">
      <w:pPr>
        <w:pStyle w:val="ListParagraph"/>
        <w:numPr>
          <w:ilvl w:val="1"/>
          <w:numId w:val="2"/>
        </w:numPr>
        <w:ind w:left="0" w:firstLine="720"/>
        <w:jc w:val="both"/>
        <w:rPr>
          <w:sz w:val="28"/>
          <w:szCs w:val="28"/>
        </w:rPr>
      </w:pPr>
      <w:r w:rsidRPr="005807E1">
        <w:rPr>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другими федеральными законами.</w:t>
      </w:r>
    </w:p>
    <w:p w:rsidR="006C0BF0" w:rsidRPr="005807E1" w:rsidRDefault="006C0BF0" w:rsidP="008D00EF">
      <w:pPr>
        <w:pStyle w:val="ListParagraph"/>
        <w:numPr>
          <w:ilvl w:val="1"/>
          <w:numId w:val="2"/>
        </w:numPr>
        <w:ind w:left="0" w:firstLine="720"/>
        <w:jc w:val="both"/>
        <w:rPr>
          <w:sz w:val="28"/>
          <w:szCs w:val="28"/>
        </w:rPr>
      </w:pPr>
      <w:r w:rsidRPr="005807E1">
        <w:rPr>
          <w:sz w:val="28"/>
          <w:szCs w:val="28"/>
        </w:rPr>
        <w:t>Оператор обязан по требованию субъекта персональных данных или Уполномоченного органа по защите прав субъектов персональных данных уничтожить не достоверные или полученные незаконным путем персональные данные. Оператор обязан уничтожить такие персональные данные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p>
    <w:p w:rsidR="006C0BF0" w:rsidRDefault="006C0BF0" w:rsidP="008D00EF">
      <w:pPr>
        <w:jc w:val="both"/>
        <w:rPr>
          <w:sz w:val="28"/>
          <w:szCs w:val="28"/>
        </w:rPr>
      </w:pPr>
    </w:p>
    <w:p w:rsidR="006C0BF0" w:rsidRDefault="006C0BF0" w:rsidP="00710832">
      <w:pPr>
        <w:pStyle w:val="ListParagraph"/>
        <w:numPr>
          <w:ilvl w:val="0"/>
          <w:numId w:val="2"/>
        </w:numPr>
        <w:jc w:val="center"/>
        <w:rPr>
          <w:sz w:val="28"/>
          <w:szCs w:val="28"/>
        </w:rPr>
      </w:pPr>
      <w:r>
        <w:rPr>
          <w:sz w:val="28"/>
          <w:szCs w:val="28"/>
        </w:rPr>
        <w:t>Процедуры, направленные на предотвращение и выявление нарушений законодательства в отношении обработки персональных данных и устранение таких последствий.</w:t>
      </w:r>
    </w:p>
    <w:p w:rsidR="006C0BF0" w:rsidRDefault="006C0BF0" w:rsidP="008D00EF">
      <w:pPr>
        <w:jc w:val="center"/>
        <w:rPr>
          <w:sz w:val="28"/>
          <w:szCs w:val="28"/>
        </w:rPr>
      </w:pPr>
    </w:p>
    <w:p w:rsidR="006C0BF0" w:rsidRDefault="006C0BF0" w:rsidP="005807E1">
      <w:pPr>
        <w:pStyle w:val="ListParagraph"/>
        <w:numPr>
          <w:ilvl w:val="1"/>
          <w:numId w:val="2"/>
        </w:numPr>
        <w:ind w:left="0" w:firstLine="720"/>
        <w:jc w:val="both"/>
        <w:rPr>
          <w:sz w:val="28"/>
          <w:szCs w:val="28"/>
        </w:rPr>
      </w:pPr>
      <w:r>
        <w:rPr>
          <w:sz w:val="28"/>
          <w:szCs w:val="28"/>
        </w:rPr>
        <w:t>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6C0BF0" w:rsidRDefault="006C0BF0" w:rsidP="008D00EF">
      <w:pPr>
        <w:pStyle w:val="ListParagraph"/>
        <w:numPr>
          <w:ilvl w:val="0"/>
          <w:numId w:val="5"/>
        </w:numPr>
        <w:tabs>
          <w:tab w:val="left" w:pos="1418"/>
        </w:tabs>
        <w:ind w:left="0" w:firstLine="709"/>
        <w:jc w:val="both"/>
        <w:rPr>
          <w:sz w:val="28"/>
          <w:szCs w:val="28"/>
        </w:rPr>
      </w:pPr>
      <w:r>
        <w:rPr>
          <w:sz w:val="28"/>
          <w:szCs w:val="28"/>
        </w:rPr>
        <w:t>реализация мер, направленных на обеспечение выполнения Оператором своих обязанностей;</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выполнение предусмотренных законодательством в области персональных данных обязанностей, возложенных на Оператора;</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личная ответственность работников, осуществляющих обработку либо осуществление доступа к персональным данным;</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организация рассмотрения запросов субъектов персональных данных или их представителей и ответов на такие запросы;</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организация внутреннего контроля соответствия обработки персональных данных требованиям к защите персональных данных, установленным действующим законодательством в области персональных данных и локальными актами Оператора;</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сокращение объема обрабатываемых данных;</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сокращение должностей работников, замещение которых предусматривает осуществление обработки персональных данных либо осуществление доступа к персональным данным;</w:t>
      </w:r>
    </w:p>
    <w:p w:rsidR="006C0BF0" w:rsidRDefault="006C0BF0" w:rsidP="008D00EF">
      <w:pPr>
        <w:pStyle w:val="ListParagraph"/>
        <w:numPr>
          <w:ilvl w:val="0"/>
          <w:numId w:val="5"/>
        </w:numPr>
        <w:tabs>
          <w:tab w:val="left" w:pos="1418"/>
        </w:tabs>
        <w:ind w:left="0" w:firstLine="709"/>
        <w:jc w:val="both"/>
        <w:rPr>
          <w:sz w:val="28"/>
          <w:szCs w:val="28"/>
        </w:rPr>
      </w:pPr>
      <w:r>
        <w:rPr>
          <w:sz w:val="28"/>
          <w:szCs w:val="28"/>
        </w:rPr>
        <w:t xml:space="preserve">стандартизация операций, </w:t>
      </w:r>
      <w:r w:rsidRPr="005807E1">
        <w:rPr>
          <w:sz w:val="28"/>
          <w:szCs w:val="28"/>
        </w:rPr>
        <w:t>осуществляемых с персональными данными;</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определение порядка доступа работников в помещения, в которых ведется обработка персональных данных;</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проведение необходимых мероприятий по обеспечению безопасности персональных данных и носителей их содержащих;</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проведение периодических проверок условий обработки персональных данных;</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повышение осведомленности работников,  осуществляющих обработку персональных данных либо осуществляющих доступ к персональным данным, путем их ознакомления с положениями законодательства Российской Федерации о персональных данных (в том числе с требованиями к защите персональных данных), локальными актами Оператора по вопросам обработки персональных данных и (или) организации обучения указанных работников;</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своевременное блокирование, внесение изменений и уничтожение персональных данных в предусмотренных действующим законодательством в области персональных данных случаях;</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оповещение субъектов персональных данных в предусмотренных действующим законодательством в области персональных данных случаях;</w:t>
      </w:r>
    </w:p>
    <w:p w:rsidR="006C0BF0" w:rsidRDefault="006C0BF0" w:rsidP="008D00EF">
      <w:pPr>
        <w:pStyle w:val="ListParagraph"/>
        <w:numPr>
          <w:ilvl w:val="0"/>
          <w:numId w:val="5"/>
        </w:numPr>
        <w:tabs>
          <w:tab w:val="left" w:pos="1418"/>
        </w:tabs>
        <w:ind w:left="0" w:firstLine="709"/>
        <w:jc w:val="both"/>
        <w:rPr>
          <w:sz w:val="28"/>
          <w:szCs w:val="28"/>
        </w:rPr>
      </w:pPr>
      <w:r w:rsidRPr="005807E1">
        <w:rPr>
          <w:sz w:val="28"/>
          <w:szCs w:val="28"/>
        </w:rPr>
        <w:t>разъяснение прав субъектам персональных данных в вопросах обработки и обеспечения безопасности их персональных данных;</w:t>
      </w:r>
    </w:p>
    <w:p w:rsidR="006C0BF0" w:rsidRPr="005807E1" w:rsidRDefault="006C0BF0" w:rsidP="008D00EF">
      <w:pPr>
        <w:pStyle w:val="ListParagraph"/>
        <w:numPr>
          <w:ilvl w:val="0"/>
          <w:numId w:val="5"/>
        </w:numPr>
        <w:tabs>
          <w:tab w:val="left" w:pos="1418"/>
        </w:tabs>
        <w:ind w:left="0" w:firstLine="709"/>
        <w:jc w:val="both"/>
        <w:rPr>
          <w:sz w:val="28"/>
          <w:szCs w:val="28"/>
        </w:rPr>
      </w:pPr>
      <w:r w:rsidRPr="005807E1">
        <w:rPr>
          <w:sz w:val="28"/>
          <w:szCs w:val="28"/>
        </w:rPr>
        <w:t xml:space="preserve">публикация на официальном сайте </w:t>
      </w:r>
      <w:r>
        <w:rPr>
          <w:sz w:val="28"/>
          <w:szCs w:val="28"/>
        </w:rPr>
        <w:t>администрации муниципального образования Городецкое</w:t>
      </w:r>
      <w:r w:rsidRPr="005807E1">
        <w:rPr>
          <w:sz w:val="28"/>
          <w:szCs w:val="28"/>
        </w:rPr>
        <w:t xml:space="preserve"> документов, определяющих политику в отношении обработки персональных данных.</w:t>
      </w:r>
    </w:p>
    <w:p w:rsidR="006C0BF0" w:rsidRDefault="006C0BF0" w:rsidP="008D00EF">
      <w:pPr>
        <w:jc w:val="both"/>
        <w:rPr>
          <w:sz w:val="28"/>
          <w:szCs w:val="28"/>
        </w:rPr>
      </w:pPr>
    </w:p>
    <w:p w:rsidR="006C0BF0" w:rsidRDefault="006C0BF0" w:rsidP="00710832">
      <w:pPr>
        <w:pStyle w:val="ListParagraph"/>
        <w:numPr>
          <w:ilvl w:val="0"/>
          <w:numId w:val="2"/>
        </w:numPr>
        <w:jc w:val="center"/>
        <w:rPr>
          <w:sz w:val="28"/>
          <w:szCs w:val="28"/>
        </w:rPr>
      </w:pPr>
      <w:r>
        <w:rPr>
          <w:sz w:val="28"/>
          <w:szCs w:val="28"/>
        </w:rPr>
        <w:t>Ответственность</w:t>
      </w:r>
    </w:p>
    <w:p w:rsidR="006C0BF0" w:rsidRDefault="006C0BF0" w:rsidP="008D00EF">
      <w:pPr>
        <w:jc w:val="center"/>
        <w:rPr>
          <w:sz w:val="28"/>
          <w:szCs w:val="28"/>
        </w:rPr>
      </w:pPr>
    </w:p>
    <w:p w:rsidR="006C0BF0" w:rsidRPr="005807E1" w:rsidRDefault="006C0BF0" w:rsidP="005807E1">
      <w:pPr>
        <w:pStyle w:val="ListParagraph"/>
        <w:numPr>
          <w:ilvl w:val="1"/>
          <w:numId w:val="2"/>
        </w:numPr>
        <w:ind w:left="0" w:firstLine="720"/>
        <w:jc w:val="both"/>
        <w:rPr>
          <w:sz w:val="28"/>
          <w:szCs w:val="28"/>
        </w:rPr>
      </w:pPr>
      <w:r>
        <w:rPr>
          <w:sz w:val="28"/>
          <w:szCs w:val="28"/>
        </w:rPr>
        <w:t>Работники администрации муниципального образования Городецкое, виновные в нарушении норм обработки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 РФ.</w:t>
      </w:r>
    </w:p>
    <w:sectPr w:rsidR="006C0BF0" w:rsidRPr="005807E1" w:rsidSect="004E3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A2F"/>
    <w:multiLevelType w:val="multilevel"/>
    <w:tmpl w:val="77C08270"/>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
    <w:nsid w:val="058C7144"/>
    <w:multiLevelType w:val="hybridMultilevel"/>
    <w:tmpl w:val="27BE075A"/>
    <w:lvl w:ilvl="0" w:tplc="E466B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E273DC"/>
    <w:multiLevelType w:val="hybridMultilevel"/>
    <w:tmpl w:val="3B48A3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AE2181"/>
    <w:multiLevelType w:val="hybridMultilevel"/>
    <w:tmpl w:val="19CCF6DC"/>
    <w:lvl w:ilvl="0" w:tplc="61CC3BB0">
      <w:start w:val="1"/>
      <w:numFmt w:val="decimal"/>
      <w:lvlText w:val="%1)"/>
      <w:lvlJc w:val="left"/>
      <w:pPr>
        <w:ind w:left="1380" w:hanging="555"/>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4">
    <w:nsid w:val="5A5B0EC6"/>
    <w:multiLevelType w:val="hybridMultilevel"/>
    <w:tmpl w:val="0F126600"/>
    <w:lvl w:ilvl="0" w:tplc="04190011">
      <w:start w:val="1"/>
      <w:numFmt w:val="decimal"/>
      <w:lvlText w:val="%1)"/>
      <w:lvlJc w:val="left"/>
      <w:pPr>
        <w:ind w:left="1485" w:hanging="360"/>
      </w:pPr>
      <w:rPr>
        <w:rFonts w:cs="Times New Roman"/>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0EF"/>
    <w:rsid w:val="000D0DF0"/>
    <w:rsid w:val="00114756"/>
    <w:rsid w:val="001A2FE0"/>
    <w:rsid w:val="002919D5"/>
    <w:rsid w:val="002C4D34"/>
    <w:rsid w:val="002D4BA4"/>
    <w:rsid w:val="00337940"/>
    <w:rsid w:val="00376409"/>
    <w:rsid w:val="00453E8D"/>
    <w:rsid w:val="004D5236"/>
    <w:rsid w:val="004E3C37"/>
    <w:rsid w:val="00525B3A"/>
    <w:rsid w:val="005807E1"/>
    <w:rsid w:val="0059657C"/>
    <w:rsid w:val="006402E5"/>
    <w:rsid w:val="006A4297"/>
    <w:rsid w:val="006C0BF0"/>
    <w:rsid w:val="00710832"/>
    <w:rsid w:val="00847BC0"/>
    <w:rsid w:val="0086104F"/>
    <w:rsid w:val="008D00EF"/>
    <w:rsid w:val="00A73F79"/>
    <w:rsid w:val="00A8763F"/>
    <w:rsid w:val="00B460FE"/>
    <w:rsid w:val="00C638E0"/>
    <w:rsid w:val="00D25EF0"/>
    <w:rsid w:val="00D72981"/>
    <w:rsid w:val="00DF3345"/>
    <w:rsid w:val="00DF76B2"/>
    <w:rsid w:val="00FD65F4"/>
    <w:rsid w:val="00FF52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EF"/>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link w:val="ListParagraphChar"/>
    <w:uiPriority w:val="99"/>
    <w:rsid w:val="008D00EF"/>
    <w:pPr>
      <w:spacing w:after="200" w:line="276" w:lineRule="auto"/>
      <w:ind w:left="720"/>
    </w:pPr>
    <w:rPr>
      <w:rFonts w:ascii="Calibri" w:eastAsia="Calibri" w:hAnsi="Calibri"/>
      <w:sz w:val="20"/>
      <w:szCs w:val="20"/>
      <w:lang w:eastAsia="ru-RU"/>
    </w:rPr>
  </w:style>
  <w:style w:type="character" w:customStyle="1" w:styleId="ListParagraphChar">
    <w:name w:val="List Paragraph Char"/>
    <w:link w:val="1"/>
    <w:uiPriority w:val="99"/>
    <w:locked/>
    <w:rsid w:val="008D00EF"/>
    <w:rPr>
      <w:rFonts w:ascii="Calibri" w:hAnsi="Calibri"/>
    </w:rPr>
  </w:style>
  <w:style w:type="paragraph" w:styleId="ListParagraph">
    <w:name w:val="List Paragraph"/>
    <w:basedOn w:val="Normal"/>
    <w:uiPriority w:val="99"/>
    <w:qFormat/>
    <w:rsid w:val="008D00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307</TotalTime>
  <Pages>13</Pages>
  <Words>4264</Words>
  <Characters>24309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Бушковская Наталья Юрьевна</dc:creator>
  <cp:keywords/>
  <dc:description/>
  <cp:lastModifiedBy>Владелец</cp:lastModifiedBy>
  <cp:revision>18</cp:revision>
  <cp:lastPrinted>2020-03-25T12:12:00Z</cp:lastPrinted>
  <dcterms:created xsi:type="dcterms:W3CDTF">2018-08-29T07:38:00Z</dcterms:created>
  <dcterms:modified xsi:type="dcterms:W3CDTF">2020-03-25T12:12:00Z</dcterms:modified>
</cp:coreProperties>
</file>