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88" w:rsidRDefault="009E5388" w:rsidP="00204A9A">
      <w:pPr>
        <w:shd w:val="clear" w:color="auto" w:fill="FFFFFF"/>
        <w:tabs>
          <w:tab w:val="left" w:pos="7797"/>
        </w:tabs>
        <w:ind w:left="360"/>
        <w:jc w:val="center"/>
        <w:rPr>
          <w:b/>
          <w:color w:val="000000"/>
          <w:sz w:val="28"/>
          <w:szCs w:val="28"/>
        </w:rPr>
      </w:pPr>
      <w:r w:rsidRPr="00204A9A">
        <w:rPr>
          <w:b/>
          <w:color w:val="000000"/>
          <w:sz w:val="28"/>
          <w:szCs w:val="28"/>
        </w:rPr>
        <w:t xml:space="preserve">Администрация муниципального </w:t>
      </w:r>
      <w:r>
        <w:rPr>
          <w:b/>
          <w:color w:val="000000"/>
          <w:sz w:val="28"/>
          <w:szCs w:val="28"/>
        </w:rPr>
        <w:t>образования Городецкое</w:t>
      </w:r>
    </w:p>
    <w:p w:rsidR="009E5388" w:rsidRDefault="009E5388" w:rsidP="00204A9A">
      <w:pPr>
        <w:shd w:val="clear" w:color="auto" w:fill="FFFFFF"/>
        <w:tabs>
          <w:tab w:val="left" w:pos="7797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Кичменгско- Городецкого муниципального района</w:t>
      </w:r>
    </w:p>
    <w:p w:rsidR="009E5388" w:rsidRDefault="009E5388" w:rsidP="00204A9A">
      <w:pPr>
        <w:shd w:val="clear" w:color="auto" w:fill="FFFFFF"/>
        <w:tabs>
          <w:tab w:val="left" w:pos="7797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Вологодской области</w:t>
      </w:r>
    </w:p>
    <w:p w:rsidR="009E5388" w:rsidRPr="00204A9A" w:rsidRDefault="009E5388" w:rsidP="00204A9A">
      <w:pPr>
        <w:shd w:val="clear" w:color="auto" w:fill="FFFFFF"/>
        <w:tabs>
          <w:tab w:val="left" w:pos="7797"/>
        </w:tabs>
        <w:ind w:left="360"/>
        <w:jc w:val="center"/>
        <w:rPr>
          <w:b/>
          <w:color w:val="000000"/>
          <w:sz w:val="28"/>
          <w:szCs w:val="28"/>
        </w:rPr>
      </w:pPr>
    </w:p>
    <w:p w:rsidR="009E5388" w:rsidRPr="00204A9A" w:rsidRDefault="009E5388" w:rsidP="00204A9A">
      <w:pPr>
        <w:shd w:val="clear" w:color="auto" w:fill="FFFFFF"/>
        <w:tabs>
          <w:tab w:val="left" w:pos="7797"/>
        </w:tabs>
        <w:jc w:val="center"/>
        <w:rPr>
          <w:b/>
          <w:color w:val="000000"/>
          <w:sz w:val="24"/>
          <w:szCs w:val="24"/>
        </w:rPr>
      </w:pPr>
      <w:r w:rsidRPr="00204A9A">
        <w:rPr>
          <w:b/>
          <w:color w:val="000000"/>
          <w:sz w:val="24"/>
          <w:szCs w:val="24"/>
        </w:rPr>
        <w:t>ПОСТАНОВЛЕНИЕ</w:t>
      </w:r>
    </w:p>
    <w:p w:rsidR="009E5388" w:rsidRPr="00204A9A" w:rsidRDefault="009E5388" w:rsidP="00204A9A">
      <w:pPr>
        <w:shd w:val="clear" w:color="auto" w:fill="FFFFFF"/>
        <w:tabs>
          <w:tab w:val="left" w:pos="7797"/>
        </w:tabs>
        <w:spacing w:line="336" w:lineRule="atLeast"/>
        <w:jc w:val="center"/>
        <w:rPr>
          <w:b/>
          <w:color w:val="000000"/>
          <w:sz w:val="28"/>
          <w:szCs w:val="28"/>
        </w:rPr>
      </w:pPr>
    </w:p>
    <w:p w:rsidR="009E5388" w:rsidRPr="00F23B74" w:rsidRDefault="009E5388" w:rsidP="003866D5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21.</w:t>
      </w:r>
      <w:r w:rsidRPr="00F23B7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1.2016</w:t>
      </w:r>
      <w:r w:rsidRPr="00F23B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№ 15</w:t>
      </w:r>
    </w:p>
    <w:p w:rsidR="009E5388" w:rsidRPr="00F23B74" w:rsidRDefault="009E5388" w:rsidP="003866D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23B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E5388" w:rsidRDefault="009E5388" w:rsidP="003866D5">
      <w:pPr>
        <w:jc w:val="both"/>
        <w:rPr>
          <w:sz w:val="28"/>
          <w:szCs w:val="28"/>
        </w:rPr>
      </w:pPr>
      <w:r w:rsidRPr="00F23B74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утратившими  силу</w:t>
      </w:r>
    </w:p>
    <w:p w:rsidR="009E5388" w:rsidRPr="00F23B74" w:rsidRDefault="009E5388" w:rsidP="003866D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</w:t>
      </w:r>
    </w:p>
    <w:p w:rsidR="009E5388" w:rsidRPr="00F23B74" w:rsidRDefault="009E5388" w:rsidP="003866D5">
      <w:pPr>
        <w:jc w:val="both"/>
        <w:rPr>
          <w:b/>
          <w:sz w:val="28"/>
          <w:szCs w:val="28"/>
        </w:rPr>
      </w:pPr>
    </w:p>
    <w:p w:rsidR="009E5388" w:rsidRDefault="009E5388" w:rsidP="003866D5">
      <w:pPr>
        <w:tabs>
          <w:tab w:val="left" w:pos="1148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3B7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нормативных актов администрации муниципального      образования Городецкое, в соответствии с пунктом 39 статьи 14 Федерального Закона 131-ФЗ «</w:t>
      </w:r>
      <w:r w:rsidRPr="004D2586">
        <w:rPr>
          <w:sz w:val="28"/>
          <w:szCs w:val="28"/>
        </w:rPr>
        <w:t>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администрация муниципального образования </w:t>
      </w:r>
      <w:r w:rsidRPr="004D2586">
        <w:rPr>
          <w:b/>
          <w:sz w:val="28"/>
          <w:szCs w:val="28"/>
        </w:rPr>
        <w:t>постановляет:</w:t>
      </w:r>
    </w:p>
    <w:p w:rsidR="009E5388" w:rsidRPr="004D2586" w:rsidRDefault="009E5388" w:rsidP="003866D5">
      <w:pPr>
        <w:tabs>
          <w:tab w:val="left" w:pos="1148"/>
        </w:tabs>
        <w:ind w:firstLine="142"/>
        <w:jc w:val="both"/>
        <w:rPr>
          <w:color w:val="030000"/>
          <w:sz w:val="28"/>
          <w:szCs w:val="28"/>
        </w:rPr>
      </w:pPr>
    </w:p>
    <w:p w:rsidR="009E5388" w:rsidRDefault="009E5388" w:rsidP="00204A9A">
      <w:pPr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Признать утратившими силу:</w:t>
      </w:r>
    </w:p>
    <w:p w:rsidR="009E5388" w:rsidRPr="004D2586" w:rsidRDefault="009E5388" w:rsidP="00204A9A">
      <w:pPr>
        <w:pStyle w:val="ListParagraph"/>
        <w:numPr>
          <w:ilvl w:val="0"/>
          <w:numId w:val="2"/>
        </w:numPr>
        <w:jc w:val="both"/>
        <w:rPr>
          <w:color w:val="030000"/>
          <w:sz w:val="28"/>
          <w:szCs w:val="28"/>
        </w:rPr>
      </w:pPr>
      <w:r w:rsidRPr="003866D5">
        <w:rPr>
          <w:color w:val="030000"/>
          <w:sz w:val="28"/>
          <w:szCs w:val="28"/>
        </w:rPr>
        <w:t>Постановление администрации муниципального образов</w:t>
      </w:r>
      <w:r>
        <w:rPr>
          <w:color w:val="030000"/>
          <w:sz w:val="28"/>
          <w:szCs w:val="28"/>
        </w:rPr>
        <w:t xml:space="preserve">ания Городецкое от 03.08.2015 </w:t>
      </w:r>
      <w:r w:rsidRPr="003866D5">
        <w:rPr>
          <w:color w:val="030000"/>
          <w:sz w:val="28"/>
          <w:szCs w:val="28"/>
        </w:rPr>
        <w:t xml:space="preserve">№ 199 «Об утверждении административного регламента по представлению муниципальной услуги по выдаче технических на подключение (присоединение) объектов капитального строительства к </w:t>
      </w:r>
      <w:r>
        <w:rPr>
          <w:color w:val="030000"/>
          <w:sz w:val="28"/>
          <w:szCs w:val="28"/>
        </w:rPr>
        <w:t xml:space="preserve">сетям инженерно-технического обеспечения водоснабжения, сетям инженерно-технического обеспечения водоотведения, сетям инженерно-технического обеспечения теплоснабжения (далее к сетям инженерно-технического обеспечения) в границах муниципального образования Городецкое».   </w:t>
      </w:r>
    </w:p>
    <w:p w:rsidR="009E5388" w:rsidRDefault="009E5388" w:rsidP="00204A9A">
      <w:pPr>
        <w:pStyle w:val="ListParagraph"/>
        <w:numPr>
          <w:ilvl w:val="0"/>
          <w:numId w:val="2"/>
        </w:numPr>
        <w:jc w:val="both"/>
        <w:rPr>
          <w:color w:val="030000"/>
          <w:sz w:val="28"/>
          <w:szCs w:val="28"/>
        </w:rPr>
      </w:pPr>
      <w:r w:rsidRPr="00415A46">
        <w:rPr>
          <w:color w:val="030000"/>
          <w:sz w:val="28"/>
          <w:szCs w:val="28"/>
        </w:rPr>
        <w:t>Постановление администрации муниципального образо</w:t>
      </w:r>
      <w:r>
        <w:rPr>
          <w:color w:val="030000"/>
          <w:sz w:val="28"/>
          <w:szCs w:val="28"/>
        </w:rPr>
        <w:t>вания Городецкое от 16.07.2014</w:t>
      </w:r>
      <w:r w:rsidRPr="00415A46">
        <w:rPr>
          <w:color w:val="030000"/>
          <w:sz w:val="28"/>
          <w:szCs w:val="28"/>
        </w:rPr>
        <w:t xml:space="preserve"> № 186 «Об утверждении административного регламента по представлению муниципальной услуги по</w:t>
      </w:r>
      <w:r>
        <w:rPr>
          <w:color w:val="030000"/>
          <w:sz w:val="28"/>
          <w:szCs w:val="28"/>
        </w:rPr>
        <w:t xml:space="preserve"> согласованию специально установленных мест в границах полосы отвода автомобильной дороги общего пользования местного значения для выпаса животных, а также мест прогона животных через автомобильные дороги общего пользования местного значения»</w:t>
      </w:r>
    </w:p>
    <w:p w:rsidR="009E5388" w:rsidRDefault="009E5388" w:rsidP="00204A9A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30000"/>
          <w:sz w:val="28"/>
          <w:szCs w:val="28"/>
        </w:rPr>
      </w:pPr>
      <w:r w:rsidRPr="00204A9A">
        <w:rPr>
          <w:color w:val="030000"/>
          <w:sz w:val="28"/>
          <w:szCs w:val="28"/>
        </w:rPr>
        <w:t>Постановление администрации муниципального образо</w:t>
      </w:r>
      <w:r>
        <w:rPr>
          <w:color w:val="030000"/>
          <w:sz w:val="28"/>
          <w:szCs w:val="28"/>
        </w:rPr>
        <w:t xml:space="preserve">вания Городецкое от 10.02.2015 </w:t>
      </w:r>
      <w:r w:rsidRPr="00204A9A">
        <w:rPr>
          <w:color w:val="030000"/>
          <w:sz w:val="28"/>
          <w:szCs w:val="28"/>
        </w:rPr>
        <w:t xml:space="preserve"> № 33 «Об утверждении административного регламента по представлению муниципальной услуги по выдаче по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грузов»</w:t>
      </w:r>
    </w:p>
    <w:p w:rsidR="009E5388" w:rsidRDefault="009E5388" w:rsidP="00F21716">
      <w:pPr>
        <w:pStyle w:val="ListParagraph"/>
        <w:shd w:val="clear" w:color="auto" w:fill="FFFFFF"/>
        <w:jc w:val="both"/>
        <w:rPr>
          <w:color w:val="030000"/>
          <w:sz w:val="28"/>
          <w:szCs w:val="28"/>
        </w:rPr>
      </w:pPr>
    </w:p>
    <w:p w:rsidR="009E5388" w:rsidRPr="00204A9A" w:rsidRDefault="009E5388" w:rsidP="00F21716">
      <w:pPr>
        <w:pStyle w:val="ListParagraph"/>
        <w:shd w:val="clear" w:color="auto" w:fill="FFFFFF"/>
        <w:jc w:val="both"/>
        <w:rPr>
          <w:color w:val="030000"/>
          <w:sz w:val="28"/>
          <w:szCs w:val="28"/>
        </w:rPr>
      </w:pPr>
    </w:p>
    <w:p w:rsidR="009E5388" w:rsidRPr="00F23B74" w:rsidRDefault="009E5388" w:rsidP="00204A9A">
      <w:pPr>
        <w:pStyle w:val="Header"/>
        <w:tabs>
          <w:tab w:val="left" w:pos="708"/>
        </w:tabs>
        <w:rPr>
          <w:sz w:val="28"/>
          <w:szCs w:val="28"/>
        </w:rPr>
      </w:pPr>
      <w:r w:rsidRPr="00F23B7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23B7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                                           С.А. Ордин</w:t>
      </w:r>
      <w:r w:rsidRPr="00F23B7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B74">
        <w:rPr>
          <w:sz w:val="28"/>
          <w:szCs w:val="28"/>
        </w:rPr>
        <w:t xml:space="preserve">    С.А.</w:t>
      </w:r>
      <w:r>
        <w:rPr>
          <w:sz w:val="28"/>
          <w:szCs w:val="28"/>
        </w:rPr>
        <w:t xml:space="preserve"> </w:t>
      </w:r>
      <w:r w:rsidRPr="00F23B74">
        <w:rPr>
          <w:sz w:val="28"/>
          <w:szCs w:val="28"/>
        </w:rPr>
        <w:t>Ордин</w:t>
      </w:r>
    </w:p>
    <w:p w:rsidR="009E5388" w:rsidRPr="00F23B74" w:rsidRDefault="009E5388" w:rsidP="003866D5">
      <w:pPr>
        <w:pStyle w:val="Header"/>
        <w:tabs>
          <w:tab w:val="left" w:pos="708"/>
        </w:tabs>
        <w:jc w:val="both"/>
        <w:rPr>
          <w:rFonts w:ascii="Arial" w:hAnsi="Arial" w:cs="Arial"/>
          <w:sz w:val="28"/>
          <w:szCs w:val="28"/>
        </w:rPr>
      </w:pPr>
    </w:p>
    <w:p w:rsidR="009E5388" w:rsidRPr="00F23B74" w:rsidRDefault="009E5388" w:rsidP="003866D5">
      <w:pPr>
        <w:pStyle w:val="Header"/>
        <w:tabs>
          <w:tab w:val="left" w:pos="708"/>
        </w:tabs>
        <w:jc w:val="both"/>
        <w:rPr>
          <w:rFonts w:ascii="Arial" w:hAnsi="Arial" w:cs="Arial"/>
          <w:sz w:val="28"/>
          <w:szCs w:val="28"/>
        </w:rPr>
      </w:pPr>
    </w:p>
    <w:p w:rsidR="009E5388" w:rsidRPr="00F23B74" w:rsidRDefault="009E5388" w:rsidP="004D2586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9E5388" w:rsidRPr="00F23B74" w:rsidRDefault="009E5388" w:rsidP="004D2586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9E5388" w:rsidRPr="00F23B74" w:rsidRDefault="009E5388" w:rsidP="004D2586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9E5388" w:rsidRDefault="009E5388"/>
    <w:sectPr w:rsidR="009E5388" w:rsidSect="00A6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A3F"/>
    <w:multiLevelType w:val="hybridMultilevel"/>
    <w:tmpl w:val="E74AA6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586"/>
    <w:rsid w:val="00204A9A"/>
    <w:rsid w:val="003866D5"/>
    <w:rsid w:val="003A44D1"/>
    <w:rsid w:val="00415A46"/>
    <w:rsid w:val="004D2586"/>
    <w:rsid w:val="006D5910"/>
    <w:rsid w:val="0078693B"/>
    <w:rsid w:val="009E5388"/>
    <w:rsid w:val="00A66793"/>
    <w:rsid w:val="00B65F3F"/>
    <w:rsid w:val="00F21716"/>
    <w:rsid w:val="00F2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4D2586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D258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258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D2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2016-01-21T08:06:00Z</cp:lastPrinted>
  <dcterms:created xsi:type="dcterms:W3CDTF">2016-01-21T05:33:00Z</dcterms:created>
  <dcterms:modified xsi:type="dcterms:W3CDTF">2016-01-21T08:06:00Z</dcterms:modified>
</cp:coreProperties>
</file>