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7847BB">
        <w:t xml:space="preserve">постановления администрации Сусуманского городского округа </w:t>
      </w:r>
      <w:proofErr w:type="gramStart"/>
      <w:r w:rsidR="007847BB">
        <w:t>Об</w:t>
      </w:r>
      <w:proofErr w:type="gramEnd"/>
      <w:r w:rsidR="007847BB">
        <w:t xml:space="preserve"> утверждении 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деятельности на 2020 год</w:t>
      </w:r>
      <w:r w:rsidR="003F4331">
        <w:t xml:space="preserve"> на </w:t>
      </w:r>
      <w:r w:rsidR="007847BB">
        <w:t>со</w:t>
      </w:r>
      <w:r>
        <w:t>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C167DC">
        <w:t>44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C167DC">
        <w:t>14</w:t>
      </w:r>
      <w:r>
        <w:t xml:space="preserve"> </w:t>
      </w:r>
      <w:r w:rsidR="00C167DC">
        <w:t>января</w:t>
      </w:r>
      <w:r w:rsidRPr="009640D9">
        <w:t xml:space="preserve"> по </w:t>
      </w:r>
      <w:r w:rsidR="00C167DC">
        <w:t>22</w:t>
      </w:r>
      <w:r>
        <w:t xml:space="preserve"> </w:t>
      </w:r>
      <w:r w:rsidR="00C167DC">
        <w:t>января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C167DC">
        <w:t>25</w:t>
      </w:r>
      <w:r>
        <w:t xml:space="preserve"> </w:t>
      </w:r>
      <w:r w:rsidR="00C167DC">
        <w:t>января</w:t>
      </w:r>
      <w:bookmarkStart w:id="0" w:name="_GoBack"/>
      <w:bookmarkEnd w:id="0"/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proofErr w:type="gramStart"/>
      <w:r>
        <w:t>нормативного правового акта</w:t>
      </w:r>
      <w:proofErr w:type="gramEnd"/>
      <w:r>
        <w:t xml:space="preserve">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Мановицкая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округа, тел. 8 (41345) 22922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/>
    <w:sectPr w:rsidR="0003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5"/>
    <w:rsid w:val="00033C7D"/>
    <w:rsid w:val="003F4331"/>
    <w:rsid w:val="007847BB"/>
    <w:rsid w:val="0089612D"/>
    <w:rsid w:val="00C167DC"/>
    <w:rsid w:val="00D56A15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A118C-34DE-4A61-A92C-7D8F0D48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Пользователь</cp:lastModifiedBy>
  <cp:revision>7</cp:revision>
  <dcterms:created xsi:type="dcterms:W3CDTF">2019-10-30T04:12:00Z</dcterms:created>
  <dcterms:modified xsi:type="dcterms:W3CDTF">2021-01-13T23:19:00Z</dcterms:modified>
</cp:coreProperties>
</file>