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DC" w:rsidRDefault="00936BDC" w:rsidP="00936B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 СУСУМАНСКОГО  </w:t>
      </w:r>
    </w:p>
    <w:p w:rsidR="00936BDC" w:rsidRDefault="00936BDC" w:rsidP="00936B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ОКРУГА</w:t>
      </w:r>
    </w:p>
    <w:p w:rsidR="00936BDC" w:rsidRDefault="00936BDC" w:rsidP="00936BDC">
      <w:pPr>
        <w:rPr>
          <w:rFonts w:ascii="Times New Roman" w:hAnsi="Times New Roman"/>
          <w:sz w:val="32"/>
          <w:szCs w:val="32"/>
        </w:rPr>
      </w:pPr>
    </w:p>
    <w:p w:rsidR="00936BDC" w:rsidRDefault="00936BDC" w:rsidP="00936BDC">
      <w:pPr>
        <w:rPr>
          <w:rFonts w:ascii="Times New Roman" w:hAnsi="Times New Roman"/>
          <w:sz w:val="32"/>
          <w:szCs w:val="32"/>
        </w:rPr>
      </w:pPr>
    </w:p>
    <w:p w:rsidR="00936BDC" w:rsidRDefault="00936BDC" w:rsidP="00936B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936BDC" w:rsidRDefault="00936BDC" w:rsidP="00936BDC">
      <w:pPr>
        <w:ind w:left="2124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936BDC" w:rsidRDefault="00936BDC" w:rsidP="00936BDC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          2019 года     № </w:t>
      </w: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936BDC" w:rsidRDefault="00936BDC" w:rsidP="00936BDC">
      <w:pPr>
        <w:rPr>
          <w:rFonts w:ascii="Times New Roman" w:hAnsi="Times New Roman"/>
          <w:sz w:val="24"/>
          <w:szCs w:val="24"/>
        </w:rPr>
      </w:pPr>
    </w:p>
    <w:p w:rsidR="00936BDC" w:rsidRDefault="00936BDC" w:rsidP="00936BDC">
      <w:pPr>
        <w:rPr>
          <w:rFonts w:ascii="Times New Roman" w:hAnsi="Times New Roman"/>
          <w:sz w:val="24"/>
          <w:szCs w:val="24"/>
        </w:rPr>
      </w:pP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внесении изменений в постановление </w:t>
      </w: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28.09.2017 г. № 549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«Профилактика правонарушений  и</w:t>
      </w: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борьба с преступностью на территории  </w:t>
      </w: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D2472">
        <w:rPr>
          <w:rFonts w:ascii="Times New Roman" w:hAnsi="Times New Roman"/>
          <w:sz w:val="24"/>
          <w:szCs w:val="24"/>
        </w:rPr>
        <w:t>городского округа на 2018 - 2022</w:t>
      </w:r>
      <w:r>
        <w:rPr>
          <w:rFonts w:ascii="Times New Roman" w:hAnsi="Times New Roman"/>
          <w:sz w:val="24"/>
          <w:szCs w:val="24"/>
        </w:rPr>
        <w:t xml:space="preserve"> годы» </w:t>
      </w:r>
    </w:p>
    <w:p w:rsidR="00936BDC" w:rsidRDefault="00936BDC" w:rsidP="00936BDC">
      <w:pPr>
        <w:rPr>
          <w:rFonts w:ascii="Times New Roman" w:hAnsi="Times New Roman"/>
          <w:sz w:val="24"/>
          <w:szCs w:val="24"/>
        </w:rPr>
      </w:pPr>
    </w:p>
    <w:p w:rsidR="00936BDC" w:rsidRDefault="00936BDC" w:rsidP="00936BDC">
      <w:pPr>
        <w:jc w:val="center"/>
        <w:rPr>
          <w:rFonts w:ascii="Times New Roman" w:hAnsi="Times New Roman"/>
          <w:sz w:val="24"/>
          <w:szCs w:val="24"/>
        </w:rPr>
      </w:pPr>
    </w:p>
    <w:p w:rsidR="00936BDC" w:rsidRDefault="00936BDC" w:rsidP="00936B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25.10.2018 г. № 543 «Об утверждении  Порядка формирования и реализации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округа», руководствуясь Уставом муниципального образования 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округ», рассмотрев ходатайство управления по делам молодежи, культуре и спорту, 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городского округа</w:t>
      </w:r>
    </w:p>
    <w:p w:rsidR="00936BDC" w:rsidRDefault="00936BDC" w:rsidP="00936BDC">
      <w:pPr>
        <w:rPr>
          <w:rFonts w:ascii="Times New Roman" w:hAnsi="Times New Roman"/>
          <w:sz w:val="24"/>
          <w:szCs w:val="24"/>
        </w:rPr>
      </w:pPr>
    </w:p>
    <w:p w:rsidR="00936BDC" w:rsidRDefault="00936BDC" w:rsidP="00936BDC">
      <w:pPr>
        <w:rPr>
          <w:rFonts w:ascii="Times New Roman" w:hAnsi="Times New Roman"/>
          <w:sz w:val="24"/>
          <w:szCs w:val="24"/>
        </w:rPr>
      </w:pPr>
    </w:p>
    <w:p w:rsidR="00936BDC" w:rsidRDefault="00936BDC" w:rsidP="00936B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936BDC" w:rsidRDefault="00936BDC" w:rsidP="00936BDC">
      <w:pPr>
        <w:rPr>
          <w:rFonts w:ascii="Times New Roman" w:hAnsi="Times New Roman"/>
          <w:sz w:val="24"/>
          <w:szCs w:val="24"/>
        </w:rPr>
      </w:pP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28.09.2017 г. № 549 2. Считать утратившим силу 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28.09.2017 г. № 549 «Об утверждении муниципальной программы «Профилактика правонарушений и борьба с преступностью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на 2018 - 2020 годы» следующие изменения:</w:t>
      </w: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BD2472">
        <w:rPr>
          <w:rFonts w:ascii="Times New Roman" w:hAnsi="Times New Roman"/>
          <w:sz w:val="24"/>
          <w:szCs w:val="24"/>
        </w:rPr>
        <w:t xml:space="preserve">В паспорте муниципальной программы </w:t>
      </w:r>
      <w:r>
        <w:rPr>
          <w:rFonts w:ascii="Times New Roman" w:hAnsi="Times New Roman"/>
          <w:sz w:val="24"/>
          <w:szCs w:val="24"/>
        </w:rPr>
        <w:t xml:space="preserve">«Профилактика правонарушений и борьба с преступностью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на 2018-2022 годы»</w:t>
      </w:r>
      <w:r w:rsidR="00BD2472">
        <w:rPr>
          <w:rFonts w:ascii="Times New Roman" w:hAnsi="Times New Roman"/>
          <w:sz w:val="24"/>
          <w:szCs w:val="24"/>
        </w:rPr>
        <w:t xml:space="preserve"> строку «</w:t>
      </w:r>
      <w:r w:rsidR="00BD2472">
        <w:rPr>
          <w:rFonts w:ascii="Times New Roman" w:hAnsi="Times New Roman"/>
          <w:sz w:val="24"/>
          <w:szCs w:val="24"/>
          <w:lang w:eastAsia="en-US"/>
        </w:rPr>
        <w:t>Объем финансирования муниципальной программы по годам реализации, тыс. рублей»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936BDC" w:rsidTr="00936B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7804F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ВСЕГО: 264</w:t>
            </w:r>
            <w:r w:rsidR="002945F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4E1CC1">
              <w:rPr>
                <w:rFonts w:ascii="Times New Roman" w:hAnsi="Times New Roman"/>
                <w:sz w:val="24"/>
                <w:szCs w:val="24"/>
                <w:lang w:eastAsia="en-US"/>
              </w:rPr>
              <w:t>,4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2018г. – 409,8</w:t>
            </w:r>
          </w:p>
          <w:p w:rsidR="00936BDC" w:rsidRDefault="002945F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 –</w:t>
            </w:r>
            <w:r w:rsidR="00936BDC">
              <w:rPr>
                <w:rFonts w:ascii="Times New Roman" w:hAnsi="Times New Roman"/>
                <w:sz w:val="24"/>
                <w:szCs w:val="24"/>
                <w:lang w:eastAsia="en-US"/>
              </w:rPr>
              <w:t>540,3</w:t>
            </w:r>
          </w:p>
          <w:p w:rsidR="00936BDC" w:rsidRDefault="002945F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581,9</w:t>
            </w:r>
          </w:p>
          <w:p w:rsidR="00936BDC" w:rsidRDefault="002945F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 – 580,6</w:t>
            </w:r>
          </w:p>
          <w:p w:rsidR="00936BDC" w:rsidRDefault="002945F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536</w:t>
            </w:r>
            <w:r w:rsidR="00BD2472">
              <w:rPr>
                <w:rFonts w:ascii="Times New Roman" w:hAnsi="Times New Roman"/>
                <w:sz w:val="24"/>
                <w:szCs w:val="24"/>
                <w:lang w:eastAsia="en-US"/>
              </w:rPr>
              <w:t>,8</w:t>
            </w:r>
          </w:p>
          <w:p w:rsidR="00936BDC" w:rsidRDefault="00BF4BB4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 них: местный бюджет: 2535</w:t>
            </w:r>
            <w:r w:rsidR="00936BDC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– 409,8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 -</w:t>
            </w:r>
            <w:r w:rsidR="00BD24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540,3</w:t>
            </w:r>
          </w:p>
          <w:p w:rsidR="00936BDC" w:rsidRDefault="007804F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 52</w:t>
            </w:r>
            <w:r w:rsidR="00C07F2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936BDC"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2021 г. – </w:t>
            </w:r>
            <w:r w:rsidR="00BD24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7804F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C07F2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2022 г. – </w:t>
            </w:r>
            <w:r w:rsidR="00BD24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804F6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  <w:r w:rsidR="00C07F2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бюджет: 0,0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2018г. – 0,0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г.- </w:t>
            </w:r>
            <w:r w:rsidR="007804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  <w:p w:rsidR="00936BDC" w:rsidRDefault="00BD247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–53,6</w:t>
            </w:r>
          </w:p>
          <w:p w:rsidR="00936BDC" w:rsidRDefault="007804F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2021 -. –</w:t>
            </w:r>
            <w:r w:rsidR="00BD2472">
              <w:rPr>
                <w:rFonts w:ascii="Times New Roman" w:hAnsi="Times New Roman"/>
                <w:sz w:val="24"/>
                <w:szCs w:val="24"/>
                <w:lang w:eastAsia="en-US"/>
              </w:rPr>
              <w:t>52,3</w:t>
            </w:r>
          </w:p>
          <w:p w:rsidR="00936BDC" w:rsidRDefault="00BD247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</w:t>
            </w:r>
            <w:r w:rsidR="007804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8,5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бюджет:0,0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– 0.0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г.- 0,0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0,0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2021 -. – 0,0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0,0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источники: 0,0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– 0,0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 -  0,0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0,0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2021 -. – 0,0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0,0</w:t>
            </w:r>
          </w:p>
        </w:tc>
      </w:tr>
    </w:tbl>
    <w:p w:rsidR="00BD2472" w:rsidRPr="00B37158" w:rsidRDefault="00BD2472" w:rsidP="00BD2472">
      <w:pPr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lastRenderedPageBreak/>
        <w:t xml:space="preserve">2. В разделе </w:t>
      </w:r>
      <w:r w:rsidRPr="00B37158">
        <w:rPr>
          <w:rFonts w:ascii="Times New Roman" w:hAnsi="Times New Roman"/>
          <w:sz w:val="24"/>
          <w:szCs w:val="24"/>
          <w:lang w:val="en-US"/>
        </w:rPr>
        <w:t>III</w:t>
      </w:r>
      <w:r w:rsidRPr="00B37158">
        <w:rPr>
          <w:rFonts w:ascii="Times New Roman" w:hAnsi="Times New Roman"/>
          <w:sz w:val="24"/>
          <w:szCs w:val="24"/>
        </w:rPr>
        <w:t>. «План мероприятий по выполнению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«Профилактика правонарушений и борьба с преступностью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на 2018-2022 годы»</w:t>
      </w:r>
      <w:r w:rsidRPr="00B37158">
        <w:rPr>
          <w:rFonts w:ascii="Times New Roman" w:hAnsi="Times New Roman"/>
          <w:sz w:val="24"/>
          <w:szCs w:val="24"/>
        </w:rPr>
        <w:t>»  таблицу мероприятий изложить в следующей редакции:</w:t>
      </w:r>
    </w:p>
    <w:p w:rsidR="00936BDC" w:rsidRDefault="00936BDC" w:rsidP="00936BDC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36BDC" w:rsidRDefault="00936BDC" w:rsidP="00936BDC">
      <w:pPr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808"/>
        <w:gridCol w:w="2015"/>
        <w:gridCol w:w="1638"/>
        <w:gridCol w:w="766"/>
        <w:gridCol w:w="754"/>
        <w:gridCol w:w="755"/>
        <w:gridCol w:w="755"/>
        <w:gridCol w:w="755"/>
        <w:gridCol w:w="749"/>
        <w:gridCol w:w="1353"/>
      </w:tblGrid>
      <w:tr w:rsidR="00936BDC" w:rsidTr="00936BD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№ строки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Исполнители (соисполнители) мероприятий</w:t>
            </w:r>
          </w:p>
        </w:tc>
        <w:tc>
          <w:tcPr>
            <w:tcW w:w="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936BDC" w:rsidTr="00936B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2021г.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2022г.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10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2649</w:t>
            </w:r>
            <w:r w:rsidR="004E1CC1">
              <w:rPr>
                <w:rFonts w:ascii="Times New Roman" w:hAnsi="Times New Roman" w:cstheme="minorBidi"/>
                <w:lang w:eastAsia="en-US"/>
              </w:rPr>
              <w:t>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409,8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540,3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581,9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580</w:t>
            </w:r>
            <w:r w:rsidR="004E1CC1">
              <w:rPr>
                <w:rFonts w:ascii="Times New Roman" w:hAnsi="Times New Roman" w:cstheme="minorBidi"/>
                <w:lang w:eastAsia="en-US"/>
              </w:rPr>
              <w:t>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536</w:t>
            </w:r>
            <w:r w:rsidR="00F8741E">
              <w:rPr>
                <w:rFonts w:ascii="Times New Roman" w:hAnsi="Times New Roman" w:cstheme="minorBidi"/>
                <w:lang w:eastAsia="en-US"/>
              </w:rPr>
              <w:t>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F8741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114,4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F8741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53,6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F8741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F8741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2535,0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409,8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540,3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52</w:t>
            </w:r>
            <w:r w:rsidR="00C07F2F">
              <w:rPr>
                <w:rFonts w:ascii="Times New Roman" w:hAnsi="Times New Roman" w:cstheme="minorBidi"/>
                <w:lang w:eastAsia="en-US"/>
              </w:rPr>
              <w:t>8</w:t>
            </w:r>
            <w:r w:rsidR="00936BDC">
              <w:rPr>
                <w:rFonts w:ascii="Times New Roman" w:hAnsi="Times New Roman" w:cstheme="minorBidi"/>
                <w:lang w:eastAsia="en-US"/>
              </w:rPr>
              <w:t>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C07F2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528</w:t>
            </w:r>
            <w:r w:rsidR="004E1CC1">
              <w:rPr>
                <w:rFonts w:ascii="Times New Roman" w:hAnsi="Times New Roman" w:cstheme="minorBidi"/>
                <w:lang w:eastAsia="en-US"/>
              </w:rPr>
              <w:t>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52</w:t>
            </w:r>
            <w:r w:rsidR="00C07F2F">
              <w:rPr>
                <w:rFonts w:ascii="Times New Roman" w:hAnsi="Times New Roman" w:cstheme="minorBidi"/>
                <w:lang w:eastAsia="en-US"/>
              </w:rPr>
              <w:t>8</w:t>
            </w:r>
            <w:r w:rsidR="00F8741E">
              <w:rPr>
                <w:rFonts w:ascii="Times New Roman" w:hAnsi="Times New Roman" w:cstheme="minorBidi"/>
                <w:lang w:eastAsia="en-US"/>
              </w:rPr>
              <w:t>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1.1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Профилактика правонарушений и преступлений на территории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 xml:space="preserve"> городского округа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городского округа</w:t>
            </w:r>
          </w:p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Отд. МВД России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lastRenderedPageBreak/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1.2.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Усиление роли общественности в профилактике правонарушений и борьбе с преступностью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управление по учету и отчетности  администрации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городского округа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C07F2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276,3</w:t>
            </w:r>
            <w:bookmarkStart w:id="0" w:name="_GoBack"/>
            <w:bookmarkEnd w:id="0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C07F2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81</w:t>
            </w:r>
            <w:r w:rsidR="00936BDC">
              <w:rPr>
                <w:rFonts w:ascii="Times New Roman" w:hAnsi="Times New Roman"/>
                <w:lang w:eastAsia="en-US"/>
              </w:rPr>
              <w:t>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C07F2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  <w:r w:rsidR="00936BDC">
              <w:rPr>
                <w:rFonts w:ascii="Times New Roman" w:hAnsi="Times New Roman"/>
                <w:lang w:eastAsia="en-US"/>
              </w:rPr>
              <w:t>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C07F2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  <w:r w:rsidR="00936BDC">
              <w:rPr>
                <w:rFonts w:ascii="Times New Roman" w:hAnsi="Times New Roman"/>
                <w:lang w:eastAsia="en-US"/>
              </w:rPr>
              <w:t>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114,4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C07F2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161,9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C07F2F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="00936BDC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C07F2F">
              <w:rPr>
                <w:rFonts w:ascii="Times New Roman" w:hAnsi="Times New Roman"/>
                <w:lang w:eastAsia="en-US"/>
              </w:rPr>
              <w:t>8</w:t>
            </w:r>
            <w:r w:rsidR="00936BDC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C07F2F">
              <w:rPr>
                <w:rFonts w:ascii="Times New Roman" w:hAnsi="Times New Roman"/>
                <w:lang w:eastAsia="en-US"/>
              </w:rPr>
              <w:t>8</w:t>
            </w:r>
            <w:r w:rsidR="00936BDC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1.3.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Профилактика правонарушений и преступлений на территории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 xml:space="preserve"> городского округа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управление по учету и отчетности, управление по делам молодежи, культуре и спорту  администрации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городского округа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1344,3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323,3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10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11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12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14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17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19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22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1344,3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323,3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1.4.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комитет по образованию администрации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городского округа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823,0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141,8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18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25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26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28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823,0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141,8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i/>
                <w:lang w:eastAsia="en-US"/>
              </w:rPr>
            </w:pPr>
            <w:r>
              <w:rPr>
                <w:rFonts w:ascii="Times New Roman" w:hAnsi="Times New Roman" w:cstheme="minorBidi"/>
                <w:i/>
                <w:lang w:eastAsia="en-US"/>
              </w:rPr>
              <w:t>1.5.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Реализация мероприятий по оказанию адресной помощи гражданам, попавшим в сложную жизненную ситуацию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по учету и отчетности</w:t>
            </w:r>
          </w:p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городского округа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205,8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205,8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205,8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205,8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</w:tbl>
    <w:p w:rsidR="00936BDC" w:rsidRDefault="00936BDC" w:rsidP="00936BDC">
      <w:pPr>
        <w:ind w:firstLine="0"/>
        <w:jc w:val="left"/>
        <w:rPr>
          <w:rFonts w:asciiTheme="minorHAnsi" w:hAnsiTheme="minorHAnsi" w:cstheme="minorBidi"/>
        </w:rPr>
      </w:pPr>
    </w:p>
    <w:p w:rsidR="00936BDC" w:rsidRDefault="00936BDC" w:rsidP="00936BD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Комитету по финансам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(Чаплыгина О.В.) предусмотреть изменения в 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городской округ» на 2019 год, в среднесрочном финансовом плане  на 2020-2022  годы.</w:t>
      </w:r>
    </w:p>
    <w:p w:rsidR="00936BDC" w:rsidRDefault="00936BDC" w:rsidP="00936BDC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 подлежит официальному опубликованию и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936BDC" w:rsidRDefault="00936BDC" w:rsidP="00936BDC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 </w:t>
      </w:r>
      <w:proofErr w:type="spellStart"/>
      <w:r>
        <w:rPr>
          <w:rFonts w:ascii="Times New Roman" w:hAnsi="Times New Roman"/>
          <w:sz w:val="24"/>
          <w:szCs w:val="24"/>
        </w:rPr>
        <w:t>Л.Ф.Партолину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36BDC" w:rsidRDefault="00936BDC" w:rsidP="00936BDC">
      <w:pPr>
        <w:widowControl/>
        <w:autoSpaceDE/>
        <w:adjustRightInd/>
        <w:spacing w:after="200" w:line="276" w:lineRule="auto"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936BDC" w:rsidRDefault="00936BDC" w:rsidP="00936BDC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:rsidR="00936BDC" w:rsidRDefault="00936BDC" w:rsidP="00936BDC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А.В.Лобов</w:t>
      </w:r>
      <w:proofErr w:type="spellEnd"/>
    </w:p>
    <w:p w:rsidR="00936BDC" w:rsidRDefault="00936BDC" w:rsidP="00936BDC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:rsidR="00936BDC" w:rsidRDefault="00936BDC" w:rsidP="00936BDC"/>
    <w:p w:rsidR="00936BDC" w:rsidRDefault="00936BDC" w:rsidP="00936BDC"/>
    <w:p w:rsidR="00936BDC" w:rsidRDefault="00936BDC" w:rsidP="00936BDC"/>
    <w:p w:rsidR="00936BDC" w:rsidRDefault="00936BDC"/>
    <w:sectPr w:rsidR="0093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3D"/>
    <w:rsid w:val="00294083"/>
    <w:rsid w:val="002945FE"/>
    <w:rsid w:val="0034413D"/>
    <w:rsid w:val="004E1CC1"/>
    <w:rsid w:val="00684D46"/>
    <w:rsid w:val="007804F6"/>
    <w:rsid w:val="00936BDC"/>
    <w:rsid w:val="00BD2472"/>
    <w:rsid w:val="00BF4BB4"/>
    <w:rsid w:val="00C07F2F"/>
    <w:rsid w:val="00F8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rsid w:val="00936BDC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unhideWhenUsed/>
    <w:rsid w:val="00936BDC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3">
    <w:name w:val="Текст выноски Знак"/>
    <w:basedOn w:val="a0"/>
    <w:link w:val="a4"/>
    <w:uiPriority w:val="99"/>
    <w:semiHidden/>
    <w:rsid w:val="00936BDC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36B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6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rsid w:val="00936BDC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unhideWhenUsed/>
    <w:rsid w:val="00936BDC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3">
    <w:name w:val="Текст выноски Знак"/>
    <w:basedOn w:val="a0"/>
    <w:link w:val="a4"/>
    <w:uiPriority w:val="99"/>
    <w:semiHidden/>
    <w:rsid w:val="00936BDC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36B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6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Партолина</cp:lastModifiedBy>
  <cp:revision>13</cp:revision>
  <cp:lastPrinted>2019-12-10T05:36:00Z</cp:lastPrinted>
  <dcterms:created xsi:type="dcterms:W3CDTF">2019-12-10T02:38:00Z</dcterms:created>
  <dcterms:modified xsi:type="dcterms:W3CDTF">2019-12-10T05:38:00Z</dcterms:modified>
</cp:coreProperties>
</file>