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B3" w:rsidRDefault="00990CB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990CB3" w:rsidRDefault="00990CB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«СУСУМАНСКИЙ РАЙОН» </w:t>
      </w:r>
    </w:p>
    <w:p w:rsidR="00990CB3" w:rsidRDefault="00990CB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ВЫБОРАМ   ГЛАВЫ СУСУМАНСКОГО РАЙОНА </w:t>
      </w:r>
    </w:p>
    <w:p w:rsidR="00990CB3" w:rsidRDefault="00990CB3"/>
    <w:p w:rsidR="00990CB3" w:rsidRDefault="00990CB3"/>
    <w:p w:rsidR="00990CB3" w:rsidRDefault="00990C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90CB3" w:rsidRDefault="00990CB3">
      <w:pPr>
        <w:jc w:val="center"/>
        <w:rPr>
          <w:b/>
          <w:sz w:val="40"/>
          <w:szCs w:val="40"/>
        </w:rPr>
      </w:pPr>
    </w:p>
    <w:p w:rsidR="00990CB3" w:rsidRDefault="00990CB3">
      <w:pPr>
        <w:jc w:val="center"/>
        <w:rPr>
          <w:b/>
        </w:rPr>
      </w:pPr>
    </w:p>
    <w:p w:rsidR="004C3504" w:rsidRDefault="004C3504" w:rsidP="004C3504">
      <w:r>
        <w:t>от 07.10.2012 год   №   9/48</w:t>
      </w:r>
    </w:p>
    <w:p w:rsidR="004C3504" w:rsidRDefault="004C3504" w:rsidP="004C3504"/>
    <w:p w:rsidR="004C3504" w:rsidRDefault="004C3504" w:rsidP="004C3504">
      <w:r>
        <w:t>О внесении изменений в п.</w:t>
      </w:r>
      <w:r w:rsidR="00191823">
        <w:t xml:space="preserve"> 1 и </w:t>
      </w:r>
      <w:proofErr w:type="spellStart"/>
      <w:r w:rsidR="00191823">
        <w:t>пп</w:t>
      </w:r>
      <w:proofErr w:type="spellEnd"/>
      <w:r w:rsidR="00191823">
        <w:t>.</w:t>
      </w:r>
      <w:r>
        <w:t xml:space="preserve"> 2.1. Решения </w:t>
      </w:r>
    </w:p>
    <w:p w:rsidR="00990CB3" w:rsidRDefault="004C3504" w:rsidP="004C3504">
      <w:r>
        <w:t>от 27.09.2012 г. № 8/44 «</w:t>
      </w:r>
      <w:r w:rsidR="00990CB3">
        <w:t xml:space="preserve">Об организации досрочного </w:t>
      </w:r>
    </w:p>
    <w:p w:rsidR="00990CB3" w:rsidRDefault="00191823">
      <w:pPr>
        <w:jc w:val="both"/>
      </w:pPr>
      <w:r>
        <w:t xml:space="preserve"> </w:t>
      </w:r>
      <w:r w:rsidR="00990CB3">
        <w:t xml:space="preserve">по избирательным участкам </w:t>
      </w:r>
      <w:r w:rsidR="00D0794D">
        <w:t>№№ 64</w:t>
      </w:r>
      <w:r w:rsidR="0079056A">
        <w:t>,67</w:t>
      </w:r>
      <w:r w:rsidR="00D4207B">
        <w:t>,72</w:t>
      </w:r>
      <w:r w:rsidR="004C3504">
        <w:t>»</w:t>
      </w:r>
    </w:p>
    <w:p w:rsidR="004C3504" w:rsidRDefault="004C3504">
      <w:pPr>
        <w:jc w:val="both"/>
      </w:pPr>
    </w:p>
    <w:p w:rsidR="00191823" w:rsidRDefault="00191823" w:rsidP="00191823">
      <w:pPr>
        <w:ind w:firstLine="708"/>
        <w:jc w:val="both"/>
      </w:pPr>
      <w:r>
        <w:t>В связи с техническими ошибками</w:t>
      </w:r>
      <w:r w:rsidR="004C3504">
        <w:t xml:space="preserve"> считать</w:t>
      </w:r>
      <w:r>
        <w:t xml:space="preserve"> действу</w:t>
      </w:r>
      <w:r w:rsidR="00077B1C">
        <w:t>ющими в следующей редакции ниже</w:t>
      </w:r>
      <w:r>
        <w:t>перечисленные пункты Решения от 27.09.2012 г. № 8/44 «Об организации досрочного голосования в участковых избирательных комиссиях по избирательным участкам №№ 64,67,72»:</w:t>
      </w:r>
    </w:p>
    <w:p w:rsidR="00191823" w:rsidRDefault="00191823" w:rsidP="00191823">
      <w:pPr>
        <w:numPr>
          <w:ilvl w:val="0"/>
          <w:numId w:val="4"/>
        </w:numPr>
        <w:jc w:val="both"/>
      </w:pPr>
      <w:r>
        <w:t>п. 1</w:t>
      </w:r>
      <w:r w:rsidR="00077B1C">
        <w:t>.</w:t>
      </w:r>
      <w:r>
        <w:t xml:space="preserve"> </w:t>
      </w:r>
      <w:r w:rsidR="00077B1C">
        <w:t>«</w:t>
      </w:r>
      <w:r>
        <w:t>Провести досрочное голосование в труднодоступных и отдаленных местностях:</w:t>
      </w:r>
    </w:p>
    <w:p w:rsidR="00191823" w:rsidRPr="0079056A" w:rsidRDefault="00191823" w:rsidP="00191823">
      <w:pPr>
        <w:jc w:val="both"/>
        <w:rPr>
          <w:b/>
          <w:bCs/>
        </w:rPr>
      </w:pPr>
      <w:r>
        <w:rPr>
          <w:b/>
          <w:bCs/>
        </w:rPr>
        <w:t>на избирательном участке № 6</w:t>
      </w:r>
      <w:r w:rsidRPr="0079056A">
        <w:rPr>
          <w:b/>
          <w:bCs/>
        </w:rPr>
        <w:t>4-</w:t>
      </w:r>
      <w:r>
        <w:t xml:space="preserve"> </w:t>
      </w:r>
      <w:r w:rsidRPr="0079056A">
        <w:t xml:space="preserve"> в п. </w:t>
      </w:r>
      <w:proofErr w:type="spellStart"/>
      <w:r w:rsidRPr="0079056A">
        <w:t>Мальдяк</w:t>
      </w:r>
      <w:proofErr w:type="spellEnd"/>
      <w:r w:rsidRPr="0079056A">
        <w:t xml:space="preserve"> – 12 октября 2012</w:t>
      </w:r>
      <w:r>
        <w:t xml:space="preserve"> г.  – с 10</w:t>
      </w:r>
      <w:r w:rsidRPr="0079056A">
        <w:rPr>
          <w:vertAlign w:val="superscript"/>
        </w:rPr>
        <w:t>00</w:t>
      </w:r>
      <w:r w:rsidRPr="0079056A">
        <w:t xml:space="preserve"> до 1</w:t>
      </w:r>
      <w:r>
        <w:t>4</w:t>
      </w:r>
      <w:r w:rsidRPr="0079056A">
        <w:rPr>
          <w:vertAlign w:val="superscript"/>
        </w:rPr>
        <w:t>00</w:t>
      </w:r>
      <w:r w:rsidRPr="0079056A">
        <w:t>ч.</w:t>
      </w:r>
    </w:p>
    <w:p w:rsidR="00191823" w:rsidRPr="0079056A" w:rsidRDefault="00191823" w:rsidP="00191823">
      <w:pPr>
        <w:ind w:left="2832" w:firstLine="708"/>
        <w:jc w:val="both"/>
        <w:rPr>
          <w:b/>
          <w:bCs/>
        </w:rPr>
      </w:pPr>
      <w:r>
        <w:t xml:space="preserve">  </w:t>
      </w:r>
      <w:r w:rsidRPr="0079056A">
        <w:t xml:space="preserve">в п. </w:t>
      </w:r>
      <w:proofErr w:type="spellStart"/>
      <w:r w:rsidRPr="0079056A">
        <w:t>Беличан</w:t>
      </w:r>
      <w:proofErr w:type="spellEnd"/>
      <w:r w:rsidRPr="0079056A">
        <w:t xml:space="preserve"> – 12 октября 2012 г.  – с 1</w:t>
      </w:r>
      <w:r>
        <w:t>5</w:t>
      </w:r>
      <w:r w:rsidRPr="0079056A">
        <w:rPr>
          <w:vertAlign w:val="superscript"/>
        </w:rPr>
        <w:t>00</w:t>
      </w:r>
      <w:r>
        <w:t xml:space="preserve"> до 16</w:t>
      </w:r>
      <w:r w:rsidRPr="0079056A">
        <w:rPr>
          <w:vertAlign w:val="superscript"/>
        </w:rPr>
        <w:t>00</w:t>
      </w:r>
      <w:r w:rsidRPr="0079056A">
        <w:t xml:space="preserve">ч.  </w:t>
      </w:r>
    </w:p>
    <w:p w:rsidR="00191823" w:rsidRDefault="00191823" w:rsidP="00191823">
      <w:pPr>
        <w:jc w:val="both"/>
        <w:rPr>
          <w:b/>
          <w:bCs/>
        </w:rPr>
      </w:pPr>
      <w:r w:rsidRPr="0079056A">
        <w:rPr>
          <w:b/>
          <w:bCs/>
        </w:rPr>
        <w:t xml:space="preserve">на избирательном участке № 67 </w:t>
      </w:r>
      <w:r>
        <w:rPr>
          <w:b/>
          <w:bCs/>
        </w:rPr>
        <w:t>–</w:t>
      </w:r>
      <w:r w:rsidRPr="00191823">
        <w:t xml:space="preserve"> </w:t>
      </w:r>
      <w:r w:rsidRPr="0079056A">
        <w:t>в п</w:t>
      </w:r>
      <w:proofErr w:type="gramStart"/>
      <w:r w:rsidRPr="0079056A">
        <w:t>.Б</w:t>
      </w:r>
      <w:proofErr w:type="gramEnd"/>
      <w:r w:rsidRPr="0079056A">
        <w:t>уркандья – 12 октября 2012 г. с  11</w:t>
      </w:r>
      <w:r w:rsidRPr="0079056A">
        <w:rPr>
          <w:vertAlign w:val="superscript"/>
        </w:rPr>
        <w:t>00</w:t>
      </w:r>
      <w:r w:rsidRPr="0079056A">
        <w:t xml:space="preserve"> до 12</w:t>
      </w:r>
      <w:r w:rsidRPr="0079056A">
        <w:rPr>
          <w:vertAlign w:val="superscript"/>
        </w:rPr>
        <w:t>00</w:t>
      </w:r>
      <w:r w:rsidRPr="0079056A">
        <w:t>ч</w:t>
      </w:r>
    </w:p>
    <w:p w:rsidR="00191823" w:rsidRPr="0079056A" w:rsidRDefault="00191823" w:rsidP="00191823">
      <w:pPr>
        <w:ind w:left="3540"/>
        <w:jc w:val="both"/>
      </w:pPr>
      <w:r w:rsidRPr="0079056A">
        <w:rPr>
          <w:b/>
          <w:bCs/>
        </w:rPr>
        <w:t xml:space="preserve"> </w:t>
      </w:r>
      <w:r w:rsidRPr="0079056A">
        <w:t>в п. Ударник – 12 октября 2012 г. – с 14</w:t>
      </w:r>
      <w:r w:rsidRPr="0079056A">
        <w:rPr>
          <w:vertAlign w:val="superscript"/>
        </w:rPr>
        <w:t>00</w:t>
      </w:r>
      <w:r w:rsidRPr="0079056A">
        <w:t xml:space="preserve"> до 15</w:t>
      </w:r>
      <w:r w:rsidRPr="0079056A">
        <w:rPr>
          <w:vertAlign w:val="superscript"/>
        </w:rPr>
        <w:t>00</w:t>
      </w:r>
      <w:r w:rsidRPr="0079056A">
        <w:t xml:space="preserve"> ч. </w:t>
      </w:r>
    </w:p>
    <w:p w:rsidR="00191823" w:rsidRPr="00191823" w:rsidRDefault="00191823" w:rsidP="00191823">
      <w:pPr>
        <w:jc w:val="both"/>
        <w:rPr>
          <w:highlight w:val="yellow"/>
        </w:rPr>
      </w:pPr>
      <w:r w:rsidRPr="0079056A">
        <w:t xml:space="preserve"> </w:t>
      </w:r>
      <w:r w:rsidRPr="0079056A">
        <w:rPr>
          <w:b/>
          <w:bCs/>
        </w:rPr>
        <w:t>на избирательном участке № 72</w:t>
      </w:r>
      <w:r w:rsidRPr="0079056A">
        <w:t xml:space="preserve">– в п. </w:t>
      </w:r>
      <w:proofErr w:type="spellStart"/>
      <w:r w:rsidRPr="0079056A">
        <w:t>Усть-Хакчан</w:t>
      </w:r>
      <w:proofErr w:type="spellEnd"/>
      <w:r w:rsidRPr="0079056A">
        <w:t xml:space="preserve"> – 12 октября 2012 г. – с 12</w:t>
      </w:r>
      <w:r w:rsidRPr="0079056A">
        <w:rPr>
          <w:vertAlign w:val="superscript"/>
        </w:rPr>
        <w:t>00</w:t>
      </w:r>
      <w:r w:rsidRPr="0079056A">
        <w:t xml:space="preserve"> до 14</w:t>
      </w:r>
      <w:r w:rsidRPr="0079056A">
        <w:rPr>
          <w:vertAlign w:val="superscript"/>
        </w:rPr>
        <w:t>00</w:t>
      </w:r>
      <w:r w:rsidRPr="0079056A">
        <w:t>ч.</w:t>
      </w:r>
      <w:r w:rsidR="00077B1C">
        <w:t>»</w:t>
      </w:r>
      <w:r w:rsidRPr="0079056A">
        <w:t xml:space="preserve">  </w:t>
      </w:r>
    </w:p>
    <w:p w:rsidR="004C3504" w:rsidRDefault="004C3504" w:rsidP="00191823">
      <w:pPr>
        <w:pStyle w:val="a3"/>
        <w:numPr>
          <w:ilvl w:val="0"/>
          <w:numId w:val="4"/>
        </w:numPr>
        <w:jc w:val="both"/>
      </w:pPr>
      <w:r>
        <w:t xml:space="preserve"> </w:t>
      </w:r>
      <w:proofErr w:type="spellStart"/>
      <w:r w:rsidR="00077B1C">
        <w:t>п</w:t>
      </w:r>
      <w:r w:rsidR="00191823">
        <w:t>п</w:t>
      </w:r>
      <w:proofErr w:type="spellEnd"/>
      <w:r w:rsidR="00191823">
        <w:t>.</w:t>
      </w:r>
      <w:r>
        <w:t xml:space="preserve"> 2.1. «Организовать досрочное голосование  в отдаленных поселках </w:t>
      </w:r>
      <w:proofErr w:type="spellStart"/>
      <w:r>
        <w:t>Беличан</w:t>
      </w:r>
      <w:proofErr w:type="spellEnd"/>
      <w:r>
        <w:t xml:space="preserve">, </w:t>
      </w:r>
      <w:proofErr w:type="spellStart"/>
      <w:r>
        <w:t>Мальдяк</w:t>
      </w:r>
      <w:proofErr w:type="spellEnd"/>
      <w:r>
        <w:t xml:space="preserve">, Буркандья, Ударник,  </w:t>
      </w:r>
      <w:proofErr w:type="spellStart"/>
      <w:r>
        <w:t>Усть-Хакчан</w:t>
      </w:r>
      <w:proofErr w:type="spellEnd"/>
      <w:r>
        <w:t>, в соответствии с Федеральным Законодательством</w:t>
      </w:r>
      <w:proofErr w:type="gramStart"/>
      <w:r>
        <w:t>.</w:t>
      </w:r>
      <w:r w:rsidR="00077B1C">
        <w:t>»</w:t>
      </w:r>
      <w:proofErr w:type="gramEnd"/>
    </w:p>
    <w:p w:rsidR="004C3504" w:rsidRDefault="004C3504">
      <w:pPr>
        <w:jc w:val="both"/>
      </w:pPr>
    </w:p>
    <w:p w:rsidR="004C3504" w:rsidRDefault="004C3504">
      <w:pPr>
        <w:jc w:val="both"/>
      </w:pPr>
    </w:p>
    <w:p w:rsidR="00990CB3" w:rsidRDefault="00990CB3">
      <w:pPr>
        <w:jc w:val="both"/>
      </w:pPr>
    </w:p>
    <w:p w:rsidR="00990CB3" w:rsidRDefault="00990CB3">
      <w:pPr>
        <w:ind w:left="360"/>
      </w:pPr>
    </w:p>
    <w:p w:rsidR="00990CB3" w:rsidRDefault="00990CB3">
      <w:pPr>
        <w:ind w:left="360"/>
      </w:pPr>
      <w:r>
        <w:t xml:space="preserve">Председатель избирательной комиссии                                                   </w:t>
      </w:r>
      <w:proofErr w:type="spellStart"/>
      <w:r>
        <w:t>Н.К.Агнаева</w:t>
      </w:r>
      <w:proofErr w:type="spellEnd"/>
    </w:p>
    <w:p w:rsidR="00990CB3" w:rsidRDefault="00990CB3">
      <w:pPr>
        <w:ind w:left="360"/>
      </w:pPr>
    </w:p>
    <w:p w:rsidR="00990CB3" w:rsidRDefault="00990CB3">
      <w:pPr>
        <w:ind w:left="360"/>
      </w:pPr>
      <w:r>
        <w:t>Секретарь избирательной комиссии                                                         Е.Ю. Рассказова</w:t>
      </w: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p w:rsidR="00C14095" w:rsidRDefault="00C14095">
      <w:pPr>
        <w:ind w:left="360"/>
      </w:pPr>
    </w:p>
    <w:sectPr w:rsidR="00C14095" w:rsidSect="008F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70"/>
    <w:multiLevelType w:val="multilevel"/>
    <w:tmpl w:val="47DE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407CEA"/>
    <w:multiLevelType w:val="hybridMultilevel"/>
    <w:tmpl w:val="10E09E2A"/>
    <w:lvl w:ilvl="0" w:tplc="F9305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1C292F"/>
    <w:multiLevelType w:val="multilevel"/>
    <w:tmpl w:val="A6D83A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26C04F15"/>
    <w:multiLevelType w:val="hybridMultilevel"/>
    <w:tmpl w:val="5FA2247C"/>
    <w:lvl w:ilvl="0" w:tplc="F994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86852">
      <w:numFmt w:val="none"/>
      <w:lvlText w:val=""/>
      <w:lvlJc w:val="left"/>
      <w:pPr>
        <w:tabs>
          <w:tab w:val="num" w:pos="360"/>
        </w:tabs>
      </w:pPr>
    </w:lvl>
    <w:lvl w:ilvl="2" w:tplc="6F661852">
      <w:numFmt w:val="none"/>
      <w:lvlText w:val=""/>
      <w:lvlJc w:val="left"/>
      <w:pPr>
        <w:tabs>
          <w:tab w:val="num" w:pos="360"/>
        </w:tabs>
      </w:pPr>
    </w:lvl>
    <w:lvl w:ilvl="3" w:tplc="7EF02AF4">
      <w:numFmt w:val="none"/>
      <w:lvlText w:val=""/>
      <w:lvlJc w:val="left"/>
      <w:pPr>
        <w:tabs>
          <w:tab w:val="num" w:pos="360"/>
        </w:tabs>
      </w:pPr>
    </w:lvl>
    <w:lvl w:ilvl="4" w:tplc="61AC6188">
      <w:numFmt w:val="none"/>
      <w:lvlText w:val=""/>
      <w:lvlJc w:val="left"/>
      <w:pPr>
        <w:tabs>
          <w:tab w:val="num" w:pos="360"/>
        </w:tabs>
      </w:pPr>
    </w:lvl>
    <w:lvl w:ilvl="5" w:tplc="F7C25E2A">
      <w:numFmt w:val="none"/>
      <w:lvlText w:val=""/>
      <w:lvlJc w:val="left"/>
      <w:pPr>
        <w:tabs>
          <w:tab w:val="num" w:pos="360"/>
        </w:tabs>
      </w:pPr>
    </w:lvl>
    <w:lvl w:ilvl="6" w:tplc="C4D48816">
      <w:numFmt w:val="none"/>
      <w:lvlText w:val=""/>
      <w:lvlJc w:val="left"/>
      <w:pPr>
        <w:tabs>
          <w:tab w:val="num" w:pos="360"/>
        </w:tabs>
      </w:pPr>
    </w:lvl>
    <w:lvl w:ilvl="7" w:tplc="42DC568A">
      <w:numFmt w:val="none"/>
      <w:lvlText w:val=""/>
      <w:lvlJc w:val="left"/>
      <w:pPr>
        <w:tabs>
          <w:tab w:val="num" w:pos="360"/>
        </w:tabs>
      </w:pPr>
    </w:lvl>
    <w:lvl w:ilvl="8" w:tplc="4D04EB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F946521"/>
    <w:multiLevelType w:val="hybridMultilevel"/>
    <w:tmpl w:val="6C661BF2"/>
    <w:lvl w:ilvl="0" w:tplc="D5A47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406007"/>
    <w:multiLevelType w:val="multilevel"/>
    <w:tmpl w:val="5BDED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7B"/>
    <w:rsid w:val="000469EB"/>
    <w:rsid w:val="00077B1C"/>
    <w:rsid w:val="000A2CF7"/>
    <w:rsid w:val="00153072"/>
    <w:rsid w:val="00191823"/>
    <w:rsid w:val="001E46EA"/>
    <w:rsid w:val="002D3B52"/>
    <w:rsid w:val="00365326"/>
    <w:rsid w:val="0039031F"/>
    <w:rsid w:val="00476CC9"/>
    <w:rsid w:val="004C3504"/>
    <w:rsid w:val="0079056A"/>
    <w:rsid w:val="008F7BB3"/>
    <w:rsid w:val="00900F5F"/>
    <w:rsid w:val="00990CB3"/>
    <w:rsid w:val="009A4060"/>
    <w:rsid w:val="00A21627"/>
    <w:rsid w:val="00A61DC3"/>
    <w:rsid w:val="00A87F38"/>
    <w:rsid w:val="00AD218C"/>
    <w:rsid w:val="00B50001"/>
    <w:rsid w:val="00C14095"/>
    <w:rsid w:val="00C20A66"/>
    <w:rsid w:val="00C72B57"/>
    <w:rsid w:val="00D0794D"/>
    <w:rsid w:val="00D4207B"/>
    <w:rsid w:val="00D7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8F7BB3"/>
    <w:pPr>
      <w:spacing w:after="120" w:line="480" w:lineRule="auto"/>
    </w:pPr>
  </w:style>
  <w:style w:type="paragraph" w:styleId="a3">
    <w:name w:val="Body Text Indent"/>
    <w:basedOn w:val="a"/>
    <w:semiHidden/>
    <w:rsid w:val="008F7BB3"/>
    <w:pPr>
      <w:spacing w:after="120"/>
      <w:ind w:left="283"/>
    </w:pPr>
  </w:style>
  <w:style w:type="paragraph" w:styleId="a4">
    <w:name w:val="Title"/>
    <w:basedOn w:val="a"/>
    <w:qFormat/>
    <w:rsid w:val="008F7BB3"/>
    <w:pPr>
      <w:jc w:val="center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6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9EB"/>
    <w:rPr>
      <w:rFonts w:ascii="Tahoma" w:hAnsi="Tahoma" w:cs="Tahoma"/>
      <w:sz w:val="16"/>
      <w:szCs w:val="16"/>
    </w:rPr>
  </w:style>
  <w:style w:type="paragraph" w:customStyle="1" w:styleId="14-15">
    <w:name w:val="14-15"/>
    <w:basedOn w:val="a3"/>
    <w:rsid w:val="00C14095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3">
    <w:name w:val="Body Text 3"/>
    <w:basedOn w:val="a"/>
    <w:link w:val="30"/>
    <w:rsid w:val="00C140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40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СУСУМАНСКАЯ ТЕРРИТОРИАЛЬНАЯ  ИЗБИРАТЕЛЬНАЯ КОМИССИЯ ПО ВЫБОРАМ ДЕПУТАТОВ ГОСУДАРСТВЕННОЙ ДУМЫ ФЕДЕРАЛЬНОГО СОБРАНИЯ РОССИЙСКОЙ ФЕДЕРАЦИИ ПЯТОГО СОЗЫВА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СУСУМАНСКАЯ ТЕРРИТОРИАЛЬНАЯ  ИЗБИРАТЕЛЬНАЯ КОМИССИЯ ПО ВЫБОРАМ ДЕПУТАТОВ ГОСУДАРСТВЕННОЙ ДУМЫ ФЕДЕРАЛЬНОГО СОБРАНИЯ РОССИЙСКОЙ ФЕДЕРАЦИИ ПЯТОГО СОЗЫВА</dc:title>
  <dc:subject/>
  <dc:creator>USER</dc:creator>
  <cp:keywords/>
  <dc:description/>
  <cp:lastModifiedBy>ИКМО</cp:lastModifiedBy>
  <cp:revision>12</cp:revision>
  <cp:lastPrinted>2012-10-07T04:10:00Z</cp:lastPrinted>
  <dcterms:created xsi:type="dcterms:W3CDTF">2012-09-27T01:08:00Z</dcterms:created>
  <dcterms:modified xsi:type="dcterms:W3CDTF">2012-10-07T04:11:00Z</dcterms:modified>
</cp:coreProperties>
</file>