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Заикиной</w:t>
      </w:r>
      <w:proofErr w:type="spellEnd"/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</w:t>
      </w:r>
      <w:r w:rsidR="00434E0F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BF2" w:rsidRDefault="0081708A" w:rsidP="00AE3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</w:t>
      </w:r>
      <w:r w:rsidR="00AE3BF2">
        <w:rPr>
          <w:rFonts w:ascii="Times New Roman" w:hAnsi="Times New Roman" w:cs="Times New Roman"/>
          <w:sz w:val="24"/>
          <w:szCs w:val="24"/>
        </w:rPr>
        <w:t>«</w:t>
      </w:r>
      <w:r w:rsidR="00AE3BF2">
        <w:rPr>
          <w:rFonts w:ascii="Times New Roman" w:hAnsi="Times New Roman" w:cs="Times New Roman"/>
          <w:sz w:val="24"/>
          <w:szCs w:val="24"/>
        </w:rPr>
        <w:t>Об утверждении «</w:t>
      </w:r>
      <w:r w:rsidR="00AE3BF2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  <w:r w:rsidR="00437B1E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  <w:bookmarkStart w:id="0" w:name="_GoBack"/>
      <w:bookmarkEnd w:id="0"/>
      <w:r w:rsidR="00AE3BF2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округа, затрагивающих вопросы осуществления предпринимательской и инвестиционной деятельности на 2020 год»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19E" w:rsidRPr="00437B1E" w:rsidRDefault="0081708A" w:rsidP="00437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437B1E" w:rsidRPr="007D19F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</w:t>
      </w:r>
      <w:r w:rsidR="00437B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437B1E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актов, затрагивающих вопросы ос</w:t>
      </w:r>
      <w:r w:rsidR="00437B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437B1E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437B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37B1E" w:rsidRPr="007D19F9">
        <w:rPr>
          <w:rFonts w:ascii="Times New Roman" w:hAnsi="Times New Roman" w:cs="Times New Roman"/>
          <w:sz w:val="24"/>
          <w:szCs w:val="24"/>
        </w:rPr>
        <w:t>от 01.08.2017 г. № 431 администрация Сусуманского городского округа</w:t>
      </w:r>
      <w:r w:rsidR="00437B1E">
        <w:rPr>
          <w:rFonts w:ascii="Times New Roman" w:hAnsi="Times New Roman" w:cs="Times New Roman"/>
          <w:sz w:val="24"/>
          <w:szCs w:val="24"/>
        </w:rPr>
        <w:t xml:space="preserve"> комитет по экономике администрации Сусуманского городской округа ежегодно разрабатывает проект постановления об утверждении 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и инвестиционной деятельности на следующий год. В ноября 2019 года был разработан проект постановления администрации Сусуманского городского округа «Об утверждении «Плана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и инвестиционной деятельности на 2020 год».</w:t>
      </w:r>
    </w:p>
    <w:p w:rsidR="00594ED9" w:rsidRDefault="00594ED9" w:rsidP="00B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0F11B8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4ED9">
        <w:rPr>
          <w:rFonts w:ascii="Times New Roman" w:hAnsi="Times New Roman" w:cs="Times New Roman"/>
          <w:sz w:val="24"/>
          <w:szCs w:val="24"/>
        </w:rPr>
        <w:t xml:space="preserve"> ноября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0F11B8"/>
    <w:rsid w:val="0015106C"/>
    <w:rsid w:val="003459A6"/>
    <w:rsid w:val="00434E0F"/>
    <w:rsid w:val="00437B1E"/>
    <w:rsid w:val="00594ED9"/>
    <w:rsid w:val="005A1FA5"/>
    <w:rsid w:val="007E38A0"/>
    <w:rsid w:val="0081708A"/>
    <w:rsid w:val="0081799B"/>
    <w:rsid w:val="009B5B3F"/>
    <w:rsid w:val="00AE3BF2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E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10</cp:revision>
  <cp:lastPrinted>2019-11-18T00:19:00Z</cp:lastPrinted>
  <dcterms:created xsi:type="dcterms:W3CDTF">2019-11-15T04:35:00Z</dcterms:created>
  <dcterms:modified xsi:type="dcterms:W3CDTF">2019-11-18T00:19:00Z</dcterms:modified>
</cp:coreProperties>
</file>