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B4609A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09A" w:rsidRDefault="00B4609A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B4609A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C6148E" w:rsidRDefault="00211035" w:rsidP="00C6148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  <w:p w:rsidR="00C6148E" w:rsidRDefault="00C6148E" w:rsidP="00C6148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родского округа</w:t>
                  </w:r>
                </w:p>
                <w:p w:rsidR="00C6148E" w:rsidRDefault="00C6148E" w:rsidP="00C6148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 О бюджете муниципального образования "Сусуманский городской округ" на 2021 год и плановый период 2022 и 2023 годов".</w:t>
                  </w:r>
                </w:p>
                <w:p w:rsidR="00B4609A" w:rsidRDefault="00C6148E" w:rsidP="00C6148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 2020 г. №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</w:tr>
    </w:tbl>
    <w:p w:rsidR="00B4609A" w:rsidRDefault="00B4609A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B4609A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B4609A" w:rsidRDefault="004A4D06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</w:t>
            </w:r>
            <w:r w:rsidR="00211035">
              <w:rPr>
                <w:b/>
                <w:bCs/>
                <w:color w:val="000000"/>
                <w:sz w:val="28"/>
                <w:szCs w:val="28"/>
              </w:rPr>
              <w:t xml:space="preserve"> доходов в бюджет муниципального образования "Сусуманский городской округ" в 2021 году по кодам классификации доходов бюджетов в части доходов, зачисляемых </w:t>
            </w:r>
            <w:proofErr w:type="gramStart"/>
            <w:r w:rsidR="00211035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2110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11035">
              <w:rPr>
                <w:b/>
                <w:bCs/>
                <w:color w:val="000000"/>
                <w:sz w:val="28"/>
                <w:szCs w:val="28"/>
              </w:rPr>
              <w:t>местный</w:t>
            </w:r>
            <w:proofErr w:type="gramEnd"/>
            <w:r w:rsidR="00211035">
              <w:rPr>
                <w:b/>
                <w:bCs/>
                <w:color w:val="000000"/>
                <w:sz w:val="28"/>
                <w:szCs w:val="28"/>
              </w:rPr>
              <w:t xml:space="preserve"> бюджет в пределах комп</w:t>
            </w:r>
            <w:r w:rsidR="00211035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="00211035">
              <w:rPr>
                <w:b/>
                <w:bCs/>
                <w:color w:val="000000"/>
                <w:sz w:val="28"/>
                <w:szCs w:val="28"/>
              </w:rPr>
              <w:t>тенции главных администраторов доходов местного бюджета</w:t>
            </w:r>
          </w:p>
        </w:tc>
      </w:tr>
    </w:tbl>
    <w:p w:rsidR="00B4609A" w:rsidRDefault="00B4609A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B4609A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09A" w:rsidRDefault="00211035">
            <w:pPr>
              <w:ind w:left="6240"/>
              <w:jc w:val="both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B4609A" w:rsidRDefault="00B4609A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6239"/>
        <w:gridCol w:w="3118"/>
        <w:gridCol w:w="1700"/>
      </w:tblGrid>
      <w:tr w:rsidR="00B4609A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B4609A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07"/>
            </w:tblGrid>
            <w:tr w:rsidR="00B4609A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4609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</w:tr>
      <w:tr w:rsidR="00B4609A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B4609A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B4609A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89"/>
            </w:tblGrid>
            <w:tr w:rsidR="00B4609A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B4609A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609A" w:rsidRDefault="0021103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B4609A" w:rsidRDefault="00B4609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09A" w:rsidRDefault="00B4609A">
            <w:pPr>
              <w:spacing w:line="1" w:lineRule="auto"/>
            </w:pP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4"/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Сус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C841D0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C841D0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C841D0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841D0">
              <w:rPr>
                <w:bCs/>
                <w:color w:val="000000"/>
                <w:sz w:val="24"/>
                <w:szCs w:val="24"/>
              </w:rPr>
              <w:t>261,7</w:t>
            </w:r>
          </w:p>
        </w:tc>
      </w:tr>
      <w:bookmarkEnd w:id="1"/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НАНСАМ АДМИН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СТРАЦИИ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</w:t>
            </w:r>
            <w:r w:rsidRPr="00AF1071">
              <w:rPr>
                <w:bCs/>
                <w:color w:val="000000"/>
                <w:sz w:val="24"/>
                <w:szCs w:val="24"/>
              </w:rPr>
              <w:t>й</w:t>
            </w:r>
            <w:r w:rsidRPr="00AF1071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189 728,0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щеобразовательных организациях, расположенных в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местности и малых городах, условий для занятий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благоустройс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 зданий государственных и муниципальных общеобраз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организаций в целях соблюдения требований к воздушно-тепловому режиму, водоснабжению и канализ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2 02 25255 04 0000 150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68 774,9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роприятий по обеспечению жильем молодых семей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20 018,4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248 708,4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вуют военные комиссариаты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 на ежемесячное денежное вознаграждение за классное руководство педагогическим работникам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и муниципальных общеобразовательных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578 759,1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ством администрации Сусуманского городск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AF1071">
              <w:rPr>
                <w:bCs/>
                <w:color w:val="000000"/>
                <w:sz w:val="24"/>
                <w:szCs w:val="24"/>
              </w:rPr>
              <w:t>з</w:t>
            </w:r>
            <w:r w:rsidRPr="00AF1071">
              <w:rPr>
                <w:bCs/>
                <w:color w:val="000000"/>
                <w:sz w:val="24"/>
                <w:szCs w:val="24"/>
              </w:rPr>
              <w:t>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ну городских округов (за исключением земельных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B4609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23 300,0</w:t>
            </w:r>
          </w:p>
        </w:tc>
      </w:tr>
      <w:tr w:rsidR="00B4609A" w:rsidRPr="00AF1071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 w:rsidRPr="00AF1071">
              <w:rPr>
                <w:bCs/>
                <w:color w:val="000000"/>
                <w:sz w:val="24"/>
                <w:szCs w:val="24"/>
              </w:rPr>
              <w:t>о</w:t>
            </w:r>
            <w:r w:rsidRPr="00AF1071">
              <w:rPr>
                <w:bCs/>
                <w:color w:val="000000"/>
                <w:sz w:val="24"/>
                <w:szCs w:val="24"/>
              </w:rPr>
              <w:t>дящегося в собственности городских округов (за исключ</w:t>
            </w:r>
            <w:r w:rsidRPr="00AF1071">
              <w:rPr>
                <w:bCs/>
                <w:color w:val="000000"/>
                <w:sz w:val="24"/>
                <w:szCs w:val="24"/>
              </w:rPr>
              <w:t>е</w:t>
            </w:r>
            <w:r w:rsidRPr="00AF1071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автоно</w:t>
            </w:r>
            <w:r w:rsidRPr="00AF1071">
              <w:rPr>
                <w:bCs/>
                <w:color w:val="000000"/>
                <w:sz w:val="24"/>
                <w:szCs w:val="24"/>
              </w:rPr>
              <w:t>м</w:t>
            </w:r>
            <w:r w:rsidRPr="00AF1071">
              <w:rPr>
                <w:bCs/>
                <w:color w:val="000000"/>
                <w:sz w:val="24"/>
                <w:szCs w:val="24"/>
              </w:rPr>
              <w:t>ных учреждений, а также имущества муниципальных ун</w:t>
            </w:r>
            <w:r w:rsidRPr="00AF1071">
              <w:rPr>
                <w:bCs/>
                <w:color w:val="000000"/>
                <w:sz w:val="24"/>
                <w:szCs w:val="24"/>
              </w:rPr>
              <w:t>и</w:t>
            </w:r>
            <w:r w:rsidRPr="00AF1071">
              <w:rPr>
                <w:bCs/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B4609A" w:rsidRPr="00AF1071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B460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Pr="00AF1071" w:rsidRDefault="0021103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F1071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B4609A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4609A" w:rsidRDefault="00B4609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4609A" w:rsidRDefault="00B460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4609A" w:rsidRDefault="00211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602 860,8</w:t>
            </w:r>
          </w:p>
        </w:tc>
      </w:tr>
    </w:tbl>
    <w:p w:rsidR="00211035" w:rsidRDefault="00211035"/>
    <w:sectPr w:rsidR="00211035" w:rsidSect="00B4609A">
      <w:headerReference w:type="default" r:id="rId7"/>
      <w:footerReference w:type="default" r:id="rId8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30" w:rsidRDefault="00860A30" w:rsidP="00B4609A">
      <w:r>
        <w:separator/>
      </w:r>
    </w:p>
  </w:endnote>
  <w:endnote w:type="continuationSeparator" w:id="1">
    <w:p w:rsidR="00860A30" w:rsidRDefault="00860A30" w:rsidP="00B4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B4609A">
      <w:tc>
        <w:tcPr>
          <w:tcW w:w="14786" w:type="dxa"/>
        </w:tcPr>
        <w:p w:rsidR="00B4609A" w:rsidRDefault="00B4609A">
          <w:pPr>
            <w:rPr>
              <w:color w:val="000000"/>
            </w:rPr>
          </w:pPr>
        </w:p>
        <w:p w:rsidR="00B4609A" w:rsidRDefault="00B4609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30" w:rsidRDefault="00860A30" w:rsidP="00B4609A">
      <w:r>
        <w:separator/>
      </w:r>
    </w:p>
  </w:footnote>
  <w:footnote w:type="continuationSeparator" w:id="1">
    <w:p w:rsidR="00860A30" w:rsidRDefault="00860A30" w:rsidP="00B4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B4609A">
      <w:tc>
        <w:tcPr>
          <w:tcW w:w="14786" w:type="dxa"/>
        </w:tcPr>
        <w:p w:rsidR="00B4609A" w:rsidRDefault="001A25AF">
          <w:pPr>
            <w:jc w:val="center"/>
            <w:rPr>
              <w:color w:val="000000"/>
            </w:rPr>
          </w:pPr>
          <w:r>
            <w:fldChar w:fldCharType="begin"/>
          </w:r>
          <w:r w:rsidR="00211035">
            <w:rPr>
              <w:color w:val="000000"/>
            </w:rPr>
            <w:instrText>PAGE</w:instrText>
          </w:r>
          <w:r>
            <w:fldChar w:fldCharType="separate"/>
          </w:r>
          <w:r w:rsidR="004A4D06">
            <w:rPr>
              <w:noProof/>
              <w:color w:val="000000"/>
            </w:rPr>
            <w:t>4</w:t>
          </w:r>
          <w:r>
            <w:fldChar w:fldCharType="end"/>
          </w:r>
        </w:p>
        <w:p w:rsidR="00B4609A" w:rsidRDefault="00B4609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9A"/>
    <w:rsid w:val="001A25AF"/>
    <w:rsid w:val="00211035"/>
    <w:rsid w:val="004A4D06"/>
    <w:rsid w:val="005327CA"/>
    <w:rsid w:val="00860A30"/>
    <w:rsid w:val="00AF1071"/>
    <w:rsid w:val="00B4609A"/>
    <w:rsid w:val="00C6148E"/>
    <w:rsid w:val="00C841D0"/>
    <w:rsid w:val="00E0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46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EF1B-A195-4416-BF4C-021DD55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2020-12-04T05:46:00Z</dcterms:created>
  <dcterms:modified xsi:type="dcterms:W3CDTF">2020-12-14T22:49:00Z</dcterms:modified>
</cp:coreProperties>
</file>