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02" w:rsidRDefault="00C04702" w:rsidP="00D7123D">
      <w:pPr>
        <w:pStyle w:val="aa"/>
        <w:rPr>
          <w:sz w:val="36"/>
          <w:szCs w:val="36"/>
          <w:lang w:val="ru-RU"/>
        </w:rPr>
      </w:pPr>
    </w:p>
    <w:p w:rsidR="00D7123D" w:rsidRDefault="00D7123D" w:rsidP="00D7123D">
      <w:pPr>
        <w:pStyle w:val="aa"/>
        <w:rPr>
          <w:sz w:val="36"/>
          <w:szCs w:val="36"/>
          <w:lang w:val="ru-RU"/>
        </w:rPr>
      </w:pPr>
      <w:r>
        <w:rPr>
          <w:sz w:val="36"/>
          <w:szCs w:val="36"/>
        </w:rPr>
        <w:t xml:space="preserve">АДМИНИСТРАЦИЯ  СУСУМАНСКОГО </w:t>
      </w:r>
    </w:p>
    <w:p w:rsidR="00D7123D" w:rsidRDefault="00D7123D" w:rsidP="00D7123D">
      <w:pPr>
        <w:pStyle w:val="aa"/>
        <w:rPr>
          <w:sz w:val="36"/>
          <w:szCs w:val="36"/>
          <w:lang w:val="ru-RU"/>
        </w:rPr>
      </w:pPr>
      <w:r>
        <w:rPr>
          <w:sz w:val="36"/>
          <w:szCs w:val="36"/>
          <w:lang w:val="ru-RU"/>
        </w:rPr>
        <w:t>ГОРОДСКОГО ОКРУГА</w:t>
      </w:r>
    </w:p>
    <w:p w:rsidR="00D7123D" w:rsidRDefault="00D7123D" w:rsidP="00D7123D">
      <w:pPr>
        <w:pStyle w:val="aa"/>
        <w:rPr>
          <w:sz w:val="36"/>
          <w:szCs w:val="36"/>
        </w:rPr>
      </w:pPr>
    </w:p>
    <w:p w:rsidR="00D7123D" w:rsidRDefault="00D7123D" w:rsidP="00D7123D">
      <w:pPr>
        <w:pStyle w:val="aa"/>
        <w:rPr>
          <w:sz w:val="52"/>
          <w:szCs w:val="52"/>
        </w:rPr>
      </w:pPr>
      <w:r>
        <w:rPr>
          <w:sz w:val="52"/>
          <w:szCs w:val="52"/>
        </w:rPr>
        <w:t>ПОСТАНОВЛЕНИЕ</w:t>
      </w:r>
    </w:p>
    <w:p w:rsidR="00AA005B" w:rsidRDefault="00AA005B" w:rsidP="00AA005B">
      <w:pPr>
        <w:ind w:left="2124" w:firstLine="708"/>
        <w:contextualSpacing/>
        <w:rPr>
          <w:rFonts w:ascii="Times New Roman" w:hAnsi="Times New Roman"/>
          <w:b/>
          <w:sz w:val="32"/>
          <w:szCs w:val="32"/>
        </w:rPr>
      </w:pPr>
    </w:p>
    <w:p w:rsidR="00D7123D" w:rsidRPr="00D7123D" w:rsidRDefault="00D7123D" w:rsidP="00AA005B">
      <w:pPr>
        <w:ind w:left="2124" w:firstLine="708"/>
        <w:contextualSpacing/>
        <w:rPr>
          <w:rFonts w:ascii="Times New Roman" w:hAnsi="Times New Roman"/>
          <w:b/>
          <w:sz w:val="32"/>
          <w:szCs w:val="32"/>
        </w:rPr>
      </w:pPr>
    </w:p>
    <w:p w:rsidR="00AA005B" w:rsidRDefault="00D72725" w:rsidP="00D7123D">
      <w:pPr>
        <w:ind w:firstLine="0"/>
        <w:rPr>
          <w:rFonts w:ascii="Times New Roman" w:hAnsi="Times New Roman"/>
          <w:sz w:val="24"/>
          <w:szCs w:val="24"/>
        </w:rPr>
      </w:pPr>
      <w:r>
        <w:rPr>
          <w:rFonts w:ascii="Times New Roman" w:hAnsi="Times New Roman"/>
          <w:sz w:val="24"/>
          <w:szCs w:val="24"/>
        </w:rPr>
        <w:t>От 03.10</w:t>
      </w:r>
      <w:r w:rsidR="00D7123D">
        <w:rPr>
          <w:rFonts w:ascii="Times New Roman" w:hAnsi="Times New Roman"/>
          <w:sz w:val="24"/>
          <w:szCs w:val="24"/>
        </w:rPr>
        <w:t>.2016 года № 53</w:t>
      </w:r>
      <w:r>
        <w:rPr>
          <w:rFonts w:ascii="Times New Roman" w:hAnsi="Times New Roman"/>
          <w:sz w:val="24"/>
          <w:szCs w:val="24"/>
        </w:rPr>
        <w:t>7</w:t>
      </w:r>
    </w:p>
    <w:p w:rsidR="00AA005B" w:rsidRDefault="00AA005B" w:rsidP="00D7123D">
      <w:pPr>
        <w:ind w:firstLine="0"/>
        <w:rPr>
          <w:rFonts w:ascii="Times New Roman" w:hAnsi="Times New Roman"/>
          <w:sz w:val="24"/>
          <w:szCs w:val="24"/>
        </w:rPr>
      </w:pPr>
    </w:p>
    <w:tbl>
      <w:tblPr>
        <w:tblStyle w:val="ac"/>
        <w:tblW w:w="0" w:type="auto"/>
        <w:tblLook w:val="04A0" w:firstRow="1" w:lastRow="0" w:firstColumn="1" w:lastColumn="0" w:noHBand="0" w:noVBand="1"/>
      </w:tblPr>
      <w:tblGrid>
        <w:gridCol w:w="4786"/>
      </w:tblGrid>
      <w:tr w:rsidR="00D7123D" w:rsidTr="00D7123D">
        <w:tc>
          <w:tcPr>
            <w:tcW w:w="4786" w:type="dxa"/>
            <w:tcBorders>
              <w:top w:val="nil"/>
              <w:left w:val="nil"/>
              <w:bottom w:val="nil"/>
              <w:right w:val="nil"/>
            </w:tcBorders>
          </w:tcPr>
          <w:p w:rsidR="00D7123D" w:rsidRDefault="00D7123D" w:rsidP="00D7123D">
            <w:pPr>
              <w:ind w:firstLine="0"/>
              <w:rPr>
                <w:rFonts w:ascii="Times New Roman" w:hAnsi="Times New Roman"/>
                <w:sz w:val="24"/>
                <w:szCs w:val="24"/>
              </w:rPr>
            </w:pPr>
            <w:r>
              <w:rPr>
                <w:rFonts w:ascii="Times New Roman" w:hAnsi="Times New Roman"/>
                <w:sz w:val="24"/>
                <w:szCs w:val="24"/>
              </w:rPr>
              <w:t xml:space="preserve">Об утверждении  муниципальной программы «Социальная защита населения Сусуманского городского округа  на 2017 год» </w:t>
            </w:r>
          </w:p>
        </w:tc>
      </w:tr>
    </w:tbl>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r>
        <w:rPr>
          <w:rFonts w:ascii="Times New Roman" w:hAnsi="Times New Roman"/>
          <w:sz w:val="24"/>
          <w:szCs w:val="24"/>
        </w:rPr>
        <w:t>Руководствуясь Федеральным законом от 06.10.2003 г. № 131-ФЗ «Об общих принципах организации местного самоуправления в Российск</w:t>
      </w:r>
      <w:r w:rsidR="00293F56">
        <w:rPr>
          <w:rFonts w:ascii="Times New Roman" w:hAnsi="Times New Roman"/>
          <w:sz w:val="24"/>
          <w:szCs w:val="24"/>
        </w:rPr>
        <w:t>ой Федерации»,   постановлением</w:t>
      </w:r>
      <w:r>
        <w:rPr>
          <w:rFonts w:ascii="Times New Roman" w:hAnsi="Times New Roman"/>
          <w:sz w:val="24"/>
          <w:szCs w:val="24"/>
        </w:rPr>
        <w:t xml:space="preserve"> администрации Сусуманского городского округа от 13.05.2016г. № 261 «О Порядке разработки, утверждения, реализации и оценки эффективности муниципальных программ Сусуманского городского округа», Уставом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городской округ», администрация Сусуманского  городского округа</w:t>
      </w:r>
    </w:p>
    <w:p w:rsidR="00D7123D" w:rsidRDefault="00D7123D" w:rsidP="00AA005B">
      <w:pPr>
        <w:rPr>
          <w:rFonts w:ascii="Times New Roman" w:hAnsi="Times New Roman"/>
          <w:sz w:val="24"/>
          <w:szCs w:val="24"/>
        </w:rPr>
      </w:pPr>
    </w:p>
    <w:p w:rsidR="00AA005B" w:rsidRDefault="00AA005B" w:rsidP="00AA005B">
      <w:pPr>
        <w:rPr>
          <w:rFonts w:ascii="Times New Roman" w:hAnsi="Times New Roman"/>
          <w:sz w:val="24"/>
          <w:szCs w:val="24"/>
        </w:rPr>
      </w:pPr>
      <w:r>
        <w:rPr>
          <w:rFonts w:ascii="Times New Roman" w:hAnsi="Times New Roman"/>
          <w:sz w:val="24"/>
          <w:szCs w:val="24"/>
        </w:rPr>
        <w:t>ПОСТАНОВЛЯЕТ:</w:t>
      </w:r>
    </w:p>
    <w:p w:rsidR="00D7123D" w:rsidRDefault="00D7123D" w:rsidP="00D7123D">
      <w:pPr>
        <w:widowControl/>
        <w:autoSpaceDE/>
        <w:adjustRightInd/>
        <w:spacing w:after="200" w:line="276" w:lineRule="auto"/>
        <w:ind w:left="720" w:firstLine="0"/>
        <w:contextualSpacing/>
        <w:rPr>
          <w:rFonts w:ascii="Times New Roman" w:hAnsi="Times New Roman"/>
          <w:sz w:val="24"/>
          <w:szCs w:val="24"/>
        </w:rPr>
      </w:pPr>
    </w:p>
    <w:p w:rsidR="00AA005B" w:rsidRDefault="00D7123D" w:rsidP="00D7123D">
      <w:pPr>
        <w:widowControl/>
        <w:autoSpaceDE/>
        <w:adjustRightInd/>
        <w:spacing w:after="200" w:line="276" w:lineRule="auto"/>
        <w:ind w:firstLine="0"/>
        <w:contextualSpacing/>
        <w:rPr>
          <w:rFonts w:ascii="Times New Roman" w:hAnsi="Times New Roman"/>
          <w:sz w:val="24"/>
          <w:szCs w:val="24"/>
        </w:rPr>
      </w:pPr>
      <w:r>
        <w:rPr>
          <w:rFonts w:ascii="Times New Roman" w:hAnsi="Times New Roman"/>
          <w:sz w:val="24"/>
          <w:szCs w:val="24"/>
        </w:rPr>
        <w:tab/>
        <w:t>1.</w:t>
      </w:r>
      <w:r w:rsidR="00AA005B">
        <w:rPr>
          <w:rFonts w:ascii="Times New Roman" w:hAnsi="Times New Roman"/>
          <w:sz w:val="24"/>
          <w:szCs w:val="24"/>
        </w:rPr>
        <w:t>Утвердить муниципальную программу «Социальная защита населения Сусуманского городского округа  на 2017 год» согласно приложению.</w:t>
      </w:r>
    </w:p>
    <w:p w:rsidR="00AA005B" w:rsidRDefault="00D7123D" w:rsidP="00D7123D">
      <w:pPr>
        <w:widowControl/>
        <w:autoSpaceDE/>
        <w:adjustRightInd/>
        <w:spacing w:after="200" w:line="276" w:lineRule="auto"/>
        <w:ind w:firstLine="0"/>
        <w:contextualSpacing/>
        <w:rPr>
          <w:rFonts w:ascii="Times New Roman" w:hAnsi="Times New Roman"/>
          <w:sz w:val="24"/>
          <w:szCs w:val="24"/>
        </w:rPr>
      </w:pPr>
      <w:r>
        <w:rPr>
          <w:rFonts w:ascii="Times New Roman" w:hAnsi="Times New Roman"/>
          <w:sz w:val="24"/>
          <w:szCs w:val="24"/>
        </w:rPr>
        <w:tab/>
        <w:t>2.</w:t>
      </w:r>
      <w:r w:rsidR="00AA005B">
        <w:rPr>
          <w:rFonts w:ascii="Times New Roman" w:hAnsi="Times New Roman"/>
          <w:sz w:val="24"/>
          <w:szCs w:val="24"/>
        </w:rPr>
        <w:t>Комитету по финансам администрации Сусуманского городского о</w:t>
      </w:r>
      <w:r w:rsidR="00AA7EA3">
        <w:rPr>
          <w:rFonts w:ascii="Times New Roman" w:hAnsi="Times New Roman"/>
          <w:sz w:val="24"/>
          <w:szCs w:val="24"/>
        </w:rPr>
        <w:t>круга предусмотреть ф</w:t>
      </w:r>
      <w:r w:rsidR="00E93B1F">
        <w:rPr>
          <w:rFonts w:ascii="Times New Roman" w:hAnsi="Times New Roman"/>
          <w:sz w:val="24"/>
          <w:szCs w:val="24"/>
        </w:rPr>
        <w:t>инансовые средства</w:t>
      </w:r>
      <w:r w:rsidR="00293F56">
        <w:rPr>
          <w:rFonts w:ascii="Times New Roman" w:hAnsi="Times New Roman"/>
          <w:sz w:val="24"/>
          <w:szCs w:val="24"/>
        </w:rPr>
        <w:t xml:space="preserve"> на реализацию </w:t>
      </w:r>
      <w:r w:rsidR="00AA005B">
        <w:rPr>
          <w:rFonts w:ascii="Times New Roman" w:hAnsi="Times New Roman"/>
          <w:sz w:val="24"/>
          <w:szCs w:val="24"/>
        </w:rPr>
        <w:t xml:space="preserve"> программы в проекте бюджета муниципального образования «</w:t>
      </w:r>
      <w:proofErr w:type="spellStart"/>
      <w:r w:rsidR="00AA005B">
        <w:rPr>
          <w:rFonts w:ascii="Times New Roman" w:hAnsi="Times New Roman"/>
          <w:sz w:val="24"/>
          <w:szCs w:val="24"/>
        </w:rPr>
        <w:t>Сусуманский</w:t>
      </w:r>
      <w:proofErr w:type="spellEnd"/>
      <w:r w:rsidR="00AA005B">
        <w:rPr>
          <w:rFonts w:ascii="Times New Roman" w:hAnsi="Times New Roman"/>
          <w:sz w:val="24"/>
          <w:szCs w:val="24"/>
        </w:rPr>
        <w:t xml:space="preserve"> городской округ» на 2017 год.</w:t>
      </w:r>
    </w:p>
    <w:p w:rsidR="00E93B1F" w:rsidRDefault="00D7123D" w:rsidP="00D7123D">
      <w:pPr>
        <w:widowControl/>
        <w:autoSpaceDE/>
        <w:adjustRightInd/>
        <w:spacing w:after="200" w:line="276" w:lineRule="auto"/>
        <w:ind w:firstLine="0"/>
        <w:contextualSpacing/>
        <w:rPr>
          <w:rFonts w:ascii="Times New Roman" w:hAnsi="Times New Roman"/>
          <w:sz w:val="24"/>
          <w:szCs w:val="24"/>
        </w:rPr>
      </w:pPr>
      <w:r>
        <w:rPr>
          <w:rFonts w:ascii="Times New Roman" w:hAnsi="Times New Roman"/>
          <w:sz w:val="24"/>
          <w:szCs w:val="24"/>
        </w:rPr>
        <w:tab/>
        <w:t>3.</w:t>
      </w:r>
      <w:r w:rsidR="00AA005B" w:rsidRPr="00E93B1F">
        <w:rPr>
          <w:rFonts w:ascii="Times New Roman" w:hAnsi="Times New Roman"/>
          <w:sz w:val="24"/>
          <w:szCs w:val="24"/>
        </w:rPr>
        <w:t>Настоящее постановление  подлежит официальному опубликованию</w:t>
      </w:r>
      <w:r w:rsidR="00E93B1F">
        <w:rPr>
          <w:rFonts w:ascii="Times New Roman" w:hAnsi="Times New Roman"/>
          <w:sz w:val="24"/>
          <w:szCs w:val="24"/>
        </w:rPr>
        <w:t>.</w:t>
      </w:r>
    </w:p>
    <w:p w:rsidR="00C04702" w:rsidRDefault="00C04702" w:rsidP="00D7123D">
      <w:pPr>
        <w:widowControl/>
        <w:autoSpaceDE/>
        <w:adjustRightInd/>
        <w:spacing w:after="200" w:line="276" w:lineRule="auto"/>
        <w:ind w:firstLine="0"/>
        <w:contextualSpacing/>
        <w:rPr>
          <w:rFonts w:ascii="Times New Roman" w:hAnsi="Times New Roman"/>
          <w:sz w:val="24"/>
          <w:szCs w:val="24"/>
        </w:rPr>
      </w:pPr>
      <w:r>
        <w:rPr>
          <w:rFonts w:ascii="Times New Roman" w:hAnsi="Times New Roman"/>
          <w:sz w:val="24"/>
          <w:szCs w:val="24"/>
        </w:rPr>
        <w:tab/>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за заместителя главы администрации по социальным вопросам </w:t>
      </w:r>
      <w:proofErr w:type="spellStart"/>
      <w:r>
        <w:rPr>
          <w:rFonts w:ascii="Times New Roman" w:hAnsi="Times New Roman"/>
          <w:sz w:val="24"/>
          <w:szCs w:val="24"/>
        </w:rPr>
        <w:t>Партолину</w:t>
      </w:r>
      <w:proofErr w:type="spellEnd"/>
      <w:r>
        <w:rPr>
          <w:rFonts w:ascii="Times New Roman" w:hAnsi="Times New Roman"/>
          <w:sz w:val="24"/>
          <w:szCs w:val="24"/>
        </w:rPr>
        <w:t xml:space="preserve"> Л.Ф.</w:t>
      </w:r>
    </w:p>
    <w:p w:rsidR="00D7123D" w:rsidRDefault="00D7123D" w:rsidP="009739D1">
      <w:pPr>
        <w:rPr>
          <w:rFonts w:ascii="Times New Roman" w:hAnsi="Times New Roman"/>
          <w:sz w:val="24"/>
          <w:szCs w:val="24"/>
        </w:rPr>
      </w:pPr>
    </w:p>
    <w:p w:rsidR="00D7123D" w:rsidRDefault="00D7123D" w:rsidP="009739D1">
      <w:pPr>
        <w:rPr>
          <w:rFonts w:ascii="Times New Roman" w:hAnsi="Times New Roman"/>
          <w:sz w:val="24"/>
          <w:szCs w:val="24"/>
        </w:rPr>
      </w:pPr>
    </w:p>
    <w:p w:rsidR="00D7123D" w:rsidRDefault="00D7123D" w:rsidP="009739D1">
      <w:pPr>
        <w:rPr>
          <w:rFonts w:ascii="Times New Roman" w:hAnsi="Times New Roman"/>
          <w:sz w:val="24"/>
          <w:szCs w:val="24"/>
        </w:rPr>
      </w:pPr>
    </w:p>
    <w:p w:rsidR="00AA005B" w:rsidRDefault="00D7123D" w:rsidP="00D7123D">
      <w:pPr>
        <w:ind w:firstLine="142"/>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w:t>
      </w:r>
      <w:r w:rsidR="00AA005B">
        <w:rPr>
          <w:rFonts w:ascii="Times New Roman" w:hAnsi="Times New Roman"/>
          <w:sz w:val="24"/>
          <w:szCs w:val="24"/>
        </w:rPr>
        <w:t xml:space="preserve"> </w:t>
      </w:r>
      <w:proofErr w:type="spellStart"/>
      <w:r w:rsidR="00AA005B">
        <w:rPr>
          <w:rFonts w:ascii="Times New Roman" w:hAnsi="Times New Roman"/>
          <w:sz w:val="24"/>
          <w:szCs w:val="24"/>
        </w:rPr>
        <w:t>Сусуманского</w:t>
      </w:r>
      <w:proofErr w:type="spellEnd"/>
      <w:r w:rsidR="00AA005B">
        <w:rPr>
          <w:rFonts w:ascii="Times New Roman" w:hAnsi="Times New Roman"/>
          <w:sz w:val="24"/>
          <w:szCs w:val="24"/>
        </w:rPr>
        <w:t xml:space="preserve">  городского округа                                            </w:t>
      </w:r>
      <w:r>
        <w:rPr>
          <w:rFonts w:ascii="Times New Roman" w:hAnsi="Times New Roman"/>
          <w:sz w:val="24"/>
          <w:szCs w:val="24"/>
        </w:rPr>
        <w:t xml:space="preserve">         М.О. </w:t>
      </w:r>
      <w:proofErr w:type="spellStart"/>
      <w:r>
        <w:rPr>
          <w:rFonts w:ascii="Times New Roman" w:hAnsi="Times New Roman"/>
          <w:sz w:val="24"/>
          <w:szCs w:val="24"/>
        </w:rPr>
        <w:t>Ясакова</w:t>
      </w:r>
      <w:proofErr w:type="spellEnd"/>
    </w:p>
    <w:p w:rsidR="00AA005B" w:rsidRDefault="00AA005B"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E93B1F" w:rsidRDefault="00E93B1F" w:rsidP="00AA005B">
      <w:pPr>
        <w:jc w:val="right"/>
        <w:rPr>
          <w:rFonts w:ascii="Times New Roman" w:hAnsi="Times New Roman"/>
        </w:rPr>
      </w:pPr>
    </w:p>
    <w:p w:rsidR="00D7123D" w:rsidRDefault="00D7123D" w:rsidP="00AA005B">
      <w:pPr>
        <w:jc w:val="right"/>
        <w:rPr>
          <w:rFonts w:ascii="Times New Roman" w:hAnsi="Times New Roman"/>
        </w:rPr>
      </w:pPr>
    </w:p>
    <w:p w:rsidR="00D7123D" w:rsidRDefault="00D7123D" w:rsidP="00AA005B">
      <w:pPr>
        <w:jc w:val="right"/>
        <w:rPr>
          <w:rFonts w:ascii="Times New Roman" w:hAnsi="Times New Roman"/>
        </w:rPr>
      </w:pPr>
    </w:p>
    <w:p w:rsidR="00D7123D" w:rsidRDefault="00D7123D" w:rsidP="00AA005B">
      <w:pPr>
        <w:jc w:val="right"/>
        <w:rPr>
          <w:rFonts w:ascii="Times New Roman" w:hAnsi="Times New Roman"/>
        </w:rPr>
      </w:pPr>
    </w:p>
    <w:p w:rsidR="00D7123D" w:rsidRDefault="00D7123D" w:rsidP="00AA005B">
      <w:pPr>
        <w:jc w:val="right"/>
        <w:rPr>
          <w:rFonts w:ascii="Times New Roman" w:hAnsi="Times New Roman"/>
        </w:rPr>
      </w:pPr>
    </w:p>
    <w:p w:rsidR="00D7123D" w:rsidRDefault="00D7123D" w:rsidP="00AA005B">
      <w:pPr>
        <w:jc w:val="right"/>
        <w:rPr>
          <w:rFonts w:ascii="Times New Roman" w:hAnsi="Times New Roman"/>
        </w:rPr>
      </w:pPr>
    </w:p>
    <w:p w:rsidR="00E93B1F" w:rsidRDefault="00E93B1F" w:rsidP="00AA005B">
      <w:pPr>
        <w:jc w:val="right"/>
        <w:rPr>
          <w:rFonts w:ascii="Times New Roman" w:hAnsi="Times New Roman"/>
        </w:rPr>
      </w:pPr>
    </w:p>
    <w:p w:rsidR="00C04702" w:rsidRDefault="00C04702" w:rsidP="00AA005B">
      <w:pPr>
        <w:jc w:val="right"/>
        <w:rPr>
          <w:rFonts w:ascii="Times New Roman" w:hAnsi="Times New Roman"/>
        </w:rPr>
      </w:pPr>
    </w:p>
    <w:p w:rsidR="00AA005B" w:rsidRDefault="00AA005B" w:rsidP="00AA005B">
      <w:pPr>
        <w:jc w:val="right"/>
        <w:rPr>
          <w:rFonts w:ascii="Times New Roman" w:hAnsi="Times New Roman"/>
        </w:rPr>
      </w:pPr>
      <w:r>
        <w:rPr>
          <w:rFonts w:ascii="Times New Roman" w:hAnsi="Times New Roman"/>
        </w:rPr>
        <w:t>Приложение к постановлению</w:t>
      </w:r>
    </w:p>
    <w:p w:rsidR="00AA005B" w:rsidRDefault="00AA005B" w:rsidP="00AA005B">
      <w:pPr>
        <w:jc w:val="right"/>
        <w:rPr>
          <w:rFonts w:ascii="Times New Roman" w:hAnsi="Times New Roman"/>
        </w:rPr>
      </w:pPr>
      <w:r>
        <w:rPr>
          <w:rFonts w:ascii="Times New Roman" w:hAnsi="Times New Roman"/>
        </w:rPr>
        <w:t xml:space="preserve"> администрации Сусуманского городского округа </w:t>
      </w:r>
    </w:p>
    <w:p w:rsidR="00AA005B" w:rsidRDefault="00AA005B" w:rsidP="00AA005B">
      <w:pPr>
        <w:jc w:val="right"/>
        <w:rPr>
          <w:rFonts w:ascii="Times New Roman" w:hAnsi="Times New Roman"/>
        </w:rPr>
      </w:pPr>
      <w:r>
        <w:rPr>
          <w:rFonts w:ascii="Times New Roman" w:hAnsi="Times New Roman"/>
        </w:rPr>
        <w:t xml:space="preserve">от </w:t>
      </w:r>
      <w:r w:rsidR="00D72725">
        <w:rPr>
          <w:rFonts w:ascii="Times New Roman" w:hAnsi="Times New Roman"/>
        </w:rPr>
        <w:t>03.10.</w:t>
      </w:r>
      <w:r w:rsidR="00D7123D">
        <w:rPr>
          <w:rFonts w:ascii="Times New Roman" w:hAnsi="Times New Roman"/>
        </w:rPr>
        <w:t xml:space="preserve"> 2016 г.  № 53</w:t>
      </w:r>
      <w:r w:rsidR="00D72725">
        <w:rPr>
          <w:rFonts w:ascii="Times New Roman" w:hAnsi="Times New Roman"/>
        </w:rPr>
        <w:t>7</w:t>
      </w:r>
    </w:p>
    <w:p w:rsidR="00AA005B" w:rsidRDefault="00AA005B" w:rsidP="00AA005B">
      <w:pPr>
        <w:ind w:firstLine="0"/>
        <w:jc w:val="center"/>
        <w:rPr>
          <w:rFonts w:ascii="Times New Roman" w:hAnsi="Times New Roman"/>
          <w:sz w:val="24"/>
          <w:szCs w:val="24"/>
        </w:rPr>
      </w:pPr>
    </w:p>
    <w:p w:rsidR="00AA005B" w:rsidRDefault="00AA005B" w:rsidP="00AA005B">
      <w:pPr>
        <w:ind w:firstLine="0"/>
        <w:jc w:val="center"/>
        <w:rPr>
          <w:rFonts w:ascii="Times New Roman" w:hAnsi="Times New Roman"/>
          <w:sz w:val="24"/>
          <w:szCs w:val="24"/>
        </w:rPr>
      </w:pPr>
    </w:p>
    <w:p w:rsidR="00AA005B" w:rsidRDefault="00AA005B" w:rsidP="00AA005B">
      <w:pPr>
        <w:ind w:firstLine="0"/>
        <w:jc w:val="center"/>
        <w:rPr>
          <w:rFonts w:ascii="Times New Roman" w:hAnsi="Times New Roman"/>
          <w:b/>
          <w:sz w:val="28"/>
          <w:szCs w:val="28"/>
        </w:rPr>
      </w:pPr>
      <w:r>
        <w:rPr>
          <w:rFonts w:ascii="Times New Roman" w:hAnsi="Times New Roman"/>
          <w:b/>
          <w:sz w:val="28"/>
          <w:szCs w:val="28"/>
        </w:rPr>
        <w:t>Муниципальное образование «</w:t>
      </w:r>
      <w:proofErr w:type="spellStart"/>
      <w:r>
        <w:rPr>
          <w:rFonts w:ascii="Times New Roman" w:hAnsi="Times New Roman"/>
          <w:b/>
          <w:sz w:val="28"/>
          <w:szCs w:val="28"/>
        </w:rPr>
        <w:t>Сусуманский</w:t>
      </w:r>
      <w:proofErr w:type="spellEnd"/>
      <w:r>
        <w:rPr>
          <w:rFonts w:ascii="Times New Roman" w:hAnsi="Times New Roman"/>
          <w:b/>
          <w:sz w:val="28"/>
          <w:szCs w:val="28"/>
        </w:rPr>
        <w:t xml:space="preserve"> городской округ»</w:t>
      </w: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34"/>
          <w:szCs w:val="34"/>
        </w:rPr>
      </w:pPr>
      <w:r>
        <w:rPr>
          <w:rFonts w:ascii="Times New Roman" w:hAnsi="Times New Roman"/>
          <w:b/>
          <w:sz w:val="34"/>
          <w:szCs w:val="34"/>
        </w:rPr>
        <w:t>Муниципальная программа</w:t>
      </w:r>
    </w:p>
    <w:p w:rsidR="00AA005B" w:rsidRDefault="00AA005B" w:rsidP="00AA005B">
      <w:pPr>
        <w:ind w:firstLine="0"/>
        <w:jc w:val="center"/>
        <w:rPr>
          <w:rFonts w:ascii="Times New Roman" w:hAnsi="Times New Roman"/>
          <w:b/>
          <w:sz w:val="34"/>
          <w:szCs w:val="34"/>
        </w:rPr>
      </w:pPr>
      <w:r>
        <w:rPr>
          <w:rFonts w:ascii="Times New Roman" w:hAnsi="Times New Roman"/>
          <w:b/>
          <w:sz w:val="34"/>
          <w:szCs w:val="34"/>
        </w:rPr>
        <w:t xml:space="preserve"> </w:t>
      </w:r>
      <w:r w:rsidRPr="005E0637">
        <w:rPr>
          <w:rFonts w:ascii="Times New Roman" w:hAnsi="Times New Roman"/>
          <w:b/>
          <w:sz w:val="34"/>
          <w:szCs w:val="34"/>
        </w:rPr>
        <w:t>«Социальная  защита населения Сусуманского городского округа  на 2017 год»</w:t>
      </w: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center"/>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Default="00AA005B" w:rsidP="00AA005B">
      <w:pPr>
        <w:ind w:firstLine="0"/>
        <w:jc w:val="left"/>
        <w:rPr>
          <w:rFonts w:ascii="Times New Roman" w:hAnsi="Times New Roman"/>
          <w:b/>
          <w:sz w:val="24"/>
          <w:szCs w:val="24"/>
        </w:rPr>
      </w:pPr>
    </w:p>
    <w:p w:rsidR="00AA005B" w:rsidRPr="005E0637" w:rsidRDefault="00AA005B" w:rsidP="00AA005B">
      <w:pPr>
        <w:ind w:firstLine="0"/>
        <w:jc w:val="left"/>
        <w:rPr>
          <w:rFonts w:ascii="Times New Roman" w:hAnsi="Times New Roman"/>
          <w:b/>
          <w:sz w:val="24"/>
          <w:szCs w:val="24"/>
          <w:u w:val="single"/>
        </w:rPr>
      </w:pPr>
      <w:r>
        <w:rPr>
          <w:rFonts w:ascii="Times New Roman" w:hAnsi="Times New Roman"/>
          <w:b/>
          <w:sz w:val="24"/>
          <w:szCs w:val="24"/>
        </w:rPr>
        <w:t>Ответственный исполнитель</w:t>
      </w:r>
      <w:r w:rsidRPr="005E0637">
        <w:rPr>
          <w:rFonts w:ascii="Times New Roman" w:hAnsi="Times New Roman"/>
          <w:b/>
          <w:sz w:val="24"/>
          <w:szCs w:val="24"/>
        </w:rPr>
        <w:t xml:space="preserve">: </w:t>
      </w:r>
      <w:r w:rsidRPr="005E0637">
        <w:rPr>
          <w:rFonts w:ascii="Times New Roman" w:hAnsi="Times New Roman"/>
          <w:b/>
          <w:sz w:val="24"/>
          <w:szCs w:val="24"/>
          <w:u w:val="single"/>
        </w:rPr>
        <w:t>администрация Сусуманского городского округа</w:t>
      </w:r>
    </w:p>
    <w:p w:rsidR="00AA005B" w:rsidRPr="005E0637" w:rsidRDefault="00AA005B" w:rsidP="00AA005B">
      <w:pPr>
        <w:ind w:firstLine="0"/>
        <w:jc w:val="left"/>
        <w:rPr>
          <w:rFonts w:ascii="Times New Roman" w:hAnsi="Times New Roman"/>
          <w:sz w:val="22"/>
          <w:szCs w:val="22"/>
        </w:rPr>
      </w:pPr>
      <w:r w:rsidRPr="005E0637">
        <w:rPr>
          <w:rFonts w:ascii="Times New Roman" w:hAnsi="Times New Roman"/>
          <w:sz w:val="22"/>
          <w:szCs w:val="22"/>
        </w:rPr>
        <w:t>(организация)</w:t>
      </w:r>
    </w:p>
    <w:p w:rsidR="00AA005B" w:rsidRPr="005E0637" w:rsidRDefault="00AA005B" w:rsidP="00AA005B">
      <w:pPr>
        <w:ind w:firstLine="0"/>
        <w:jc w:val="left"/>
        <w:rPr>
          <w:rFonts w:ascii="Times New Roman" w:hAnsi="Times New Roman"/>
          <w:b/>
          <w:sz w:val="24"/>
          <w:szCs w:val="24"/>
        </w:rPr>
      </w:pPr>
    </w:p>
    <w:p w:rsidR="00AA005B" w:rsidRPr="005E0637" w:rsidRDefault="00AA005B" w:rsidP="00AA005B">
      <w:pPr>
        <w:ind w:firstLine="0"/>
        <w:rPr>
          <w:rFonts w:ascii="Times New Roman" w:hAnsi="Times New Roman"/>
          <w:b/>
          <w:sz w:val="24"/>
          <w:szCs w:val="24"/>
        </w:rPr>
      </w:pPr>
      <w:r w:rsidRPr="005E0637">
        <w:rPr>
          <w:rFonts w:ascii="Times New Roman" w:hAnsi="Times New Roman"/>
          <w:b/>
          <w:sz w:val="24"/>
          <w:szCs w:val="24"/>
        </w:rPr>
        <w:t xml:space="preserve">Дата составления проекта Программы: </w:t>
      </w:r>
      <w:r w:rsidRPr="005E0637">
        <w:rPr>
          <w:rFonts w:ascii="Times New Roman" w:hAnsi="Times New Roman"/>
          <w:b/>
          <w:sz w:val="24"/>
          <w:szCs w:val="24"/>
          <w:u w:val="single"/>
        </w:rPr>
        <w:t>13.07.2016 г.</w:t>
      </w:r>
    </w:p>
    <w:p w:rsidR="00AA005B" w:rsidRPr="005E0637" w:rsidRDefault="00AA005B" w:rsidP="00AA005B">
      <w:pPr>
        <w:ind w:firstLine="0"/>
        <w:rPr>
          <w:rFonts w:ascii="Times New Roman" w:hAnsi="Times New Roman"/>
          <w:b/>
          <w:sz w:val="24"/>
          <w:szCs w:val="24"/>
        </w:rPr>
      </w:pPr>
    </w:p>
    <w:p w:rsidR="00AA005B" w:rsidRDefault="00AA005B" w:rsidP="00AA005B">
      <w:pPr>
        <w:pBdr>
          <w:bottom w:val="single" w:sz="4" w:space="1" w:color="auto"/>
        </w:pBdr>
        <w:ind w:firstLine="0"/>
        <w:jc w:val="left"/>
        <w:rPr>
          <w:rFonts w:ascii="Times New Roman" w:hAnsi="Times New Roman"/>
          <w:b/>
          <w:sz w:val="24"/>
          <w:szCs w:val="24"/>
        </w:rPr>
      </w:pPr>
      <w:r w:rsidRPr="005E0637">
        <w:rPr>
          <w:rFonts w:ascii="Times New Roman" w:hAnsi="Times New Roman"/>
          <w:b/>
          <w:sz w:val="24"/>
          <w:szCs w:val="24"/>
        </w:rPr>
        <w:t>Разработчик: администрация Сусуманско</w:t>
      </w:r>
      <w:r>
        <w:rPr>
          <w:rFonts w:ascii="Times New Roman" w:hAnsi="Times New Roman"/>
          <w:b/>
          <w:sz w:val="24"/>
          <w:szCs w:val="24"/>
        </w:rPr>
        <w:t xml:space="preserve">го городского округа, заместитель главы администрации по социальным вопросам </w:t>
      </w:r>
      <w:proofErr w:type="spellStart"/>
      <w:r>
        <w:rPr>
          <w:rFonts w:ascii="Times New Roman" w:hAnsi="Times New Roman"/>
          <w:b/>
          <w:sz w:val="24"/>
          <w:szCs w:val="24"/>
        </w:rPr>
        <w:t>Партолина</w:t>
      </w:r>
      <w:proofErr w:type="spellEnd"/>
      <w:r>
        <w:rPr>
          <w:rFonts w:ascii="Times New Roman" w:hAnsi="Times New Roman"/>
          <w:b/>
          <w:sz w:val="24"/>
          <w:szCs w:val="24"/>
        </w:rPr>
        <w:t xml:space="preserve"> Людмила Федоровна, 8(41345)2-10-88, </w:t>
      </w:r>
      <w:hyperlink r:id="rId7" w:history="1">
        <w:r>
          <w:rPr>
            <w:rStyle w:val="a3"/>
            <w:rFonts w:ascii="Times New Roman" w:hAnsi="Times New Roman"/>
            <w:b/>
            <w:sz w:val="24"/>
            <w:szCs w:val="24"/>
            <w:lang w:val="en-US"/>
          </w:rPr>
          <w:t>partolinalf</w:t>
        </w:r>
        <w:r>
          <w:rPr>
            <w:rStyle w:val="a3"/>
            <w:rFonts w:ascii="Times New Roman" w:hAnsi="Times New Roman"/>
            <w:b/>
            <w:sz w:val="24"/>
            <w:szCs w:val="24"/>
          </w:rPr>
          <w:t>@</w:t>
        </w:r>
        <w:r>
          <w:rPr>
            <w:rStyle w:val="a3"/>
            <w:rFonts w:ascii="Times New Roman" w:hAnsi="Times New Roman"/>
            <w:b/>
            <w:sz w:val="24"/>
            <w:szCs w:val="24"/>
            <w:lang w:val="en-US"/>
          </w:rPr>
          <w:t>mail</w:t>
        </w:r>
        <w:r>
          <w:rPr>
            <w:rStyle w:val="a3"/>
            <w:rFonts w:ascii="Times New Roman" w:hAnsi="Times New Roman"/>
            <w:b/>
            <w:sz w:val="24"/>
            <w:szCs w:val="24"/>
          </w:rPr>
          <w:t>.</w:t>
        </w:r>
        <w:r>
          <w:rPr>
            <w:rStyle w:val="a3"/>
            <w:rFonts w:ascii="Times New Roman" w:hAnsi="Times New Roman"/>
            <w:b/>
            <w:sz w:val="24"/>
            <w:szCs w:val="24"/>
            <w:lang w:val="en-US"/>
          </w:rPr>
          <w:t>r</w:t>
        </w:r>
      </w:hyperlink>
      <w:r w:rsidRPr="00AA005B">
        <w:rPr>
          <w:rFonts w:ascii="Times New Roman" w:hAnsi="Times New Roman"/>
          <w:b/>
          <w:sz w:val="24"/>
          <w:szCs w:val="24"/>
        </w:rPr>
        <w:t xml:space="preserve"> </w:t>
      </w:r>
      <w:r>
        <w:rPr>
          <w:rFonts w:ascii="Times New Roman" w:hAnsi="Times New Roman"/>
          <w:sz w:val="22"/>
          <w:szCs w:val="22"/>
        </w:rPr>
        <w:t xml:space="preserve">(организация, должность, Ф.И.О., номер телефона, электронный адрес) </w:t>
      </w:r>
    </w:p>
    <w:p w:rsidR="00AA005B" w:rsidRDefault="00AA005B" w:rsidP="00AA005B"/>
    <w:p w:rsidR="00AA005B" w:rsidRDefault="00AA005B" w:rsidP="00AA005B">
      <w:pPr>
        <w:pStyle w:val="1"/>
        <w:rPr>
          <w:rFonts w:ascii="Times New Roman" w:hAnsi="Times New Roman"/>
          <w:color w:val="auto"/>
          <w:sz w:val="28"/>
          <w:szCs w:val="28"/>
        </w:rPr>
      </w:pPr>
      <w:r>
        <w:rPr>
          <w:rFonts w:ascii="Times New Roman" w:hAnsi="Times New Roman"/>
          <w:color w:val="auto"/>
          <w:sz w:val="28"/>
          <w:szCs w:val="28"/>
        </w:rPr>
        <w:lastRenderedPageBreak/>
        <w:t xml:space="preserve">Паспорт </w:t>
      </w:r>
    </w:p>
    <w:p w:rsidR="00AA005B" w:rsidRDefault="00AA005B" w:rsidP="00AA005B">
      <w:pPr>
        <w:pStyle w:val="1"/>
        <w:rPr>
          <w:rFonts w:ascii="Times New Roman" w:hAnsi="Times New Roman"/>
          <w:color w:val="auto"/>
          <w:sz w:val="28"/>
          <w:szCs w:val="28"/>
        </w:rPr>
      </w:pPr>
      <w:r>
        <w:rPr>
          <w:rFonts w:ascii="Times New Roman" w:hAnsi="Times New Roman"/>
          <w:color w:val="auto"/>
          <w:sz w:val="28"/>
          <w:szCs w:val="28"/>
        </w:rPr>
        <w:t xml:space="preserve">муниципальной  программы </w:t>
      </w:r>
    </w:p>
    <w:p w:rsidR="00AA005B" w:rsidRPr="005E0637" w:rsidRDefault="00AA005B" w:rsidP="00AA005B">
      <w:pPr>
        <w:pBdr>
          <w:bottom w:val="single" w:sz="4" w:space="1" w:color="auto"/>
        </w:pBdr>
        <w:ind w:firstLine="0"/>
        <w:jc w:val="center"/>
        <w:rPr>
          <w:rFonts w:ascii="Times New Roman" w:hAnsi="Times New Roman"/>
          <w:b/>
          <w:sz w:val="28"/>
          <w:szCs w:val="28"/>
          <w:u w:val="single"/>
        </w:rPr>
      </w:pPr>
      <w:r w:rsidRPr="005E0637">
        <w:rPr>
          <w:rFonts w:ascii="Times New Roman" w:hAnsi="Times New Roman"/>
          <w:b/>
          <w:sz w:val="28"/>
          <w:szCs w:val="28"/>
        </w:rPr>
        <w:t>«</w:t>
      </w:r>
      <w:r w:rsidRPr="005E0637">
        <w:rPr>
          <w:rFonts w:ascii="Times New Roman" w:hAnsi="Times New Roman"/>
          <w:b/>
          <w:sz w:val="28"/>
          <w:szCs w:val="28"/>
          <w:u w:val="single"/>
        </w:rPr>
        <w:t xml:space="preserve">Социальная защита населения Сусуманского городского округа </w:t>
      </w:r>
    </w:p>
    <w:p w:rsidR="00AA005B" w:rsidRPr="005E0637" w:rsidRDefault="00AA005B" w:rsidP="00AA005B">
      <w:pPr>
        <w:pBdr>
          <w:bottom w:val="single" w:sz="4" w:space="1" w:color="auto"/>
        </w:pBdr>
        <w:ind w:firstLine="0"/>
        <w:jc w:val="center"/>
        <w:rPr>
          <w:rFonts w:ascii="Times New Roman" w:hAnsi="Times New Roman"/>
          <w:b/>
          <w:sz w:val="28"/>
          <w:szCs w:val="28"/>
          <w:u w:val="single"/>
        </w:rPr>
      </w:pPr>
      <w:r w:rsidRPr="005E0637">
        <w:rPr>
          <w:rFonts w:ascii="Times New Roman" w:hAnsi="Times New Roman"/>
          <w:b/>
          <w:sz w:val="28"/>
          <w:szCs w:val="28"/>
          <w:u w:val="single"/>
        </w:rPr>
        <w:t>на 2017 год»</w:t>
      </w:r>
    </w:p>
    <w:p w:rsidR="00AA005B" w:rsidRPr="00B221B9" w:rsidRDefault="00AA005B" w:rsidP="00B221B9">
      <w:pPr>
        <w:pStyle w:val="a7"/>
        <w:jc w:val="center"/>
        <w:rPr>
          <w:rFonts w:ascii="Times New Roman" w:hAnsi="Times New Roman" w:cs="Times New Roman"/>
        </w:rPr>
      </w:pPr>
      <w:r w:rsidRPr="005E0637">
        <w:rPr>
          <w:rFonts w:ascii="Times New Roman" w:hAnsi="Times New Roman" w:cs="Times New Roman"/>
        </w:rPr>
        <w:t>наименование программы</w:t>
      </w:r>
    </w:p>
    <w:tbl>
      <w:tblPr>
        <w:tblW w:w="0" w:type="auto"/>
        <w:tblInd w:w="75" w:type="dxa"/>
        <w:tblLayout w:type="fixed"/>
        <w:tblCellMar>
          <w:left w:w="75" w:type="dxa"/>
          <w:right w:w="75" w:type="dxa"/>
        </w:tblCellMar>
        <w:tblLook w:val="04A0" w:firstRow="1" w:lastRow="0" w:firstColumn="1" w:lastColumn="0" w:noHBand="0" w:noVBand="1"/>
      </w:tblPr>
      <w:tblGrid>
        <w:gridCol w:w="2552"/>
        <w:gridCol w:w="6788"/>
      </w:tblGrid>
      <w:tr w:rsidR="00AA005B" w:rsidTr="00AA005B">
        <w:trPr>
          <w:trHeight w:val="326"/>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pStyle w:val="ConsPlusCell"/>
              <w:spacing w:line="276" w:lineRule="auto"/>
              <w:jc w:val="center"/>
              <w:rPr>
                <w:sz w:val="24"/>
                <w:szCs w:val="24"/>
                <w:lang w:eastAsia="en-US"/>
              </w:rPr>
            </w:pPr>
            <w:r>
              <w:rPr>
                <w:sz w:val="24"/>
                <w:szCs w:val="24"/>
                <w:lang w:eastAsia="en-US"/>
              </w:rPr>
              <w:t>2</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Основание разработки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B221B9">
            <w:pPr>
              <w:pStyle w:val="ConsPlusCell"/>
              <w:spacing w:line="276" w:lineRule="auto"/>
              <w:rPr>
                <w:sz w:val="24"/>
                <w:szCs w:val="24"/>
                <w:lang w:eastAsia="en-US"/>
              </w:rPr>
            </w:pPr>
            <w:r>
              <w:rPr>
                <w:sz w:val="24"/>
                <w:szCs w:val="24"/>
                <w:lang w:eastAsia="en-US"/>
              </w:rPr>
              <w:t xml:space="preserve">Постановление администрации Сусуманского городского округа от 28.04.2016 г. № 227 «О </w:t>
            </w:r>
            <w:proofErr w:type="spellStart"/>
            <w:r>
              <w:rPr>
                <w:sz w:val="24"/>
                <w:szCs w:val="24"/>
                <w:lang w:eastAsia="en-US"/>
              </w:rPr>
              <w:t>Перчне</w:t>
            </w:r>
            <w:proofErr w:type="spellEnd"/>
            <w:r>
              <w:rPr>
                <w:sz w:val="24"/>
                <w:szCs w:val="24"/>
                <w:lang w:eastAsia="en-US"/>
              </w:rPr>
              <w:t xml:space="preserve"> муниципальных программ, предлагаемых к разработке в 2016 году»,</w:t>
            </w:r>
            <w:r w:rsidR="003771B2">
              <w:rPr>
                <w:sz w:val="24"/>
                <w:szCs w:val="24"/>
                <w:lang w:eastAsia="en-US"/>
              </w:rPr>
              <w:t xml:space="preserve"> </w:t>
            </w:r>
            <w:bookmarkStart w:id="0" w:name="_GoBack"/>
            <w:bookmarkEnd w:id="0"/>
            <w:r w:rsidR="00E93B1F">
              <w:rPr>
                <w:sz w:val="24"/>
                <w:szCs w:val="24"/>
                <w:lang w:eastAsia="en-US"/>
              </w:rPr>
              <w:t>П</w:t>
            </w:r>
            <w:r w:rsidR="00AA005B">
              <w:rPr>
                <w:sz w:val="24"/>
                <w:szCs w:val="24"/>
                <w:lang w:eastAsia="en-US"/>
              </w:rPr>
              <w:t>одпрограмма  «Создание условий для реализации го</w:t>
            </w:r>
            <w:r w:rsidR="00293F56">
              <w:rPr>
                <w:sz w:val="24"/>
                <w:szCs w:val="24"/>
                <w:lang w:eastAsia="en-US"/>
              </w:rPr>
              <w:t>сударственной программы» на 2016</w:t>
            </w:r>
            <w:r w:rsidR="00AA005B">
              <w:rPr>
                <w:sz w:val="24"/>
                <w:szCs w:val="24"/>
                <w:lang w:eastAsia="en-US"/>
              </w:rPr>
              <w:t>-2018 годы»</w:t>
            </w:r>
          </w:p>
          <w:p w:rsidR="00AA005B" w:rsidRDefault="00AA005B">
            <w:pPr>
              <w:pStyle w:val="ConsPlusCell"/>
              <w:spacing w:line="276" w:lineRule="auto"/>
              <w:rPr>
                <w:sz w:val="24"/>
                <w:szCs w:val="24"/>
                <w:lang w:eastAsia="en-US"/>
              </w:rPr>
            </w:pPr>
            <w:r>
              <w:rPr>
                <w:sz w:val="24"/>
                <w:szCs w:val="24"/>
                <w:lang w:eastAsia="en-US"/>
              </w:rPr>
              <w:t>государственной программы  Магаданской области «Развитие социальной защиты населения Магаданской области» на 2014-2018 годы»</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Заказчик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pStyle w:val="ConsPlusCell"/>
              <w:spacing w:line="276" w:lineRule="auto"/>
              <w:rPr>
                <w:sz w:val="24"/>
                <w:szCs w:val="24"/>
                <w:lang w:eastAsia="en-US"/>
              </w:rPr>
            </w:pPr>
            <w:r>
              <w:rPr>
                <w:sz w:val="24"/>
                <w:szCs w:val="24"/>
                <w:lang w:eastAsia="en-US"/>
              </w:rPr>
              <w:t>Администрация Сусуманского городского округа</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w:t>
            </w:r>
          </w:p>
        </w:tc>
        <w:tc>
          <w:tcPr>
            <w:tcW w:w="6788" w:type="dxa"/>
            <w:tcBorders>
              <w:top w:val="single" w:sz="4" w:space="0" w:color="auto"/>
              <w:left w:val="single" w:sz="4" w:space="0" w:color="auto"/>
              <w:bottom w:val="single" w:sz="4" w:space="0" w:color="auto"/>
              <w:right w:val="single" w:sz="4" w:space="0" w:color="auto"/>
            </w:tcBorders>
          </w:tcPr>
          <w:p w:rsidR="00AA005B" w:rsidRDefault="00AA005B">
            <w:pPr>
              <w:pStyle w:val="ConsPlusCell"/>
              <w:spacing w:line="276" w:lineRule="auto"/>
              <w:rPr>
                <w:sz w:val="24"/>
                <w:szCs w:val="24"/>
                <w:lang w:eastAsia="en-US"/>
              </w:rPr>
            </w:pPr>
          </w:p>
          <w:p w:rsidR="00AA005B" w:rsidRDefault="00AA005B">
            <w:pPr>
              <w:pStyle w:val="ConsPlusCell"/>
              <w:spacing w:line="276" w:lineRule="auto"/>
              <w:rPr>
                <w:sz w:val="24"/>
                <w:szCs w:val="24"/>
                <w:lang w:eastAsia="en-US"/>
              </w:rPr>
            </w:pPr>
            <w:r>
              <w:rPr>
                <w:sz w:val="24"/>
                <w:szCs w:val="24"/>
                <w:lang w:eastAsia="en-US"/>
              </w:rPr>
              <w:t>Администрация Сусуманского городского округа</w:t>
            </w:r>
          </w:p>
          <w:p w:rsidR="00AA005B" w:rsidRDefault="00AA005B">
            <w:pPr>
              <w:pStyle w:val="ConsPlusCell"/>
              <w:spacing w:line="276" w:lineRule="auto"/>
              <w:rPr>
                <w:sz w:val="24"/>
                <w:szCs w:val="24"/>
                <w:lang w:eastAsia="en-US"/>
              </w:rPr>
            </w:pP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Разработчик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pStyle w:val="ConsPlusCell"/>
              <w:spacing w:line="276" w:lineRule="auto"/>
              <w:rPr>
                <w:sz w:val="24"/>
                <w:szCs w:val="24"/>
                <w:lang w:eastAsia="en-US"/>
              </w:rPr>
            </w:pPr>
            <w:r>
              <w:rPr>
                <w:sz w:val="24"/>
                <w:szCs w:val="24"/>
                <w:lang w:eastAsia="en-US"/>
              </w:rPr>
              <w:t>Администрация Сусуманского городского округа</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Исполнители  </w:t>
            </w:r>
          </w:p>
        </w:tc>
        <w:tc>
          <w:tcPr>
            <w:tcW w:w="6788" w:type="dxa"/>
            <w:tcBorders>
              <w:top w:val="single" w:sz="4" w:space="0" w:color="auto"/>
              <w:left w:val="single" w:sz="4" w:space="0" w:color="auto"/>
              <w:bottom w:val="single" w:sz="4" w:space="0" w:color="auto"/>
              <w:right w:val="single" w:sz="4" w:space="0" w:color="auto"/>
            </w:tcBorders>
            <w:hideMark/>
          </w:tcPr>
          <w:p w:rsidR="00E93B1F" w:rsidRDefault="00E93B1F">
            <w:pPr>
              <w:pStyle w:val="ConsPlusCell"/>
              <w:spacing w:line="276" w:lineRule="auto"/>
              <w:jc w:val="both"/>
              <w:rPr>
                <w:sz w:val="24"/>
                <w:szCs w:val="24"/>
                <w:lang w:eastAsia="en-US"/>
              </w:rPr>
            </w:pPr>
            <w:r>
              <w:rPr>
                <w:sz w:val="24"/>
                <w:szCs w:val="24"/>
                <w:lang w:eastAsia="en-US"/>
              </w:rPr>
              <w:t>- администрация Сусуманского городского округа;</w:t>
            </w:r>
          </w:p>
          <w:p w:rsidR="00AA005B" w:rsidRDefault="00AA005B">
            <w:pPr>
              <w:pStyle w:val="ConsPlusCell"/>
              <w:spacing w:line="276" w:lineRule="auto"/>
              <w:jc w:val="both"/>
              <w:rPr>
                <w:sz w:val="24"/>
                <w:szCs w:val="24"/>
                <w:lang w:eastAsia="en-US"/>
              </w:rPr>
            </w:pPr>
            <w:r>
              <w:rPr>
                <w:sz w:val="24"/>
                <w:szCs w:val="24"/>
                <w:lang w:eastAsia="en-US"/>
              </w:rPr>
              <w:t xml:space="preserve">- отдел </w:t>
            </w:r>
            <w:proofErr w:type="gramStart"/>
            <w:r>
              <w:rPr>
                <w:sz w:val="24"/>
                <w:szCs w:val="24"/>
                <w:lang w:eastAsia="en-US"/>
              </w:rPr>
              <w:t>исполнения полномочий управления  правового обеспечения исполнения</w:t>
            </w:r>
            <w:r w:rsidR="00E93B1F">
              <w:rPr>
                <w:sz w:val="24"/>
                <w:szCs w:val="24"/>
                <w:lang w:eastAsia="en-US"/>
              </w:rPr>
              <w:t xml:space="preserve"> полномочий администрации</w:t>
            </w:r>
            <w:proofErr w:type="gramEnd"/>
            <w:r w:rsidR="00E93B1F">
              <w:rPr>
                <w:sz w:val="24"/>
                <w:szCs w:val="24"/>
                <w:lang w:eastAsia="en-US"/>
              </w:rPr>
              <w:t xml:space="preserve"> Сусу</w:t>
            </w:r>
            <w:r>
              <w:rPr>
                <w:sz w:val="24"/>
                <w:szCs w:val="24"/>
                <w:lang w:eastAsia="en-US"/>
              </w:rPr>
              <w:t>манского городского округа;</w:t>
            </w:r>
          </w:p>
          <w:p w:rsidR="00AA005B" w:rsidRDefault="00AA005B">
            <w:pPr>
              <w:pStyle w:val="ConsPlusCell"/>
              <w:spacing w:line="276" w:lineRule="auto"/>
              <w:jc w:val="both"/>
              <w:rPr>
                <w:sz w:val="24"/>
                <w:szCs w:val="24"/>
                <w:lang w:eastAsia="en-US"/>
              </w:rPr>
            </w:pPr>
            <w:r>
              <w:rPr>
                <w:sz w:val="24"/>
                <w:szCs w:val="24"/>
                <w:lang w:eastAsia="en-US"/>
              </w:rPr>
              <w:t>- управление  по учету и отчетности администрации Сусуманского городского округа;</w:t>
            </w:r>
          </w:p>
          <w:p w:rsidR="00AA005B" w:rsidRDefault="00AA005B">
            <w:pPr>
              <w:pStyle w:val="ConsPlusCell"/>
              <w:spacing w:line="276" w:lineRule="auto"/>
              <w:jc w:val="both"/>
              <w:rPr>
                <w:sz w:val="24"/>
                <w:szCs w:val="24"/>
                <w:lang w:eastAsia="en-US"/>
              </w:rPr>
            </w:pPr>
            <w:r>
              <w:rPr>
                <w:sz w:val="24"/>
                <w:szCs w:val="24"/>
                <w:lang w:eastAsia="en-US"/>
              </w:rPr>
              <w:t>- комитет по образованию администрации Сусуманского городского округ</w:t>
            </w:r>
            <w:proofErr w:type="gramStart"/>
            <w:r>
              <w:rPr>
                <w:sz w:val="24"/>
                <w:szCs w:val="24"/>
                <w:lang w:eastAsia="en-US"/>
              </w:rPr>
              <w:t>а</w:t>
            </w:r>
            <w:r w:rsidR="00E93B1F">
              <w:rPr>
                <w:sz w:val="24"/>
                <w:szCs w:val="24"/>
                <w:lang w:eastAsia="en-US"/>
              </w:rPr>
              <w:t>(</w:t>
            </w:r>
            <w:proofErr w:type="gramEnd"/>
            <w:r w:rsidR="00E93B1F">
              <w:rPr>
                <w:sz w:val="24"/>
                <w:szCs w:val="24"/>
                <w:lang w:eastAsia="en-US"/>
              </w:rPr>
              <w:t xml:space="preserve"> далее – комитет по образованию)</w:t>
            </w:r>
            <w:r>
              <w:rPr>
                <w:sz w:val="24"/>
                <w:szCs w:val="24"/>
                <w:lang w:eastAsia="en-US"/>
              </w:rPr>
              <w:t xml:space="preserve"> и подведомственные образовательные учреждения; </w:t>
            </w:r>
          </w:p>
          <w:p w:rsidR="00AA005B" w:rsidRDefault="000C3EC5">
            <w:pPr>
              <w:pStyle w:val="ConsPlusCell"/>
              <w:spacing w:line="276" w:lineRule="auto"/>
              <w:jc w:val="both"/>
              <w:rPr>
                <w:sz w:val="24"/>
                <w:szCs w:val="24"/>
                <w:lang w:eastAsia="en-US"/>
              </w:rPr>
            </w:pPr>
            <w:r>
              <w:rPr>
                <w:sz w:val="24"/>
                <w:szCs w:val="24"/>
                <w:lang w:eastAsia="en-US"/>
              </w:rPr>
              <w:t>- управление</w:t>
            </w:r>
            <w:r w:rsidR="00AA005B">
              <w:rPr>
                <w:sz w:val="24"/>
                <w:szCs w:val="24"/>
                <w:lang w:eastAsia="en-US"/>
              </w:rPr>
              <w:t xml:space="preserve"> по делам молодежи, культуре и спорту</w:t>
            </w:r>
            <w:r w:rsidR="00E93B1F">
              <w:rPr>
                <w:sz w:val="24"/>
                <w:szCs w:val="24"/>
                <w:lang w:eastAsia="en-US"/>
              </w:rPr>
              <w:t xml:space="preserve"> администрации Сусуманского городского округа </w:t>
            </w:r>
            <w:proofErr w:type="gramStart"/>
            <w:r w:rsidR="00E93B1F">
              <w:rPr>
                <w:sz w:val="24"/>
                <w:szCs w:val="24"/>
                <w:lang w:eastAsia="en-US"/>
              </w:rPr>
              <w:t xml:space="preserve">( </w:t>
            </w:r>
            <w:proofErr w:type="gramEnd"/>
            <w:r w:rsidR="00E93B1F">
              <w:rPr>
                <w:sz w:val="24"/>
                <w:szCs w:val="24"/>
                <w:lang w:eastAsia="en-US"/>
              </w:rPr>
              <w:t>далее - управление</w:t>
            </w:r>
            <w:r w:rsidR="00AA005B">
              <w:rPr>
                <w:sz w:val="24"/>
                <w:szCs w:val="24"/>
                <w:lang w:eastAsia="en-US"/>
              </w:rPr>
              <w:t xml:space="preserve"> </w:t>
            </w:r>
            <w:r w:rsidR="00E93B1F">
              <w:rPr>
                <w:sz w:val="24"/>
                <w:szCs w:val="24"/>
                <w:lang w:eastAsia="en-US"/>
              </w:rPr>
              <w:t xml:space="preserve">по делам молодежи, культуре и спорту) </w:t>
            </w:r>
            <w:r w:rsidR="00AA005B">
              <w:rPr>
                <w:sz w:val="24"/>
                <w:szCs w:val="24"/>
                <w:lang w:eastAsia="en-US"/>
              </w:rPr>
              <w:t>и подведомственные учреждения культуры.</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Цель</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pStyle w:val="ConsPlusCell"/>
              <w:spacing w:line="276" w:lineRule="auto"/>
              <w:rPr>
                <w:sz w:val="24"/>
                <w:szCs w:val="24"/>
                <w:lang w:eastAsia="en-US"/>
              </w:rPr>
            </w:pPr>
            <w:r>
              <w:rPr>
                <w:sz w:val="24"/>
                <w:szCs w:val="24"/>
                <w:lang w:eastAsia="en-US"/>
              </w:rPr>
              <w:t>-создание условий для повышения уровня и качества жизни граждан, нуждающихся в социальной защите.</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Задачи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spacing w:line="276" w:lineRule="auto"/>
              <w:ind w:firstLine="0"/>
              <w:rPr>
                <w:rFonts w:ascii="Times New Roman" w:hAnsi="Times New Roman"/>
                <w:sz w:val="24"/>
                <w:szCs w:val="24"/>
                <w:lang w:eastAsia="en-US"/>
              </w:rPr>
            </w:pPr>
            <w:r>
              <w:rPr>
                <w:rFonts w:ascii="Times New Roman" w:hAnsi="Times New Roman"/>
                <w:sz w:val="24"/>
                <w:szCs w:val="24"/>
                <w:lang w:eastAsia="en-US"/>
              </w:rPr>
              <w:t>-  предоставление  гражданам возможности адаптироваться к условиям,</w:t>
            </w:r>
            <w:r w:rsidR="008A50B5">
              <w:rPr>
                <w:rFonts w:ascii="Times New Roman" w:hAnsi="Times New Roman"/>
                <w:sz w:val="24"/>
                <w:szCs w:val="24"/>
                <w:lang w:eastAsia="en-US"/>
              </w:rPr>
              <w:t xml:space="preserve"> связанным с  отставанием темпа</w:t>
            </w:r>
            <w:r>
              <w:rPr>
                <w:rFonts w:ascii="Times New Roman" w:hAnsi="Times New Roman"/>
                <w:sz w:val="24"/>
                <w:szCs w:val="24"/>
                <w:lang w:eastAsia="en-US"/>
              </w:rPr>
              <w:t xml:space="preserve"> роста доходов населения от</w:t>
            </w:r>
            <w:r w:rsidR="008A50B5">
              <w:rPr>
                <w:rFonts w:ascii="Times New Roman" w:hAnsi="Times New Roman"/>
                <w:sz w:val="24"/>
                <w:szCs w:val="24"/>
                <w:lang w:eastAsia="en-US"/>
              </w:rPr>
              <w:t xml:space="preserve"> темпа</w:t>
            </w:r>
            <w:r>
              <w:rPr>
                <w:rFonts w:ascii="Times New Roman" w:hAnsi="Times New Roman"/>
                <w:sz w:val="24"/>
                <w:szCs w:val="24"/>
                <w:lang w:eastAsia="en-US"/>
              </w:rPr>
              <w:t xml:space="preserve"> роста потребительских цен;</w:t>
            </w:r>
          </w:p>
          <w:p w:rsidR="00AA005B" w:rsidRDefault="00AA005B">
            <w:pPr>
              <w:spacing w:line="276" w:lineRule="auto"/>
              <w:ind w:firstLine="0"/>
              <w:rPr>
                <w:rFonts w:ascii="Times New Roman" w:hAnsi="Times New Roman"/>
                <w:sz w:val="24"/>
                <w:szCs w:val="24"/>
                <w:lang w:eastAsia="en-US"/>
              </w:rPr>
            </w:pPr>
            <w:r>
              <w:rPr>
                <w:rFonts w:ascii="Times New Roman" w:hAnsi="Times New Roman"/>
                <w:sz w:val="24"/>
                <w:szCs w:val="24"/>
                <w:lang w:eastAsia="en-US"/>
              </w:rPr>
              <w:t>-  сохранение ранее достигнутого уровня мер социальной поддержки отдельных категорий граждан;</w:t>
            </w:r>
          </w:p>
          <w:p w:rsidR="00AA005B" w:rsidRDefault="000C3EC5">
            <w:pPr>
              <w:spacing w:line="276" w:lineRule="auto"/>
              <w:ind w:firstLine="0"/>
              <w:rPr>
                <w:rFonts w:ascii="Times New Roman" w:hAnsi="Times New Roman"/>
                <w:sz w:val="24"/>
                <w:szCs w:val="24"/>
                <w:lang w:eastAsia="en-US"/>
              </w:rPr>
            </w:pPr>
            <w:r>
              <w:rPr>
                <w:rFonts w:ascii="Times New Roman" w:hAnsi="Times New Roman"/>
                <w:sz w:val="24"/>
                <w:szCs w:val="24"/>
                <w:lang w:eastAsia="en-US"/>
              </w:rPr>
              <w:t>-  улучшение демографической ситуации</w:t>
            </w:r>
            <w:r w:rsidR="00AA005B">
              <w:rPr>
                <w:rFonts w:ascii="Times New Roman" w:hAnsi="Times New Roman"/>
                <w:sz w:val="24"/>
                <w:szCs w:val="24"/>
                <w:lang w:eastAsia="en-US"/>
              </w:rPr>
              <w:t xml:space="preserve"> в </w:t>
            </w:r>
            <w:proofErr w:type="spellStart"/>
            <w:r w:rsidR="00AA005B">
              <w:rPr>
                <w:rFonts w:ascii="Times New Roman" w:hAnsi="Times New Roman"/>
                <w:sz w:val="24"/>
                <w:szCs w:val="24"/>
                <w:lang w:eastAsia="en-US"/>
              </w:rPr>
              <w:t>Сусуманском</w:t>
            </w:r>
            <w:proofErr w:type="spellEnd"/>
            <w:r w:rsidR="00AA005B">
              <w:rPr>
                <w:rFonts w:ascii="Times New Roman" w:hAnsi="Times New Roman"/>
                <w:sz w:val="24"/>
                <w:szCs w:val="24"/>
                <w:lang w:eastAsia="en-US"/>
              </w:rPr>
              <w:t xml:space="preserve"> городском округе; </w:t>
            </w:r>
          </w:p>
          <w:p w:rsidR="00AA005B" w:rsidRDefault="00AA005B">
            <w:pPr>
              <w:pStyle w:val="ConsPlusCell"/>
              <w:spacing w:line="276" w:lineRule="auto"/>
              <w:rPr>
                <w:sz w:val="24"/>
                <w:szCs w:val="24"/>
                <w:lang w:eastAsia="en-US"/>
              </w:rPr>
            </w:pPr>
            <w:r>
              <w:rPr>
                <w:sz w:val="24"/>
                <w:szCs w:val="24"/>
                <w:lang w:eastAsia="en-US"/>
              </w:rPr>
              <w:t>-  поддержка общественной значимости статуса ветеранов Великой Отечественной войны 1941-1945 годов и лиц,  к ним приравненных;</w:t>
            </w:r>
          </w:p>
          <w:p w:rsidR="00AA005B" w:rsidRDefault="00AA005B">
            <w:pPr>
              <w:pStyle w:val="ConsPlusNormal"/>
              <w:spacing w:line="276" w:lineRule="auto"/>
              <w:jc w:val="both"/>
              <w:rPr>
                <w:rFonts w:ascii="Times New Roman" w:hAnsi="Times New Roman" w:cs="Times New Roman"/>
                <w:sz w:val="24"/>
                <w:szCs w:val="24"/>
              </w:rPr>
            </w:pPr>
            <w:r>
              <w:rPr>
                <w:sz w:val="24"/>
                <w:szCs w:val="24"/>
              </w:rPr>
              <w:t>-</w:t>
            </w:r>
            <w:r w:rsidR="00E93B1F">
              <w:t xml:space="preserve"> </w:t>
            </w:r>
            <w:r>
              <w:rPr>
                <w:rFonts w:ascii="Times New Roman" w:hAnsi="Times New Roman" w:cs="Times New Roman"/>
                <w:sz w:val="24"/>
                <w:szCs w:val="24"/>
              </w:rPr>
              <w:t xml:space="preserve">повышение уровня доступности объектов и услуг в приоритетных сферах жизнедеятельности инвалидов и других </w:t>
            </w:r>
            <w:r>
              <w:rPr>
                <w:rFonts w:ascii="Times New Roman" w:hAnsi="Times New Roman" w:cs="Times New Roman"/>
                <w:sz w:val="24"/>
                <w:szCs w:val="24"/>
              </w:rPr>
              <w:lastRenderedPageBreak/>
              <w:t xml:space="preserve">маломобильных групп населения (далее – МГН) в </w:t>
            </w:r>
            <w:proofErr w:type="spellStart"/>
            <w:r>
              <w:rPr>
                <w:rFonts w:ascii="Times New Roman" w:hAnsi="Times New Roman" w:cs="Times New Roman"/>
                <w:sz w:val="24"/>
                <w:szCs w:val="24"/>
              </w:rPr>
              <w:t>Сусуманском</w:t>
            </w:r>
            <w:proofErr w:type="spellEnd"/>
            <w:r>
              <w:rPr>
                <w:rFonts w:ascii="Times New Roman" w:hAnsi="Times New Roman" w:cs="Times New Roman"/>
                <w:sz w:val="24"/>
                <w:szCs w:val="24"/>
              </w:rPr>
              <w:t xml:space="preserve"> городском округе;</w:t>
            </w:r>
          </w:p>
          <w:p w:rsidR="00AA005B" w:rsidRDefault="00AA005B">
            <w:pPr>
              <w:pStyle w:val="ConsPlusCell"/>
              <w:spacing w:line="276" w:lineRule="auto"/>
              <w:rPr>
                <w:sz w:val="24"/>
                <w:szCs w:val="24"/>
                <w:lang w:eastAsia="en-US"/>
              </w:rPr>
            </w:pPr>
            <w:r>
              <w:rPr>
                <w:sz w:val="24"/>
                <w:szCs w:val="24"/>
                <w:lang w:eastAsia="en-US"/>
              </w:rPr>
              <w:t>- обеспечение исполнения государственных полномочий по организации и осуществлению деятельности  органов опеки и попечительства над совершеннолетними гражданами.</w:t>
            </w:r>
          </w:p>
        </w:tc>
      </w:tr>
      <w:tr w:rsidR="00AA005B" w:rsidTr="00AA005B">
        <w:trPr>
          <w:trHeight w:val="401"/>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lastRenderedPageBreak/>
              <w:t xml:space="preserve">Сроки  реализации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pStyle w:val="ConsPlusCell"/>
              <w:spacing w:line="276" w:lineRule="auto"/>
              <w:rPr>
                <w:sz w:val="24"/>
                <w:szCs w:val="24"/>
                <w:lang w:eastAsia="en-US"/>
              </w:rPr>
            </w:pPr>
            <w:r>
              <w:rPr>
                <w:sz w:val="24"/>
                <w:szCs w:val="24"/>
                <w:lang w:eastAsia="en-US"/>
              </w:rPr>
              <w:t>2017 год</w:t>
            </w:r>
          </w:p>
        </w:tc>
      </w:tr>
      <w:tr w:rsidR="00AA005B" w:rsidTr="00AA005B">
        <w:trPr>
          <w:trHeight w:val="681"/>
        </w:trPr>
        <w:tc>
          <w:tcPr>
            <w:tcW w:w="2552" w:type="dxa"/>
            <w:tcBorders>
              <w:top w:val="nil"/>
              <w:left w:val="single" w:sz="4" w:space="0" w:color="auto"/>
              <w:bottom w:val="single" w:sz="4" w:space="0" w:color="auto"/>
              <w:right w:val="single" w:sz="4" w:space="0" w:color="auto"/>
            </w:tcBorders>
            <w:vAlign w:val="center"/>
            <w:hideMark/>
          </w:tcPr>
          <w:p w:rsidR="00AA005B" w:rsidRDefault="00AA005B">
            <w:pPr>
              <w:pStyle w:val="ConsPlusCell"/>
              <w:spacing w:line="276" w:lineRule="auto"/>
              <w:rPr>
                <w:sz w:val="24"/>
                <w:szCs w:val="24"/>
                <w:lang w:eastAsia="en-US"/>
              </w:rPr>
            </w:pPr>
            <w:r>
              <w:rPr>
                <w:sz w:val="24"/>
                <w:szCs w:val="24"/>
                <w:lang w:eastAsia="en-US"/>
              </w:rPr>
              <w:t>Объем финансирования (тыс. рублей)</w:t>
            </w:r>
          </w:p>
        </w:tc>
        <w:tc>
          <w:tcPr>
            <w:tcW w:w="6788" w:type="dxa"/>
            <w:tcBorders>
              <w:top w:val="nil"/>
              <w:left w:val="single" w:sz="4" w:space="0" w:color="auto"/>
              <w:bottom w:val="single" w:sz="4" w:space="0" w:color="auto"/>
              <w:right w:val="single" w:sz="4" w:space="0" w:color="auto"/>
            </w:tcBorders>
            <w:hideMark/>
          </w:tcPr>
          <w:p w:rsidR="00AA005B" w:rsidRDefault="00AA005B">
            <w:pPr>
              <w:pStyle w:val="ConsPlusCell"/>
              <w:spacing w:line="276" w:lineRule="auto"/>
              <w:rPr>
                <w:sz w:val="24"/>
                <w:szCs w:val="24"/>
                <w:lang w:eastAsia="en-US"/>
              </w:rPr>
            </w:pPr>
            <w:r>
              <w:rPr>
                <w:sz w:val="24"/>
                <w:szCs w:val="24"/>
                <w:lang w:eastAsia="en-US"/>
              </w:rPr>
              <w:t xml:space="preserve"> Всего  - 2047,6 тыс. рублей, в   том числе</w:t>
            </w:r>
            <w:proofErr w:type="gramStart"/>
            <w:r>
              <w:rPr>
                <w:sz w:val="24"/>
                <w:szCs w:val="24"/>
                <w:lang w:eastAsia="en-US"/>
              </w:rPr>
              <w:t xml:space="preserve"> :</w:t>
            </w:r>
            <w:proofErr w:type="gramEnd"/>
            <w:r>
              <w:rPr>
                <w:sz w:val="24"/>
                <w:szCs w:val="24"/>
                <w:lang w:eastAsia="en-US"/>
              </w:rPr>
              <w:t xml:space="preserve"> </w:t>
            </w:r>
          </w:p>
          <w:p w:rsidR="00AA005B" w:rsidRDefault="00AA005B">
            <w:pPr>
              <w:pStyle w:val="ConsPlusCell"/>
              <w:spacing w:line="276" w:lineRule="auto"/>
              <w:rPr>
                <w:sz w:val="24"/>
                <w:szCs w:val="24"/>
                <w:lang w:eastAsia="en-US"/>
              </w:rPr>
            </w:pPr>
            <w:r>
              <w:rPr>
                <w:sz w:val="24"/>
                <w:szCs w:val="24"/>
                <w:lang w:eastAsia="en-US"/>
              </w:rPr>
              <w:t>областной бюджет – 677,6 тыс. рублей;</w:t>
            </w:r>
          </w:p>
          <w:p w:rsidR="00AA005B" w:rsidRDefault="00AA005B">
            <w:pPr>
              <w:pStyle w:val="ConsPlusCell"/>
              <w:spacing w:line="276" w:lineRule="auto"/>
              <w:rPr>
                <w:sz w:val="24"/>
                <w:szCs w:val="24"/>
                <w:lang w:eastAsia="en-US"/>
              </w:rPr>
            </w:pPr>
            <w:r>
              <w:rPr>
                <w:sz w:val="24"/>
                <w:szCs w:val="24"/>
                <w:lang w:eastAsia="en-US"/>
              </w:rPr>
              <w:t xml:space="preserve"> местный бюджет- 1370,0 тыс. рублей.</w:t>
            </w:r>
          </w:p>
        </w:tc>
      </w:tr>
      <w:tr w:rsidR="00AA005B" w:rsidTr="00AA005B">
        <w:trPr>
          <w:trHeight w:val="681"/>
        </w:trPr>
        <w:tc>
          <w:tcPr>
            <w:tcW w:w="2552" w:type="dxa"/>
            <w:tcBorders>
              <w:top w:val="nil"/>
              <w:left w:val="single" w:sz="4" w:space="0" w:color="auto"/>
              <w:bottom w:val="single" w:sz="4" w:space="0" w:color="auto"/>
              <w:right w:val="single" w:sz="4" w:space="0" w:color="auto"/>
            </w:tcBorders>
            <w:vAlign w:val="center"/>
            <w:hideMark/>
          </w:tcPr>
          <w:p w:rsidR="00AA005B" w:rsidRDefault="00AA005B">
            <w:pPr>
              <w:pStyle w:val="ConsPlusCell"/>
              <w:spacing w:line="276" w:lineRule="auto"/>
              <w:rPr>
                <w:sz w:val="24"/>
                <w:szCs w:val="24"/>
                <w:lang w:eastAsia="en-US"/>
              </w:rPr>
            </w:pPr>
            <w:r>
              <w:rPr>
                <w:sz w:val="24"/>
                <w:szCs w:val="24"/>
                <w:lang w:eastAsia="en-US"/>
              </w:rPr>
              <w:t>Источники финансирования</w:t>
            </w:r>
          </w:p>
        </w:tc>
        <w:tc>
          <w:tcPr>
            <w:tcW w:w="6788" w:type="dxa"/>
            <w:tcBorders>
              <w:top w:val="nil"/>
              <w:left w:val="single" w:sz="4" w:space="0" w:color="auto"/>
              <w:bottom w:val="single" w:sz="4" w:space="0" w:color="auto"/>
              <w:right w:val="single" w:sz="4" w:space="0" w:color="auto"/>
            </w:tcBorders>
          </w:tcPr>
          <w:p w:rsidR="00AA005B" w:rsidRDefault="00E93B1F" w:rsidP="00E93B1F">
            <w:pPr>
              <w:pStyle w:val="ConsPlusCell"/>
              <w:spacing w:line="276" w:lineRule="auto"/>
              <w:rPr>
                <w:sz w:val="24"/>
                <w:szCs w:val="24"/>
                <w:lang w:eastAsia="en-US"/>
              </w:rPr>
            </w:pPr>
            <w:r>
              <w:rPr>
                <w:sz w:val="24"/>
                <w:szCs w:val="24"/>
                <w:lang w:eastAsia="en-US"/>
              </w:rPr>
              <w:t>Бюджет муниципального образования «</w:t>
            </w:r>
            <w:proofErr w:type="spellStart"/>
            <w:r>
              <w:rPr>
                <w:sz w:val="24"/>
                <w:szCs w:val="24"/>
                <w:lang w:eastAsia="en-US"/>
              </w:rPr>
              <w:t>Сусуманский</w:t>
            </w:r>
            <w:proofErr w:type="spellEnd"/>
            <w:r>
              <w:rPr>
                <w:sz w:val="24"/>
                <w:szCs w:val="24"/>
                <w:lang w:eastAsia="en-US"/>
              </w:rPr>
              <w:t xml:space="preserve"> городской округ»</w:t>
            </w:r>
          </w:p>
        </w:tc>
      </w:tr>
      <w:tr w:rsidR="00AA005B" w:rsidTr="00AA005B">
        <w:trPr>
          <w:trHeight w:val="2364"/>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sz w:val="24"/>
                <w:szCs w:val="24"/>
                <w:highlight w:val="yellow"/>
                <w:lang w:eastAsia="en-US"/>
              </w:rPr>
            </w:pPr>
            <w:r>
              <w:rPr>
                <w:rFonts w:ascii="Times New Roman" w:hAnsi="Times New Roman"/>
                <w:sz w:val="24"/>
                <w:szCs w:val="24"/>
                <w:lang w:eastAsia="en-US"/>
              </w:rPr>
              <w:t xml:space="preserve">Ожидаемые результаты реализации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spacing w:line="276" w:lineRule="auto"/>
              <w:ind w:firstLine="0"/>
              <w:rPr>
                <w:rFonts w:ascii="Times New Roman" w:hAnsi="Times New Roman"/>
                <w:sz w:val="24"/>
                <w:szCs w:val="24"/>
                <w:lang w:eastAsia="en-US"/>
              </w:rPr>
            </w:pPr>
            <w:r>
              <w:rPr>
                <w:rFonts w:ascii="Times New Roman" w:hAnsi="Times New Roman"/>
                <w:sz w:val="24"/>
                <w:szCs w:val="24"/>
                <w:lang w:eastAsia="en-US"/>
              </w:rPr>
              <w:t>- повышение социальной защищенности наиболее уязвимых слоев населения;</w:t>
            </w:r>
          </w:p>
          <w:p w:rsidR="00AA005B" w:rsidRDefault="00AA00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поддержки семей по случаю рождения ребенка;</w:t>
            </w:r>
          </w:p>
          <w:p w:rsidR="00AA005B" w:rsidRDefault="00AA00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формирование условий для устойчивого развития «доступной среды» для инвалидов и других МГН;</w:t>
            </w:r>
          </w:p>
          <w:p w:rsidR="00AA005B" w:rsidRDefault="00AA005B">
            <w:pPr>
              <w:pStyle w:val="ConsPlusCell"/>
              <w:spacing w:line="276" w:lineRule="auto"/>
              <w:rPr>
                <w:sz w:val="24"/>
                <w:szCs w:val="24"/>
                <w:lang w:eastAsia="en-US"/>
              </w:rPr>
            </w:pPr>
            <w:r>
              <w:rPr>
                <w:sz w:val="24"/>
                <w:szCs w:val="24"/>
                <w:lang w:eastAsia="en-US"/>
              </w:rPr>
              <w:t>- обеспечение исполнения государственных полномочий по организации и осуществлению деятельности  органов опеки и попечительства над совершеннолетними гражданами.</w:t>
            </w:r>
          </w:p>
        </w:tc>
      </w:tr>
      <w:tr w:rsidR="00AA005B" w:rsidTr="00AA005B">
        <w:trPr>
          <w:trHeight w:val="1653"/>
        </w:trPr>
        <w:tc>
          <w:tcPr>
            <w:tcW w:w="2552" w:type="dxa"/>
            <w:tcBorders>
              <w:top w:val="single" w:sz="4" w:space="0" w:color="auto"/>
              <w:left w:val="single" w:sz="4" w:space="0" w:color="auto"/>
              <w:bottom w:val="single" w:sz="4" w:space="0" w:color="auto"/>
              <w:right w:val="single" w:sz="4" w:space="0" w:color="auto"/>
            </w:tcBorders>
            <w:vAlign w:val="center"/>
            <w:hideMark/>
          </w:tcPr>
          <w:p w:rsidR="00AA005B" w:rsidRDefault="00AA005B">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Контроль реализации </w:t>
            </w:r>
          </w:p>
        </w:tc>
        <w:tc>
          <w:tcPr>
            <w:tcW w:w="6788" w:type="dxa"/>
            <w:tcBorders>
              <w:top w:val="single" w:sz="4" w:space="0" w:color="auto"/>
              <w:left w:val="single" w:sz="4" w:space="0" w:color="auto"/>
              <w:bottom w:val="single" w:sz="4" w:space="0" w:color="auto"/>
              <w:right w:val="single" w:sz="4" w:space="0" w:color="auto"/>
            </w:tcBorders>
            <w:hideMark/>
          </w:tcPr>
          <w:p w:rsidR="00AA005B" w:rsidRDefault="00AA005B">
            <w:pPr>
              <w:spacing w:line="276" w:lineRule="auto"/>
              <w:ind w:firstLine="0"/>
              <w:rPr>
                <w:rFonts w:ascii="Times New Roman" w:hAnsi="Times New Roman"/>
                <w:sz w:val="24"/>
                <w:szCs w:val="24"/>
                <w:highlight w:val="yellow"/>
                <w:lang w:eastAsia="en-US"/>
              </w:rPr>
            </w:pPr>
            <w:r>
              <w:rPr>
                <w:rFonts w:ascii="Times New Roman" w:hAnsi="Times New Roman"/>
                <w:sz w:val="24"/>
                <w:szCs w:val="24"/>
                <w:lang w:eastAsia="en-US"/>
              </w:rPr>
              <w:t xml:space="preserve">          В соответствии с постановлением администрации Сусуманского городского округа от 13.05.2016 г. № 261 «О Порядке разработки, утверждения, реализации и оценки эффективности муниципальных программ     Сусуманского городского округа».</w:t>
            </w:r>
          </w:p>
        </w:tc>
      </w:tr>
    </w:tbl>
    <w:p w:rsidR="00AA005B" w:rsidRDefault="00AA005B" w:rsidP="00AA005B">
      <w:pPr>
        <w:ind w:firstLine="0"/>
      </w:pPr>
    </w:p>
    <w:p w:rsidR="00AA005B" w:rsidRDefault="00AA005B" w:rsidP="00AA005B">
      <w:pPr>
        <w:jc w:val="center"/>
      </w:pPr>
    </w:p>
    <w:p w:rsidR="00AA005B" w:rsidRDefault="00AA005B" w:rsidP="00AA005B">
      <w:pPr>
        <w:widowControl/>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.Обоснование необходимости решения проблемы программным методом и целесообразности ее финансирования за счет </w:t>
      </w:r>
      <w:proofErr w:type="gramStart"/>
      <w:r>
        <w:rPr>
          <w:rFonts w:ascii="Times New Roman" w:hAnsi="Times New Roman"/>
          <w:b/>
          <w:sz w:val="24"/>
          <w:szCs w:val="24"/>
        </w:rPr>
        <w:t xml:space="preserve">средств </w:t>
      </w:r>
      <w:r w:rsidR="00E93B1F">
        <w:rPr>
          <w:rFonts w:ascii="Times New Roman" w:hAnsi="Times New Roman"/>
          <w:b/>
          <w:sz w:val="24"/>
          <w:szCs w:val="24"/>
        </w:rPr>
        <w:t xml:space="preserve"> бюджета</w:t>
      </w:r>
      <w:proofErr w:type="gramEnd"/>
      <w:r w:rsidR="00E93B1F">
        <w:rPr>
          <w:rFonts w:ascii="Times New Roman" w:hAnsi="Times New Roman"/>
          <w:b/>
          <w:sz w:val="24"/>
          <w:szCs w:val="24"/>
        </w:rPr>
        <w:t xml:space="preserve"> муниципального образования</w:t>
      </w:r>
    </w:p>
    <w:p w:rsidR="00AA005B" w:rsidRDefault="00AA005B" w:rsidP="00AA005B">
      <w:pPr>
        <w:widowControl/>
        <w:rPr>
          <w:rFonts w:ascii="Times New Roman" w:hAnsi="Times New Roman"/>
          <w:sz w:val="24"/>
          <w:szCs w:val="24"/>
        </w:rPr>
      </w:pPr>
      <w:r>
        <w:rPr>
          <w:rFonts w:ascii="Times New Roman" w:hAnsi="Times New Roman"/>
          <w:sz w:val="24"/>
          <w:szCs w:val="24"/>
        </w:rPr>
        <w:t xml:space="preserve">Социальная защита отдельных категорий населения – одна из приоритетных государственных задач. До сих пор в Российской Федерации, </w:t>
      </w:r>
      <w:proofErr w:type="gramStart"/>
      <w:r>
        <w:rPr>
          <w:rFonts w:ascii="Times New Roman" w:hAnsi="Times New Roman"/>
          <w:sz w:val="24"/>
          <w:szCs w:val="24"/>
        </w:rPr>
        <w:t>а</w:t>
      </w:r>
      <w:proofErr w:type="gramEnd"/>
      <w:r>
        <w:rPr>
          <w:rFonts w:ascii="Times New Roman" w:hAnsi="Times New Roman"/>
          <w:sz w:val="24"/>
          <w:szCs w:val="24"/>
        </w:rPr>
        <w:t xml:space="preserve"> следовательно, и в </w:t>
      </w:r>
      <w:proofErr w:type="spellStart"/>
      <w:r>
        <w:rPr>
          <w:rFonts w:ascii="Times New Roman" w:hAnsi="Times New Roman"/>
          <w:sz w:val="24"/>
          <w:szCs w:val="24"/>
        </w:rPr>
        <w:t>Сусуманском</w:t>
      </w:r>
      <w:proofErr w:type="spellEnd"/>
      <w:r>
        <w:rPr>
          <w:rFonts w:ascii="Times New Roman" w:hAnsi="Times New Roman"/>
          <w:sz w:val="24"/>
          <w:szCs w:val="24"/>
        </w:rPr>
        <w:t xml:space="preserve"> городском округе  остаются социально уязвимыми люди пенсионного возраста, инвалиды, многодетные семьи с низким уровнем достатка, дети из неблагополучных семей и семей</w:t>
      </w:r>
      <w:r>
        <w:rPr>
          <w:rFonts w:ascii="Times New Roman" w:hAnsi="Times New Roman"/>
          <w:sz w:val="24"/>
          <w:szCs w:val="24"/>
        </w:rPr>
        <w:tab/>
        <w:t xml:space="preserve"> «группы социального риска», неполные семьи, граждане, чей доход не превышает минимального размера оплаты труда. Они составляют особую социально-демографическую группу населения, уровень и условия жизни которой нуждаются в постоянном мониторинге и в случае необходимости – в материальной поддержке.</w:t>
      </w:r>
    </w:p>
    <w:p w:rsidR="00AA005B" w:rsidRDefault="00AA005B" w:rsidP="00AA005B">
      <w:pPr>
        <w:tabs>
          <w:tab w:val="num" w:pos="-180"/>
        </w:tabs>
        <w:rPr>
          <w:rFonts w:ascii="Times New Roman" w:hAnsi="Times New Roman"/>
          <w:sz w:val="24"/>
          <w:szCs w:val="24"/>
        </w:rPr>
      </w:pPr>
      <w:r>
        <w:rPr>
          <w:rFonts w:ascii="Times New Roman" w:hAnsi="Times New Roman"/>
          <w:sz w:val="24"/>
          <w:szCs w:val="24"/>
        </w:rPr>
        <w:t xml:space="preserve">           По данным статистики, население Сусуманского городского округа по состоянию </w:t>
      </w:r>
      <w:r w:rsidR="009A6F4B">
        <w:rPr>
          <w:rFonts w:ascii="Times New Roman" w:hAnsi="Times New Roman"/>
          <w:sz w:val="24"/>
          <w:szCs w:val="24"/>
        </w:rPr>
        <w:t>на 01.01.2016 г. составляет  774</w:t>
      </w:r>
      <w:r>
        <w:rPr>
          <w:rFonts w:ascii="Times New Roman" w:hAnsi="Times New Roman"/>
          <w:sz w:val="24"/>
          <w:szCs w:val="24"/>
        </w:rPr>
        <w:t>7 человек, из них нер</w:t>
      </w:r>
      <w:r w:rsidR="000C3EC5">
        <w:rPr>
          <w:rFonts w:ascii="Times New Roman" w:hAnsi="Times New Roman"/>
          <w:sz w:val="24"/>
          <w:szCs w:val="24"/>
        </w:rPr>
        <w:t>аботающих пенсионеров – 799 человек</w:t>
      </w:r>
      <w:r>
        <w:rPr>
          <w:rFonts w:ascii="Times New Roman" w:hAnsi="Times New Roman"/>
          <w:sz w:val="24"/>
          <w:szCs w:val="24"/>
        </w:rPr>
        <w:t>, из которых  201 гражданин получает пенсию ниже прожиточного   минимума, малоимущих граждан  насчитывается  354 человека. Главным, а зачастую и единственным источником доходов пожилых людей является пенсия. Поэтому пожилые граждане, проживающие в условиях Крайнего Севера и прекратившие трудовые отношения, нуждаются в дополнительной поддержке со стороны муниципальной власти.</w:t>
      </w:r>
      <w:r>
        <w:rPr>
          <w:rFonts w:ascii="Times New Roman" w:hAnsi="Times New Roman"/>
          <w:sz w:val="24"/>
          <w:szCs w:val="24"/>
        </w:rPr>
        <w:tab/>
      </w:r>
    </w:p>
    <w:p w:rsidR="00882C10" w:rsidRDefault="00AA005B" w:rsidP="00AA005B">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Наиболее социально уязвимыми остаются инвалиды и маломобильные группы населения.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Сусуманском</w:t>
      </w:r>
      <w:proofErr w:type="spellEnd"/>
      <w:r>
        <w:rPr>
          <w:rFonts w:ascii="Times New Roman" w:hAnsi="Times New Roman" w:cs="Times New Roman"/>
          <w:sz w:val="24"/>
          <w:szCs w:val="24"/>
        </w:rPr>
        <w:t xml:space="preserve"> городском округе по состоянию на 01.07.2016 г. проживает 208  </w:t>
      </w:r>
    </w:p>
    <w:p w:rsidR="00882C10" w:rsidRDefault="00882C10" w:rsidP="00AA005B">
      <w:pPr>
        <w:pStyle w:val="ConsPlusNormal"/>
        <w:ind w:firstLine="540"/>
        <w:jc w:val="both"/>
        <w:rPr>
          <w:rFonts w:ascii="Times New Roman" w:hAnsi="Times New Roman" w:cs="Times New Roman"/>
          <w:sz w:val="24"/>
          <w:szCs w:val="24"/>
        </w:rPr>
      </w:pPr>
    </w:p>
    <w:p w:rsidR="00882C10" w:rsidRDefault="00882C10" w:rsidP="00AA005B">
      <w:pPr>
        <w:pStyle w:val="ConsPlusNormal"/>
        <w:ind w:firstLine="540"/>
        <w:jc w:val="both"/>
        <w:rPr>
          <w:rFonts w:ascii="Times New Roman" w:hAnsi="Times New Roman" w:cs="Times New Roman"/>
          <w:sz w:val="24"/>
          <w:szCs w:val="24"/>
        </w:rPr>
      </w:pPr>
    </w:p>
    <w:p w:rsidR="00AA005B" w:rsidRDefault="00AA005B" w:rsidP="00AA00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инвалидов, из них дет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инвалиды – 21 человек, инвалиды- колясочники – 12 человек, инвалиды с нарушением слуха -  9 человек (слабослышащие), с нарушением зрения – 11 человек(слабовидящие), с нарушением опорно-двигательной системы – 17 человек.</w:t>
      </w:r>
      <w:r>
        <w:t xml:space="preserve"> </w:t>
      </w:r>
      <w:r>
        <w:rPr>
          <w:rFonts w:ascii="Times New Roman" w:hAnsi="Times New Roman" w:cs="Times New Roman"/>
          <w:sz w:val="24"/>
          <w:szCs w:val="24"/>
        </w:rPr>
        <w:t>Кроме инвалидов в создании  дополнительных условий нужд</w:t>
      </w:r>
      <w:r w:rsidR="00B221B9">
        <w:rPr>
          <w:rFonts w:ascii="Times New Roman" w:hAnsi="Times New Roman" w:cs="Times New Roman"/>
          <w:sz w:val="24"/>
          <w:szCs w:val="24"/>
        </w:rPr>
        <w:t>аются иные маломобильные</w:t>
      </w:r>
      <w:r>
        <w:rPr>
          <w:rFonts w:ascii="Times New Roman" w:hAnsi="Times New Roman" w:cs="Times New Roman"/>
          <w:sz w:val="24"/>
          <w:szCs w:val="24"/>
        </w:rPr>
        <w:t xml:space="preserve"> </w:t>
      </w:r>
      <w:r w:rsidR="00B221B9">
        <w:rPr>
          <w:rFonts w:ascii="Times New Roman" w:hAnsi="Times New Roman" w:cs="Times New Roman"/>
          <w:sz w:val="24"/>
          <w:szCs w:val="24"/>
        </w:rPr>
        <w:t xml:space="preserve">группы </w:t>
      </w:r>
      <w:r>
        <w:rPr>
          <w:rFonts w:ascii="Times New Roman" w:hAnsi="Times New Roman" w:cs="Times New Roman"/>
          <w:sz w:val="24"/>
          <w:szCs w:val="24"/>
        </w:rPr>
        <w:t>населения (МГН) - граждане престарелого возраста, люди с временным нарушением здоровья, беременные женщины, родители с колясками, дети. Для них важна не только социальная поддержка, но и необходимо формирование в организациях приоритетных сфер жизнедеятельности  «доступной среды», что является одной из важнейших задач социально-экономического развития Сусуманского городского округа. Мероприятия по ее созданию  в   учреждениях и организациях социальной инфраструктуры требуют дополнительных финансовых затрат (установка пандусов, кнопок вызова персонала, сигнального светового и звукового оборудования, приобретение технических средств реабилитации, специального учебного и лабораторного  оборудования для инклюзивного обучения и т.д.).</w:t>
      </w:r>
    </w:p>
    <w:p w:rsidR="00AA005B" w:rsidRDefault="00E93B1F" w:rsidP="00AA005B">
      <w:pPr>
        <w:rPr>
          <w:rFonts w:ascii="Times New Roman" w:hAnsi="Times New Roman"/>
          <w:sz w:val="24"/>
          <w:szCs w:val="24"/>
        </w:rPr>
      </w:pPr>
      <w:r>
        <w:rPr>
          <w:rFonts w:ascii="Times New Roman" w:hAnsi="Times New Roman"/>
          <w:sz w:val="24"/>
          <w:szCs w:val="24"/>
        </w:rPr>
        <w:t xml:space="preserve">Сохраняют актуальность </w:t>
      </w:r>
      <w:r w:rsidR="00AA005B">
        <w:rPr>
          <w:rFonts w:ascii="Times New Roman" w:hAnsi="Times New Roman"/>
          <w:sz w:val="24"/>
          <w:szCs w:val="24"/>
        </w:rPr>
        <w:t>вопросы социальной поддержки ветеранов Великой Отечественной войны (далее ветераны ВОВ). Постоянное внимание к их нуждам и запросам уделяется</w:t>
      </w:r>
      <w:r>
        <w:rPr>
          <w:rFonts w:ascii="Times New Roman" w:hAnsi="Times New Roman"/>
          <w:sz w:val="24"/>
          <w:szCs w:val="24"/>
        </w:rPr>
        <w:t xml:space="preserve"> на всех уровнях </w:t>
      </w:r>
      <w:r w:rsidR="00AA005B">
        <w:rPr>
          <w:rFonts w:ascii="Times New Roman" w:hAnsi="Times New Roman"/>
          <w:sz w:val="24"/>
          <w:szCs w:val="24"/>
        </w:rPr>
        <w:t xml:space="preserve"> власти.  Улучшение положения ветеранов Великой Отечественной войны 1941 – 1945 годов является составной частью муниципальной  социальной политики, предусматривающей</w:t>
      </w:r>
      <w:r w:rsidR="00AA005B">
        <w:rPr>
          <w:rFonts w:ascii="Times New Roman" w:hAnsi="Times New Roman"/>
          <w:b/>
          <w:sz w:val="24"/>
          <w:szCs w:val="24"/>
        </w:rPr>
        <w:t xml:space="preserve"> </w:t>
      </w:r>
      <w:r w:rsidR="00AA005B">
        <w:rPr>
          <w:rFonts w:ascii="Times New Roman" w:hAnsi="Times New Roman"/>
          <w:sz w:val="24"/>
          <w:szCs w:val="24"/>
        </w:rPr>
        <w:t xml:space="preserve">создание более комфортных условий проживания, организацию качественной </w:t>
      </w:r>
      <w:proofErr w:type="gramStart"/>
      <w:r w:rsidR="00AA005B">
        <w:rPr>
          <w:rFonts w:ascii="Times New Roman" w:hAnsi="Times New Roman"/>
          <w:sz w:val="24"/>
          <w:szCs w:val="24"/>
        </w:rPr>
        <w:t>медико-социальной</w:t>
      </w:r>
      <w:proofErr w:type="gramEnd"/>
      <w:r w:rsidR="00AA005B">
        <w:rPr>
          <w:rFonts w:ascii="Times New Roman" w:hAnsi="Times New Roman"/>
          <w:sz w:val="24"/>
          <w:szCs w:val="24"/>
        </w:rPr>
        <w:t xml:space="preserve"> помощи, предоставление услуг социокультурной направленности. Несмотря на почтительный возраст и проблемы со здоровьем, ветеранам Великой Отечественной войны 1941-1945 годов необходимо общение. Проведение праздничных мероприятий, являющихся единственным местом их встреч, на которых есть возможность поделиться своими воспоминаниями и жизненным опытом с подрастающим поколением, способствует поддержанию интереса к жизни  и укреплению социальных связей. </w:t>
      </w:r>
    </w:p>
    <w:p w:rsidR="00AA005B" w:rsidRDefault="00AA005B" w:rsidP="00AA005B">
      <w:pPr>
        <w:rPr>
          <w:rFonts w:ascii="Times New Roman" w:hAnsi="Times New Roman"/>
          <w:b/>
          <w:sz w:val="24"/>
          <w:szCs w:val="24"/>
        </w:rPr>
      </w:pPr>
      <w:r>
        <w:rPr>
          <w:rFonts w:ascii="Times New Roman" w:hAnsi="Times New Roman"/>
          <w:sz w:val="24"/>
          <w:szCs w:val="24"/>
        </w:rPr>
        <w:t xml:space="preserve">           Еще одной существенной проблемой, требующей решения программным методом,</w:t>
      </w:r>
      <w:r>
        <w:rPr>
          <w:rFonts w:ascii="Times New Roman" w:hAnsi="Times New Roman"/>
          <w:b/>
          <w:sz w:val="24"/>
          <w:szCs w:val="24"/>
        </w:rPr>
        <w:t xml:space="preserve"> </w:t>
      </w:r>
      <w:r>
        <w:rPr>
          <w:rFonts w:ascii="Times New Roman" w:hAnsi="Times New Roman"/>
          <w:sz w:val="24"/>
          <w:szCs w:val="24"/>
        </w:rPr>
        <w:t xml:space="preserve">является увеличение числа  семей, имеющих несовершеннолетних детей, с доходом  ниже прожиточного минимума, установленного на территории Магаданской области, семей с детьми, в которых один или оба родителя не работают, социальное сиротство. Особого внимания требуют многодетные семьи, а также семьи, состоящие на учете в комиссии по делам несовершеннолетних и защите их прав как семьи «группы риска». Основные причины такого положения кроются в безработице, низком социальном статусе граждан, низкой заработной плате и минимальном размере пенсий, неумении адаптироваться к изменению экономического и социального положения в семье. Для данной категории населения необходима материальная поддержка. </w:t>
      </w:r>
    </w:p>
    <w:p w:rsidR="00AA005B" w:rsidRDefault="00AA005B" w:rsidP="00AA005B">
      <w:pPr>
        <w:rPr>
          <w:rFonts w:ascii="Times New Roman" w:hAnsi="Times New Roman"/>
          <w:sz w:val="24"/>
          <w:szCs w:val="24"/>
        </w:rPr>
      </w:pPr>
      <w:r>
        <w:rPr>
          <w:rFonts w:ascii="Times New Roman" w:hAnsi="Times New Roman"/>
          <w:sz w:val="24"/>
          <w:szCs w:val="24"/>
        </w:rPr>
        <w:t xml:space="preserve">          Несмотря на принимаемые государством меры, направленные на улучшение демографической ситуации (выплата материнского капитала, единовременных выплат по случаю рождения ребенка, ежемесячных выплат по уходу за ребенком до 1,5 лет), демографическая ситуация в городском округе усугубляется снижением уровня рождаемости и увеличением уровня смертности (за </w:t>
      </w:r>
      <w:r>
        <w:rPr>
          <w:rFonts w:ascii="Times New Roman" w:hAnsi="Times New Roman"/>
          <w:color w:val="000000"/>
          <w:sz w:val="24"/>
          <w:szCs w:val="24"/>
        </w:rPr>
        <w:t>2015 г. родилось - 59 чел., умерло – 94). Для  материальной поддержки семей по случаю рождения</w:t>
      </w:r>
      <w:r>
        <w:rPr>
          <w:rFonts w:ascii="Times New Roman" w:hAnsi="Times New Roman"/>
          <w:sz w:val="24"/>
          <w:szCs w:val="24"/>
        </w:rPr>
        <w:t xml:space="preserve"> ребенка, в целях стимулирования рождаемости необходимо и на муниципальном уровне устанавливать денежные выплаты. Главный путь преодоления демографического кризиса – это радикальное увеличение количества семей с тремя и более детьми. Для поддержания многодетных семей, проживающих на территории Сусуманского городского округа, при рождении третьего и последующих детей  размер единовременной денежной выплаты  увеличен в пять раз.</w:t>
      </w:r>
    </w:p>
    <w:p w:rsidR="00AA005B" w:rsidRDefault="00AA005B" w:rsidP="00AA005B">
      <w:pPr>
        <w:rPr>
          <w:rFonts w:ascii="Times New Roman" w:hAnsi="Times New Roman"/>
          <w:sz w:val="24"/>
          <w:szCs w:val="24"/>
        </w:rPr>
      </w:pPr>
      <w:r>
        <w:rPr>
          <w:rFonts w:ascii="Times New Roman" w:hAnsi="Times New Roman"/>
          <w:sz w:val="24"/>
          <w:szCs w:val="24"/>
        </w:rPr>
        <w:t xml:space="preserve">          Остается высоким показатель  смертности населения. Из-за дороговизны ритуальных услуг и роста цен родственники, знакомые, соседи умерших граждан, организующие погребение, особенно из малообеспеченных семей, оказываются в сложной жизненной ситуации, требующей всесторонней поддержки и помощи.</w:t>
      </w:r>
    </w:p>
    <w:p w:rsidR="00AA005B" w:rsidRDefault="00AA005B" w:rsidP="00AA005B">
      <w:pPr>
        <w:pStyle w:val="ConsPlusNormal"/>
        <w:ind w:firstLine="540"/>
        <w:jc w:val="both"/>
      </w:pPr>
      <w:r>
        <w:rPr>
          <w:rFonts w:ascii="Times New Roman" w:hAnsi="Times New Roman"/>
          <w:sz w:val="24"/>
          <w:szCs w:val="24"/>
        </w:rPr>
        <w:lastRenderedPageBreak/>
        <w:t xml:space="preserve">           Требуют социальной адаптации и помощи  граждане, понесшие наказания и освободившиеся из мест лишения свободы, и граждане без определенного места жительства.</w:t>
      </w:r>
    </w:p>
    <w:p w:rsidR="00AA005B" w:rsidRDefault="00AA005B" w:rsidP="00AA005B">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сложившейся ситуации решение обозначенных проблем возможно с помощью программных мероприятий, финансируем</w:t>
      </w:r>
      <w:r w:rsidR="00E93B1F">
        <w:rPr>
          <w:rFonts w:ascii="Times New Roman" w:hAnsi="Times New Roman"/>
          <w:sz w:val="24"/>
          <w:szCs w:val="24"/>
        </w:rPr>
        <w:t xml:space="preserve">ых за счет средств бюджетов  разных </w:t>
      </w:r>
      <w:r>
        <w:rPr>
          <w:rFonts w:ascii="Times New Roman" w:hAnsi="Times New Roman"/>
          <w:sz w:val="24"/>
          <w:szCs w:val="24"/>
        </w:rPr>
        <w:t xml:space="preserve"> уровней, позволяющих с учетом возраста, состояния здоровья, способности к самообслуживанию, семейного и имущественного положения оказать необходимую социальную поддержку пожилым неработающим гражданам, инвалидам,  лицам, оказавшимся в трудной жизненной ситуации, многодетным семьям, состоящим на учете в комиссии по делам несовершеннолетних и защите их прав администрации</w:t>
      </w:r>
      <w:proofErr w:type="gramEnd"/>
      <w:r>
        <w:rPr>
          <w:rFonts w:ascii="Times New Roman" w:hAnsi="Times New Roman"/>
          <w:sz w:val="24"/>
          <w:szCs w:val="24"/>
        </w:rPr>
        <w:t xml:space="preserve"> Сусуманского городского округа  и </w:t>
      </w:r>
      <w:proofErr w:type="gramStart"/>
      <w:r>
        <w:rPr>
          <w:rFonts w:ascii="Times New Roman" w:hAnsi="Times New Roman"/>
          <w:sz w:val="24"/>
          <w:szCs w:val="24"/>
        </w:rPr>
        <w:t>нуждающимся</w:t>
      </w:r>
      <w:proofErr w:type="gramEnd"/>
      <w:r>
        <w:rPr>
          <w:rFonts w:ascii="Times New Roman" w:hAnsi="Times New Roman"/>
          <w:sz w:val="24"/>
          <w:szCs w:val="24"/>
        </w:rPr>
        <w:t xml:space="preserve"> в материальной помощи.</w:t>
      </w:r>
    </w:p>
    <w:p w:rsidR="00AA005B" w:rsidRDefault="00AA005B" w:rsidP="00AA005B">
      <w:pPr>
        <w:rPr>
          <w:rFonts w:ascii="Times New Roman" w:hAnsi="Times New Roman"/>
          <w:sz w:val="24"/>
          <w:szCs w:val="24"/>
        </w:rPr>
      </w:pPr>
      <w:r>
        <w:rPr>
          <w:rFonts w:ascii="Times New Roman" w:hAnsi="Times New Roman"/>
          <w:sz w:val="24"/>
          <w:szCs w:val="24"/>
        </w:rPr>
        <w:t xml:space="preserve">    </w:t>
      </w:r>
      <w:r w:rsidR="00E93B1F">
        <w:rPr>
          <w:rFonts w:ascii="Times New Roman" w:hAnsi="Times New Roman"/>
          <w:sz w:val="24"/>
          <w:szCs w:val="24"/>
        </w:rPr>
        <w:t>Муниципальная  п</w:t>
      </w:r>
      <w:r>
        <w:rPr>
          <w:rFonts w:ascii="Times New Roman" w:hAnsi="Times New Roman"/>
          <w:sz w:val="24"/>
          <w:szCs w:val="24"/>
        </w:rPr>
        <w:t>рограмма</w:t>
      </w:r>
      <w:r w:rsidR="00E93B1F">
        <w:rPr>
          <w:rFonts w:ascii="Times New Roman" w:hAnsi="Times New Roman"/>
          <w:sz w:val="24"/>
          <w:szCs w:val="24"/>
        </w:rPr>
        <w:t xml:space="preserve"> «Социальная защита населения Сусуманского г</w:t>
      </w:r>
      <w:r w:rsidR="008A50B5">
        <w:rPr>
          <w:rFonts w:ascii="Times New Roman" w:hAnsi="Times New Roman"/>
          <w:sz w:val="24"/>
          <w:szCs w:val="24"/>
        </w:rPr>
        <w:t>ородского округа на 2017 год» (</w:t>
      </w:r>
      <w:r w:rsidR="00E93B1F">
        <w:rPr>
          <w:rFonts w:ascii="Times New Roman" w:hAnsi="Times New Roman"/>
          <w:sz w:val="24"/>
          <w:szCs w:val="24"/>
        </w:rPr>
        <w:t>далее – Программа)</w:t>
      </w:r>
      <w:r>
        <w:rPr>
          <w:rFonts w:ascii="Times New Roman" w:hAnsi="Times New Roman"/>
          <w:sz w:val="24"/>
          <w:szCs w:val="24"/>
        </w:rPr>
        <w:t xml:space="preserve"> является источником дополнительной социальной поддержки для граждан, оказавшихся в непредвиденной трудной жизненной ситуации, когда оказываемая государством социальная помощь является  недостаточной.</w:t>
      </w:r>
      <w:r>
        <w:rPr>
          <w:rFonts w:ascii="Times New Roman" w:hAnsi="Times New Roman"/>
          <w:b/>
          <w:sz w:val="24"/>
          <w:szCs w:val="24"/>
        </w:rPr>
        <w:tab/>
      </w:r>
    </w:p>
    <w:p w:rsidR="00AA005B" w:rsidRDefault="00AA005B" w:rsidP="00AA005B">
      <w:pPr>
        <w:widowControl/>
        <w:rPr>
          <w:rFonts w:ascii="Times New Roman" w:hAnsi="Times New Roman"/>
          <w:sz w:val="24"/>
          <w:szCs w:val="24"/>
        </w:rPr>
      </w:pPr>
    </w:p>
    <w:p w:rsidR="00AA005B" w:rsidRDefault="00AA005B" w:rsidP="00AA005B">
      <w:pPr>
        <w:widowControl/>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.Основные цели и задачи</w:t>
      </w:r>
    </w:p>
    <w:p w:rsidR="00AA005B" w:rsidRDefault="00E93B1F" w:rsidP="00AA005B">
      <w:pPr>
        <w:pStyle w:val="ConsPlusCell"/>
        <w:spacing w:line="276" w:lineRule="auto"/>
        <w:rPr>
          <w:sz w:val="24"/>
          <w:szCs w:val="24"/>
          <w:lang w:eastAsia="en-US"/>
        </w:rPr>
      </w:pPr>
      <w:r>
        <w:rPr>
          <w:b/>
          <w:sz w:val="24"/>
          <w:szCs w:val="24"/>
        </w:rPr>
        <w:t>Цель  П</w:t>
      </w:r>
      <w:r w:rsidR="00AA005B">
        <w:rPr>
          <w:b/>
          <w:sz w:val="24"/>
          <w:szCs w:val="24"/>
        </w:rPr>
        <w:t xml:space="preserve">рограммы - </w:t>
      </w:r>
      <w:r w:rsidR="00AA005B">
        <w:rPr>
          <w:sz w:val="24"/>
          <w:szCs w:val="24"/>
        </w:rPr>
        <w:t>создание условий для повышения уровня и качества жизни граждан, нуждающихся в социальной защите</w:t>
      </w:r>
    </w:p>
    <w:p w:rsidR="00E93B1F" w:rsidRDefault="00D64308" w:rsidP="00E93B1F">
      <w:pPr>
        <w:ind w:firstLine="0"/>
        <w:rPr>
          <w:rFonts w:ascii="Times New Roman" w:hAnsi="Times New Roman"/>
          <w:sz w:val="24"/>
          <w:szCs w:val="24"/>
        </w:rPr>
      </w:pPr>
      <w:r>
        <w:rPr>
          <w:rFonts w:ascii="Times New Roman" w:hAnsi="Times New Roman"/>
          <w:b/>
          <w:sz w:val="24"/>
          <w:szCs w:val="24"/>
        </w:rPr>
        <w:t>Задачами П</w:t>
      </w:r>
      <w:r w:rsidR="00AA005B">
        <w:rPr>
          <w:rFonts w:ascii="Times New Roman" w:hAnsi="Times New Roman"/>
          <w:b/>
          <w:sz w:val="24"/>
          <w:szCs w:val="24"/>
        </w:rPr>
        <w:t>рограммы являются:</w:t>
      </w:r>
      <w:r w:rsidR="00AA005B">
        <w:rPr>
          <w:rFonts w:ascii="Times New Roman" w:hAnsi="Times New Roman"/>
          <w:sz w:val="24"/>
          <w:szCs w:val="24"/>
        </w:rPr>
        <w:t xml:space="preserve"> </w:t>
      </w:r>
    </w:p>
    <w:p w:rsidR="00E93B1F" w:rsidRDefault="00E93B1F" w:rsidP="00E93B1F">
      <w:pPr>
        <w:ind w:firstLine="0"/>
        <w:rPr>
          <w:rFonts w:ascii="Times New Roman" w:hAnsi="Times New Roman"/>
          <w:sz w:val="24"/>
          <w:szCs w:val="24"/>
        </w:rPr>
      </w:pPr>
      <w:r>
        <w:rPr>
          <w:rFonts w:ascii="Times New Roman" w:hAnsi="Times New Roman"/>
          <w:sz w:val="24"/>
          <w:szCs w:val="24"/>
        </w:rPr>
        <w:t>-</w:t>
      </w:r>
      <w:r w:rsidR="00AA005B">
        <w:rPr>
          <w:rFonts w:ascii="Times New Roman" w:hAnsi="Times New Roman"/>
          <w:sz w:val="24"/>
          <w:szCs w:val="24"/>
        </w:rPr>
        <w:t xml:space="preserve"> предоставление  гражданам возможности адаптироваться к условиям, связанным с  отстава</w:t>
      </w:r>
      <w:r w:rsidR="008A50B5">
        <w:rPr>
          <w:rFonts w:ascii="Times New Roman" w:hAnsi="Times New Roman"/>
          <w:sz w:val="24"/>
          <w:szCs w:val="24"/>
        </w:rPr>
        <w:t>нием темпа</w:t>
      </w:r>
      <w:r w:rsidR="00AA005B">
        <w:rPr>
          <w:rFonts w:ascii="Times New Roman" w:hAnsi="Times New Roman"/>
          <w:sz w:val="24"/>
          <w:szCs w:val="24"/>
        </w:rPr>
        <w:t xml:space="preserve"> р</w:t>
      </w:r>
      <w:r w:rsidR="008A50B5">
        <w:rPr>
          <w:rFonts w:ascii="Times New Roman" w:hAnsi="Times New Roman"/>
          <w:sz w:val="24"/>
          <w:szCs w:val="24"/>
        </w:rPr>
        <w:t xml:space="preserve">оста доходов населения от темпа </w:t>
      </w:r>
      <w:r w:rsidR="00AA005B">
        <w:rPr>
          <w:rFonts w:ascii="Times New Roman" w:hAnsi="Times New Roman"/>
          <w:sz w:val="24"/>
          <w:szCs w:val="24"/>
        </w:rPr>
        <w:t>роста потребительских цен;</w:t>
      </w:r>
    </w:p>
    <w:p w:rsidR="00E93B1F" w:rsidRDefault="00E93B1F" w:rsidP="00E93B1F">
      <w:pPr>
        <w:ind w:firstLine="0"/>
        <w:rPr>
          <w:rFonts w:ascii="Times New Roman" w:hAnsi="Times New Roman"/>
          <w:sz w:val="24"/>
          <w:szCs w:val="24"/>
        </w:rPr>
      </w:pPr>
      <w:r>
        <w:rPr>
          <w:rFonts w:ascii="Times New Roman" w:hAnsi="Times New Roman"/>
          <w:sz w:val="24"/>
          <w:szCs w:val="24"/>
        </w:rPr>
        <w:t xml:space="preserve">- </w:t>
      </w:r>
      <w:r w:rsidR="00AA005B">
        <w:rPr>
          <w:rFonts w:ascii="Times New Roman" w:hAnsi="Times New Roman"/>
          <w:sz w:val="24"/>
          <w:szCs w:val="24"/>
        </w:rPr>
        <w:t>сохранение ранее достигнутого уровня мер социальной поддержки отдельных категорий граждан;</w:t>
      </w:r>
    </w:p>
    <w:p w:rsidR="00AA005B" w:rsidRDefault="00E93B1F" w:rsidP="00E93B1F">
      <w:pPr>
        <w:ind w:firstLine="0"/>
        <w:rPr>
          <w:rFonts w:ascii="Times New Roman" w:hAnsi="Times New Roman"/>
          <w:sz w:val="24"/>
          <w:szCs w:val="24"/>
        </w:rPr>
      </w:pPr>
      <w:r>
        <w:rPr>
          <w:rFonts w:ascii="Times New Roman" w:hAnsi="Times New Roman"/>
          <w:sz w:val="24"/>
          <w:szCs w:val="24"/>
        </w:rPr>
        <w:t xml:space="preserve">- </w:t>
      </w:r>
      <w:r w:rsidR="00AA005B">
        <w:rPr>
          <w:rFonts w:ascii="Times New Roman" w:hAnsi="Times New Roman"/>
          <w:sz w:val="24"/>
          <w:szCs w:val="24"/>
        </w:rPr>
        <w:t xml:space="preserve">улучшение демографической ситуации в </w:t>
      </w:r>
      <w:proofErr w:type="spellStart"/>
      <w:r w:rsidR="00AA005B">
        <w:rPr>
          <w:rFonts w:ascii="Times New Roman" w:hAnsi="Times New Roman"/>
          <w:sz w:val="24"/>
          <w:szCs w:val="24"/>
        </w:rPr>
        <w:t>Сусуманском</w:t>
      </w:r>
      <w:proofErr w:type="spellEnd"/>
      <w:r w:rsidR="00AA005B">
        <w:rPr>
          <w:rFonts w:ascii="Times New Roman" w:hAnsi="Times New Roman"/>
          <w:sz w:val="24"/>
          <w:szCs w:val="24"/>
        </w:rPr>
        <w:t xml:space="preserve"> городском округе; </w:t>
      </w:r>
    </w:p>
    <w:p w:rsidR="00AA005B" w:rsidRDefault="00E93B1F" w:rsidP="00AA005B">
      <w:pPr>
        <w:pStyle w:val="ConsPlusCell"/>
        <w:spacing w:line="276" w:lineRule="auto"/>
        <w:rPr>
          <w:sz w:val="24"/>
          <w:szCs w:val="24"/>
        </w:rPr>
      </w:pPr>
      <w:r>
        <w:rPr>
          <w:sz w:val="24"/>
          <w:szCs w:val="24"/>
        </w:rPr>
        <w:t xml:space="preserve">- </w:t>
      </w:r>
      <w:r w:rsidR="00AA005B">
        <w:rPr>
          <w:sz w:val="24"/>
          <w:szCs w:val="24"/>
        </w:rPr>
        <w:t>поддержка общественной значимости статуса ветеранов Великой Отечественной войны 1941-1945 годов и лиц,  к ним приравненных;</w:t>
      </w:r>
    </w:p>
    <w:p w:rsidR="00AA005B" w:rsidRDefault="00E93B1F" w:rsidP="00AA005B">
      <w:pPr>
        <w:pStyle w:val="ConsPlusNormal"/>
        <w:jc w:val="both"/>
        <w:rPr>
          <w:rFonts w:ascii="Times New Roman" w:hAnsi="Times New Roman" w:cs="Times New Roman"/>
          <w:sz w:val="24"/>
          <w:szCs w:val="24"/>
        </w:rPr>
      </w:pPr>
      <w:r>
        <w:rPr>
          <w:sz w:val="24"/>
          <w:szCs w:val="24"/>
        </w:rPr>
        <w:t xml:space="preserve"> - </w:t>
      </w:r>
      <w:r w:rsidR="00AA005B">
        <w:rPr>
          <w:rFonts w:ascii="Times New Roman" w:hAnsi="Times New Roman" w:cs="Times New Roman"/>
          <w:sz w:val="24"/>
          <w:szCs w:val="24"/>
        </w:rPr>
        <w:t xml:space="preserve">повышение уровня доступности приоритетных объектов и услуг в приоритетных сферах жизнедеятельности инвалидов и других МГН в </w:t>
      </w:r>
      <w:proofErr w:type="spellStart"/>
      <w:r w:rsidR="00AA005B">
        <w:rPr>
          <w:rFonts w:ascii="Times New Roman" w:hAnsi="Times New Roman" w:cs="Times New Roman"/>
          <w:sz w:val="24"/>
          <w:szCs w:val="24"/>
        </w:rPr>
        <w:t>Сусуманском</w:t>
      </w:r>
      <w:proofErr w:type="spellEnd"/>
      <w:r w:rsidR="00AA005B">
        <w:rPr>
          <w:rFonts w:ascii="Times New Roman" w:hAnsi="Times New Roman" w:cs="Times New Roman"/>
          <w:sz w:val="24"/>
          <w:szCs w:val="24"/>
        </w:rPr>
        <w:t xml:space="preserve"> городском округе;</w:t>
      </w:r>
    </w:p>
    <w:p w:rsidR="00AA005B" w:rsidRPr="00E93B1F" w:rsidRDefault="00E93B1F" w:rsidP="00E93B1F">
      <w:pPr>
        <w:pStyle w:val="ConsPlusCell"/>
        <w:spacing w:line="276" w:lineRule="auto"/>
        <w:jc w:val="both"/>
        <w:rPr>
          <w:sz w:val="24"/>
          <w:szCs w:val="24"/>
        </w:rPr>
      </w:pPr>
      <w:r>
        <w:rPr>
          <w:sz w:val="24"/>
          <w:szCs w:val="24"/>
        </w:rPr>
        <w:t xml:space="preserve"> -</w:t>
      </w:r>
      <w:r w:rsidR="00AA005B">
        <w:rPr>
          <w:sz w:val="24"/>
          <w:szCs w:val="24"/>
        </w:rPr>
        <w:t>обеспечение исполнение государственных полномочий по организации и осуществлению деятельности  органов опеки и попечительства над совершеннолетними гражданами</w:t>
      </w:r>
      <w:r w:rsidR="00D64308">
        <w:rPr>
          <w:sz w:val="24"/>
          <w:szCs w:val="24"/>
        </w:rPr>
        <w:t>.</w:t>
      </w:r>
    </w:p>
    <w:p w:rsidR="00B221B9" w:rsidRDefault="00B221B9" w:rsidP="00AA005B">
      <w:pPr>
        <w:rPr>
          <w:rFonts w:ascii="Times New Roman" w:hAnsi="Times New Roman"/>
          <w:b/>
          <w:sz w:val="24"/>
          <w:szCs w:val="24"/>
        </w:rPr>
      </w:pPr>
    </w:p>
    <w:p w:rsidR="00B221B9" w:rsidRDefault="00B221B9" w:rsidP="00AA005B">
      <w:pPr>
        <w:rPr>
          <w:rFonts w:ascii="Times New Roman" w:hAnsi="Times New Roman"/>
          <w:b/>
          <w:sz w:val="24"/>
          <w:szCs w:val="24"/>
        </w:rPr>
      </w:pPr>
    </w:p>
    <w:p w:rsidR="00B221B9" w:rsidRDefault="00B221B9" w:rsidP="00AA005B">
      <w:pPr>
        <w:rPr>
          <w:rFonts w:ascii="Times New Roman" w:hAnsi="Times New Roman"/>
          <w:b/>
          <w:sz w:val="24"/>
          <w:szCs w:val="24"/>
        </w:rPr>
      </w:pPr>
    </w:p>
    <w:p w:rsidR="00AA005B" w:rsidRDefault="00AA005B" w:rsidP="00AA005B">
      <w:pPr>
        <w:ind w:left="720"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.Планируемые индикаторы оценки и ожидаемый резу</w:t>
      </w:r>
      <w:r w:rsidR="00D64308">
        <w:rPr>
          <w:rFonts w:ascii="Times New Roman" w:hAnsi="Times New Roman"/>
          <w:b/>
          <w:sz w:val="24"/>
          <w:szCs w:val="24"/>
        </w:rPr>
        <w:t>льтат реализации муниципальной П</w:t>
      </w:r>
      <w:r>
        <w:rPr>
          <w:rFonts w:ascii="Times New Roman" w:hAnsi="Times New Roman"/>
          <w:b/>
          <w:sz w:val="24"/>
          <w:szCs w:val="24"/>
        </w:rPr>
        <w:t>рограммы</w:t>
      </w:r>
    </w:p>
    <w:p w:rsidR="00AA005B" w:rsidRDefault="00AA005B" w:rsidP="00AA005B">
      <w:pPr>
        <w:ind w:firstLine="709"/>
        <w:rPr>
          <w:rFonts w:ascii="Times New Roman" w:hAnsi="Times New Roman"/>
          <w:sz w:val="24"/>
          <w:szCs w:val="24"/>
        </w:rPr>
      </w:pPr>
      <w:r>
        <w:rPr>
          <w:rFonts w:ascii="Times New Roman" w:hAnsi="Times New Roman"/>
          <w:sz w:val="24"/>
          <w:szCs w:val="24"/>
        </w:rPr>
        <w:t>Ож</w:t>
      </w:r>
      <w:r w:rsidR="00D64308">
        <w:rPr>
          <w:rFonts w:ascii="Times New Roman" w:hAnsi="Times New Roman"/>
          <w:sz w:val="24"/>
          <w:szCs w:val="24"/>
        </w:rPr>
        <w:t>идаемым результатом реализации П</w:t>
      </w:r>
      <w:r>
        <w:rPr>
          <w:rFonts w:ascii="Times New Roman" w:hAnsi="Times New Roman"/>
          <w:sz w:val="24"/>
          <w:szCs w:val="24"/>
        </w:rPr>
        <w:t>рограммы является повышение защищенности социально уязвимых слоев населения, обеспечение поддержки семей по случаю рождения ребенка, повышение показателей доступности объектов социальной сферы для инвалидов</w:t>
      </w:r>
      <w:r w:rsidR="00D64308">
        <w:rPr>
          <w:rFonts w:ascii="Times New Roman" w:hAnsi="Times New Roman"/>
          <w:sz w:val="24"/>
          <w:szCs w:val="24"/>
        </w:rPr>
        <w:t>.</w:t>
      </w:r>
      <w:r>
        <w:rPr>
          <w:rFonts w:ascii="Times New Roman" w:hAnsi="Times New Roman"/>
          <w:sz w:val="24"/>
          <w:szCs w:val="24"/>
        </w:rPr>
        <w:t xml:space="preserve">  Оценка эффективности Программы будет производиться на основе следующих индикаторов: </w:t>
      </w:r>
    </w:p>
    <w:p w:rsidR="00AA005B" w:rsidRDefault="00AA005B" w:rsidP="00AA005B">
      <w:pPr>
        <w:rPr>
          <w:rFonts w:ascii="Times New Roman" w:hAnsi="Times New Roman"/>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3402"/>
      </w:tblGrid>
      <w:tr w:rsidR="00AA005B" w:rsidTr="00AA005B">
        <w:tc>
          <w:tcPr>
            <w:tcW w:w="7088"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jc w:val="center"/>
              <w:rPr>
                <w:rFonts w:ascii="Times New Roman" w:hAnsi="Times New Roman"/>
                <w:b/>
                <w:sz w:val="24"/>
                <w:szCs w:val="24"/>
                <w:lang w:eastAsia="en-US"/>
              </w:rPr>
            </w:pPr>
            <w:r>
              <w:rPr>
                <w:rFonts w:ascii="Times New Roman" w:hAnsi="Times New Roman"/>
                <w:b/>
                <w:sz w:val="24"/>
                <w:szCs w:val="24"/>
                <w:lang w:eastAsia="en-US"/>
              </w:rPr>
              <w:t>Предмет оценки</w:t>
            </w:r>
          </w:p>
        </w:tc>
        <w:tc>
          <w:tcPr>
            <w:tcW w:w="3402"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jc w:val="center"/>
              <w:rPr>
                <w:rFonts w:ascii="Times New Roman" w:hAnsi="Times New Roman"/>
                <w:b/>
                <w:sz w:val="24"/>
                <w:szCs w:val="24"/>
                <w:lang w:eastAsia="en-US"/>
              </w:rPr>
            </w:pPr>
            <w:r>
              <w:rPr>
                <w:rFonts w:ascii="Times New Roman" w:hAnsi="Times New Roman"/>
                <w:b/>
                <w:sz w:val="24"/>
                <w:szCs w:val="24"/>
                <w:lang w:eastAsia="en-US"/>
              </w:rPr>
              <w:t>Индикаторы оценки</w:t>
            </w:r>
          </w:p>
        </w:tc>
      </w:tr>
      <w:tr w:rsidR="00AA005B" w:rsidTr="00AA005B">
        <w:tc>
          <w:tcPr>
            <w:tcW w:w="7088"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rPr>
                <w:rFonts w:ascii="Times New Roman" w:hAnsi="Times New Roman"/>
                <w:sz w:val="24"/>
                <w:szCs w:val="24"/>
                <w:lang w:eastAsia="en-US"/>
              </w:rPr>
            </w:pPr>
            <w:r>
              <w:rPr>
                <w:rFonts w:ascii="Times New Roman" w:hAnsi="Times New Roman"/>
                <w:sz w:val="24"/>
                <w:szCs w:val="24"/>
                <w:lang w:eastAsia="en-US"/>
              </w:rPr>
              <w:t>Оказание помощи гражданам, оказавшимся в сложной жизненной ситуации.</w:t>
            </w:r>
          </w:p>
        </w:tc>
        <w:tc>
          <w:tcPr>
            <w:tcW w:w="3402"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jc w:val="center"/>
              <w:rPr>
                <w:rFonts w:ascii="Times New Roman" w:hAnsi="Times New Roman"/>
                <w:sz w:val="24"/>
                <w:szCs w:val="24"/>
                <w:lang w:eastAsia="en-US"/>
              </w:rPr>
            </w:pPr>
            <w:r>
              <w:rPr>
                <w:rFonts w:ascii="Times New Roman" w:hAnsi="Times New Roman"/>
                <w:sz w:val="24"/>
                <w:szCs w:val="24"/>
                <w:lang w:eastAsia="en-US"/>
              </w:rPr>
              <w:t>101 чел.</w:t>
            </w:r>
          </w:p>
        </w:tc>
      </w:tr>
      <w:tr w:rsidR="00AA005B" w:rsidTr="00AA005B">
        <w:tc>
          <w:tcPr>
            <w:tcW w:w="7088"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rPr>
                <w:rFonts w:ascii="Times New Roman" w:hAnsi="Times New Roman"/>
                <w:sz w:val="24"/>
                <w:szCs w:val="24"/>
                <w:lang w:eastAsia="en-US"/>
              </w:rPr>
            </w:pPr>
            <w:r>
              <w:rPr>
                <w:rFonts w:ascii="Times New Roman" w:hAnsi="Times New Roman"/>
                <w:sz w:val="24"/>
                <w:szCs w:val="24"/>
                <w:lang w:eastAsia="en-US"/>
              </w:rPr>
              <w:t>Улучшение показателей доступности для инвалидов и МГН объектов образования.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jc w:val="center"/>
              <w:rPr>
                <w:rFonts w:ascii="Times New Roman" w:hAnsi="Times New Roman"/>
                <w:sz w:val="24"/>
                <w:szCs w:val="24"/>
                <w:lang w:eastAsia="en-US"/>
              </w:rPr>
            </w:pPr>
            <w:r>
              <w:rPr>
                <w:rFonts w:ascii="Times New Roman" w:hAnsi="Times New Roman"/>
                <w:sz w:val="24"/>
                <w:szCs w:val="24"/>
                <w:lang w:eastAsia="en-US"/>
              </w:rPr>
              <w:t>9 объектов</w:t>
            </w:r>
          </w:p>
        </w:tc>
      </w:tr>
      <w:tr w:rsidR="00AA005B" w:rsidTr="00AA005B">
        <w:tc>
          <w:tcPr>
            <w:tcW w:w="7088"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rPr>
                <w:rFonts w:ascii="Times New Roman" w:hAnsi="Times New Roman"/>
                <w:sz w:val="24"/>
                <w:szCs w:val="24"/>
                <w:lang w:eastAsia="en-US"/>
              </w:rPr>
            </w:pPr>
            <w:r>
              <w:rPr>
                <w:rFonts w:ascii="Times New Roman" w:hAnsi="Times New Roman"/>
                <w:sz w:val="24"/>
                <w:szCs w:val="24"/>
                <w:lang w:eastAsia="en-US"/>
              </w:rPr>
              <w:t>Улучшение показателей доступности для инвалидов и МГН  объектов культуры.</w:t>
            </w:r>
          </w:p>
        </w:tc>
        <w:tc>
          <w:tcPr>
            <w:tcW w:w="3402"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jc w:val="center"/>
              <w:rPr>
                <w:rFonts w:ascii="Times New Roman" w:hAnsi="Times New Roman"/>
                <w:sz w:val="24"/>
                <w:szCs w:val="24"/>
                <w:lang w:eastAsia="en-US"/>
              </w:rPr>
            </w:pPr>
            <w:r>
              <w:rPr>
                <w:rFonts w:ascii="Times New Roman" w:hAnsi="Times New Roman"/>
                <w:sz w:val="24"/>
                <w:szCs w:val="24"/>
                <w:lang w:eastAsia="en-US"/>
              </w:rPr>
              <w:t>1 объект</w:t>
            </w:r>
          </w:p>
        </w:tc>
      </w:tr>
      <w:tr w:rsidR="00AA005B" w:rsidTr="00AA005B">
        <w:tc>
          <w:tcPr>
            <w:tcW w:w="7088"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rPr>
                <w:rFonts w:ascii="Times New Roman" w:hAnsi="Times New Roman"/>
                <w:sz w:val="24"/>
                <w:szCs w:val="24"/>
                <w:lang w:eastAsia="en-US"/>
              </w:rPr>
            </w:pPr>
            <w:r>
              <w:rPr>
                <w:rFonts w:ascii="Times New Roman" w:hAnsi="Times New Roman"/>
                <w:sz w:val="24"/>
                <w:szCs w:val="24"/>
                <w:lang w:eastAsia="en-US"/>
              </w:rPr>
              <w:t xml:space="preserve">Улучшение показателей доступности для инвалидов и </w:t>
            </w:r>
            <w:r>
              <w:rPr>
                <w:rFonts w:ascii="Times New Roman" w:hAnsi="Times New Roman"/>
                <w:sz w:val="24"/>
                <w:szCs w:val="24"/>
                <w:lang w:eastAsia="en-US"/>
              </w:rPr>
              <w:lastRenderedPageBreak/>
              <w:t>МГН объектов органов местного самоуправления.</w:t>
            </w:r>
          </w:p>
        </w:tc>
        <w:tc>
          <w:tcPr>
            <w:tcW w:w="3402" w:type="dxa"/>
            <w:tcBorders>
              <w:top w:val="single" w:sz="4" w:space="0" w:color="000000"/>
              <w:left w:val="single" w:sz="4" w:space="0" w:color="000000"/>
              <w:bottom w:val="single" w:sz="4" w:space="0" w:color="000000"/>
              <w:right w:val="single" w:sz="4" w:space="0" w:color="000000"/>
            </w:tcBorders>
            <w:hideMark/>
          </w:tcPr>
          <w:p w:rsidR="00AA005B" w:rsidRDefault="00AA005B">
            <w:pPr>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1 объект</w:t>
            </w:r>
          </w:p>
        </w:tc>
      </w:tr>
    </w:tbl>
    <w:p w:rsidR="00AA005B" w:rsidRDefault="00AA005B" w:rsidP="00AA005B">
      <w:pPr>
        <w:tabs>
          <w:tab w:val="num" w:pos="-180"/>
        </w:tabs>
        <w:spacing w:line="240" w:lineRule="atLeast"/>
        <w:ind w:left="-180"/>
        <w:rPr>
          <w:rFonts w:ascii="Times New Roman" w:hAnsi="Times New Roman"/>
          <w:sz w:val="24"/>
          <w:szCs w:val="24"/>
        </w:rPr>
      </w:pPr>
    </w:p>
    <w:p w:rsidR="00AA005B" w:rsidRDefault="00AA005B" w:rsidP="00AA005B">
      <w:pPr>
        <w:ind w:firstLine="0"/>
        <w:rPr>
          <w:rFonts w:ascii="Times New Roman" w:hAnsi="Times New Roman"/>
          <w:sz w:val="24"/>
          <w:szCs w:val="24"/>
        </w:rPr>
      </w:pPr>
    </w:p>
    <w:p w:rsidR="00AA005B" w:rsidRDefault="00AA005B" w:rsidP="00AA005B">
      <w:pPr>
        <w:jc w:val="center"/>
        <w:rPr>
          <w:rFonts w:ascii="Times New Roman" w:hAnsi="Times New Roman"/>
          <w:b/>
          <w:bCs/>
          <w:sz w:val="24"/>
          <w:szCs w:val="24"/>
        </w:rPr>
      </w:pPr>
      <w:r>
        <w:rPr>
          <w:rFonts w:ascii="Times New Roman" w:hAnsi="Times New Roman"/>
          <w:b/>
          <w:sz w:val="24"/>
          <w:szCs w:val="24"/>
          <w:lang w:val="en-US"/>
        </w:rPr>
        <w:t>IV</w:t>
      </w:r>
      <w:r>
        <w:rPr>
          <w:rFonts w:ascii="Times New Roman" w:hAnsi="Times New Roman"/>
          <w:b/>
          <w:sz w:val="24"/>
          <w:szCs w:val="24"/>
        </w:rPr>
        <w:t xml:space="preserve">.Перечень мероприятий </w:t>
      </w:r>
      <w:r>
        <w:rPr>
          <w:rFonts w:ascii="Times New Roman" w:hAnsi="Times New Roman"/>
          <w:b/>
          <w:bCs/>
          <w:sz w:val="24"/>
          <w:szCs w:val="24"/>
        </w:rPr>
        <w:t xml:space="preserve">муниципальной </w:t>
      </w:r>
      <w:r w:rsidR="00D64308">
        <w:rPr>
          <w:rFonts w:ascii="Times New Roman" w:hAnsi="Times New Roman"/>
          <w:b/>
          <w:bCs/>
          <w:sz w:val="24"/>
          <w:szCs w:val="24"/>
        </w:rPr>
        <w:t>П</w:t>
      </w:r>
      <w:r>
        <w:rPr>
          <w:rFonts w:ascii="Times New Roman" w:hAnsi="Times New Roman"/>
          <w:b/>
          <w:bCs/>
          <w:sz w:val="24"/>
          <w:szCs w:val="24"/>
        </w:rPr>
        <w:t>рограммы</w:t>
      </w:r>
    </w:p>
    <w:p w:rsidR="00AA005B" w:rsidRDefault="00AA005B" w:rsidP="00AA005B">
      <w:pPr>
        <w:jc w:val="center"/>
        <w:rPr>
          <w:rFonts w:ascii="Times New Roman" w:hAnsi="Times New Roman"/>
          <w:sz w:val="24"/>
          <w:szCs w:val="24"/>
        </w:rPr>
      </w:pPr>
    </w:p>
    <w:tbl>
      <w:tblPr>
        <w:tblW w:w="1153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2"/>
        <w:gridCol w:w="2269"/>
        <w:gridCol w:w="1417"/>
        <w:gridCol w:w="284"/>
        <w:gridCol w:w="1843"/>
        <w:gridCol w:w="1134"/>
        <w:gridCol w:w="1417"/>
        <w:gridCol w:w="1418"/>
        <w:gridCol w:w="756"/>
      </w:tblGrid>
      <w:tr w:rsidR="00D64308" w:rsidTr="00EA606D">
        <w:trPr>
          <w:gridAfter w:val="1"/>
          <w:wAfter w:w="756" w:type="dxa"/>
          <w:trHeight w:val="920"/>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64308" w:rsidRDefault="00D64308">
            <w:pPr>
              <w:spacing w:line="276" w:lineRule="auto"/>
              <w:ind w:right="-164" w:firstLine="0"/>
              <w:rPr>
                <w:rFonts w:ascii="Times New Roman" w:hAnsi="Times New Roman"/>
                <w:sz w:val="24"/>
                <w:szCs w:val="24"/>
                <w:lang w:eastAsia="en-US"/>
              </w:rPr>
            </w:pPr>
            <w:r>
              <w:rPr>
                <w:rFonts w:ascii="Times New Roman" w:hAnsi="Times New Roman"/>
                <w:sz w:val="24"/>
                <w:szCs w:val="24"/>
                <w:lang w:eastAsia="en-US"/>
              </w:rPr>
              <w:t>Наименование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4308" w:rsidRDefault="00D64308">
            <w:pPr>
              <w:spacing w:line="276" w:lineRule="auto"/>
              <w:ind w:right="-133" w:firstLine="0"/>
              <w:jc w:val="center"/>
              <w:rPr>
                <w:rFonts w:ascii="Times New Roman" w:hAnsi="Times New Roman"/>
                <w:sz w:val="24"/>
                <w:szCs w:val="24"/>
                <w:lang w:eastAsia="en-US"/>
              </w:rPr>
            </w:pPr>
            <w:r>
              <w:rPr>
                <w:rFonts w:ascii="Times New Roman" w:hAnsi="Times New Roman"/>
                <w:sz w:val="24"/>
                <w:szCs w:val="24"/>
                <w:lang w:eastAsia="en-US"/>
              </w:rPr>
              <w:t xml:space="preserve">Срок </w:t>
            </w:r>
          </w:p>
          <w:p w:rsidR="00D64308" w:rsidRDefault="00D64308">
            <w:pPr>
              <w:spacing w:line="276" w:lineRule="auto"/>
              <w:ind w:right="-133" w:firstLine="0"/>
              <w:jc w:val="center"/>
              <w:rPr>
                <w:rFonts w:ascii="Times New Roman" w:hAnsi="Times New Roman"/>
                <w:sz w:val="24"/>
                <w:szCs w:val="24"/>
                <w:lang w:eastAsia="en-US"/>
              </w:rPr>
            </w:pPr>
            <w:r>
              <w:rPr>
                <w:rFonts w:ascii="Times New Roman" w:hAnsi="Times New Roman"/>
                <w:sz w:val="24"/>
                <w:szCs w:val="24"/>
                <w:lang w:eastAsia="en-US"/>
              </w:rPr>
              <w:t>реализации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64308" w:rsidRDefault="00D64308">
            <w:pPr>
              <w:spacing w:line="276" w:lineRule="auto"/>
              <w:ind w:right="-106" w:firstLine="0"/>
              <w:jc w:val="center"/>
              <w:rPr>
                <w:rFonts w:ascii="Times New Roman" w:hAnsi="Times New Roman"/>
                <w:sz w:val="24"/>
                <w:szCs w:val="24"/>
                <w:lang w:val="en-US" w:eastAsia="en-US"/>
              </w:rPr>
            </w:pPr>
            <w:r>
              <w:rPr>
                <w:rFonts w:ascii="Times New Roman" w:hAnsi="Times New Roman"/>
                <w:sz w:val="24"/>
                <w:szCs w:val="24"/>
                <w:lang w:eastAsia="en-US"/>
              </w:rPr>
              <w:t>Исполнитель (получатель финансовых средств)</w:t>
            </w:r>
          </w:p>
        </w:tc>
        <w:tc>
          <w:tcPr>
            <w:tcW w:w="3969" w:type="dxa"/>
            <w:gridSpan w:val="3"/>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Потребность в финансовых средствах (тыс. руб.)</w:t>
            </w:r>
          </w:p>
        </w:tc>
      </w:tr>
      <w:tr w:rsidR="00D64308" w:rsidTr="00EA606D">
        <w:trPr>
          <w:gridAfter w:val="1"/>
          <w:wAfter w:w="756" w:type="dxa"/>
          <w:trHeight w:val="1850"/>
        </w:trPr>
        <w:tc>
          <w:tcPr>
            <w:tcW w:w="992" w:type="dxa"/>
            <w:gridSpan w:val="2"/>
            <w:vMerge/>
            <w:tcBorders>
              <w:top w:val="single" w:sz="4" w:space="0" w:color="auto"/>
              <w:left w:val="single" w:sz="4" w:space="0" w:color="auto"/>
              <w:bottom w:val="single" w:sz="4" w:space="0" w:color="auto"/>
              <w:right w:val="single" w:sz="4" w:space="0" w:color="auto"/>
            </w:tcBorders>
            <w:vAlign w:val="center"/>
          </w:tcPr>
          <w:p w:rsidR="00D64308" w:rsidRDefault="00D64308">
            <w:pPr>
              <w:spacing w:line="276" w:lineRule="auto"/>
              <w:ind w:firstLine="0"/>
              <w:jc w:val="center"/>
              <w:rPr>
                <w:rFonts w:ascii="Times New Roman" w:hAnsi="Times New Roman"/>
                <w:sz w:val="24"/>
                <w:szCs w:val="24"/>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D64308" w:rsidRDefault="00D64308">
            <w:pPr>
              <w:spacing w:line="276" w:lineRule="auto"/>
              <w:ind w:right="-164" w:firstLine="0"/>
              <w:rPr>
                <w:rFonts w:ascii="Times New Roman" w:hAnsi="Times New Roman"/>
                <w:sz w:val="24"/>
                <w:szCs w:val="24"/>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D64308" w:rsidRDefault="00D64308">
            <w:pPr>
              <w:spacing w:line="276" w:lineRule="auto"/>
              <w:ind w:right="-133" w:firstLine="0"/>
              <w:jc w:val="center"/>
              <w:rPr>
                <w:rFonts w:ascii="Times New Roman" w:hAnsi="Times New Roman"/>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64308" w:rsidRDefault="00D64308">
            <w:pPr>
              <w:spacing w:line="276" w:lineRule="auto"/>
              <w:ind w:right="-106" w:firstLine="0"/>
              <w:jc w:val="center"/>
              <w:rPr>
                <w:rFonts w:ascii="Times New Roman" w:hAnsi="Times New Roman"/>
                <w:sz w:val="24"/>
                <w:szCs w:val="24"/>
                <w:lang w:eastAsia="en-US"/>
              </w:rPr>
            </w:pPr>
          </w:p>
        </w:tc>
        <w:tc>
          <w:tcPr>
            <w:tcW w:w="1134" w:type="dxa"/>
            <w:tcBorders>
              <w:top w:val="single" w:sz="4" w:space="0" w:color="auto"/>
              <w:left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p w:rsidR="00D64308" w:rsidRDefault="00D64308">
            <w:pPr>
              <w:spacing w:line="276" w:lineRule="auto"/>
              <w:ind w:firstLine="0"/>
              <w:jc w:val="center"/>
              <w:rPr>
                <w:rFonts w:ascii="Times New Roman" w:hAnsi="Times New Roman"/>
                <w:sz w:val="24"/>
                <w:szCs w:val="24"/>
                <w:lang w:eastAsia="en-US"/>
              </w:rPr>
            </w:pPr>
          </w:p>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tcBorders>
              <w:top w:val="single" w:sz="4" w:space="0" w:color="auto"/>
              <w:left w:val="single" w:sz="4" w:space="0" w:color="auto"/>
              <w:right w:val="single" w:sz="4" w:space="0" w:color="auto"/>
            </w:tcBorders>
            <w:vAlign w:val="center"/>
          </w:tcPr>
          <w:p w:rsidR="00D64308" w:rsidRDefault="00D64308" w:rsidP="00D64308">
            <w:pPr>
              <w:spacing w:line="276" w:lineRule="auto"/>
              <w:ind w:firstLine="0"/>
              <w:rPr>
                <w:rFonts w:ascii="Times New Roman" w:hAnsi="Times New Roman"/>
                <w:sz w:val="24"/>
                <w:szCs w:val="24"/>
                <w:lang w:eastAsia="en-US"/>
              </w:rPr>
            </w:pPr>
            <w:r>
              <w:rPr>
                <w:rFonts w:ascii="Times New Roman" w:hAnsi="Times New Roman"/>
                <w:sz w:val="24"/>
                <w:szCs w:val="24"/>
                <w:lang w:eastAsia="en-US"/>
              </w:rPr>
              <w:t>Местный бюджет</w:t>
            </w:r>
          </w:p>
        </w:tc>
        <w:tc>
          <w:tcPr>
            <w:tcW w:w="1418" w:type="dxa"/>
            <w:tcBorders>
              <w:top w:val="single" w:sz="4" w:space="0" w:color="auto"/>
              <w:left w:val="single" w:sz="4" w:space="0" w:color="auto"/>
              <w:right w:val="single" w:sz="4" w:space="0" w:color="auto"/>
            </w:tcBorders>
            <w:vAlign w:val="center"/>
          </w:tcPr>
          <w:p w:rsidR="00D64308" w:rsidRDefault="00D64308" w:rsidP="00D64308">
            <w:pPr>
              <w:spacing w:line="276" w:lineRule="auto"/>
              <w:ind w:firstLine="0"/>
              <w:rPr>
                <w:rFonts w:ascii="Times New Roman" w:hAnsi="Times New Roman"/>
                <w:sz w:val="24"/>
                <w:szCs w:val="24"/>
                <w:lang w:eastAsia="en-US"/>
              </w:rPr>
            </w:pPr>
            <w:r>
              <w:rPr>
                <w:rFonts w:ascii="Times New Roman" w:hAnsi="Times New Roman"/>
                <w:sz w:val="24"/>
                <w:szCs w:val="24"/>
                <w:lang w:eastAsia="en-US"/>
              </w:rPr>
              <w:t>Областной бюджет</w:t>
            </w:r>
          </w:p>
        </w:tc>
      </w:tr>
      <w:tr w:rsidR="00D64308" w:rsidTr="00EA606D">
        <w:trPr>
          <w:gridAfter w:val="1"/>
          <w:wAfter w:w="756" w:type="dxa"/>
          <w:trHeight w:val="283"/>
        </w:trPr>
        <w:tc>
          <w:tcPr>
            <w:tcW w:w="992" w:type="dxa"/>
            <w:gridSpan w:val="2"/>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D64308" w:rsidRDefault="00B221B9">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B221B9">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D64308" w:rsidRDefault="00B221B9">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7</w:t>
            </w:r>
          </w:p>
        </w:tc>
      </w:tr>
      <w:tr w:rsidR="00D64308" w:rsidTr="00EA606D">
        <w:trPr>
          <w:gridAfter w:val="1"/>
          <w:wAfter w:w="756" w:type="dxa"/>
        </w:trPr>
        <w:tc>
          <w:tcPr>
            <w:tcW w:w="10774" w:type="dxa"/>
            <w:gridSpan w:val="9"/>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 xml:space="preserve"> </w:t>
            </w:r>
            <w:r>
              <w:rPr>
                <w:rFonts w:ascii="Times New Roman" w:hAnsi="Times New Roman"/>
                <w:b/>
                <w:sz w:val="24"/>
                <w:szCs w:val="24"/>
                <w:lang w:val="en-US" w:eastAsia="en-US"/>
              </w:rPr>
              <w:t>I</w:t>
            </w:r>
            <w:r>
              <w:rPr>
                <w:rFonts w:ascii="Times New Roman" w:hAnsi="Times New Roman"/>
                <w:b/>
                <w:sz w:val="24"/>
                <w:szCs w:val="24"/>
                <w:lang w:eastAsia="en-US"/>
              </w:rPr>
              <w:t>.Основное мероприятие. «Оказание адресной помощи населению Сусуманского городского округа»</w:t>
            </w: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Оказание мат</w:t>
            </w:r>
            <w:r w:rsidR="00293F56">
              <w:rPr>
                <w:rFonts w:ascii="Times New Roman" w:hAnsi="Times New Roman"/>
                <w:sz w:val="24"/>
                <w:szCs w:val="24"/>
                <w:lang w:eastAsia="en-US"/>
              </w:rPr>
              <w:t xml:space="preserve">ериальной помощи, </w:t>
            </w:r>
            <w:proofErr w:type="gramStart"/>
            <w:r w:rsidR="00293F56">
              <w:rPr>
                <w:rFonts w:ascii="Times New Roman" w:hAnsi="Times New Roman"/>
                <w:sz w:val="24"/>
                <w:szCs w:val="24"/>
                <w:lang w:eastAsia="en-US"/>
              </w:rPr>
              <w:t>единовременная</w:t>
            </w:r>
            <w:proofErr w:type="gramEnd"/>
          </w:p>
          <w:p w:rsidR="00D64308" w:rsidRDefault="00293F56"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выплата</w:t>
            </w:r>
            <w:proofErr w:type="gramStart"/>
            <w:r w:rsidR="00D64308">
              <w:rPr>
                <w:rFonts w:ascii="Times New Roman" w:hAnsi="Times New Roman"/>
                <w:sz w:val="24"/>
                <w:szCs w:val="24"/>
                <w:lang w:eastAsia="en-US"/>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w:t>
            </w:r>
          </w:p>
        </w:tc>
        <w:tc>
          <w:tcPr>
            <w:tcW w:w="2127" w:type="dxa"/>
            <w:gridSpan w:val="2"/>
            <w:vMerge w:val="restart"/>
            <w:tcBorders>
              <w:top w:val="single" w:sz="4" w:space="0" w:color="auto"/>
              <w:left w:val="single" w:sz="4" w:space="0" w:color="auto"/>
              <w:right w:val="single" w:sz="4" w:space="0" w:color="auto"/>
            </w:tcBorders>
            <w:hideMark/>
          </w:tcPr>
          <w:p w:rsidR="0021631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Администрация </w:t>
            </w:r>
          </w:p>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Сусуманского городского округа,</w:t>
            </w:r>
          </w:p>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отдел </w:t>
            </w:r>
            <w:proofErr w:type="gramStart"/>
            <w:r>
              <w:rPr>
                <w:rFonts w:ascii="Times New Roman" w:hAnsi="Times New Roman"/>
                <w:sz w:val="24"/>
                <w:szCs w:val="24"/>
                <w:lang w:eastAsia="en-US"/>
              </w:rPr>
              <w:t>исполнения полномочий управления правового обеспечения исполнения  полномочий администрации</w:t>
            </w:r>
            <w:proofErr w:type="gramEnd"/>
            <w:r>
              <w:rPr>
                <w:rFonts w:ascii="Times New Roman" w:hAnsi="Times New Roman"/>
                <w:sz w:val="24"/>
                <w:szCs w:val="24"/>
                <w:lang w:eastAsia="en-US"/>
              </w:rPr>
              <w:t xml:space="preserve"> Сусуманского городского округа</w:t>
            </w:r>
          </w:p>
        </w:tc>
        <w:tc>
          <w:tcPr>
            <w:tcW w:w="1134" w:type="dxa"/>
            <w:tcBorders>
              <w:top w:val="single" w:sz="4" w:space="0" w:color="auto"/>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546,6</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546,6</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Материальная помощь, в том числе:</w:t>
            </w:r>
          </w:p>
        </w:tc>
        <w:tc>
          <w:tcPr>
            <w:tcW w:w="1417"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343,8</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343,8</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Материальная помощь гражданам на погребение</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rsidP="00EA77CD">
            <w:pPr>
              <w:ind w:firstLine="0"/>
              <w:jc w:val="center"/>
            </w:pPr>
            <w:r w:rsidRPr="00EE5259">
              <w:rPr>
                <w:rFonts w:ascii="Times New Roman" w:hAnsi="Times New Roman"/>
                <w:sz w:val="24"/>
                <w:szCs w:val="24"/>
                <w:lang w:eastAsia="en-US"/>
              </w:rPr>
              <w:t>2017 год</w:t>
            </w: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195,0</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195,0</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1.1.2</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Материальная помощь гражданам, попавшим в трудную жизненную ситуацию, гражданам из малоимущих семей</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rsidP="00EA77CD">
            <w:pPr>
              <w:ind w:firstLine="0"/>
              <w:jc w:val="center"/>
            </w:pPr>
            <w:r w:rsidRPr="00EE5259">
              <w:rPr>
                <w:rFonts w:ascii="Times New Roman" w:hAnsi="Times New Roman"/>
                <w:sz w:val="24"/>
                <w:szCs w:val="24"/>
                <w:lang w:eastAsia="en-US"/>
              </w:rPr>
              <w:t>2017 год</w:t>
            </w: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105,0</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105,0</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1.1.3</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Материальная помощь гражданам, освободившимся из мест лишения свободы</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rsidP="00EA77CD">
            <w:pPr>
              <w:ind w:firstLine="0"/>
              <w:jc w:val="center"/>
            </w:pPr>
            <w:r w:rsidRPr="00EE5259">
              <w:rPr>
                <w:rFonts w:ascii="Times New Roman" w:hAnsi="Times New Roman"/>
                <w:sz w:val="24"/>
                <w:szCs w:val="24"/>
                <w:lang w:eastAsia="en-US"/>
              </w:rPr>
              <w:t>2017 год</w:t>
            </w: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0,6</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0,6</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1.1.4</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Материальная помощь н</w:t>
            </w:r>
            <w:r w:rsidR="0095169F">
              <w:rPr>
                <w:rFonts w:ascii="Times New Roman" w:hAnsi="Times New Roman"/>
                <w:sz w:val="24"/>
                <w:szCs w:val="24"/>
                <w:lang w:eastAsia="en-US"/>
              </w:rPr>
              <w:t>а продукты питания ветеранам Великой Отечественной войны</w:t>
            </w:r>
            <w:r>
              <w:rPr>
                <w:rFonts w:ascii="Times New Roman" w:hAnsi="Times New Roman"/>
                <w:sz w:val="24"/>
                <w:szCs w:val="24"/>
                <w:lang w:eastAsia="en-US"/>
              </w:rPr>
              <w:t xml:space="preserve">, малоимущим гражданам, оказавшимся в затруднительном </w:t>
            </w:r>
            <w:r>
              <w:rPr>
                <w:rFonts w:ascii="Times New Roman" w:hAnsi="Times New Roman"/>
                <w:sz w:val="24"/>
                <w:szCs w:val="24"/>
                <w:lang w:eastAsia="en-US"/>
              </w:rPr>
              <w:lastRenderedPageBreak/>
              <w:t>положении</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Январь, апрель, июнь, сентябрь</w:t>
            </w:r>
          </w:p>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года</w:t>
            </w: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43,2</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43,</w:t>
            </w:r>
            <w:r w:rsidR="00D64308">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1.2.</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Единовременная выплата, в том числе:</w:t>
            </w:r>
          </w:p>
        </w:tc>
        <w:tc>
          <w:tcPr>
            <w:tcW w:w="1417"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202,8</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202,8</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1.2.1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216318">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Единовременная выплата в связи с  рождением</w:t>
            </w:r>
            <w:r w:rsidR="00216318">
              <w:rPr>
                <w:rFonts w:ascii="Times New Roman" w:hAnsi="Times New Roman"/>
                <w:sz w:val="24"/>
                <w:szCs w:val="24"/>
                <w:lang w:eastAsia="en-US"/>
              </w:rPr>
              <w:t xml:space="preserve"> </w:t>
            </w:r>
            <w:r>
              <w:rPr>
                <w:rFonts w:ascii="Times New Roman" w:hAnsi="Times New Roman"/>
                <w:sz w:val="24"/>
                <w:szCs w:val="24"/>
                <w:lang w:eastAsia="en-US"/>
              </w:rPr>
              <w:t>1-го и 2</w:t>
            </w:r>
            <w:r w:rsidR="00216318">
              <w:rPr>
                <w:rFonts w:ascii="Times New Roman" w:hAnsi="Times New Roman"/>
                <w:sz w:val="24"/>
                <w:szCs w:val="24"/>
                <w:lang w:eastAsia="en-US"/>
              </w:rPr>
              <w:t>-го ребенка</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rsidP="00EA77CD">
            <w:pPr>
              <w:ind w:firstLine="34"/>
              <w:jc w:val="center"/>
            </w:pPr>
            <w:r w:rsidRPr="00ED43C7">
              <w:rPr>
                <w:rFonts w:ascii="Times New Roman" w:hAnsi="Times New Roman"/>
                <w:sz w:val="24"/>
                <w:szCs w:val="24"/>
                <w:lang w:eastAsia="en-US"/>
              </w:rPr>
              <w:t>2017 год</w:t>
            </w: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100,0</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1.2.2</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216318">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 xml:space="preserve">Единовременная выплата в связи с рождением </w:t>
            </w:r>
            <w:r w:rsidR="00216318">
              <w:rPr>
                <w:rFonts w:ascii="Times New Roman" w:hAnsi="Times New Roman"/>
                <w:sz w:val="24"/>
                <w:szCs w:val="24"/>
                <w:lang w:eastAsia="en-US"/>
              </w:rPr>
              <w:t>3-го и последующего ребенка</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rsidP="00EA77CD">
            <w:pPr>
              <w:ind w:firstLine="34"/>
              <w:jc w:val="center"/>
            </w:pPr>
            <w:r w:rsidRPr="00ED43C7">
              <w:rPr>
                <w:rFonts w:ascii="Times New Roman" w:hAnsi="Times New Roman"/>
                <w:sz w:val="24"/>
                <w:szCs w:val="24"/>
                <w:lang w:eastAsia="en-US"/>
              </w:rPr>
              <w:t>2017 год</w:t>
            </w:r>
          </w:p>
        </w:tc>
        <w:tc>
          <w:tcPr>
            <w:tcW w:w="2127" w:type="dxa"/>
            <w:gridSpan w:val="2"/>
            <w:vMerge/>
            <w:tcBorders>
              <w:left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D6430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100,0</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100,0</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D64308" w:rsidTr="00EA606D">
        <w:tc>
          <w:tcPr>
            <w:tcW w:w="850"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1.2.3.</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64308" w:rsidRDefault="00D64308" w:rsidP="00EA77CD">
            <w:pPr>
              <w:spacing w:line="276" w:lineRule="auto"/>
              <w:ind w:firstLine="0"/>
              <w:jc w:val="left"/>
              <w:rPr>
                <w:rFonts w:ascii="Times New Roman" w:hAnsi="Times New Roman"/>
                <w:sz w:val="24"/>
                <w:szCs w:val="24"/>
                <w:lang w:eastAsia="en-US"/>
              </w:rPr>
            </w:pPr>
            <w:r>
              <w:rPr>
                <w:rFonts w:ascii="Times New Roman" w:hAnsi="Times New Roman"/>
                <w:sz w:val="24"/>
                <w:szCs w:val="24"/>
                <w:lang w:eastAsia="en-US"/>
              </w:rPr>
              <w:t>Единовременная выплата н</w:t>
            </w:r>
            <w:r w:rsidR="00EA606D">
              <w:rPr>
                <w:rFonts w:ascii="Times New Roman" w:hAnsi="Times New Roman"/>
                <w:sz w:val="24"/>
                <w:szCs w:val="24"/>
                <w:lang w:eastAsia="en-US"/>
              </w:rPr>
              <w:t>а овощную кампанию ветеранам Великой Отечественной войны</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сентябрь</w:t>
            </w:r>
          </w:p>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года</w:t>
            </w:r>
          </w:p>
        </w:tc>
        <w:tc>
          <w:tcPr>
            <w:tcW w:w="2127" w:type="dxa"/>
            <w:gridSpan w:val="2"/>
            <w:vMerge/>
            <w:tcBorders>
              <w:left w:val="single" w:sz="4" w:space="0" w:color="auto"/>
              <w:bottom w:val="single" w:sz="4" w:space="0" w:color="auto"/>
              <w:right w:val="single" w:sz="4" w:space="0" w:color="auto"/>
            </w:tcBorders>
          </w:tcPr>
          <w:p w:rsidR="00D64308" w:rsidRDefault="00D6430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bottom w:val="single" w:sz="4" w:space="0" w:color="auto"/>
              <w:right w:val="single" w:sz="4" w:space="0" w:color="auto"/>
            </w:tcBorders>
          </w:tcPr>
          <w:p w:rsidR="00D64308" w:rsidRDefault="008A50B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D64308" w:rsidRDefault="00D6430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2,8</w:t>
            </w:r>
          </w:p>
        </w:tc>
        <w:tc>
          <w:tcPr>
            <w:tcW w:w="1418"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c>
          <w:tcPr>
            <w:tcW w:w="756" w:type="dxa"/>
            <w:tcBorders>
              <w:top w:val="single" w:sz="4" w:space="0" w:color="auto"/>
              <w:left w:val="single" w:sz="4" w:space="0" w:color="auto"/>
              <w:bottom w:val="single" w:sz="4" w:space="0" w:color="auto"/>
              <w:right w:val="single" w:sz="4" w:space="0" w:color="auto"/>
            </w:tcBorders>
          </w:tcPr>
          <w:p w:rsidR="00D64308" w:rsidRDefault="00D6430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rsidP="00216318">
            <w:pPr>
              <w:spacing w:line="276" w:lineRule="auto"/>
              <w:ind w:firstLine="0"/>
              <w:rPr>
                <w:rFonts w:ascii="Times New Roman" w:hAnsi="Times New Roman"/>
                <w:sz w:val="24"/>
                <w:szCs w:val="24"/>
                <w:lang w:eastAsia="en-US"/>
              </w:rPr>
            </w:pPr>
            <w:r>
              <w:rPr>
                <w:rFonts w:ascii="Times New Roman" w:hAnsi="Times New Roman"/>
                <w:sz w:val="24"/>
                <w:szCs w:val="24"/>
                <w:lang w:eastAsia="en-US"/>
              </w:rPr>
              <w:t>Оплата подписки на газе</w:t>
            </w:r>
            <w:r w:rsidR="00EA606D">
              <w:rPr>
                <w:rFonts w:ascii="Times New Roman" w:hAnsi="Times New Roman"/>
                <w:sz w:val="24"/>
                <w:szCs w:val="24"/>
                <w:lang w:eastAsia="en-US"/>
              </w:rPr>
              <w:t>ту «Горняк Севера» ветеранам Великой Отечественной войны</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По полугодиям</w:t>
            </w:r>
          </w:p>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Отдел </w:t>
            </w:r>
            <w:proofErr w:type="gramStart"/>
            <w:r>
              <w:rPr>
                <w:rFonts w:ascii="Times New Roman" w:hAnsi="Times New Roman"/>
                <w:sz w:val="24"/>
                <w:szCs w:val="24"/>
                <w:lang w:eastAsia="en-US"/>
              </w:rPr>
              <w:t>исполнения полномочий управления правового обеспечения исполнения  полномочий администрации</w:t>
            </w:r>
            <w:proofErr w:type="gramEnd"/>
            <w:r>
              <w:rPr>
                <w:rFonts w:ascii="Times New Roman" w:hAnsi="Times New Roman"/>
                <w:sz w:val="24"/>
                <w:szCs w:val="24"/>
                <w:lang w:eastAsia="en-US"/>
              </w:rPr>
              <w:t xml:space="preserve"> Сусуманского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8,4</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8,4</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rsidP="00216318">
            <w:pPr>
              <w:spacing w:line="276" w:lineRule="auto"/>
              <w:ind w:firstLine="0"/>
              <w:rPr>
                <w:rFonts w:ascii="Times New Roman" w:hAnsi="Times New Roman"/>
                <w:sz w:val="24"/>
                <w:szCs w:val="24"/>
                <w:lang w:eastAsia="en-US"/>
              </w:rPr>
            </w:pPr>
            <w:r>
              <w:rPr>
                <w:rFonts w:ascii="Times New Roman" w:hAnsi="Times New Roman"/>
                <w:sz w:val="24"/>
                <w:szCs w:val="24"/>
                <w:lang w:eastAsia="en-US"/>
              </w:rPr>
              <w:t>Предоставление льготы по оплате ЖКУ:</w:t>
            </w:r>
          </w:p>
        </w:tc>
        <w:tc>
          <w:tcPr>
            <w:tcW w:w="1417" w:type="dxa"/>
            <w:vMerge w:val="restart"/>
            <w:tcBorders>
              <w:top w:val="single" w:sz="4" w:space="0" w:color="auto"/>
              <w:left w:val="single" w:sz="4" w:space="0" w:color="auto"/>
              <w:right w:val="single" w:sz="4" w:space="0" w:color="auto"/>
            </w:tcBorders>
          </w:tcPr>
          <w:p w:rsidR="00216318" w:rsidRDefault="00216318" w:rsidP="00EA77CD">
            <w:pPr>
              <w:spacing w:line="276" w:lineRule="auto"/>
              <w:ind w:firstLine="33"/>
              <w:jc w:val="center"/>
              <w:rPr>
                <w:rFonts w:ascii="Times New Roman" w:hAnsi="Times New Roman"/>
                <w:sz w:val="24"/>
                <w:szCs w:val="24"/>
                <w:lang w:eastAsia="en-US"/>
              </w:rPr>
            </w:pPr>
            <w:r>
              <w:rPr>
                <w:rFonts w:ascii="Times New Roman" w:hAnsi="Times New Roman"/>
                <w:sz w:val="24"/>
                <w:szCs w:val="24"/>
                <w:lang w:eastAsia="en-US"/>
              </w:rPr>
              <w:t>2017 год</w:t>
            </w:r>
          </w:p>
        </w:tc>
        <w:tc>
          <w:tcPr>
            <w:tcW w:w="2127" w:type="dxa"/>
            <w:gridSpan w:val="2"/>
            <w:vMerge w:val="restart"/>
            <w:tcBorders>
              <w:top w:val="single" w:sz="4" w:space="0" w:color="auto"/>
              <w:left w:val="single" w:sz="4" w:space="0" w:color="auto"/>
              <w:right w:val="single" w:sz="4" w:space="0" w:color="auto"/>
            </w:tcBorders>
            <w:hideMark/>
          </w:tcPr>
          <w:p w:rsidR="00216318" w:rsidRDefault="00216318" w:rsidP="000C3EC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p w:rsidR="00216318" w:rsidRDefault="00216318" w:rsidP="000C3EC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отдел </w:t>
            </w:r>
            <w:proofErr w:type="gramStart"/>
            <w:r>
              <w:rPr>
                <w:rFonts w:ascii="Times New Roman" w:hAnsi="Times New Roman"/>
                <w:sz w:val="24"/>
                <w:szCs w:val="24"/>
                <w:lang w:eastAsia="en-US"/>
              </w:rPr>
              <w:t>исполнения полномочий управления правового обеспечения исполнения  полномочий администрации</w:t>
            </w:r>
            <w:proofErr w:type="gramEnd"/>
            <w:r>
              <w:rPr>
                <w:rFonts w:ascii="Times New Roman" w:hAnsi="Times New Roman"/>
                <w:sz w:val="24"/>
                <w:szCs w:val="24"/>
                <w:lang w:eastAsia="en-US"/>
              </w:rPr>
              <w:t xml:space="preserve"> Сусуманского городского округа</w:t>
            </w:r>
          </w:p>
        </w:tc>
        <w:tc>
          <w:tcPr>
            <w:tcW w:w="1134" w:type="dxa"/>
            <w:tcBorders>
              <w:top w:val="single" w:sz="4" w:space="0" w:color="auto"/>
              <w:left w:val="single" w:sz="4" w:space="0" w:color="auto"/>
              <w:right w:val="single" w:sz="4" w:space="0" w:color="auto"/>
            </w:tcBorders>
          </w:tcPr>
          <w:p w:rsidR="00216318" w:rsidRDefault="008A50B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160,2</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160,2</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3.1</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rsidP="00EA77CD">
            <w:pPr>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Предоставление  льготы в размере 50 процентов в пределах регионального стандарта нормативной площади жилого помещения, но не более фактически занимаемой площади,  и нормативов потребления  коммунальных и </w:t>
            </w:r>
            <w:r>
              <w:rPr>
                <w:rFonts w:ascii="Times New Roman" w:hAnsi="Times New Roman"/>
                <w:sz w:val="24"/>
                <w:szCs w:val="24"/>
                <w:lang w:eastAsia="en-US"/>
              </w:rPr>
              <w:lastRenderedPageBreak/>
              <w:t>жилищных услуг   труженикам тыла  и вдовам участников Великой Отечественной войны и членам  семей,  совместно с ними проживающим.</w:t>
            </w:r>
          </w:p>
        </w:tc>
        <w:tc>
          <w:tcPr>
            <w:tcW w:w="1417" w:type="dxa"/>
            <w:vMerge/>
            <w:tcBorders>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p>
        </w:tc>
        <w:tc>
          <w:tcPr>
            <w:tcW w:w="2127" w:type="dxa"/>
            <w:gridSpan w:val="2"/>
            <w:vMerge/>
            <w:tcBorders>
              <w:left w:val="single" w:sz="4" w:space="0" w:color="auto"/>
              <w:bottom w:val="single" w:sz="4" w:space="0" w:color="auto"/>
              <w:right w:val="single" w:sz="4" w:space="0" w:color="auto"/>
            </w:tcBorders>
          </w:tcPr>
          <w:p w:rsidR="00216318" w:rsidRDefault="0021631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bottom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160,2</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160,2</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rsidP="00EA77CD">
            <w:pPr>
              <w:spacing w:line="276" w:lineRule="auto"/>
              <w:ind w:firstLine="0"/>
              <w:rPr>
                <w:rFonts w:ascii="Times New Roman" w:hAnsi="Times New Roman"/>
                <w:sz w:val="24"/>
                <w:szCs w:val="24"/>
                <w:lang w:eastAsia="en-US"/>
              </w:rPr>
            </w:pPr>
            <w:r>
              <w:rPr>
                <w:rFonts w:ascii="Times New Roman" w:hAnsi="Times New Roman"/>
                <w:sz w:val="24"/>
                <w:szCs w:val="24"/>
                <w:lang w:eastAsia="en-US"/>
              </w:rPr>
              <w:t>Праздничные мероприятия:</w:t>
            </w:r>
          </w:p>
        </w:tc>
        <w:tc>
          <w:tcPr>
            <w:tcW w:w="1417"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w:t>
            </w:r>
          </w:p>
        </w:tc>
        <w:tc>
          <w:tcPr>
            <w:tcW w:w="2127" w:type="dxa"/>
            <w:gridSpan w:val="2"/>
            <w:vMerge w:val="restart"/>
            <w:tcBorders>
              <w:top w:val="single" w:sz="4" w:space="0" w:color="auto"/>
              <w:left w:val="single" w:sz="4" w:space="0" w:color="auto"/>
              <w:right w:val="single" w:sz="4" w:space="0" w:color="auto"/>
            </w:tcBorders>
            <w:hideMark/>
          </w:tcPr>
          <w:p w:rsidR="00216318" w:rsidRDefault="00216318" w:rsidP="000C3EC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p w:rsidR="00216318" w:rsidRDefault="00216318" w:rsidP="000C3EC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отдел </w:t>
            </w:r>
            <w:proofErr w:type="gramStart"/>
            <w:r>
              <w:rPr>
                <w:rFonts w:ascii="Times New Roman" w:hAnsi="Times New Roman"/>
                <w:sz w:val="24"/>
                <w:szCs w:val="24"/>
                <w:lang w:eastAsia="en-US"/>
              </w:rPr>
              <w:t>исполнения полномочий управления правового обеспечения исполнения  полномочий администрации</w:t>
            </w:r>
            <w:proofErr w:type="gramEnd"/>
            <w:r>
              <w:rPr>
                <w:rFonts w:ascii="Times New Roman" w:hAnsi="Times New Roman"/>
                <w:sz w:val="24"/>
                <w:szCs w:val="24"/>
                <w:lang w:eastAsia="en-US"/>
              </w:rPr>
              <w:t xml:space="preserve"> Сусуманского городского округа</w:t>
            </w:r>
          </w:p>
        </w:tc>
        <w:tc>
          <w:tcPr>
            <w:tcW w:w="1134" w:type="dxa"/>
            <w:tcBorders>
              <w:top w:val="single" w:sz="4" w:space="0" w:color="auto"/>
              <w:left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84,8</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84,8</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4.1.</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rsidP="00EA77CD">
            <w:pPr>
              <w:spacing w:line="276" w:lineRule="auto"/>
              <w:ind w:firstLine="0"/>
              <w:rPr>
                <w:rFonts w:ascii="Times New Roman" w:hAnsi="Times New Roman"/>
                <w:sz w:val="24"/>
                <w:szCs w:val="24"/>
                <w:lang w:eastAsia="en-US"/>
              </w:rPr>
            </w:pPr>
            <w:r>
              <w:rPr>
                <w:rFonts w:ascii="Times New Roman" w:hAnsi="Times New Roman"/>
                <w:sz w:val="24"/>
                <w:szCs w:val="24"/>
                <w:lang w:eastAsia="en-US"/>
              </w:rPr>
              <w:t>Финансирование мероприятий, посвященных Дню Защитника Отечества</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Февраль</w:t>
            </w:r>
          </w:p>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года</w:t>
            </w:r>
          </w:p>
        </w:tc>
        <w:tc>
          <w:tcPr>
            <w:tcW w:w="2127" w:type="dxa"/>
            <w:gridSpan w:val="2"/>
            <w:vMerge/>
            <w:tcBorders>
              <w:left w:val="single" w:sz="4" w:space="0" w:color="auto"/>
              <w:right w:val="single" w:sz="4" w:space="0" w:color="auto"/>
            </w:tcBorders>
          </w:tcPr>
          <w:p w:rsidR="00216318" w:rsidRDefault="0021631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8,8</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8,8</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4.2</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rsidP="00EA77CD">
            <w:pPr>
              <w:spacing w:line="276" w:lineRule="auto"/>
              <w:ind w:firstLine="0"/>
              <w:rPr>
                <w:rFonts w:ascii="Times New Roman" w:hAnsi="Times New Roman"/>
                <w:sz w:val="24"/>
                <w:szCs w:val="24"/>
                <w:lang w:eastAsia="en-US"/>
              </w:rPr>
            </w:pPr>
            <w:r>
              <w:rPr>
                <w:rFonts w:ascii="Times New Roman" w:hAnsi="Times New Roman"/>
                <w:sz w:val="24"/>
                <w:szCs w:val="24"/>
                <w:lang w:eastAsia="en-US"/>
              </w:rPr>
              <w:t>Финансирование мероприятий, посвященных  Победе  в Великой Отечественной войне 1941-</w:t>
            </w:r>
            <w:smartTag w:uri="urn:schemas-microsoft-com:office:smarttags" w:element="metricconverter">
              <w:smartTagPr>
                <w:attr w:name="ProductID" w:val="1945 г"/>
              </w:smartTagPr>
              <w:r>
                <w:rPr>
                  <w:rFonts w:ascii="Times New Roman" w:hAnsi="Times New Roman"/>
                  <w:sz w:val="24"/>
                  <w:szCs w:val="24"/>
                  <w:lang w:eastAsia="en-US"/>
                </w:rPr>
                <w:t xml:space="preserve">1945 </w:t>
              </w:r>
              <w:proofErr w:type="spellStart"/>
              <w:r>
                <w:rPr>
                  <w:rFonts w:ascii="Times New Roman" w:hAnsi="Times New Roman"/>
                  <w:sz w:val="24"/>
                  <w:szCs w:val="24"/>
                  <w:lang w:eastAsia="en-US"/>
                </w:rPr>
                <w:t>г</w:t>
              </w:r>
            </w:smartTag>
            <w:r>
              <w:rPr>
                <w:rFonts w:ascii="Times New Roman" w:hAnsi="Times New Roman"/>
                <w:sz w:val="24"/>
                <w:szCs w:val="24"/>
                <w:lang w:eastAsia="en-US"/>
              </w:rPr>
              <w:t>.</w:t>
            </w:r>
            <w:proofErr w:type="gramStart"/>
            <w:r>
              <w:rPr>
                <w:rFonts w:ascii="Times New Roman" w:hAnsi="Times New Roman"/>
                <w:sz w:val="24"/>
                <w:szCs w:val="24"/>
                <w:lang w:eastAsia="en-US"/>
              </w:rPr>
              <w:t>г</w:t>
            </w:r>
            <w:proofErr w:type="spellEnd"/>
            <w:proofErr w:type="gramEnd"/>
            <w:r>
              <w:rPr>
                <w:rFonts w:ascii="Times New Roman" w:hAnsi="Times New Roman"/>
                <w:sz w:val="24"/>
                <w:szCs w:val="24"/>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Апрель-май</w:t>
            </w:r>
          </w:p>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года</w:t>
            </w:r>
          </w:p>
        </w:tc>
        <w:tc>
          <w:tcPr>
            <w:tcW w:w="2127" w:type="dxa"/>
            <w:gridSpan w:val="2"/>
            <w:vMerge/>
            <w:tcBorders>
              <w:left w:val="single" w:sz="4" w:space="0" w:color="auto"/>
              <w:bottom w:val="single" w:sz="4" w:space="0" w:color="auto"/>
              <w:right w:val="single" w:sz="4" w:space="0" w:color="auto"/>
            </w:tcBorders>
          </w:tcPr>
          <w:p w:rsidR="00216318" w:rsidRDefault="0021631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bottom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76,0</w:t>
            </w:r>
          </w:p>
        </w:tc>
        <w:tc>
          <w:tcPr>
            <w:tcW w:w="1417"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76,0</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Pr>
        <w:tc>
          <w:tcPr>
            <w:tcW w:w="6805" w:type="dxa"/>
            <w:gridSpan w:val="6"/>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rPr>
                <w:rFonts w:ascii="Times New Roman" w:hAnsi="Times New Roman"/>
                <w:b/>
                <w:sz w:val="24"/>
                <w:szCs w:val="24"/>
                <w:lang w:eastAsia="en-US"/>
              </w:rPr>
            </w:pPr>
            <w:r>
              <w:rPr>
                <w:rFonts w:ascii="Times New Roman" w:hAnsi="Times New Roman"/>
                <w:b/>
                <w:sz w:val="24"/>
                <w:szCs w:val="24"/>
                <w:lang w:eastAsia="en-US"/>
              </w:rPr>
              <w:t xml:space="preserve">Всего по  разделу </w:t>
            </w:r>
            <w:r>
              <w:rPr>
                <w:rFonts w:ascii="Times New Roman" w:hAnsi="Times New Roman"/>
                <w:b/>
                <w:sz w:val="24"/>
                <w:szCs w:val="24"/>
                <w:lang w:val="en-US" w:eastAsia="en-US"/>
              </w:rPr>
              <w:t>I</w:t>
            </w:r>
            <w:r>
              <w:rPr>
                <w:rFonts w:ascii="Times New Roman" w:hAnsi="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216318" w:rsidRPr="00A55497" w:rsidRDefault="00CD501D">
            <w:pPr>
              <w:spacing w:line="276" w:lineRule="auto"/>
              <w:ind w:firstLine="0"/>
              <w:jc w:val="center"/>
              <w:rPr>
                <w:rFonts w:ascii="Times New Roman" w:hAnsi="Times New Roman"/>
                <w:b/>
                <w:sz w:val="24"/>
                <w:szCs w:val="24"/>
                <w:lang w:eastAsia="en-US"/>
              </w:rPr>
            </w:pPr>
            <w:r w:rsidRPr="00A55497">
              <w:rPr>
                <w:rFonts w:ascii="Times New Roman" w:hAnsi="Times New Roman"/>
                <w:b/>
                <w:sz w:val="24"/>
                <w:szCs w:val="24"/>
                <w:lang w:eastAsia="en-US"/>
              </w:rPr>
              <w:t>800,0</w:t>
            </w:r>
          </w:p>
        </w:tc>
        <w:tc>
          <w:tcPr>
            <w:tcW w:w="1417" w:type="dxa"/>
            <w:tcBorders>
              <w:top w:val="single" w:sz="4" w:space="0" w:color="auto"/>
              <w:left w:val="single" w:sz="4" w:space="0" w:color="auto"/>
              <w:bottom w:val="single" w:sz="4" w:space="0" w:color="auto"/>
              <w:right w:val="single" w:sz="4" w:space="0" w:color="auto"/>
            </w:tcBorders>
            <w:hideMark/>
          </w:tcPr>
          <w:p w:rsidR="00216318" w:rsidRPr="00A55497" w:rsidRDefault="00216318">
            <w:pPr>
              <w:spacing w:line="276" w:lineRule="auto"/>
              <w:ind w:firstLine="0"/>
              <w:jc w:val="center"/>
              <w:rPr>
                <w:rFonts w:ascii="Times New Roman" w:hAnsi="Times New Roman"/>
                <w:b/>
                <w:sz w:val="24"/>
                <w:szCs w:val="24"/>
                <w:lang w:eastAsia="en-US"/>
              </w:rPr>
            </w:pPr>
            <w:r w:rsidRPr="00A55497">
              <w:rPr>
                <w:rFonts w:ascii="Times New Roman" w:hAnsi="Times New Roman"/>
                <w:b/>
                <w:sz w:val="24"/>
                <w:szCs w:val="24"/>
                <w:lang w:eastAsia="en-US"/>
              </w:rPr>
              <w:t>800,0</w:t>
            </w: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r>
      <w:tr w:rsidR="00216318" w:rsidTr="00EA606D">
        <w:trPr>
          <w:gridAfter w:val="1"/>
          <w:wAfter w:w="756" w:type="dxa"/>
          <w:trHeight w:val="1028"/>
        </w:trPr>
        <w:tc>
          <w:tcPr>
            <w:tcW w:w="10774" w:type="dxa"/>
            <w:gridSpan w:val="9"/>
            <w:tcBorders>
              <w:top w:val="single" w:sz="4" w:space="0" w:color="auto"/>
              <w:left w:val="single" w:sz="4" w:space="0" w:color="auto"/>
              <w:bottom w:val="single" w:sz="4" w:space="0" w:color="auto"/>
              <w:right w:val="single" w:sz="4" w:space="0" w:color="auto"/>
            </w:tcBorders>
          </w:tcPr>
          <w:p w:rsidR="00216318" w:rsidRPr="00216318" w:rsidRDefault="00216318">
            <w:pPr>
              <w:spacing w:line="276" w:lineRule="auto"/>
              <w:ind w:firstLine="0"/>
              <w:jc w:val="center"/>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Основное мероприятие «Обеспечение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w:t>
            </w: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rPr>
                <w:rFonts w:ascii="Times New Roman" w:hAnsi="Times New Roman"/>
                <w:sz w:val="24"/>
                <w:szCs w:val="24"/>
                <w:lang w:eastAsia="en-US"/>
              </w:rPr>
            </w:pPr>
            <w:r>
              <w:rPr>
                <w:rFonts w:ascii="Times New Roman" w:hAnsi="Times New Roman"/>
                <w:sz w:val="24"/>
                <w:szCs w:val="24"/>
                <w:lang w:eastAsia="en-US"/>
              </w:rPr>
              <w:t>Осуществление государственных полномочий по организации и осуществлению деятельности органов опеки и попечительства за счет средств областного бюджета, в том числе:</w:t>
            </w:r>
          </w:p>
        </w:tc>
        <w:tc>
          <w:tcPr>
            <w:tcW w:w="1417" w:type="dxa"/>
            <w:tcBorders>
              <w:top w:val="single" w:sz="4" w:space="0" w:color="auto"/>
              <w:left w:val="single" w:sz="4" w:space="0" w:color="auto"/>
              <w:bottom w:val="single" w:sz="4" w:space="0" w:color="auto"/>
              <w:right w:val="single" w:sz="4" w:space="0" w:color="auto"/>
            </w:tcBorders>
          </w:tcPr>
          <w:p w:rsidR="00216318" w:rsidRDefault="00216318" w:rsidP="00216318">
            <w:pPr>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     2017</w:t>
            </w:r>
          </w:p>
          <w:p w:rsidR="00216318" w:rsidRDefault="00216318">
            <w:pPr>
              <w:spacing w:line="276" w:lineRule="auto"/>
              <w:jc w:val="center"/>
              <w:rPr>
                <w:rFonts w:ascii="Times New Roman" w:hAnsi="Times New Roman"/>
                <w:sz w:val="24"/>
                <w:szCs w:val="24"/>
                <w:lang w:eastAsia="en-US"/>
              </w:rPr>
            </w:pPr>
          </w:p>
          <w:p w:rsidR="00216318" w:rsidRDefault="00216318">
            <w:pPr>
              <w:spacing w:line="276" w:lineRule="auto"/>
              <w:jc w:val="center"/>
              <w:rPr>
                <w:rFonts w:ascii="Times New Roman" w:hAnsi="Times New Roman"/>
                <w:sz w:val="24"/>
                <w:szCs w:val="24"/>
                <w:lang w:eastAsia="en-US"/>
              </w:rPr>
            </w:pPr>
          </w:p>
        </w:tc>
        <w:tc>
          <w:tcPr>
            <w:tcW w:w="2127" w:type="dxa"/>
            <w:gridSpan w:val="2"/>
            <w:vMerge w:val="restart"/>
            <w:tcBorders>
              <w:top w:val="single" w:sz="4" w:space="0" w:color="auto"/>
              <w:left w:val="single" w:sz="4" w:space="0" w:color="auto"/>
              <w:right w:val="single" w:sz="4" w:space="0" w:color="auto"/>
            </w:tcBorders>
            <w:hideMark/>
          </w:tcPr>
          <w:p w:rsidR="00216318" w:rsidRDefault="00216318" w:rsidP="000C3EC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p w:rsidR="00216318" w:rsidRDefault="00216318" w:rsidP="000C3EC5">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отдел </w:t>
            </w:r>
            <w:proofErr w:type="gramStart"/>
            <w:r>
              <w:rPr>
                <w:rFonts w:ascii="Times New Roman" w:hAnsi="Times New Roman"/>
                <w:sz w:val="24"/>
                <w:szCs w:val="24"/>
                <w:lang w:eastAsia="en-US"/>
              </w:rPr>
              <w:t>исполнения полномочий управления правового обеспечения исполнения  полномочий администрации</w:t>
            </w:r>
            <w:proofErr w:type="gramEnd"/>
            <w:r>
              <w:rPr>
                <w:rFonts w:ascii="Times New Roman" w:hAnsi="Times New Roman"/>
                <w:sz w:val="24"/>
                <w:szCs w:val="24"/>
                <w:lang w:eastAsia="en-US"/>
              </w:rPr>
              <w:t xml:space="preserve"> Сусуманского городского округа Управление по учету и отчетности администрации Сусуманского городского округа</w:t>
            </w:r>
          </w:p>
        </w:tc>
        <w:tc>
          <w:tcPr>
            <w:tcW w:w="1134" w:type="dxa"/>
            <w:tcBorders>
              <w:top w:val="single" w:sz="4" w:space="0" w:color="auto"/>
              <w:left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677,6</w:t>
            </w:r>
          </w:p>
        </w:tc>
        <w:tc>
          <w:tcPr>
            <w:tcW w:w="1417" w:type="dxa"/>
            <w:tcBorders>
              <w:top w:val="single" w:sz="4" w:space="0" w:color="auto"/>
              <w:left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677,6</w:t>
            </w:r>
          </w:p>
        </w:tc>
      </w:tr>
      <w:tr w:rsidR="00216318"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w:t>
            </w:r>
          </w:p>
        </w:tc>
        <w:tc>
          <w:tcPr>
            <w:tcW w:w="2411" w:type="dxa"/>
            <w:gridSpan w:val="2"/>
            <w:tcBorders>
              <w:top w:val="single" w:sz="4" w:space="0" w:color="auto"/>
              <w:left w:val="single" w:sz="4" w:space="0" w:color="auto"/>
              <w:bottom w:val="single" w:sz="4" w:space="0" w:color="auto"/>
              <w:right w:val="single" w:sz="4" w:space="0" w:color="auto"/>
            </w:tcBorders>
            <w:hideMark/>
          </w:tcPr>
          <w:p w:rsidR="00216318" w:rsidRDefault="00216318">
            <w:pPr>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Осуществление государственных полномочий по организации и осуществлению деятельности по опеке совершеннолетних лиц, признанных судом </w:t>
            </w:r>
            <w:r>
              <w:rPr>
                <w:rFonts w:ascii="Times New Roman" w:hAnsi="Times New Roman"/>
                <w:sz w:val="24"/>
                <w:szCs w:val="24"/>
                <w:lang w:eastAsia="en-US"/>
              </w:rPr>
              <w:lastRenderedPageBreak/>
              <w:t>недееспособными вследствие психического расстройства, а также попечительству в отношении несовершеннолетних лиц, ограниченных судом в дееспособности вследствие  злоупотребления спиртными напитками или наркотическими средствами.</w:t>
            </w:r>
          </w:p>
        </w:tc>
        <w:tc>
          <w:tcPr>
            <w:tcW w:w="1417"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2017</w:t>
            </w:r>
          </w:p>
        </w:tc>
        <w:tc>
          <w:tcPr>
            <w:tcW w:w="2127" w:type="dxa"/>
            <w:gridSpan w:val="2"/>
            <w:vMerge/>
            <w:tcBorders>
              <w:left w:val="single" w:sz="4" w:space="0" w:color="auto"/>
              <w:bottom w:val="single" w:sz="4" w:space="0" w:color="auto"/>
              <w:right w:val="single" w:sz="4" w:space="0" w:color="auto"/>
            </w:tcBorders>
          </w:tcPr>
          <w:p w:rsidR="00216318" w:rsidRDefault="00216318" w:rsidP="000C3EC5">
            <w:pPr>
              <w:spacing w:line="276" w:lineRule="auto"/>
              <w:ind w:firstLine="0"/>
              <w:jc w:val="center"/>
              <w:rPr>
                <w:rFonts w:ascii="Times New Roman" w:hAnsi="Times New Roman"/>
                <w:sz w:val="24"/>
                <w:szCs w:val="24"/>
                <w:lang w:eastAsia="en-US"/>
              </w:rPr>
            </w:pPr>
          </w:p>
        </w:tc>
        <w:tc>
          <w:tcPr>
            <w:tcW w:w="1134" w:type="dxa"/>
            <w:tcBorders>
              <w:left w:val="single" w:sz="4" w:space="0" w:color="auto"/>
              <w:bottom w:val="single" w:sz="4" w:space="0" w:color="auto"/>
              <w:right w:val="single" w:sz="4" w:space="0" w:color="auto"/>
            </w:tcBorders>
          </w:tcPr>
          <w:p w:rsidR="00216318" w:rsidRDefault="00CD501D">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677,6</w:t>
            </w:r>
          </w:p>
        </w:tc>
        <w:tc>
          <w:tcPr>
            <w:tcW w:w="1417" w:type="dxa"/>
            <w:tcBorders>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16318" w:rsidRDefault="00216318">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677,6</w:t>
            </w:r>
          </w:p>
        </w:tc>
      </w:tr>
      <w:tr w:rsidR="00663D1B" w:rsidTr="00EA606D">
        <w:trPr>
          <w:gridAfter w:val="1"/>
          <w:wAfter w:w="756" w:type="dxa"/>
          <w:trHeight w:val="337"/>
        </w:trPr>
        <w:tc>
          <w:tcPr>
            <w:tcW w:w="6805" w:type="dxa"/>
            <w:gridSpan w:val="6"/>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left"/>
              <w:rPr>
                <w:rFonts w:ascii="Times New Roman" w:hAnsi="Times New Roman"/>
                <w:b/>
                <w:sz w:val="24"/>
                <w:szCs w:val="24"/>
                <w:lang w:eastAsia="en-US"/>
              </w:rPr>
            </w:pPr>
            <w:r>
              <w:rPr>
                <w:rFonts w:ascii="Times New Roman" w:hAnsi="Times New Roman"/>
                <w:b/>
                <w:sz w:val="24"/>
                <w:szCs w:val="24"/>
                <w:lang w:eastAsia="en-US"/>
              </w:rPr>
              <w:lastRenderedPageBreak/>
              <w:t xml:space="preserve">Всего по разделу </w:t>
            </w:r>
            <w:r>
              <w:rPr>
                <w:rFonts w:ascii="Times New Roman" w:hAnsi="Times New Roman"/>
                <w:b/>
                <w:sz w:val="24"/>
                <w:szCs w:val="24"/>
                <w:lang w:val="en-US" w:eastAsia="en-US"/>
              </w:rPr>
              <w:t>II</w:t>
            </w:r>
            <w:r>
              <w:rPr>
                <w:rFonts w:ascii="Times New Roman" w:hAnsi="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677,6</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677,6</w:t>
            </w:r>
          </w:p>
        </w:tc>
      </w:tr>
      <w:tr w:rsidR="00663D1B" w:rsidTr="00EA606D">
        <w:trPr>
          <w:gridAfter w:val="1"/>
          <w:wAfter w:w="756" w:type="dxa"/>
        </w:trPr>
        <w:tc>
          <w:tcPr>
            <w:tcW w:w="10774" w:type="dxa"/>
            <w:gridSpan w:val="9"/>
            <w:tcBorders>
              <w:top w:val="single" w:sz="4" w:space="0" w:color="auto"/>
              <w:left w:val="single" w:sz="4" w:space="0" w:color="auto"/>
              <w:bottom w:val="single" w:sz="4" w:space="0" w:color="auto"/>
              <w:right w:val="single" w:sz="4" w:space="0" w:color="auto"/>
            </w:tcBorders>
          </w:tcPr>
          <w:p w:rsidR="00663D1B" w:rsidRPr="00663D1B" w:rsidRDefault="00663D1B">
            <w:pPr>
              <w:spacing w:line="276" w:lineRule="auto"/>
              <w:ind w:firstLine="0"/>
              <w:jc w:val="center"/>
              <w:rPr>
                <w:rFonts w:ascii="Times New Roman" w:hAnsi="Times New Roman"/>
                <w:b/>
                <w:sz w:val="24"/>
                <w:szCs w:val="24"/>
                <w:lang w:eastAsia="en-US"/>
              </w:rPr>
            </w:pPr>
            <w:r>
              <w:rPr>
                <w:rFonts w:ascii="Times New Roman" w:hAnsi="Times New Roman"/>
                <w:b/>
                <w:sz w:val="24"/>
                <w:szCs w:val="24"/>
                <w:lang w:val="en-US" w:eastAsia="en-US"/>
              </w:rPr>
              <w:t>III</w:t>
            </w:r>
            <w:r>
              <w:rPr>
                <w:rFonts w:ascii="Times New Roman" w:hAnsi="Times New Roman"/>
                <w:b/>
                <w:sz w:val="24"/>
                <w:szCs w:val="24"/>
                <w:lang w:eastAsia="en-US"/>
              </w:rPr>
              <w:t xml:space="preserve">. Основное мероприятие. «Формирование доступной среды в </w:t>
            </w:r>
            <w:proofErr w:type="spellStart"/>
            <w:r>
              <w:rPr>
                <w:rFonts w:ascii="Times New Roman" w:hAnsi="Times New Roman"/>
                <w:b/>
                <w:sz w:val="24"/>
                <w:szCs w:val="24"/>
                <w:lang w:eastAsia="en-US"/>
              </w:rPr>
              <w:t>Сусуманском</w:t>
            </w:r>
            <w:proofErr w:type="spellEnd"/>
            <w:r>
              <w:rPr>
                <w:rFonts w:ascii="Times New Roman" w:hAnsi="Times New Roman"/>
                <w:b/>
                <w:sz w:val="24"/>
                <w:szCs w:val="24"/>
                <w:lang w:eastAsia="en-US"/>
              </w:rPr>
              <w:t xml:space="preserve"> городском округе»</w:t>
            </w:r>
          </w:p>
        </w:tc>
      </w:tr>
      <w:tr w:rsidR="00663D1B" w:rsidTr="00EA606D">
        <w:trPr>
          <w:gridAfter w:val="1"/>
          <w:wAfter w:w="756" w:type="dxa"/>
          <w:trHeight w:val="1276"/>
        </w:trPr>
        <w:tc>
          <w:tcPr>
            <w:tcW w:w="850"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663D1B" w:rsidRDefault="00663D1B" w:rsidP="00CC59A4">
            <w:pPr>
              <w:spacing w:line="276" w:lineRule="auto"/>
              <w:ind w:firstLine="0"/>
              <w:rPr>
                <w:rFonts w:ascii="Times New Roman" w:hAnsi="Times New Roman"/>
                <w:sz w:val="24"/>
                <w:szCs w:val="24"/>
                <w:lang w:eastAsia="en-US"/>
              </w:rPr>
            </w:pPr>
            <w:proofErr w:type="spellStart"/>
            <w:r>
              <w:rPr>
                <w:rFonts w:ascii="Times New Roman" w:hAnsi="Times New Roman"/>
                <w:sz w:val="24"/>
                <w:szCs w:val="24"/>
                <w:lang w:eastAsia="en-US"/>
              </w:rPr>
              <w:t>Софинансирование</w:t>
            </w:r>
            <w:proofErr w:type="spellEnd"/>
            <w:r>
              <w:rPr>
                <w:rFonts w:ascii="Times New Roman" w:hAnsi="Times New Roman"/>
                <w:sz w:val="24"/>
                <w:szCs w:val="24"/>
                <w:lang w:eastAsia="en-US"/>
              </w:rPr>
              <w:t xml:space="preserve"> мероприятий, направленных на адаптацию социально-значимых объектов  для инвалидов и МГН:</w:t>
            </w:r>
          </w:p>
        </w:tc>
        <w:tc>
          <w:tcPr>
            <w:tcW w:w="1417" w:type="dxa"/>
            <w:tcBorders>
              <w:top w:val="single" w:sz="4" w:space="0" w:color="auto"/>
              <w:left w:val="single" w:sz="4" w:space="0" w:color="auto"/>
              <w:bottom w:val="single" w:sz="4" w:space="0" w:color="auto"/>
              <w:right w:val="single" w:sz="4" w:space="0" w:color="auto"/>
            </w:tcBorders>
            <w:hideMark/>
          </w:tcPr>
          <w:p w:rsidR="00663D1B" w:rsidRDefault="00663D1B" w:rsidP="001E4E1F">
            <w:pPr>
              <w:ind w:firstLine="0"/>
              <w:jc w:val="center"/>
            </w:pPr>
            <w:r w:rsidRPr="004B1E3B">
              <w:rPr>
                <w:rFonts w:ascii="Times New Roman" w:hAnsi="Times New Roman"/>
                <w:sz w:val="24"/>
                <w:szCs w:val="24"/>
                <w:lang w:eastAsia="en-US"/>
              </w:rPr>
              <w:t>2017 год</w:t>
            </w: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570,0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570,0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Height w:val="3533"/>
        </w:trPr>
        <w:tc>
          <w:tcPr>
            <w:tcW w:w="850" w:type="dxa"/>
            <w:vMerge w:val="restart"/>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1.1</w:t>
            </w:r>
          </w:p>
        </w:tc>
        <w:tc>
          <w:tcPr>
            <w:tcW w:w="2411" w:type="dxa"/>
            <w:gridSpan w:val="2"/>
            <w:vMerge w:val="restart"/>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Адаптация объектов образования для инвалидов и МГН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63D1B" w:rsidRDefault="00663D1B" w:rsidP="001E4E1F">
            <w:pPr>
              <w:ind w:firstLine="0"/>
              <w:jc w:val="center"/>
            </w:pPr>
            <w:r w:rsidRPr="004B1E3B">
              <w:rPr>
                <w:rFonts w:ascii="Times New Roman" w:hAnsi="Times New Roman"/>
                <w:sz w:val="24"/>
                <w:szCs w:val="24"/>
                <w:lang w:eastAsia="en-US"/>
              </w:rPr>
              <w:t>2017 год</w:t>
            </w: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Комитет по образованию администрации Сусуманского городского округа и подведомственные образовательные учреждения:</w:t>
            </w: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МБОУ «СОШ № 1. </w:t>
            </w:r>
            <w:proofErr w:type="spellStart"/>
            <w:r>
              <w:rPr>
                <w:rFonts w:ascii="Times New Roman" w:hAnsi="Times New Roman"/>
                <w:sz w:val="24"/>
                <w:szCs w:val="24"/>
                <w:lang w:eastAsia="en-US"/>
              </w:rPr>
              <w:t>г</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усумана</w:t>
            </w:r>
            <w:proofErr w:type="spell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663D1B" w:rsidRDefault="00663D1B" w:rsidP="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45,0</w:t>
            </w:r>
          </w:p>
          <w:p w:rsidR="00663D1B" w:rsidRDefault="00663D1B" w:rsidP="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в том числе:</w:t>
            </w: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p w:rsidR="00663D1B" w:rsidRDefault="00663D1B">
            <w:pPr>
              <w:spacing w:line="276" w:lineRule="auto"/>
              <w:ind w:firstLine="0"/>
              <w:jc w:val="center"/>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63D1B" w:rsidRDefault="00663D1B" w:rsidP="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45,0</w:t>
            </w:r>
          </w:p>
          <w:p w:rsidR="00663D1B" w:rsidRDefault="00663D1B" w:rsidP="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в том числе:</w:t>
            </w: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rsidP="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p w:rsidR="00663D1B" w:rsidRDefault="00663D1B">
            <w:pPr>
              <w:spacing w:line="276" w:lineRule="auto"/>
              <w:ind w:firstLine="0"/>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МБОУ «Лицей»</w:t>
            </w:r>
          </w:p>
          <w:p w:rsidR="00663D1B" w:rsidRDefault="00663D1B">
            <w:pPr>
              <w:spacing w:line="276" w:lineRule="auto"/>
              <w:ind w:firstLine="0"/>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МБОУ «НОШ </w:t>
            </w:r>
            <w:proofErr w:type="spellStart"/>
            <w:r>
              <w:rPr>
                <w:rFonts w:ascii="Times New Roman" w:hAnsi="Times New Roman"/>
                <w:sz w:val="24"/>
                <w:szCs w:val="24"/>
                <w:lang w:eastAsia="en-US"/>
              </w:rPr>
              <w:t>г</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усумана</w:t>
            </w:r>
            <w:proofErr w:type="spellEnd"/>
            <w:r>
              <w:rPr>
                <w:rFonts w:ascii="Times New Roman" w:hAnsi="Times New Roman"/>
                <w:sz w:val="24"/>
                <w:szCs w:val="24"/>
                <w:lang w:eastAsia="en-US"/>
              </w:rPr>
              <w:t>»</w:t>
            </w:r>
          </w:p>
          <w:p w:rsidR="00663D1B" w:rsidRDefault="00663D1B">
            <w:pPr>
              <w:spacing w:line="276" w:lineRule="auto"/>
              <w:ind w:firstLine="0"/>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МБОУ «ООШ </w:t>
            </w:r>
            <w:proofErr w:type="spellStart"/>
            <w:r>
              <w:rPr>
                <w:rFonts w:ascii="Times New Roman" w:hAnsi="Times New Roman"/>
                <w:sz w:val="24"/>
                <w:szCs w:val="24"/>
                <w:lang w:eastAsia="en-US"/>
              </w:rPr>
              <w:t>п</w:t>
            </w:r>
            <w:proofErr w:type="gramStart"/>
            <w:r>
              <w:rPr>
                <w:rFonts w:ascii="Times New Roman" w:hAnsi="Times New Roman"/>
                <w:sz w:val="24"/>
                <w:szCs w:val="24"/>
                <w:lang w:eastAsia="en-US"/>
              </w:rPr>
              <w:t>.Х</w:t>
            </w:r>
            <w:proofErr w:type="gramEnd"/>
            <w:r>
              <w:rPr>
                <w:rFonts w:ascii="Times New Roman" w:hAnsi="Times New Roman"/>
                <w:sz w:val="24"/>
                <w:szCs w:val="24"/>
                <w:lang w:eastAsia="en-US"/>
              </w:rPr>
              <w:t>олодный</w:t>
            </w:r>
            <w:proofErr w:type="spellEnd"/>
            <w:r>
              <w:rPr>
                <w:rFonts w:ascii="Times New Roman" w:hAnsi="Times New Roman"/>
                <w:sz w:val="24"/>
                <w:szCs w:val="24"/>
                <w:lang w:eastAsia="en-US"/>
              </w:rPr>
              <w:t>»</w:t>
            </w:r>
          </w:p>
          <w:p w:rsidR="00663D1B" w:rsidRDefault="00663D1B">
            <w:pPr>
              <w:spacing w:line="276" w:lineRule="auto"/>
              <w:ind w:firstLine="0"/>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МБОУ «СОШ </w:t>
            </w:r>
            <w:proofErr w:type="spellStart"/>
            <w:r>
              <w:rPr>
                <w:rFonts w:ascii="Times New Roman" w:hAnsi="Times New Roman"/>
                <w:sz w:val="24"/>
                <w:szCs w:val="24"/>
                <w:lang w:eastAsia="en-US"/>
              </w:rPr>
              <w:lastRenderedPageBreak/>
              <w:t>п</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яунджа</w:t>
            </w:r>
            <w:proofErr w:type="spellEnd"/>
            <w:r>
              <w:rPr>
                <w:rFonts w:ascii="Times New Roman" w:hAnsi="Times New Roman"/>
                <w:sz w:val="24"/>
                <w:szCs w:val="24"/>
                <w:lang w:eastAsia="en-US"/>
              </w:rPr>
              <w:t>»</w:t>
            </w:r>
          </w:p>
          <w:p w:rsidR="00663D1B" w:rsidRDefault="00663D1B">
            <w:pPr>
              <w:spacing w:line="276" w:lineRule="auto"/>
              <w:ind w:firstLine="0"/>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МБДОУ КВ «Детский сад «Родничок» </w:t>
            </w:r>
            <w:proofErr w:type="spellStart"/>
            <w:r>
              <w:rPr>
                <w:rFonts w:ascii="Times New Roman" w:hAnsi="Times New Roman"/>
                <w:sz w:val="24"/>
                <w:szCs w:val="24"/>
                <w:lang w:eastAsia="en-US"/>
              </w:rPr>
              <w:t>г</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усумана</w:t>
            </w:r>
            <w:proofErr w:type="spellEnd"/>
            <w:r>
              <w:rPr>
                <w:rFonts w:ascii="Times New Roman" w:hAnsi="Times New Roman"/>
                <w:sz w:val="24"/>
                <w:szCs w:val="24"/>
                <w:lang w:eastAsia="en-US"/>
              </w:rPr>
              <w:t>»</w:t>
            </w:r>
          </w:p>
          <w:p w:rsidR="00663D1B" w:rsidRDefault="00663D1B">
            <w:pPr>
              <w:spacing w:line="276" w:lineRule="auto"/>
              <w:ind w:firstLine="0"/>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МБДОУ «Детский сад </w:t>
            </w:r>
            <w:proofErr w:type="spellStart"/>
            <w:r>
              <w:rPr>
                <w:rFonts w:ascii="Times New Roman" w:hAnsi="Times New Roman"/>
                <w:sz w:val="24"/>
                <w:szCs w:val="24"/>
                <w:lang w:eastAsia="en-US"/>
              </w:rPr>
              <w:t>п</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яунджа</w:t>
            </w:r>
            <w:proofErr w:type="spell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МБУ ДО «СЮТ»</w:t>
            </w: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3D1B" w:rsidRDefault="00663D1B">
            <w:pPr>
              <w:widowControl/>
              <w:autoSpaceDE/>
              <w:autoSpaceDN/>
              <w:adjustRightInd/>
              <w:ind w:firstLine="0"/>
              <w:jc w:val="left"/>
              <w:rPr>
                <w:rFonts w:ascii="Times New Roman" w:hAnsi="Times New Roman"/>
                <w:sz w:val="24"/>
                <w:szCs w:val="24"/>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МБУ ДО «ДДТ»</w:t>
            </w: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Pr>
        <w:tc>
          <w:tcPr>
            <w:tcW w:w="850"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1.2</w:t>
            </w:r>
          </w:p>
        </w:tc>
        <w:tc>
          <w:tcPr>
            <w:tcW w:w="2411"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rPr>
                <w:rFonts w:ascii="Times New Roman" w:hAnsi="Times New Roman"/>
                <w:sz w:val="24"/>
                <w:szCs w:val="24"/>
                <w:lang w:eastAsia="en-US"/>
              </w:rPr>
            </w:pPr>
            <w:r>
              <w:rPr>
                <w:rFonts w:ascii="Times New Roman" w:hAnsi="Times New Roman"/>
                <w:sz w:val="24"/>
                <w:szCs w:val="24"/>
                <w:lang w:eastAsia="en-US"/>
              </w:rPr>
              <w:t>Адаптация объектов культуры для инвалидов и МГН</w:t>
            </w:r>
          </w:p>
        </w:tc>
        <w:tc>
          <w:tcPr>
            <w:tcW w:w="1417"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 xml:space="preserve">Управление по делам молодежи, культуре и спорту, </w:t>
            </w:r>
          </w:p>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МБУ ДО «ДШИ»</w:t>
            </w: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250,0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250,0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Height w:val="2079"/>
        </w:trPr>
        <w:tc>
          <w:tcPr>
            <w:tcW w:w="850" w:type="dxa"/>
            <w:tcBorders>
              <w:top w:val="single" w:sz="4" w:space="0" w:color="auto"/>
              <w:left w:val="single" w:sz="4" w:space="0" w:color="auto"/>
              <w:bottom w:val="single" w:sz="4" w:space="0" w:color="auto"/>
              <w:right w:val="single" w:sz="4" w:space="0" w:color="auto"/>
            </w:tcBorders>
            <w:hideMark/>
          </w:tcPr>
          <w:p w:rsidR="00663D1B" w:rsidRDefault="00663D1B" w:rsidP="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1.3</w:t>
            </w:r>
          </w:p>
        </w:tc>
        <w:tc>
          <w:tcPr>
            <w:tcW w:w="2411"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Адаптация зданий органов местного самоуправления  для инвалидов и МГН </w:t>
            </w:r>
          </w:p>
          <w:p w:rsidR="00663D1B" w:rsidRDefault="00CD501D">
            <w:pPr>
              <w:spacing w:line="276" w:lineRule="auto"/>
              <w:ind w:firstLine="0"/>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ул</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оветская</w:t>
            </w:r>
            <w:proofErr w:type="spellEnd"/>
            <w:r>
              <w:rPr>
                <w:rFonts w:ascii="Times New Roman" w:hAnsi="Times New Roman"/>
                <w:sz w:val="24"/>
                <w:szCs w:val="24"/>
                <w:lang w:eastAsia="en-US"/>
              </w:rPr>
              <w:t>, д.</w:t>
            </w:r>
            <w:r w:rsidR="00663D1B">
              <w:rPr>
                <w:rFonts w:ascii="Times New Roman" w:hAnsi="Times New Roman"/>
                <w:sz w:val="24"/>
                <w:szCs w:val="24"/>
                <w:lang w:eastAsia="en-US"/>
              </w:rPr>
              <w:t>19,отдел ЗАГС)</w:t>
            </w:r>
          </w:p>
        </w:tc>
        <w:tc>
          <w:tcPr>
            <w:tcW w:w="1417"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2017 год</w:t>
            </w:r>
          </w:p>
        </w:tc>
        <w:tc>
          <w:tcPr>
            <w:tcW w:w="2127" w:type="dxa"/>
            <w:gridSpan w:val="2"/>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275,0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pPr>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275,0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center"/>
              <w:rPr>
                <w:rFonts w:ascii="Times New Roman" w:hAnsi="Times New Roman"/>
                <w:sz w:val="24"/>
                <w:szCs w:val="24"/>
                <w:lang w:eastAsia="en-US"/>
              </w:rPr>
            </w:pPr>
          </w:p>
        </w:tc>
      </w:tr>
      <w:tr w:rsidR="00663D1B" w:rsidTr="00EA606D">
        <w:trPr>
          <w:gridAfter w:val="1"/>
          <w:wAfter w:w="756" w:type="dxa"/>
          <w:trHeight w:val="186"/>
        </w:trPr>
        <w:tc>
          <w:tcPr>
            <w:tcW w:w="6805" w:type="dxa"/>
            <w:gridSpan w:val="6"/>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left"/>
              <w:rPr>
                <w:rFonts w:ascii="Times New Roman" w:hAnsi="Times New Roman"/>
                <w:b/>
                <w:sz w:val="24"/>
                <w:szCs w:val="24"/>
                <w:lang w:eastAsia="en-US"/>
              </w:rPr>
            </w:pPr>
            <w:r>
              <w:rPr>
                <w:rFonts w:ascii="Times New Roman" w:hAnsi="Times New Roman"/>
                <w:b/>
                <w:sz w:val="24"/>
                <w:szCs w:val="24"/>
                <w:lang w:eastAsia="en-US"/>
              </w:rPr>
              <w:t xml:space="preserve">Всего по  разделу  </w:t>
            </w:r>
            <w:r>
              <w:rPr>
                <w:rFonts w:ascii="Times New Roman" w:hAnsi="Times New Roman"/>
                <w:b/>
                <w:sz w:val="24"/>
                <w:szCs w:val="24"/>
                <w:lang w:val="en-US" w:eastAsia="en-US"/>
              </w:rPr>
              <w:t>III</w:t>
            </w:r>
            <w:r>
              <w:rPr>
                <w:rFonts w:ascii="Times New Roman" w:hAnsi="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663D1B" w:rsidRDefault="00663D1B" w:rsidP="0095169F">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570,0</w:t>
            </w:r>
          </w:p>
        </w:tc>
        <w:tc>
          <w:tcPr>
            <w:tcW w:w="1417" w:type="dxa"/>
            <w:tcBorders>
              <w:top w:val="single" w:sz="4" w:space="0" w:color="auto"/>
              <w:left w:val="single" w:sz="4" w:space="0" w:color="auto"/>
              <w:bottom w:val="single" w:sz="4" w:space="0" w:color="auto"/>
              <w:right w:val="single" w:sz="4" w:space="0" w:color="auto"/>
            </w:tcBorders>
          </w:tcPr>
          <w:p w:rsidR="00663D1B" w:rsidRDefault="00663D1B" w:rsidP="0095169F">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570,0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663D1B">
            <w:pPr>
              <w:spacing w:line="276" w:lineRule="auto"/>
              <w:ind w:firstLine="0"/>
              <w:jc w:val="right"/>
              <w:rPr>
                <w:rFonts w:ascii="Times New Roman" w:hAnsi="Times New Roman"/>
                <w:b/>
                <w:sz w:val="24"/>
                <w:szCs w:val="24"/>
                <w:lang w:eastAsia="en-US"/>
              </w:rPr>
            </w:pPr>
          </w:p>
        </w:tc>
      </w:tr>
      <w:tr w:rsidR="00663D1B" w:rsidTr="00EA606D">
        <w:trPr>
          <w:gridAfter w:val="1"/>
          <w:wAfter w:w="756" w:type="dxa"/>
        </w:trPr>
        <w:tc>
          <w:tcPr>
            <w:tcW w:w="6805" w:type="dxa"/>
            <w:gridSpan w:val="6"/>
            <w:tcBorders>
              <w:top w:val="single" w:sz="4" w:space="0" w:color="auto"/>
              <w:left w:val="single" w:sz="4" w:space="0" w:color="auto"/>
              <w:bottom w:val="single" w:sz="4" w:space="0" w:color="auto"/>
              <w:right w:val="single" w:sz="4" w:space="0" w:color="auto"/>
            </w:tcBorders>
            <w:hideMark/>
          </w:tcPr>
          <w:p w:rsidR="00663D1B" w:rsidRDefault="00CD501D">
            <w:pPr>
              <w:spacing w:line="276" w:lineRule="auto"/>
              <w:ind w:firstLine="0"/>
              <w:jc w:val="left"/>
              <w:rPr>
                <w:rFonts w:ascii="Times New Roman" w:hAnsi="Times New Roman"/>
                <w:b/>
                <w:sz w:val="24"/>
                <w:szCs w:val="24"/>
                <w:lang w:eastAsia="en-US"/>
              </w:rPr>
            </w:pPr>
            <w:r>
              <w:rPr>
                <w:rFonts w:ascii="Times New Roman" w:hAnsi="Times New Roman"/>
                <w:b/>
                <w:sz w:val="24"/>
                <w:szCs w:val="24"/>
                <w:lang w:eastAsia="en-US"/>
              </w:rPr>
              <w:t>Итого</w:t>
            </w:r>
            <w:r w:rsidR="00663D1B">
              <w:rPr>
                <w:rFonts w:ascii="Times New Roman" w:hAnsi="Times New Roman"/>
                <w:b/>
                <w:sz w:val="24"/>
                <w:szCs w:val="24"/>
                <w:lang w:eastAsia="en-US"/>
              </w:rPr>
              <w:t xml:space="preserve"> по Программе:</w:t>
            </w:r>
          </w:p>
        </w:tc>
        <w:tc>
          <w:tcPr>
            <w:tcW w:w="1134" w:type="dxa"/>
            <w:tcBorders>
              <w:top w:val="single" w:sz="4" w:space="0" w:color="auto"/>
              <w:left w:val="single" w:sz="4" w:space="0" w:color="auto"/>
              <w:bottom w:val="single" w:sz="4" w:space="0" w:color="auto"/>
              <w:right w:val="single" w:sz="4" w:space="0" w:color="auto"/>
            </w:tcBorders>
          </w:tcPr>
          <w:p w:rsidR="00663D1B" w:rsidRDefault="00CD501D">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2047,6</w:t>
            </w:r>
          </w:p>
        </w:tc>
        <w:tc>
          <w:tcPr>
            <w:tcW w:w="1417" w:type="dxa"/>
            <w:tcBorders>
              <w:top w:val="single" w:sz="4" w:space="0" w:color="auto"/>
              <w:left w:val="single" w:sz="4" w:space="0" w:color="auto"/>
              <w:bottom w:val="single" w:sz="4" w:space="0" w:color="auto"/>
              <w:right w:val="single" w:sz="4" w:space="0" w:color="auto"/>
            </w:tcBorders>
          </w:tcPr>
          <w:p w:rsidR="00663D1B" w:rsidRDefault="00CD501D">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1370,0</w:t>
            </w:r>
          </w:p>
        </w:tc>
        <w:tc>
          <w:tcPr>
            <w:tcW w:w="1418" w:type="dxa"/>
            <w:tcBorders>
              <w:top w:val="single" w:sz="4" w:space="0" w:color="auto"/>
              <w:left w:val="single" w:sz="4" w:space="0" w:color="auto"/>
              <w:bottom w:val="single" w:sz="4" w:space="0" w:color="auto"/>
              <w:right w:val="single" w:sz="4" w:space="0" w:color="auto"/>
            </w:tcBorders>
            <w:hideMark/>
          </w:tcPr>
          <w:p w:rsidR="00663D1B" w:rsidRDefault="00CD501D">
            <w:pPr>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677,6</w:t>
            </w:r>
          </w:p>
        </w:tc>
      </w:tr>
    </w:tbl>
    <w:p w:rsidR="00CD501D" w:rsidRDefault="00CD501D" w:rsidP="005E0637">
      <w:pPr>
        <w:ind w:firstLine="0"/>
        <w:jc w:val="center"/>
        <w:rPr>
          <w:rFonts w:ascii="Times New Roman" w:hAnsi="Times New Roman"/>
          <w:b/>
          <w:sz w:val="24"/>
          <w:szCs w:val="24"/>
        </w:rPr>
      </w:pPr>
    </w:p>
    <w:p w:rsidR="00AA005B" w:rsidRDefault="00AA005B" w:rsidP="005E0637">
      <w:pPr>
        <w:ind w:firstLine="0"/>
        <w:jc w:val="center"/>
        <w:rPr>
          <w:rFonts w:ascii="Times New Roman" w:hAnsi="Times New Roman"/>
          <w:b/>
          <w:sz w:val="24"/>
          <w:szCs w:val="24"/>
        </w:rPr>
      </w:pPr>
      <w:r>
        <w:rPr>
          <w:rFonts w:ascii="Times New Roman" w:hAnsi="Times New Roman"/>
          <w:b/>
          <w:sz w:val="24"/>
          <w:szCs w:val="24"/>
          <w:lang w:val="en-US"/>
        </w:rPr>
        <w:t>V</w:t>
      </w:r>
      <w:r w:rsidR="00CD501D">
        <w:rPr>
          <w:rFonts w:ascii="Times New Roman" w:hAnsi="Times New Roman"/>
          <w:b/>
          <w:sz w:val="24"/>
          <w:szCs w:val="24"/>
        </w:rPr>
        <w:t xml:space="preserve">. </w:t>
      </w:r>
      <w:proofErr w:type="gramStart"/>
      <w:r w:rsidR="00CD501D">
        <w:rPr>
          <w:rFonts w:ascii="Times New Roman" w:hAnsi="Times New Roman"/>
          <w:b/>
          <w:sz w:val="24"/>
          <w:szCs w:val="24"/>
        </w:rPr>
        <w:t>Финансирование  П</w:t>
      </w:r>
      <w:r>
        <w:rPr>
          <w:rFonts w:ascii="Times New Roman" w:hAnsi="Times New Roman"/>
          <w:b/>
          <w:sz w:val="24"/>
          <w:szCs w:val="24"/>
        </w:rPr>
        <w:t>рограммы</w:t>
      </w:r>
      <w:proofErr w:type="gramEnd"/>
    </w:p>
    <w:p w:rsidR="00AA005B" w:rsidRDefault="00AA005B" w:rsidP="00AA005B">
      <w:pPr>
        <w:jc w:val="center"/>
        <w:rPr>
          <w:rFonts w:ascii="Times New Roman" w:hAnsi="Times New Roman"/>
          <w:b/>
          <w:sz w:val="24"/>
          <w:szCs w:val="24"/>
        </w:rPr>
      </w:pPr>
    </w:p>
    <w:p w:rsidR="00AA005B" w:rsidRDefault="00AA005B" w:rsidP="00CD501D">
      <w:pPr>
        <w:ind w:firstLine="708"/>
        <w:rPr>
          <w:rFonts w:ascii="Times New Roman" w:hAnsi="Times New Roman"/>
          <w:sz w:val="24"/>
          <w:szCs w:val="24"/>
        </w:rPr>
      </w:pPr>
      <w:r>
        <w:rPr>
          <w:rFonts w:ascii="Times New Roman" w:hAnsi="Times New Roman"/>
          <w:sz w:val="24"/>
          <w:szCs w:val="24"/>
        </w:rPr>
        <w:t>Программа реализуется за счет средств бюджета Магаданской области в размере 677,6 тыс. рублей и бюджета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городской округ» на 2017г.  в сумме 1370,0 тыс. рублей.</w:t>
      </w:r>
    </w:p>
    <w:p w:rsidR="00AA005B" w:rsidRDefault="00AA005B" w:rsidP="00AA005B">
      <w:pPr>
        <w:rPr>
          <w:rFonts w:ascii="Times New Roman" w:hAnsi="Times New Roman"/>
          <w:sz w:val="24"/>
          <w:szCs w:val="24"/>
        </w:rPr>
      </w:pPr>
      <w:proofErr w:type="gramStart"/>
      <w:r>
        <w:rPr>
          <w:rFonts w:ascii="Times New Roman" w:hAnsi="Times New Roman"/>
          <w:sz w:val="24"/>
          <w:szCs w:val="24"/>
        </w:rPr>
        <w:t>Изменение порядка и размеров финансирования или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городской округ»  субсидии на выполнение мероприятий подпрограммы «Создание условий для реализации го</w:t>
      </w:r>
      <w:r w:rsidR="00CD501D">
        <w:rPr>
          <w:rFonts w:ascii="Times New Roman" w:hAnsi="Times New Roman"/>
          <w:sz w:val="24"/>
          <w:szCs w:val="24"/>
        </w:rPr>
        <w:t>сударственной программы» на 2016</w:t>
      </w:r>
      <w:r>
        <w:rPr>
          <w:rFonts w:ascii="Times New Roman" w:hAnsi="Times New Roman"/>
          <w:sz w:val="24"/>
          <w:szCs w:val="24"/>
        </w:rPr>
        <w:t>-2018 годы» государственной программы Магаданской области «Развитие социальной защиты  населения Магаданской области» на 2014-2018 годы», а также  в соответствии с Порядком разработки, утверждения</w:t>
      </w:r>
      <w:proofErr w:type="gramEnd"/>
      <w:r>
        <w:rPr>
          <w:rFonts w:ascii="Times New Roman" w:hAnsi="Times New Roman"/>
          <w:sz w:val="24"/>
          <w:szCs w:val="24"/>
        </w:rPr>
        <w:t>, реализации и оценки эффективности муниципальных программ     Сусуманского городского округа.</w:t>
      </w:r>
    </w:p>
    <w:p w:rsidR="00AA005B" w:rsidRDefault="00AA005B" w:rsidP="00AA005B">
      <w:pPr>
        <w:tabs>
          <w:tab w:val="num" w:pos="-180"/>
        </w:tabs>
        <w:spacing w:line="240" w:lineRule="atLeast"/>
        <w:ind w:left="-180"/>
        <w:rPr>
          <w:rFonts w:ascii="Times New Roman" w:hAnsi="Times New Roman"/>
          <w:sz w:val="24"/>
          <w:szCs w:val="24"/>
        </w:rPr>
      </w:pPr>
    </w:p>
    <w:p w:rsidR="00AA005B" w:rsidRDefault="00AA005B" w:rsidP="00AA005B">
      <w:pPr>
        <w:tabs>
          <w:tab w:val="num" w:pos="-180"/>
        </w:tabs>
        <w:spacing w:line="240" w:lineRule="atLeast"/>
        <w:ind w:left="-180"/>
        <w:jc w:val="center"/>
        <w:rPr>
          <w:rFonts w:ascii="Times New Roman" w:hAnsi="Times New Roman"/>
          <w:b/>
          <w:sz w:val="24"/>
          <w:szCs w:val="24"/>
        </w:rPr>
      </w:pPr>
      <w:r>
        <w:rPr>
          <w:rFonts w:ascii="Times New Roman" w:hAnsi="Times New Roman"/>
          <w:b/>
          <w:sz w:val="24"/>
          <w:szCs w:val="24"/>
          <w:lang w:val="en-US"/>
        </w:rPr>
        <w:t>VI</w:t>
      </w:r>
      <w:r>
        <w:rPr>
          <w:rFonts w:ascii="Times New Roman" w:hAnsi="Times New Roman"/>
          <w:b/>
          <w:sz w:val="24"/>
          <w:szCs w:val="24"/>
        </w:rPr>
        <w:t>.</w:t>
      </w:r>
      <w:r w:rsidR="00CD501D">
        <w:rPr>
          <w:rFonts w:ascii="Times New Roman" w:hAnsi="Times New Roman"/>
          <w:b/>
          <w:sz w:val="24"/>
          <w:szCs w:val="24"/>
        </w:rPr>
        <w:t xml:space="preserve"> Механизм </w:t>
      </w:r>
      <w:proofErr w:type="gramStart"/>
      <w:r w:rsidR="00CD501D">
        <w:rPr>
          <w:rFonts w:ascii="Times New Roman" w:hAnsi="Times New Roman"/>
          <w:b/>
          <w:sz w:val="24"/>
          <w:szCs w:val="24"/>
        </w:rPr>
        <w:t>реализации  П</w:t>
      </w:r>
      <w:r>
        <w:rPr>
          <w:rFonts w:ascii="Times New Roman" w:hAnsi="Times New Roman"/>
          <w:b/>
          <w:sz w:val="24"/>
          <w:szCs w:val="24"/>
        </w:rPr>
        <w:t>рограммы</w:t>
      </w:r>
      <w:proofErr w:type="gramEnd"/>
    </w:p>
    <w:p w:rsidR="00AA005B" w:rsidRDefault="00AA005B" w:rsidP="00AA005B">
      <w:pPr>
        <w:tabs>
          <w:tab w:val="num" w:pos="-180"/>
        </w:tabs>
        <w:spacing w:line="240" w:lineRule="atLeast"/>
        <w:ind w:left="-180"/>
        <w:jc w:val="center"/>
        <w:rPr>
          <w:rFonts w:ascii="Times New Roman" w:hAnsi="Times New Roman"/>
          <w:b/>
          <w:sz w:val="24"/>
          <w:szCs w:val="24"/>
        </w:rPr>
      </w:pPr>
    </w:p>
    <w:p w:rsidR="00AA005B" w:rsidRPr="00CD501D" w:rsidRDefault="00CD501D" w:rsidP="00CD501D">
      <w:pPr>
        <w:spacing w:line="240" w:lineRule="atLeast"/>
        <w:ind w:firstLine="0"/>
        <w:jc w:val="left"/>
        <w:rPr>
          <w:rFonts w:ascii="Times New Roman" w:hAnsi="Times New Roman"/>
          <w:sz w:val="24"/>
          <w:szCs w:val="24"/>
        </w:rPr>
      </w:pPr>
      <w:r>
        <w:rPr>
          <w:rFonts w:ascii="Times New Roman" w:hAnsi="Times New Roman"/>
          <w:b/>
          <w:sz w:val="24"/>
          <w:szCs w:val="24"/>
        </w:rPr>
        <w:t>1.</w:t>
      </w:r>
      <w:r w:rsidRPr="00CD501D">
        <w:rPr>
          <w:rFonts w:ascii="Times New Roman" w:hAnsi="Times New Roman"/>
          <w:b/>
          <w:sz w:val="24"/>
          <w:szCs w:val="24"/>
        </w:rPr>
        <w:t>По основному мероприятию «Оказание адресной помощи</w:t>
      </w:r>
      <w:r w:rsidR="00AA005B" w:rsidRPr="00CD501D">
        <w:rPr>
          <w:rFonts w:ascii="Times New Roman" w:hAnsi="Times New Roman"/>
          <w:b/>
          <w:sz w:val="24"/>
          <w:szCs w:val="24"/>
        </w:rPr>
        <w:t xml:space="preserve"> населению Сусуманского городского округа».</w:t>
      </w:r>
      <w:r w:rsidR="00AA005B" w:rsidRPr="00CD501D">
        <w:rPr>
          <w:rFonts w:ascii="Times New Roman" w:hAnsi="Times New Roman"/>
          <w:b/>
          <w:sz w:val="24"/>
          <w:szCs w:val="24"/>
        </w:rPr>
        <w:tab/>
      </w:r>
    </w:p>
    <w:p w:rsidR="00AA005B" w:rsidRDefault="00AA005B" w:rsidP="00AA005B">
      <w:pPr>
        <w:spacing w:line="240" w:lineRule="atLeast"/>
        <w:ind w:firstLine="0"/>
        <w:rPr>
          <w:rFonts w:ascii="Times New Roman" w:hAnsi="Times New Roman"/>
          <w:sz w:val="24"/>
          <w:szCs w:val="24"/>
        </w:rPr>
      </w:pPr>
      <w:r>
        <w:rPr>
          <w:rFonts w:ascii="Times New Roman" w:hAnsi="Times New Roman"/>
          <w:sz w:val="24"/>
          <w:szCs w:val="24"/>
        </w:rPr>
        <w:t xml:space="preserve"> </w:t>
      </w:r>
      <w:r w:rsidR="00CD501D">
        <w:rPr>
          <w:rFonts w:ascii="Times New Roman" w:hAnsi="Times New Roman"/>
          <w:sz w:val="24"/>
          <w:szCs w:val="24"/>
        </w:rPr>
        <w:tab/>
      </w:r>
      <w:r>
        <w:rPr>
          <w:rFonts w:ascii="Times New Roman" w:hAnsi="Times New Roman"/>
          <w:sz w:val="24"/>
          <w:szCs w:val="24"/>
        </w:rPr>
        <w:t>Адресная помощь оказывается гражданам, имеющим постоянную регистрацию на территории Сусуманского городского округа (кроме обратившихся за помощью на погребение),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городской окру</w:t>
      </w:r>
      <w:r w:rsidR="00CD501D">
        <w:rPr>
          <w:rFonts w:ascii="Times New Roman" w:hAnsi="Times New Roman"/>
          <w:sz w:val="24"/>
          <w:szCs w:val="24"/>
        </w:rPr>
        <w:t>г» на реализацию П</w:t>
      </w:r>
      <w:r>
        <w:rPr>
          <w:rFonts w:ascii="Times New Roman" w:hAnsi="Times New Roman"/>
          <w:sz w:val="24"/>
          <w:szCs w:val="24"/>
        </w:rPr>
        <w:t>рогр</w:t>
      </w:r>
      <w:r w:rsidR="00CD501D">
        <w:rPr>
          <w:rFonts w:ascii="Times New Roman" w:hAnsi="Times New Roman"/>
          <w:sz w:val="24"/>
          <w:szCs w:val="24"/>
        </w:rPr>
        <w:t xml:space="preserve">аммы </w:t>
      </w:r>
      <w:r>
        <w:rPr>
          <w:rFonts w:ascii="Times New Roman" w:hAnsi="Times New Roman"/>
          <w:sz w:val="24"/>
          <w:szCs w:val="24"/>
        </w:rPr>
        <w:t xml:space="preserve"> (далее </w:t>
      </w:r>
      <w:proofErr w:type="gramStart"/>
      <w:r>
        <w:rPr>
          <w:rFonts w:ascii="Times New Roman" w:hAnsi="Times New Roman"/>
          <w:sz w:val="24"/>
          <w:szCs w:val="24"/>
        </w:rPr>
        <w:t>-К</w:t>
      </w:r>
      <w:proofErr w:type="gramEnd"/>
      <w:r>
        <w:rPr>
          <w:rFonts w:ascii="Times New Roman" w:hAnsi="Times New Roman"/>
          <w:sz w:val="24"/>
          <w:szCs w:val="24"/>
        </w:rPr>
        <w:t xml:space="preserve">омиссия). </w:t>
      </w:r>
    </w:p>
    <w:p w:rsidR="00AA005B" w:rsidRDefault="00AA005B" w:rsidP="00CD501D">
      <w:pPr>
        <w:ind w:firstLine="708"/>
        <w:rPr>
          <w:rFonts w:ascii="Times New Roman" w:hAnsi="Times New Roman"/>
          <w:sz w:val="24"/>
          <w:szCs w:val="24"/>
        </w:rPr>
      </w:pPr>
      <w:proofErr w:type="gramStart"/>
      <w:r>
        <w:rPr>
          <w:rFonts w:ascii="Times New Roman" w:hAnsi="Times New Roman"/>
          <w:sz w:val="24"/>
          <w:szCs w:val="24"/>
        </w:rPr>
        <w:lastRenderedPageBreak/>
        <w:t xml:space="preserve">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w:t>
      </w:r>
      <w:r w:rsidR="00CD501D">
        <w:rPr>
          <w:rFonts w:ascii="Times New Roman" w:hAnsi="Times New Roman"/>
          <w:sz w:val="24"/>
          <w:szCs w:val="24"/>
        </w:rPr>
        <w:t>управление</w:t>
      </w:r>
      <w:r>
        <w:rPr>
          <w:rFonts w:ascii="Times New Roman" w:hAnsi="Times New Roman"/>
          <w:sz w:val="24"/>
          <w:szCs w:val="24"/>
        </w:rPr>
        <w:t xml:space="preserve"> правового обеспечения полномочий администрации Сусуманского городского округа, а также по ходатайству</w:t>
      </w:r>
      <w:r w:rsidR="00CD501D">
        <w:rPr>
          <w:rFonts w:ascii="Times New Roman" w:hAnsi="Times New Roman"/>
          <w:sz w:val="24"/>
          <w:szCs w:val="24"/>
        </w:rPr>
        <w:t xml:space="preserve"> Магаданского областного государственного казенного учреждения социальной поддержки и социального обслуживания населения</w:t>
      </w:r>
      <w:r>
        <w:rPr>
          <w:rFonts w:ascii="Times New Roman" w:hAnsi="Times New Roman"/>
          <w:sz w:val="24"/>
          <w:szCs w:val="24"/>
        </w:rPr>
        <w:t xml:space="preserve">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социальный центр», Комиссии по делам несовершеннолетних и защите их</w:t>
      </w:r>
      <w:proofErr w:type="gramEnd"/>
      <w:r>
        <w:rPr>
          <w:rFonts w:ascii="Times New Roman" w:hAnsi="Times New Roman"/>
          <w:sz w:val="24"/>
          <w:szCs w:val="24"/>
        </w:rPr>
        <w:t xml:space="preserve"> прав администрации Сусуманского городского окру</w:t>
      </w:r>
      <w:r w:rsidR="00CD501D">
        <w:rPr>
          <w:rFonts w:ascii="Times New Roman" w:hAnsi="Times New Roman"/>
          <w:sz w:val="24"/>
          <w:szCs w:val="24"/>
        </w:rPr>
        <w:t>га, Магаданского областного государственного казенного учреждения</w:t>
      </w:r>
      <w:r>
        <w:rPr>
          <w:rFonts w:ascii="Times New Roman" w:hAnsi="Times New Roman"/>
          <w:sz w:val="24"/>
          <w:szCs w:val="24"/>
        </w:rPr>
        <w:t xml:space="preserve">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центр занятости населения</w:t>
      </w:r>
      <w:proofErr w:type="gramStart"/>
      <w:r>
        <w:rPr>
          <w:rFonts w:ascii="Times New Roman" w:hAnsi="Times New Roman"/>
          <w:sz w:val="24"/>
          <w:szCs w:val="24"/>
        </w:rPr>
        <w:t>»</w:t>
      </w:r>
      <w:r w:rsidR="00CD501D">
        <w:rPr>
          <w:rFonts w:ascii="Times New Roman" w:hAnsi="Times New Roman"/>
          <w:sz w:val="24"/>
          <w:szCs w:val="24"/>
        </w:rPr>
        <w:t>(</w:t>
      </w:r>
      <w:proofErr w:type="gramEnd"/>
      <w:r w:rsidR="00CD501D">
        <w:rPr>
          <w:rFonts w:ascii="Times New Roman" w:hAnsi="Times New Roman"/>
          <w:sz w:val="24"/>
          <w:szCs w:val="24"/>
        </w:rPr>
        <w:t xml:space="preserve"> далее ЦЗН)</w:t>
      </w:r>
      <w:r>
        <w:rPr>
          <w:rFonts w:ascii="Times New Roman" w:hAnsi="Times New Roman"/>
          <w:sz w:val="24"/>
          <w:szCs w:val="24"/>
        </w:rPr>
        <w:t>,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p w:rsidR="00AA005B" w:rsidRDefault="00AA005B" w:rsidP="00AA005B">
      <w:pPr>
        <w:rPr>
          <w:rFonts w:ascii="Times New Roman" w:hAnsi="Times New Roman"/>
          <w:sz w:val="24"/>
          <w:szCs w:val="24"/>
        </w:rPr>
      </w:pPr>
    </w:p>
    <w:tbl>
      <w:tblPr>
        <w:tblW w:w="0" w:type="auto"/>
        <w:tblInd w:w="108" w:type="dxa"/>
        <w:tblLook w:val="04A0" w:firstRow="1" w:lastRow="0" w:firstColumn="1" w:lastColumn="0" w:noHBand="0" w:noVBand="1"/>
      </w:tblPr>
      <w:tblGrid>
        <w:gridCol w:w="4292"/>
        <w:gridCol w:w="5171"/>
      </w:tblGrid>
      <w:tr w:rsidR="00AA005B" w:rsidTr="00AA005B">
        <w:trPr>
          <w:cantSplit/>
        </w:trPr>
        <w:tc>
          <w:tcPr>
            <w:tcW w:w="4500" w:type="dxa"/>
          </w:tcPr>
          <w:p w:rsidR="00AA005B" w:rsidRDefault="00AA005B">
            <w:pPr>
              <w:pStyle w:val="2"/>
              <w:spacing w:after="0" w:line="240" w:lineRule="auto"/>
              <w:ind w:left="-108"/>
              <w:jc w:val="both"/>
              <w:rPr>
                <w:lang w:eastAsia="en-US"/>
              </w:rPr>
            </w:pPr>
            <w:r>
              <w:rPr>
                <w:lang w:eastAsia="en-US"/>
              </w:rPr>
              <w:t>а) копия паспорта (2,3 стр., место регистрации);</w:t>
            </w:r>
          </w:p>
          <w:p w:rsidR="00AA005B" w:rsidRDefault="00AA005B">
            <w:pPr>
              <w:pStyle w:val="2"/>
              <w:spacing w:after="0" w:line="240" w:lineRule="auto"/>
              <w:ind w:left="-108"/>
              <w:jc w:val="both"/>
              <w:rPr>
                <w:lang w:eastAsia="en-US"/>
              </w:rPr>
            </w:pPr>
            <w:r>
              <w:rPr>
                <w:lang w:eastAsia="en-US"/>
              </w:rPr>
              <w:t>б) копия пенсионного  удостоверения (при наличии);</w:t>
            </w:r>
          </w:p>
          <w:p w:rsidR="00AA005B" w:rsidRDefault="00AA005B">
            <w:pPr>
              <w:pStyle w:val="2"/>
              <w:spacing w:after="0" w:line="240" w:lineRule="auto"/>
              <w:ind w:left="-108"/>
              <w:jc w:val="both"/>
              <w:rPr>
                <w:lang w:eastAsia="en-US"/>
              </w:rPr>
            </w:pPr>
            <w:r>
              <w:rPr>
                <w:lang w:eastAsia="en-US"/>
              </w:rPr>
              <w:t>в) копия удостоверения на льготу (при наличии);</w:t>
            </w:r>
          </w:p>
          <w:p w:rsidR="00AA005B" w:rsidRDefault="00AA005B">
            <w:pPr>
              <w:pStyle w:val="2"/>
              <w:spacing w:after="0" w:line="240" w:lineRule="auto"/>
              <w:ind w:left="-108"/>
              <w:jc w:val="both"/>
              <w:rPr>
                <w:lang w:eastAsia="en-US"/>
              </w:rPr>
            </w:pPr>
            <w:r>
              <w:rPr>
                <w:lang w:eastAsia="en-US"/>
              </w:rPr>
              <w:t>г) выписка из финансово-лицевого счета (для граждан, проживающих в частном секторе предоставить домовую книгу);</w:t>
            </w:r>
          </w:p>
          <w:p w:rsidR="00AA005B" w:rsidRDefault="00AA005B">
            <w:pPr>
              <w:pStyle w:val="2"/>
              <w:spacing w:after="0" w:line="240" w:lineRule="auto"/>
              <w:ind w:left="-108"/>
              <w:jc w:val="both"/>
              <w:rPr>
                <w:lang w:eastAsia="en-US"/>
              </w:rPr>
            </w:pPr>
            <w:r>
              <w:rPr>
                <w:lang w:eastAsia="en-US"/>
              </w:rPr>
              <w:t>д) копия свидетельства о рождении;</w:t>
            </w:r>
          </w:p>
          <w:p w:rsidR="00AA005B" w:rsidRDefault="00AA005B">
            <w:pPr>
              <w:pStyle w:val="2"/>
              <w:spacing w:after="0" w:line="240" w:lineRule="auto"/>
              <w:ind w:left="-108"/>
              <w:jc w:val="both"/>
              <w:rPr>
                <w:lang w:eastAsia="en-US"/>
              </w:rPr>
            </w:pPr>
            <w:r>
              <w:rPr>
                <w:lang w:eastAsia="en-US"/>
              </w:rPr>
              <w:t>е) справка с места учебы детей;</w:t>
            </w:r>
          </w:p>
          <w:p w:rsidR="00AA005B" w:rsidRDefault="00AA005B">
            <w:pPr>
              <w:spacing w:line="276" w:lineRule="auto"/>
              <w:rPr>
                <w:rFonts w:ascii="Times New Roman" w:hAnsi="Times New Roman"/>
                <w:sz w:val="24"/>
                <w:szCs w:val="24"/>
                <w:lang w:eastAsia="en-US"/>
              </w:rPr>
            </w:pPr>
          </w:p>
        </w:tc>
        <w:tc>
          <w:tcPr>
            <w:tcW w:w="5423" w:type="dxa"/>
          </w:tcPr>
          <w:p w:rsidR="00AA005B" w:rsidRDefault="00AA005B">
            <w:pPr>
              <w:pStyle w:val="2"/>
              <w:spacing w:after="0" w:line="240" w:lineRule="auto"/>
              <w:ind w:left="0"/>
              <w:jc w:val="both"/>
              <w:rPr>
                <w:lang w:eastAsia="en-US"/>
              </w:rPr>
            </w:pPr>
            <w:r>
              <w:rPr>
                <w:lang w:eastAsia="en-US"/>
              </w:rPr>
              <w:t>з) справки обо всех видах доходов (зарплата, стипендии, пособия)  за 3 предыдущих месяца, о размере пенсии за месяц;</w:t>
            </w:r>
          </w:p>
          <w:p w:rsidR="00AA005B" w:rsidRDefault="00AA005B">
            <w:pPr>
              <w:pStyle w:val="2"/>
              <w:spacing w:after="0" w:line="240" w:lineRule="auto"/>
              <w:ind w:left="0"/>
              <w:jc w:val="both"/>
              <w:rPr>
                <w:lang w:eastAsia="en-US"/>
              </w:rPr>
            </w:pPr>
            <w:r>
              <w:rPr>
                <w:lang w:eastAsia="en-US"/>
              </w:rPr>
              <w:t xml:space="preserve">и) справка из </w:t>
            </w:r>
            <w:r w:rsidR="00CD501D">
              <w:rPr>
                <w:lang w:eastAsia="en-US"/>
              </w:rPr>
              <w:t xml:space="preserve"> ЦЗН </w:t>
            </w:r>
            <w:r>
              <w:rPr>
                <w:lang w:eastAsia="en-US"/>
              </w:rPr>
              <w:t>(если состоит на учете);</w:t>
            </w:r>
          </w:p>
          <w:p w:rsidR="00AA005B" w:rsidRDefault="00AA005B">
            <w:pPr>
              <w:pStyle w:val="2"/>
              <w:spacing w:after="0" w:line="240" w:lineRule="auto"/>
              <w:ind w:left="0"/>
              <w:jc w:val="both"/>
              <w:rPr>
                <w:lang w:eastAsia="en-US"/>
              </w:rPr>
            </w:pPr>
            <w:r>
              <w:rPr>
                <w:lang w:eastAsia="en-US"/>
              </w:rPr>
              <w:t>к) копия трудовой книжки (при наличии);</w:t>
            </w:r>
          </w:p>
          <w:p w:rsidR="00AA005B" w:rsidRDefault="00AA005B">
            <w:pPr>
              <w:pStyle w:val="2"/>
              <w:spacing w:after="0" w:line="240" w:lineRule="auto"/>
              <w:ind w:left="0"/>
              <w:jc w:val="both"/>
              <w:rPr>
                <w:lang w:eastAsia="en-US"/>
              </w:rPr>
            </w:pPr>
            <w:r>
              <w:rPr>
                <w:lang w:eastAsia="en-US"/>
              </w:rPr>
              <w:t>л) копия справки об инвалидности (при наличии);</w:t>
            </w:r>
          </w:p>
          <w:p w:rsidR="00AA005B" w:rsidRDefault="00AA005B" w:rsidP="00CD501D">
            <w:pPr>
              <w:spacing w:line="276" w:lineRule="auto"/>
              <w:ind w:firstLine="0"/>
              <w:rPr>
                <w:rFonts w:ascii="Times New Roman" w:hAnsi="Times New Roman"/>
                <w:sz w:val="24"/>
                <w:szCs w:val="24"/>
                <w:lang w:eastAsia="en-US"/>
              </w:rPr>
            </w:pPr>
            <w:r>
              <w:rPr>
                <w:rFonts w:ascii="Times New Roman" w:hAnsi="Times New Roman"/>
                <w:sz w:val="24"/>
                <w:szCs w:val="24"/>
                <w:lang w:eastAsia="en-US"/>
              </w:rPr>
              <w:t>м) другие дополнительные справки (копии свидетельства о  смерти, расторжении брака и т.д.).</w:t>
            </w:r>
          </w:p>
          <w:p w:rsidR="00AA005B" w:rsidRDefault="00AA005B">
            <w:pPr>
              <w:spacing w:line="276" w:lineRule="auto"/>
              <w:rPr>
                <w:rFonts w:ascii="Times New Roman" w:hAnsi="Times New Roman"/>
                <w:sz w:val="24"/>
                <w:szCs w:val="24"/>
                <w:lang w:eastAsia="en-US"/>
              </w:rPr>
            </w:pPr>
          </w:p>
        </w:tc>
      </w:tr>
    </w:tbl>
    <w:p w:rsidR="00AA005B" w:rsidRDefault="00AA005B" w:rsidP="0095169F">
      <w:pPr>
        <w:ind w:firstLine="708"/>
        <w:rPr>
          <w:rFonts w:ascii="Times New Roman" w:hAnsi="Times New Roman"/>
          <w:sz w:val="24"/>
          <w:szCs w:val="24"/>
        </w:rPr>
      </w:pPr>
      <w:r>
        <w:rPr>
          <w:rFonts w:ascii="Times New Roman" w:hAnsi="Times New Roman"/>
          <w:sz w:val="24"/>
          <w:szCs w:val="24"/>
        </w:rPr>
        <w:t xml:space="preserve">Перечень документов для оказания адресной помощи может отличаться в зависимости от категории граждан. Материальная помощь лицам, оказавшимся в трудной жизненной ситуации,  обратившимся за помощью, может быть предоставлена два раза в год по рассмотрению Комиссии.   </w:t>
      </w:r>
    </w:p>
    <w:p w:rsidR="00AA005B" w:rsidRDefault="00AA005B" w:rsidP="00AA005B">
      <w:pPr>
        <w:rPr>
          <w:rFonts w:ascii="Times New Roman" w:hAnsi="Times New Roman"/>
          <w:sz w:val="24"/>
          <w:szCs w:val="24"/>
        </w:rPr>
      </w:pPr>
      <w:r>
        <w:rPr>
          <w:rFonts w:ascii="Times New Roman" w:hAnsi="Times New Roman"/>
          <w:sz w:val="24"/>
          <w:szCs w:val="24"/>
        </w:rPr>
        <w:t>Материальная помощь на погребение оказывается при предоставлении свидетельства о смерти или справки о смерти, паспорта заявителя в размере 3000 р</w:t>
      </w:r>
      <w:r w:rsidR="0095169F">
        <w:rPr>
          <w:rFonts w:ascii="Times New Roman" w:hAnsi="Times New Roman"/>
          <w:sz w:val="24"/>
          <w:szCs w:val="24"/>
        </w:rPr>
        <w:t>уб., на погребение ветеранов Великой Отечественной войны</w:t>
      </w:r>
      <w:r>
        <w:rPr>
          <w:rFonts w:ascii="Times New Roman" w:hAnsi="Times New Roman"/>
          <w:sz w:val="24"/>
          <w:szCs w:val="24"/>
        </w:rPr>
        <w:t xml:space="preserve"> – 6000 рублей.</w:t>
      </w:r>
    </w:p>
    <w:p w:rsidR="00AA005B" w:rsidRDefault="00AA005B" w:rsidP="00AA005B">
      <w:pPr>
        <w:rPr>
          <w:rFonts w:ascii="Times New Roman" w:hAnsi="Times New Roman"/>
          <w:sz w:val="24"/>
          <w:szCs w:val="24"/>
        </w:rPr>
      </w:pPr>
      <w:r>
        <w:rPr>
          <w:rFonts w:ascii="Times New Roman" w:hAnsi="Times New Roman"/>
          <w:sz w:val="24"/>
          <w:szCs w:val="24"/>
        </w:rPr>
        <w:t>Материальная помощь на продукты питания гражданам, освободившимся из мест лишения свободы, оказывается однократно в размере 600 рублей при предоставлении справки об освобождении и копии паспорта.</w:t>
      </w:r>
    </w:p>
    <w:p w:rsidR="00AA005B" w:rsidRDefault="00AA005B" w:rsidP="0095169F">
      <w:pPr>
        <w:ind w:firstLine="708"/>
        <w:rPr>
          <w:rFonts w:ascii="Times New Roman" w:hAnsi="Times New Roman"/>
          <w:sz w:val="24"/>
          <w:szCs w:val="24"/>
        </w:rPr>
      </w:pPr>
      <w:r>
        <w:rPr>
          <w:rFonts w:ascii="Times New Roman" w:hAnsi="Times New Roman"/>
          <w:sz w:val="24"/>
          <w:szCs w:val="24"/>
        </w:rPr>
        <w:t xml:space="preserve">2. Единовременная выплата родителям в связи с рождением </w:t>
      </w:r>
      <w:r w:rsidR="0095169F">
        <w:rPr>
          <w:rFonts w:ascii="Times New Roman" w:hAnsi="Times New Roman"/>
          <w:sz w:val="24"/>
          <w:szCs w:val="24"/>
        </w:rPr>
        <w:t xml:space="preserve">первого  и  второго </w:t>
      </w:r>
      <w:r>
        <w:rPr>
          <w:rFonts w:ascii="Times New Roman" w:hAnsi="Times New Roman"/>
          <w:sz w:val="24"/>
          <w:szCs w:val="24"/>
        </w:rPr>
        <w:t>ребенка в размере 2000  руб. выдается на основании заявления при предоставлении свидетельства о рождении и паспорта одного из родителей.</w:t>
      </w:r>
    </w:p>
    <w:p w:rsidR="00B221B9" w:rsidRDefault="00AA005B" w:rsidP="00AA005B">
      <w:pPr>
        <w:rPr>
          <w:rFonts w:ascii="Times New Roman" w:hAnsi="Times New Roman"/>
          <w:sz w:val="24"/>
          <w:szCs w:val="24"/>
        </w:rPr>
      </w:pPr>
      <w:r>
        <w:rPr>
          <w:rFonts w:ascii="Times New Roman" w:hAnsi="Times New Roman"/>
          <w:sz w:val="24"/>
          <w:szCs w:val="24"/>
        </w:rPr>
        <w:t xml:space="preserve">Единовременная выплата родителям в связи с рождением   третьего и </w:t>
      </w: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B221B9" w:rsidRDefault="00B221B9" w:rsidP="00AA005B">
      <w:pPr>
        <w:rPr>
          <w:rFonts w:ascii="Times New Roman" w:hAnsi="Times New Roman"/>
          <w:sz w:val="24"/>
          <w:szCs w:val="24"/>
        </w:rPr>
      </w:pPr>
    </w:p>
    <w:p w:rsidR="00AA005B" w:rsidRDefault="00AA005B" w:rsidP="00B221B9">
      <w:pPr>
        <w:ind w:firstLine="0"/>
        <w:rPr>
          <w:rFonts w:ascii="Times New Roman" w:hAnsi="Times New Roman"/>
          <w:sz w:val="24"/>
          <w:szCs w:val="24"/>
        </w:rPr>
      </w:pPr>
      <w:r>
        <w:rPr>
          <w:rFonts w:ascii="Times New Roman" w:hAnsi="Times New Roman"/>
          <w:sz w:val="24"/>
          <w:szCs w:val="24"/>
        </w:rPr>
        <w:lastRenderedPageBreak/>
        <w:t xml:space="preserve">последующих детей в размере 10000 руб. выдается  на  основании  заявления при  предоставлении свидетельства о рождении всех детей  и паспорта одного из родителей. </w:t>
      </w:r>
    </w:p>
    <w:p w:rsidR="00AA005B" w:rsidRDefault="0095169F" w:rsidP="0095169F">
      <w:pPr>
        <w:ind w:firstLine="360"/>
        <w:rPr>
          <w:rFonts w:ascii="Times New Roman" w:hAnsi="Times New Roman"/>
          <w:sz w:val="24"/>
          <w:szCs w:val="24"/>
        </w:rPr>
      </w:pPr>
      <w:r>
        <w:rPr>
          <w:rFonts w:ascii="Times New Roman" w:hAnsi="Times New Roman"/>
          <w:sz w:val="24"/>
          <w:szCs w:val="24"/>
        </w:rPr>
        <w:t xml:space="preserve">       3.</w:t>
      </w:r>
      <w:r w:rsidR="00AA005B">
        <w:rPr>
          <w:rFonts w:ascii="Times New Roman" w:hAnsi="Times New Roman"/>
          <w:sz w:val="24"/>
          <w:szCs w:val="24"/>
        </w:rPr>
        <w:t xml:space="preserve">Материальная помощь на продукты питания ветеранам Великой Отечественной войны 1941-1945 гг. </w:t>
      </w:r>
      <w:proofErr w:type="gramStart"/>
      <w:r w:rsidR="00AA005B">
        <w:rPr>
          <w:rFonts w:ascii="Times New Roman" w:hAnsi="Times New Roman"/>
          <w:sz w:val="24"/>
          <w:szCs w:val="24"/>
        </w:rPr>
        <w:t>оказывается</w:t>
      </w:r>
      <w:proofErr w:type="gramEnd"/>
      <w:r w:rsidR="00AA005B">
        <w:rPr>
          <w:rFonts w:ascii="Times New Roman" w:hAnsi="Times New Roman"/>
          <w:sz w:val="24"/>
          <w:szCs w:val="24"/>
        </w:rPr>
        <w:t xml:space="preserve"> по решению Комиссии один раз в квар</w:t>
      </w:r>
      <w:r>
        <w:rPr>
          <w:rFonts w:ascii="Times New Roman" w:hAnsi="Times New Roman"/>
          <w:sz w:val="24"/>
          <w:szCs w:val="24"/>
        </w:rPr>
        <w:t xml:space="preserve">тал  в размере 1200,0 рублей. </w:t>
      </w:r>
      <w:r w:rsidR="00AA005B">
        <w:rPr>
          <w:rFonts w:ascii="Times New Roman" w:hAnsi="Times New Roman"/>
          <w:sz w:val="24"/>
          <w:szCs w:val="24"/>
        </w:rPr>
        <w:t>Материальная помощь на продукты питания может оказываться отдельным категориям граждан в соответствии с решением Комиссии.</w:t>
      </w:r>
    </w:p>
    <w:p w:rsidR="00AA005B" w:rsidRDefault="0095169F" w:rsidP="0095169F">
      <w:pPr>
        <w:ind w:left="360" w:firstLine="0"/>
        <w:rPr>
          <w:rFonts w:ascii="Times New Roman" w:hAnsi="Times New Roman"/>
          <w:sz w:val="24"/>
          <w:szCs w:val="24"/>
        </w:rPr>
      </w:pPr>
      <w:r>
        <w:rPr>
          <w:rFonts w:ascii="Times New Roman" w:hAnsi="Times New Roman"/>
          <w:sz w:val="24"/>
          <w:szCs w:val="24"/>
        </w:rPr>
        <w:t xml:space="preserve"> </w:t>
      </w:r>
      <w:r w:rsidR="00AA005B">
        <w:rPr>
          <w:rFonts w:ascii="Times New Roman" w:hAnsi="Times New Roman"/>
          <w:sz w:val="24"/>
          <w:szCs w:val="24"/>
        </w:rPr>
        <w:t xml:space="preserve">4. Единовременная материальная помощь на овощную кампанию ветеранам </w:t>
      </w:r>
      <w:proofErr w:type="gramStart"/>
      <w:r w:rsidR="00AA005B">
        <w:rPr>
          <w:rFonts w:ascii="Times New Roman" w:hAnsi="Times New Roman"/>
          <w:sz w:val="24"/>
          <w:szCs w:val="24"/>
        </w:rPr>
        <w:t>Великой</w:t>
      </w:r>
      <w:proofErr w:type="gramEnd"/>
    </w:p>
    <w:p w:rsidR="00AA005B" w:rsidRDefault="00AA005B" w:rsidP="0095169F">
      <w:pPr>
        <w:ind w:firstLine="0"/>
        <w:rPr>
          <w:rFonts w:ascii="Times New Roman" w:hAnsi="Times New Roman"/>
          <w:sz w:val="24"/>
          <w:szCs w:val="24"/>
        </w:rPr>
      </w:pPr>
      <w:r>
        <w:rPr>
          <w:rFonts w:ascii="Times New Roman" w:hAnsi="Times New Roman"/>
          <w:sz w:val="24"/>
          <w:szCs w:val="24"/>
        </w:rPr>
        <w:t>Отечественной войны 1941-1945 гг. оказывается однократно в сентябре месяце (в период осенних заготовок) в размере 400 руб.  на основании  постановления администрации Сусуманского городского округа  в соответствии с  решением Комиссии.</w:t>
      </w:r>
    </w:p>
    <w:p w:rsidR="0095169F" w:rsidRDefault="00AA005B" w:rsidP="0095169F">
      <w:pPr>
        <w:pStyle w:val="a4"/>
        <w:ind w:left="0" w:firstLine="709"/>
        <w:rPr>
          <w:sz w:val="24"/>
        </w:rPr>
      </w:pPr>
      <w:r>
        <w:rPr>
          <w:sz w:val="24"/>
        </w:rPr>
        <w:t>Материальная помощь на овощную кампанию может оказываться отдельным категориям граждан в соо</w:t>
      </w:r>
      <w:r w:rsidR="0095169F">
        <w:rPr>
          <w:sz w:val="24"/>
        </w:rPr>
        <w:t>тветствии с  решением Комиссии.</w:t>
      </w:r>
    </w:p>
    <w:p w:rsidR="00AA005B" w:rsidRDefault="0095169F" w:rsidP="0095169F">
      <w:pPr>
        <w:pStyle w:val="a4"/>
        <w:ind w:left="0" w:firstLine="708"/>
        <w:rPr>
          <w:sz w:val="24"/>
        </w:rPr>
      </w:pPr>
      <w:proofErr w:type="gramStart"/>
      <w:r>
        <w:rPr>
          <w:sz w:val="24"/>
        </w:rPr>
        <w:t>5.</w:t>
      </w:r>
      <w:r w:rsidR="00AA005B">
        <w:rPr>
          <w:sz w:val="24"/>
        </w:rPr>
        <w:t xml:space="preserve">Оплата  льготы за жилищно-коммунальные услуги производится по выставленным предприятиями счетам-фактурам в соответствии с муниципальными контрактами, заключенными администрацией </w:t>
      </w:r>
      <w:r>
        <w:rPr>
          <w:sz w:val="24"/>
        </w:rPr>
        <w:t>Сусуманского городского округа</w:t>
      </w:r>
      <w:r w:rsidR="00AA005B">
        <w:rPr>
          <w:sz w:val="24"/>
        </w:rPr>
        <w:t xml:space="preserve"> с предприятиями, предоставляющими услуги, в размере 50 процентов в пределах регионального стандарта нормативной площади жилого помещения, но не более фактически занимаемой площади  и нормативов потребления коммунальных </w:t>
      </w:r>
      <w:r>
        <w:rPr>
          <w:sz w:val="24"/>
        </w:rPr>
        <w:t>и жилищных услуг</w:t>
      </w:r>
      <w:r w:rsidR="00AA005B">
        <w:rPr>
          <w:sz w:val="24"/>
        </w:rPr>
        <w:t xml:space="preserve">  труженикам тыла, вдовам участников Великой Отечественной войны и членам  семей</w:t>
      </w:r>
      <w:proofErr w:type="gramEnd"/>
      <w:r w:rsidR="00AA005B">
        <w:rPr>
          <w:sz w:val="24"/>
        </w:rPr>
        <w:t xml:space="preserve">,  совместно с ними </w:t>
      </w:r>
      <w:proofErr w:type="gramStart"/>
      <w:r w:rsidR="00AA005B">
        <w:rPr>
          <w:sz w:val="24"/>
        </w:rPr>
        <w:t>проживающим</w:t>
      </w:r>
      <w:proofErr w:type="gramEnd"/>
      <w:r w:rsidR="00AA005B">
        <w:rPr>
          <w:sz w:val="24"/>
        </w:rPr>
        <w:t xml:space="preserve">.  </w:t>
      </w:r>
    </w:p>
    <w:p w:rsidR="00AA005B" w:rsidRDefault="0095169F" w:rsidP="00AA005B">
      <w:pPr>
        <w:rPr>
          <w:rFonts w:ascii="Times New Roman" w:hAnsi="Times New Roman"/>
          <w:sz w:val="24"/>
          <w:szCs w:val="24"/>
        </w:rPr>
      </w:pPr>
      <w:r>
        <w:rPr>
          <w:rFonts w:ascii="Times New Roman" w:hAnsi="Times New Roman"/>
          <w:sz w:val="24"/>
          <w:szCs w:val="24"/>
        </w:rPr>
        <w:t>6.П</w:t>
      </w:r>
      <w:r w:rsidR="00AA005B">
        <w:rPr>
          <w:rFonts w:ascii="Times New Roman" w:hAnsi="Times New Roman"/>
          <w:sz w:val="24"/>
          <w:szCs w:val="24"/>
        </w:rPr>
        <w:t xml:space="preserve">одписка на газету «Горняк Севера» ветеранам Великой Отечественной войны 1941-1945 гг. производится на основании поданных заявлений.  </w:t>
      </w:r>
    </w:p>
    <w:p w:rsidR="00AA005B" w:rsidRDefault="0095169F" w:rsidP="00AA005B">
      <w:pPr>
        <w:rPr>
          <w:rFonts w:ascii="Times New Roman" w:hAnsi="Times New Roman"/>
          <w:sz w:val="24"/>
          <w:szCs w:val="24"/>
        </w:rPr>
      </w:pPr>
      <w:r>
        <w:rPr>
          <w:rFonts w:ascii="Times New Roman" w:hAnsi="Times New Roman"/>
          <w:sz w:val="24"/>
          <w:szCs w:val="24"/>
        </w:rPr>
        <w:t>7.</w:t>
      </w:r>
      <w:r w:rsidR="00AA005B">
        <w:rPr>
          <w:rFonts w:ascii="Times New Roman" w:hAnsi="Times New Roman"/>
          <w:sz w:val="24"/>
          <w:szCs w:val="24"/>
        </w:rPr>
        <w:t>Финансирование праздничных мероприятий производится в соответствии с Программой по отдельным сметам, утверждаемым решением Комиссии.</w:t>
      </w:r>
    </w:p>
    <w:p w:rsidR="00AA005B" w:rsidRDefault="0095169F" w:rsidP="00AA005B">
      <w:pPr>
        <w:rPr>
          <w:rFonts w:ascii="Times New Roman" w:hAnsi="Times New Roman"/>
          <w:sz w:val="24"/>
          <w:szCs w:val="24"/>
        </w:rPr>
      </w:pPr>
      <w:proofErr w:type="gramStart"/>
      <w:r>
        <w:rPr>
          <w:rFonts w:ascii="Times New Roman" w:hAnsi="Times New Roman"/>
          <w:sz w:val="24"/>
          <w:szCs w:val="24"/>
        </w:rPr>
        <w:t>8.</w:t>
      </w:r>
      <w:r w:rsidR="00AA005B">
        <w:rPr>
          <w:rFonts w:ascii="Times New Roman" w:hAnsi="Times New Roman"/>
          <w:sz w:val="24"/>
          <w:szCs w:val="24"/>
        </w:rPr>
        <w:t>Выдача материальной помощи на продукты питания, материальной помощи гражданам, оказавшимся в сложной жизненной ситуации, и материальной помощи на приобретение овощей производится по ведомостям,  приложение № 1 – «Ведомость выдачи материальной помощи гражданам  по муниципальной программе «Социальная защита населения Сусуманского городского округа на 2017 год».</w:t>
      </w:r>
      <w:proofErr w:type="gramEnd"/>
    </w:p>
    <w:p w:rsidR="00AA005B" w:rsidRDefault="00AA005B" w:rsidP="00AA005B">
      <w:pPr>
        <w:ind w:firstLine="709"/>
        <w:rPr>
          <w:rFonts w:ascii="Times New Roman" w:hAnsi="Times New Roman"/>
          <w:sz w:val="24"/>
          <w:szCs w:val="24"/>
        </w:rPr>
      </w:pPr>
      <w:r>
        <w:rPr>
          <w:rFonts w:ascii="Times New Roman" w:hAnsi="Times New Roman"/>
          <w:sz w:val="24"/>
          <w:szCs w:val="24"/>
        </w:rPr>
        <w:t>Выдача единовременной выплаты в связи с рождением ребенка производится по ведомостям,  приложение № 2 – «Ведомость выдачи единовременной выплаты гражданам по муниципальной программе «Социальная защита населения Сусуманского городского округа на 2017 год» в связи с рождением ребенка».</w:t>
      </w:r>
    </w:p>
    <w:p w:rsidR="00AA005B" w:rsidRDefault="00AA005B" w:rsidP="00AA005B">
      <w:pPr>
        <w:rPr>
          <w:rFonts w:ascii="Times New Roman" w:hAnsi="Times New Roman"/>
          <w:sz w:val="24"/>
          <w:szCs w:val="24"/>
        </w:rPr>
      </w:pPr>
      <w:r>
        <w:rPr>
          <w:rFonts w:ascii="Times New Roman" w:hAnsi="Times New Roman"/>
          <w:sz w:val="24"/>
          <w:szCs w:val="24"/>
        </w:rPr>
        <w:t xml:space="preserve">Денежные средства на реализацию Программы предоставляются управлением по учету и </w:t>
      </w:r>
      <w:proofErr w:type="gramStart"/>
      <w:r>
        <w:rPr>
          <w:rFonts w:ascii="Times New Roman" w:hAnsi="Times New Roman"/>
          <w:sz w:val="24"/>
          <w:szCs w:val="24"/>
        </w:rPr>
        <w:t>отчетности</w:t>
      </w:r>
      <w:proofErr w:type="gramEnd"/>
      <w:r>
        <w:rPr>
          <w:rFonts w:ascii="Times New Roman" w:hAnsi="Times New Roman"/>
          <w:sz w:val="24"/>
          <w:szCs w:val="24"/>
        </w:rPr>
        <w:t xml:space="preserve"> подотчетным лицам, согласно утвержденным расчетам. Выдача наличных денежных сре</w:t>
      </w:r>
      <w:proofErr w:type="gramStart"/>
      <w:r>
        <w:rPr>
          <w:rFonts w:ascii="Times New Roman" w:hAnsi="Times New Roman"/>
          <w:sz w:val="24"/>
          <w:szCs w:val="24"/>
        </w:rPr>
        <w:t>дств в п</w:t>
      </w:r>
      <w:proofErr w:type="gramEnd"/>
      <w:r>
        <w:rPr>
          <w:rFonts w:ascii="Times New Roman" w:hAnsi="Times New Roman"/>
          <w:sz w:val="24"/>
          <w:szCs w:val="24"/>
        </w:rPr>
        <w:t>одотчет производится при условии полного отчета подотчетного лица по ранее выданному авансу. Подарки ветеранам Великой Отечественной войны 1941- 1945 годов к праздничному мероприятию, предусмотренные Программой, приобретаются в соответствии со сметами расходов, а израсходованные на них средства списываются актами, подписанными членами Комиссии и утвержденными главой Сусуманского городского округа.</w:t>
      </w:r>
    </w:p>
    <w:p w:rsidR="00AA005B" w:rsidRDefault="0095169F" w:rsidP="00AA005B">
      <w:pPr>
        <w:rPr>
          <w:rFonts w:ascii="Times New Roman" w:hAnsi="Times New Roman"/>
          <w:sz w:val="24"/>
          <w:szCs w:val="24"/>
        </w:rPr>
      </w:pPr>
      <w:r>
        <w:rPr>
          <w:rFonts w:ascii="Times New Roman" w:hAnsi="Times New Roman"/>
          <w:sz w:val="24"/>
          <w:szCs w:val="24"/>
        </w:rPr>
        <w:t xml:space="preserve">   </w:t>
      </w:r>
      <w:r w:rsidR="00AA005B">
        <w:rPr>
          <w:rFonts w:ascii="Times New Roman" w:hAnsi="Times New Roman"/>
          <w:sz w:val="24"/>
          <w:szCs w:val="24"/>
        </w:rPr>
        <w:t>Оказание адресной помощи по всем пунктам Перечня</w:t>
      </w:r>
      <w:r w:rsidR="00AA005B">
        <w:rPr>
          <w:rFonts w:ascii="Times New Roman" w:hAnsi="Times New Roman"/>
          <w:bCs/>
          <w:sz w:val="24"/>
          <w:szCs w:val="24"/>
        </w:rPr>
        <w:t xml:space="preserve">  мероприятий </w:t>
      </w:r>
      <w:r>
        <w:rPr>
          <w:rFonts w:ascii="Times New Roman" w:hAnsi="Times New Roman"/>
          <w:bCs/>
          <w:sz w:val="24"/>
          <w:szCs w:val="24"/>
        </w:rPr>
        <w:t xml:space="preserve"> П</w:t>
      </w:r>
      <w:r w:rsidR="00AA005B">
        <w:rPr>
          <w:rFonts w:ascii="Times New Roman" w:hAnsi="Times New Roman"/>
          <w:bCs/>
          <w:sz w:val="24"/>
          <w:szCs w:val="24"/>
        </w:rPr>
        <w:t xml:space="preserve">рограммы  </w:t>
      </w:r>
      <w:r w:rsidR="00AA005B">
        <w:rPr>
          <w:rFonts w:ascii="Times New Roman" w:hAnsi="Times New Roman"/>
          <w:sz w:val="24"/>
          <w:szCs w:val="24"/>
        </w:rPr>
        <w:t xml:space="preserve">(кроме п.2) фиксируется в протоколах заседаний Комиссии и закрепляется постановлениями администрации Сусуманского городского округа.   </w:t>
      </w:r>
    </w:p>
    <w:p w:rsidR="00AA005B" w:rsidRDefault="00AA005B" w:rsidP="00AA005B">
      <w:pPr>
        <w:rPr>
          <w:rFonts w:ascii="Times New Roman" w:hAnsi="Times New Roman"/>
          <w:sz w:val="24"/>
          <w:szCs w:val="24"/>
        </w:rPr>
      </w:pPr>
      <w:r>
        <w:rPr>
          <w:rFonts w:ascii="Times New Roman" w:hAnsi="Times New Roman"/>
          <w:b/>
          <w:sz w:val="24"/>
          <w:szCs w:val="24"/>
        </w:rPr>
        <w:t>2.По основному мероприятию «Обеспечение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w:t>
      </w:r>
      <w:r>
        <w:rPr>
          <w:rFonts w:ascii="Times New Roman" w:hAnsi="Times New Roman"/>
          <w:sz w:val="24"/>
          <w:szCs w:val="24"/>
        </w:rPr>
        <w:t xml:space="preserve"> финансирование осуществляется в соответствии с бюджетной сметой.</w:t>
      </w:r>
    </w:p>
    <w:p w:rsidR="00AA005B" w:rsidRDefault="00AA005B" w:rsidP="00AA005B">
      <w:pPr>
        <w:rPr>
          <w:rFonts w:ascii="Times New Roman" w:hAnsi="Times New Roman"/>
          <w:sz w:val="24"/>
          <w:szCs w:val="24"/>
        </w:rPr>
      </w:pPr>
      <w:r>
        <w:rPr>
          <w:rFonts w:ascii="Times New Roman" w:hAnsi="Times New Roman"/>
          <w:b/>
          <w:sz w:val="24"/>
          <w:szCs w:val="24"/>
        </w:rPr>
        <w:t>3. По основному мероприятию</w:t>
      </w:r>
      <w:r w:rsidR="0095169F">
        <w:rPr>
          <w:rFonts w:ascii="Times New Roman" w:hAnsi="Times New Roman"/>
          <w:b/>
          <w:sz w:val="24"/>
          <w:szCs w:val="24"/>
          <w:lang w:eastAsia="en-US"/>
        </w:rPr>
        <w:t xml:space="preserve"> «Формирование доступной среды</w:t>
      </w:r>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Сусуманском</w:t>
      </w:r>
      <w:proofErr w:type="spellEnd"/>
      <w:r>
        <w:rPr>
          <w:rFonts w:ascii="Times New Roman" w:hAnsi="Times New Roman"/>
          <w:b/>
          <w:sz w:val="24"/>
          <w:szCs w:val="24"/>
          <w:lang w:eastAsia="en-US"/>
        </w:rPr>
        <w:t xml:space="preserve"> городском округе»</w:t>
      </w:r>
      <w:r>
        <w:rPr>
          <w:rFonts w:ascii="Times New Roman" w:hAnsi="Times New Roman"/>
          <w:sz w:val="24"/>
          <w:szCs w:val="24"/>
          <w:lang w:eastAsia="en-US"/>
        </w:rPr>
        <w:t xml:space="preserve"> финансовые средства поступают на счет главных распорядителей</w:t>
      </w:r>
      <w:r w:rsidR="0095169F">
        <w:rPr>
          <w:rFonts w:ascii="Times New Roman" w:hAnsi="Times New Roman"/>
          <w:sz w:val="24"/>
          <w:szCs w:val="24"/>
          <w:lang w:eastAsia="en-US"/>
        </w:rPr>
        <w:t xml:space="preserve"> бюджетных средств</w:t>
      </w:r>
      <w:r>
        <w:rPr>
          <w:rFonts w:ascii="Times New Roman" w:hAnsi="Times New Roman"/>
          <w:sz w:val="24"/>
          <w:szCs w:val="24"/>
          <w:lang w:eastAsia="en-US"/>
        </w:rPr>
        <w:t xml:space="preserve">, а затем на счет исполнителей программных мероприятий для оплаты  исполненных мероприятий. </w:t>
      </w:r>
    </w:p>
    <w:p w:rsidR="00AA005B" w:rsidRDefault="00AA005B" w:rsidP="00AA005B">
      <w:pPr>
        <w:ind w:firstLine="0"/>
        <w:rPr>
          <w:rFonts w:ascii="Times New Roman" w:hAnsi="Times New Roman"/>
          <w:sz w:val="24"/>
          <w:szCs w:val="24"/>
        </w:rPr>
      </w:pPr>
    </w:p>
    <w:p w:rsidR="00AA005B" w:rsidRDefault="00AA005B" w:rsidP="00AA005B">
      <w:pPr>
        <w:keepNext/>
        <w:jc w:val="center"/>
        <w:outlineLvl w:val="0"/>
        <w:rPr>
          <w:rFonts w:ascii="Times New Roman" w:hAnsi="Times New Roman"/>
          <w:b/>
          <w:sz w:val="24"/>
          <w:szCs w:val="24"/>
        </w:rPr>
      </w:pPr>
      <w:bookmarkStart w:id="1" w:name="sub_60"/>
      <w:r>
        <w:rPr>
          <w:rFonts w:ascii="Times New Roman" w:hAnsi="Times New Roman"/>
          <w:b/>
          <w:sz w:val="24"/>
          <w:szCs w:val="24"/>
          <w:lang w:val="en-US"/>
        </w:rPr>
        <w:lastRenderedPageBreak/>
        <w:t>VII</w:t>
      </w:r>
      <w:proofErr w:type="gramStart"/>
      <w:r>
        <w:rPr>
          <w:rFonts w:ascii="Times New Roman" w:hAnsi="Times New Roman"/>
          <w:b/>
          <w:sz w:val="24"/>
          <w:szCs w:val="24"/>
        </w:rPr>
        <w:t>.  Упра</w:t>
      </w:r>
      <w:r w:rsidR="00B221B9">
        <w:rPr>
          <w:rFonts w:ascii="Times New Roman" w:hAnsi="Times New Roman"/>
          <w:b/>
          <w:sz w:val="24"/>
          <w:szCs w:val="24"/>
        </w:rPr>
        <w:t>вление</w:t>
      </w:r>
      <w:proofErr w:type="gramEnd"/>
      <w:r w:rsidR="00B221B9">
        <w:rPr>
          <w:rFonts w:ascii="Times New Roman" w:hAnsi="Times New Roman"/>
          <w:b/>
          <w:sz w:val="24"/>
          <w:szCs w:val="24"/>
        </w:rPr>
        <w:t xml:space="preserve"> реализацией  П</w:t>
      </w:r>
      <w:r>
        <w:rPr>
          <w:rFonts w:ascii="Times New Roman" w:hAnsi="Times New Roman"/>
          <w:b/>
          <w:sz w:val="24"/>
          <w:szCs w:val="24"/>
        </w:rPr>
        <w:t>рограммы, контроль и отчетность</w:t>
      </w:r>
      <w:bookmarkStart w:id="2" w:name="sub_62"/>
      <w:bookmarkEnd w:id="1"/>
    </w:p>
    <w:p w:rsidR="00AA005B" w:rsidRDefault="00AA005B" w:rsidP="00AA005B">
      <w:pPr>
        <w:keepNext/>
        <w:jc w:val="center"/>
        <w:outlineLvl w:val="0"/>
        <w:rPr>
          <w:rFonts w:ascii="Times New Roman" w:hAnsi="Times New Roman"/>
          <w:b/>
          <w:sz w:val="24"/>
          <w:szCs w:val="24"/>
        </w:rPr>
      </w:pPr>
    </w:p>
    <w:p w:rsidR="00AA005B" w:rsidRDefault="00AA005B" w:rsidP="00AA005B">
      <w:pPr>
        <w:keepNext/>
        <w:outlineLvl w:val="0"/>
        <w:rPr>
          <w:rFonts w:ascii="Times New Roman" w:hAnsi="Times New Roman"/>
          <w:b/>
          <w:sz w:val="24"/>
          <w:szCs w:val="24"/>
        </w:rPr>
      </w:pPr>
      <w:r>
        <w:rPr>
          <w:rFonts w:ascii="Times New Roman" w:hAnsi="Times New Roman"/>
          <w:sz w:val="24"/>
          <w:szCs w:val="24"/>
        </w:rPr>
        <w:tab/>
        <w:t>Управление реализацией Программы осуществляется ответственным исполнителем Программы,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w:t>
      </w:r>
      <w:bookmarkEnd w:id="2"/>
    </w:p>
    <w:p w:rsidR="00AA005B" w:rsidRDefault="00AA005B" w:rsidP="00AA005B">
      <w:pPr>
        <w:rPr>
          <w:rFonts w:ascii="Times New Roman" w:hAnsi="Times New Roman"/>
          <w:sz w:val="24"/>
          <w:szCs w:val="24"/>
        </w:rPr>
      </w:pPr>
      <w:r>
        <w:rPr>
          <w:rFonts w:ascii="Times New Roman" w:hAnsi="Times New Roman"/>
          <w:sz w:val="24"/>
          <w:szCs w:val="24"/>
        </w:rPr>
        <w:t xml:space="preserve"> Мероприятия Программы реализуются в соответствии со сроками, определенными Программой.</w:t>
      </w:r>
    </w:p>
    <w:p w:rsidR="00AA005B" w:rsidRDefault="00AA005B" w:rsidP="00AA005B">
      <w:pPr>
        <w:rPr>
          <w:rFonts w:ascii="Times New Roman" w:hAnsi="Times New Roman"/>
          <w:sz w:val="24"/>
          <w:szCs w:val="24"/>
        </w:rPr>
      </w:pPr>
      <w:r>
        <w:rPr>
          <w:rFonts w:ascii="Times New Roman" w:hAnsi="Times New Roman"/>
          <w:sz w:val="24"/>
          <w:szCs w:val="24"/>
        </w:rPr>
        <w:t>Контроль и отчетность осуществляется в соответствии с Порядком разработки,  утверждения, реализации и оценки эффективности   муниципальных программ Сусуманского городского округа.</w:t>
      </w: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rPr>
          <w:rFonts w:ascii="Times New Roman" w:hAnsi="Times New Roman"/>
          <w:sz w:val="24"/>
          <w:szCs w:val="24"/>
        </w:rPr>
      </w:pPr>
    </w:p>
    <w:p w:rsidR="00AA005B" w:rsidRDefault="00AA005B" w:rsidP="00AA005B">
      <w:pPr>
        <w:ind w:left="-180"/>
        <w:rPr>
          <w:rFonts w:ascii="Times New Roman" w:hAnsi="Times New Roman"/>
          <w:b/>
          <w:sz w:val="24"/>
          <w:szCs w:val="24"/>
        </w:rPr>
      </w:pPr>
    </w:p>
    <w:p w:rsidR="00AA005B" w:rsidRDefault="00AA005B" w:rsidP="00AA005B"/>
    <w:p w:rsidR="00AA005B" w:rsidRDefault="00AA005B" w:rsidP="00AA005B"/>
    <w:p w:rsidR="00AA005B" w:rsidRDefault="00AA005B" w:rsidP="00AA005B"/>
    <w:p w:rsidR="00AA005B" w:rsidRDefault="00AA005B" w:rsidP="00AA005B"/>
    <w:p w:rsidR="00AA005B" w:rsidRDefault="00AA005B" w:rsidP="00AA005B"/>
    <w:p w:rsidR="00603C26" w:rsidRDefault="00603C26"/>
    <w:sectPr w:rsidR="00603C26" w:rsidSect="00B221B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81E"/>
    <w:multiLevelType w:val="hybridMultilevel"/>
    <w:tmpl w:val="333CFA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1CE2AD8"/>
    <w:multiLevelType w:val="hybridMultilevel"/>
    <w:tmpl w:val="E19CBF46"/>
    <w:lvl w:ilvl="0" w:tplc="4318757E">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A9"/>
    <w:rsid w:val="000B0880"/>
    <w:rsid w:val="000C3EC5"/>
    <w:rsid w:val="001E4E1F"/>
    <w:rsid w:val="00216318"/>
    <w:rsid w:val="00293F56"/>
    <w:rsid w:val="003771B2"/>
    <w:rsid w:val="005E0637"/>
    <w:rsid w:val="00603C26"/>
    <w:rsid w:val="00663D1B"/>
    <w:rsid w:val="00734D97"/>
    <w:rsid w:val="00882C10"/>
    <w:rsid w:val="008A50B5"/>
    <w:rsid w:val="009238C8"/>
    <w:rsid w:val="00925DA9"/>
    <w:rsid w:val="0095169F"/>
    <w:rsid w:val="009739D1"/>
    <w:rsid w:val="009A6F4B"/>
    <w:rsid w:val="00A55497"/>
    <w:rsid w:val="00A631A3"/>
    <w:rsid w:val="00AA005B"/>
    <w:rsid w:val="00AA7EA3"/>
    <w:rsid w:val="00B221B9"/>
    <w:rsid w:val="00BC5023"/>
    <w:rsid w:val="00C04702"/>
    <w:rsid w:val="00CC59A4"/>
    <w:rsid w:val="00CD501D"/>
    <w:rsid w:val="00D64308"/>
    <w:rsid w:val="00D7123D"/>
    <w:rsid w:val="00D72725"/>
    <w:rsid w:val="00E93B1F"/>
    <w:rsid w:val="00EA606D"/>
    <w:rsid w:val="00EA77CD"/>
    <w:rsid w:val="00F7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5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AA00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05B"/>
    <w:rPr>
      <w:rFonts w:ascii="Arial" w:eastAsia="Times New Roman" w:hAnsi="Arial" w:cs="Times New Roman"/>
      <w:b/>
      <w:bCs/>
      <w:color w:val="000080"/>
      <w:sz w:val="20"/>
      <w:szCs w:val="20"/>
      <w:lang w:eastAsia="ru-RU"/>
    </w:rPr>
  </w:style>
  <w:style w:type="character" w:styleId="a3">
    <w:name w:val="Hyperlink"/>
    <w:basedOn w:val="a0"/>
    <w:uiPriority w:val="99"/>
    <w:semiHidden/>
    <w:unhideWhenUsed/>
    <w:rsid w:val="00AA005B"/>
    <w:rPr>
      <w:color w:val="0000FF"/>
      <w:u w:val="single"/>
    </w:rPr>
  </w:style>
  <w:style w:type="paragraph" w:styleId="a4">
    <w:name w:val="Body Text Indent"/>
    <w:basedOn w:val="a"/>
    <w:link w:val="a5"/>
    <w:unhideWhenUsed/>
    <w:rsid w:val="00AA005B"/>
    <w:pPr>
      <w:widowControl/>
      <w:autoSpaceDE/>
      <w:autoSpaceDN/>
      <w:adjustRightInd/>
      <w:ind w:left="360" w:firstLine="0"/>
    </w:pPr>
    <w:rPr>
      <w:rFonts w:ascii="Times New Roman" w:hAnsi="Times New Roman"/>
      <w:sz w:val="28"/>
      <w:szCs w:val="24"/>
    </w:rPr>
  </w:style>
  <w:style w:type="character" w:customStyle="1" w:styleId="a5">
    <w:name w:val="Основной текст с отступом Знак"/>
    <w:basedOn w:val="a0"/>
    <w:link w:val="a4"/>
    <w:rsid w:val="00AA005B"/>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AA005B"/>
    <w:pPr>
      <w:widowControl/>
      <w:autoSpaceDE/>
      <w:autoSpaceDN/>
      <w:adjustRightInd/>
      <w:spacing w:after="120" w:line="480" w:lineRule="auto"/>
      <w:ind w:left="283" w:firstLine="0"/>
      <w:jc w:val="left"/>
    </w:pPr>
    <w:rPr>
      <w:rFonts w:ascii="Times New Roman" w:hAnsi="Times New Roman"/>
      <w:sz w:val="24"/>
      <w:szCs w:val="24"/>
    </w:rPr>
  </w:style>
  <w:style w:type="character" w:customStyle="1" w:styleId="20">
    <w:name w:val="Основной текст с отступом 2 Знак"/>
    <w:basedOn w:val="a0"/>
    <w:link w:val="2"/>
    <w:semiHidden/>
    <w:rsid w:val="00AA005B"/>
    <w:rPr>
      <w:rFonts w:ascii="Times New Roman" w:eastAsia="Times New Roman" w:hAnsi="Times New Roman" w:cs="Times New Roman"/>
      <w:sz w:val="24"/>
      <w:szCs w:val="24"/>
      <w:lang w:eastAsia="ru-RU"/>
    </w:rPr>
  </w:style>
  <w:style w:type="paragraph" w:styleId="a6">
    <w:name w:val="List Paragraph"/>
    <w:basedOn w:val="a"/>
    <w:uiPriority w:val="34"/>
    <w:qFormat/>
    <w:rsid w:val="00AA005B"/>
    <w:pPr>
      <w:ind w:left="720"/>
      <w:contextualSpacing/>
    </w:pPr>
  </w:style>
  <w:style w:type="paragraph" w:customStyle="1" w:styleId="a7">
    <w:name w:val="Таблицы (моноширинный)"/>
    <w:basedOn w:val="a"/>
    <w:next w:val="a"/>
    <w:rsid w:val="00AA005B"/>
    <w:pPr>
      <w:ind w:firstLine="0"/>
    </w:pPr>
    <w:rPr>
      <w:rFonts w:ascii="Courier New" w:hAnsi="Courier New" w:cs="Courier New"/>
    </w:rPr>
  </w:style>
  <w:style w:type="paragraph" w:customStyle="1" w:styleId="ConsPlusCell">
    <w:name w:val="ConsPlusCell"/>
    <w:uiPriority w:val="99"/>
    <w:rsid w:val="00AA005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AA005B"/>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5E0637"/>
    <w:rPr>
      <w:rFonts w:ascii="Tahoma" w:hAnsi="Tahoma" w:cs="Tahoma"/>
      <w:sz w:val="16"/>
      <w:szCs w:val="16"/>
    </w:rPr>
  </w:style>
  <w:style w:type="character" w:customStyle="1" w:styleId="a9">
    <w:name w:val="Текст выноски Знак"/>
    <w:basedOn w:val="a0"/>
    <w:link w:val="a8"/>
    <w:uiPriority w:val="99"/>
    <w:semiHidden/>
    <w:rsid w:val="005E0637"/>
    <w:rPr>
      <w:rFonts w:ascii="Tahoma" w:eastAsia="Times New Roman" w:hAnsi="Tahoma" w:cs="Tahoma"/>
      <w:sz w:val="16"/>
      <w:szCs w:val="16"/>
      <w:lang w:eastAsia="ru-RU"/>
    </w:rPr>
  </w:style>
  <w:style w:type="paragraph" w:styleId="aa">
    <w:name w:val="Title"/>
    <w:basedOn w:val="a"/>
    <w:link w:val="ab"/>
    <w:qFormat/>
    <w:rsid w:val="00D7123D"/>
    <w:pPr>
      <w:widowControl/>
      <w:autoSpaceDE/>
      <w:autoSpaceDN/>
      <w:adjustRightInd/>
      <w:ind w:firstLine="0"/>
      <w:jc w:val="center"/>
    </w:pPr>
    <w:rPr>
      <w:rFonts w:ascii="Times New Roman" w:hAnsi="Times New Roman"/>
      <w:b/>
      <w:sz w:val="32"/>
      <w:lang w:val="x-none" w:eastAsia="x-none"/>
    </w:rPr>
  </w:style>
  <w:style w:type="character" w:customStyle="1" w:styleId="ab">
    <w:name w:val="Название Знак"/>
    <w:basedOn w:val="a0"/>
    <w:link w:val="aa"/>
    <w:rsid w:val="00D7123D"/>
    <w:rPr>
      <w:rFonts w:ascii="Times New Roman" w:eastAsia="Times New Roman" w:hAnsi="Times New Roman" w:cs="Times New Roman"/>
      <w:b/>
      <w:sz w:val="32"/>
      <w:szCs w:val="20"/>
      <w:lang w:val="x-none" w:eastAsia="x-none"/>
    </w:rPr>
  </w:style>
  <w:style w:type="table" w:styleId="ac">
    <w:name w:val="Table Grid"/>
    <w:basedOn w:val="a1"/>
    <w:uiPriority w:val="59"/>
    <w:rsid w:val="00D7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5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AA00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05B"/>
    <w:rPr>
      <w:rFonts w:ascii="Arial" w:eastAsia="Times New Roman" w:hAnsi="Arial" w:cs="Times New Roman"/>
      <w:b/>
      <w:bCs/>
      <w:color w:val="000080"/>
      <w:sz w:val="20"/>
      <w:szCs w:val="20"/>
      <w:lang w:eastAsia="ru-RU"/>
    </w:rPr>
  </w:style>
  <w:style w:type="character" w:styleId="a3">
    <w:name w:val="Hyperlink"/>
    <w:basedOn w:val="a0"/>
    <w:uiPriority w:val="99"/>
    <w:semiHidden/>
    <w:unhideWhenUsed/>
    <w:rsid w:val="00AA005B"/>
    <w:rPr>
      <w:color w:val="0000FF"/>
      <w:u w:val="single"/>
    </w:rPr>
  </w:style>
  <w:style w:type="paragraph" w:styleId="a4">
    <w:name w:val="Body Text Indent"/>
    <w:basedOn w:val="a"/>
    <w:link w:val="a5"/>
    <w:unhideWhenUsed/>
    <w:rsid w:val="00AA005B"/>
    <w:pPr>
      <w:widowControl/>
      <w:autoSpaceDE/>
      <w:autoSpaceDN/>
      <w:adjustRightInd/>
      <w:ind w:left="360" w:firstLine="0"/>
    </w:pPr>
    <w:rPr>
      <w:rFonts w:ascii="Times New Roman" w:hAnsi="Times New Roman"/>
      <w:sz w:val="28"/>
      <w:szCs w:val="24"/>
    </w:rPr>
  </w:style>
  <w:style w:type="character" w:customStyle="1" w:styleId="a5">
    <w:name w:val="Основной текст с отступом Знак"/>
    <w:basedOn w:val="a0"/>
    <w:link w:val="a4"/>
    <w:rsid w:val="00AA005B"/>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AA005B"/>
    <w:pPr>
      <w:widowControl/>
      <w:autoSpaceDE/>
      <w:autoSpaceDN/>
      <w:adjustRightInd/>
      <w:spacing w:after="120" w:line="480" w:lineRule="auto"/>
      <w:ind w:left="283" w:firstLine="0"/>
      <w:jc w:val="left"/>
    </w:pPr>
    <w:rPr>
      <w:rFonts w:ascii="Times New Roman" w:hAnsi="Times New Roman"/>
      <w:sz w:val="24"/>
      <w:szCs w:val="24"/>
    </w:rPr>
  </w:style>
  <w:style w:type="character" w:customStyle="1" w:styleId="20">
    <w:name w:val="Основной текст с отступом 2 Знак"/>
    <w:basedOn w:val="a0"/>
    <w:link w:val="2"/>
    <w:semiHidden/>
    <w:rsid w:val="00AA005B"/>
    <w:rPr>
      <w:rFonts w:ascii="Times New Roman" w:eastAsia="Times New Roman" w:hAnsi="Times New Roman" w:cs="Times New Roman"/>
      <w:sz w:val="24"/>
      <w:szCs w:val="24"/>
      <w:lang w:eastAsia="ru-RU"/>
    </w:rPr>
  </w:style>
  <w:style w:type="paragraph" w:styleId="a6">
    <w:name w:val="List Paragraph"/>
    <w:basedOn w:val="a"/>
    <w:uiPriority w:val="34"/>
    <w:qFormat/>
    <w:rsid w:val="00AA005B"/>
    <w:pPr>
      <w:ind w:left="720"/>
      <w:contextualSpacing/>
    </w:pPr>
  </w:style>
  <w:style w:type="paragraph" w:customStyle="1" w:styleId="a7">
    <w:name w:val="Таблицы (моноширинный)"/>
    <w:basedOn w:val="a"/>
    <w:next w:val="a"/>
    <w:rsid w:val="00AA005B"/>
    <w:pPr>
      <w:ind w:firstLine="0"/>
    </w:pPr>
    <w:rPr>
      <w:rFonts w:ascii="Courier New" w:hAnsi="Courier New" w:cs="Courier New"/>
    </w:rPr>
  </w:style>
  <w:style w:type="paragraph" w:customStyle="1" w:styleId="ConsPlusCell">
    <w:name w:val="ConsPlusCell"/>
    <w:uiPriority w:val="99"/>
    <w:rsid w:val="00AA005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AA005B"/>
    <w:pPr>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5E0637"/>
    <w:rPr>
      <w:rFonts w:ascii="Tahoma" w:hAnsi="Tahoma" w:cs="Tahoma"/>
      <w:sz w:val="16"/>
      <w:szCs w:val="16"/>
    </w:rPr>
  </w:style>
  <w:style w:type="character" w:customStyle="1" w:styleId="a9">
    <w:name w:val="Текст выноски Знак"/>
    <w:basedOn w:val="a0"/>
    <w:link w:val="a8"/>
    <w:uiPriority w:val="99"/>
    <w:semiHidden/>
    <w:rsid w:val="005E0637"/>
    <w:rPr>
      <w:rFonts w:ascii="Tahoma" w:eastAsia="Times New Roman" w:hAnsi="Tahoma" w:cs="Tahoma"/>
      <w:sz w:val="16"/>
      <w:szCs w:val="16"/>
      <w:lang w:eastAsia="ru-RU"/>
    </w:rPr>
  </w:style>
  <w:style w:type="paragraph" w:styleId="aa">
    <w:name w:val="Title"/>
    <w:basedOn w:val="a"/>
    <w:link w:val="ab"/>
    <w:qFormat/>
    <w:rsid w:val="00D7123D"/>
    <w:pPr>
      <w:widowControl/>
      <w:autoSpaceDE/>
      <w:autoSpaceDN/>
      <w:adjustRightInd/>
      <w:ind w:firstLine="0"/>
      <w:jc w:val="center"/>
    </w:pPr>
    <w:rPr>
      <w:rFonts w:ascii="Times New Roman" w:hAnsi="Times New Roman"/>
      <w:b/>
      <w:sz w:val="32"/>
      <w:lang w:val="x-none" w:eastAsia="x-none"/>
    </w:rPr>
  </w:style>
  <w:style w:type="character" w:customStyle="1" w:styleId="ab">
    <w:name w:val="Название Знак"/>
    <w:basedOn w:val="a0"/>
    <w:link w:val="aa"/>
    <w:rsid w:val="00D7123D"/>
    <w:rPr>
      <w:rFonts w:ascii="Times New Roman" w:eastAsia="Times New Roman" w:hAnsi="Times New Roman" w:cs="Times New Roman"/>
      <w:b/>
      <w:sz w:val="32"/>
      <w:szCs w:val="20"/>
      <w:lang w:val="x-none" w:eastAsia="x-none"/>
    </w:rPr>
  </w:style>
  <w:style w:type="table" w:styleId="ac">
    <w:name w:val="Table Grid"/>
    <w:basedOn w:val="a1"/>
    <w:uiPriority w:val="59"/>
    <w:rsid w:val="00D7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5366">
      <w:bodyDiv w:val="1"/>
      <w:marLeft w:val="0"/>
      <w:marRight w:val="0"/>
      <w:marTop w:val="0"/>
      <w:marBottom w:val="0"/>
      <w:divBdr>
        <w:top w:val="none" w:sz="0" w:space="0" w:color="auto"/>
        <w:left w:val="none" w:sz="0" w:space="0" w:color="auto"/>
        <w:bottom w:val="none" w:sz="0" w:space="0" w:color="auto"/>
        <w:right w:val="none" w:sz="0" w:space="0" w:color="auto"/>
      </w:divBdr>
    </w:div>
    <w:div w:id="1653876365">
      <w:bodyDiv w:val="1"/>
      <w:marLeft w:val="0"/>
      <w:marRight w:val="0"/>
      <w:marTop w:val="0"/>
      <w:marBottom w:val="0"/>
      <w:divBdr>
        <w:top w:val="none" w:sz="0" w:space="0" w:color="auto"/>
        <w:left w:val="none" w:sz="0" w:space="0" w:color="auto"/>
        <w:bottom w:val="none" w:sz="0" w:space="0" w:color="auto"/>
        <w:right w:val="none" w:sz="0" w:space="0" w:color="auto"/>
      </w:divBdr>
    </w:div>
    <w:div w:id="1983998079">
      <w:bodyDiv w:val="1"/>
      <w:marLeft w:val="0"/>
      <w:marRight w:val="0"/>
      <w:marTop w:val="0"/>
      <w:marBottom w:val="0"/>
      <w:divBdr>
        <w:top w:val="none" w:sz="0" w:space="0" w:color="auto"/>
        <w:left w:val="none" w:sz="0" w:space="0" w:color="auto"/>
        <w:bottom w:val="none" w:sz="0" w:space="0" w:color="auto"/>
        <w:right w:val="none" w:sz="0" w:space="0" w:color="auto"/>
      </w:divBdr>
    </w:div>
    <w:div w:id="21276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tolinalf@mail.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4A18-B8DF-4939-B9D6-76CDF571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4028</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26</cp:revision>
  <cp:lastPrinted>2016-10-04T23:49:00Z</cp:lastPrinted>
  <dcterms:created xsi:type="dcterms:W3CDTF">2016-08-23T01:25:00Z</dcterms:created>
  <dcterms:modified xsi:type="dcterms:W3CDTF">2016-10-09T22:26:00Z</dcterms:modified>
</cp:coreProperties>
</file>