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28" w:rsidRPr="00702D28" w:rsidRDefault="00702D28" w:rsidP="00702D28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702D28">
        <w:rPr>
          <w:rFonts w:eastAsia="Times New Roman"/>
          <w:b/>
          <w:sz w:val="36"/>
          <w:szCs w:val="36"/>
          <w:lang w:eastAsia="ru-RU"/>
        </w:rPr>
        <w:t xml:space="preserve">АДМИНИСТРАЦИЯ  СУСУМАНСКОГО  </w:t>
      </w:r>
    </w:p>
    <w:p w:rsidR="00702D28" w:rsidRPr="00702D28" w:rsidRDefault="00702D28" w:rsidP="00702D28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702D28">
        <w:rPr>
          <w:rFonts w:eastAsia="Times New Roman"/>
          <w:b/>
          <w:sz w:val="36"/>
          <w:szCs w:val="36"/>
          <w:lang w:eastAsia="ru-RU"/>
        </w:rPr>
        <w:t>ГОРОДСКОГО ОКРУГА</w:t>
      </w:r>
    </w:p>
    <w:p w:rsidR="00702D28" w:rsidRPr="00702D28" w:rsidRDefault="00702D28" w:rsidP="00702D28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</w:p>
    <w:p w:rsidR="00702D28" w:rsidRPr="00702D28" w:rsidRDefault="00702D28" w:rsidP="00702D28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</w:p>
    <w:p w:rsidR="00702D28" w:rsidRPr="00702D28" w:rsidRDefault="00702D28" w:rsidP="00702D28">
      <w:pPr>
        <w:spacing w:after="0" w:line="240" w:lineRule="auto"/>
        <w:jc w:val="center"/>
        <w:rPr>
          <w:rFonts w:eastAsia="Times New Roman"/>
          <w:b/>
          <w:sz w:val="52"/>
          <w:szCs w:val="52"/>
          <w:lang w:eastAsia="ru-RU"/>
        </w:rPr>
      </w:pPr>
      <w:r w:rsidRPr="00702D28">
        <w:rPr>
          <w:rFonts w:eastAsia="Times New Roman"/>
          <w:b/>
          <w:sz w:val="52"/>
          <w:szCs w:val="52"/>
          <w:lang w:eastAsia="ru-RU"/>
        </w:rPr>
        <w:t>ПОСТАНОВЛЕНИЕ</w:t>
      </w:r>
    </w:p>
    <w:p w:rsidR="00702D28" w:rsidRPr="00702D28" w:rsidRDefault="00702D28" w:rsidP="00702D28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</w:p>
    <w:p w:rsidR="00702D28" w:rsidRPr="00702D28" w:rsidRDefault="00702D28" w:rsidP="00702D28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</w:p>
    <w:p w:rsidR="00702D28" w:rsidRPr="00702D28" w:rsidRDefault="00702D28" w:rsidP="00702D28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</w:p>
    <w:p w:rsidR="00702D28" w:rsidRPr="00702D28" w:rsidRDefault="00702D28" w:rsidP="00702D28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</w:p>
    <w:p w:rsidR="00702D28" w:rsidRPr="00702D28" w:rsidRDefault="00BD31C3" w:rsidP="00702D2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От  25.10.</w:t>
      </w:r>
      <w:r w:rsidR="00702D28" w:rsidRPr="00702D28">
        <w:rPr>
          <w:rFonts w:eastAsia="Times New Roman"/>
          <w:lang w:eastAsia="ru-RU"/>
        </w:rPr>
        <w:t xml:space="preserve">2018 года                                   № </w:t>
      </w:r>
      <w:r>
        <w:rPr>
          <w:rFonts w:eastAsia="Times New Roman"/>
          <w:lang w:eastAsia="ru-RU"/>
        </w:rPr>
        <w:t>546</w:t>
      </w:r>
    </w:p>
    <w:p w:rsidR="00702D28" w:rsidRPr="00702D28" w:rsidRDefault="00702D28" w:rsidP="00702D28">
      <w:pPr>
        <w:spacing w:after="0" w:line="240" w:lineRule="auto"/>
        <w:rPr>
          <w:rFonts w:eastAsia="Times New Roman"/>
          <w:lang w:eastAsia="ru-RU"/>
        </w:rPr>
      </w:pPr>
      <w:r w:rsidRPr="00702D28">
        <w:rPr>
          <w:rFonts w:eastAsia="Times New Roman"/>
          <w:lang w:eastAsia="ru-RU"/>
        </w:rPr>
        <w:t>г.</w:t>
      </w:r>
      <w:r w:rsidR="007C5A1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lang w:eastAsia="ru-RU"/>
        </w:rPr>
        <w:t>Сусуман</w:t>
      </w:r>
    </w:p>
    <w:p w:rsidR="00702D28" w:rsidRPr="00702D28" w:rsidRDefault="00702D28" w:rsidP="00702D28">
      <w:pPr>
        <w:spacing w:after="0" w:line="240" w:lineRule="auto"/>
        <w:rPr>
          <w:rFonts w:eastAsia="Times New Roman"/>
          <w:lang w:eastAsia="ru-RU"/>
        </w:rPr>
      </w:pPr>
    </w:p>
    <w:p w:rsidR="00702D28" w:rsidRPr="00702D28" w:rsidRDefault="00702D28" w:rsidP="00702D28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80"/>
      </w:tblGrid>
      <w:tr w:rsidR="00702D28" w:rsidRPr="00702D28" w:rsidTr="00947787">
        <w:trPr>
          <w:trHeight w:val="1725"/>
        </w:trPr>
        <w:tc>
          <w:tcPr>
            <w:tcW w:w="5080" w:type="dxa"/>
          </w:tcPr>
          <w:p w:rsidR="00702D28" w:rsidRPr="00702D28" w:rsidRDefault="00702D28" w:rsidP="00BD31C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02D28">
              <w:rPr>
                <w:rFonts w:eastAsia="Times New Roman"/>
                <w:color w:val="000000"/>
                <w:lang w:eastAsia="ru-RU"/>
              </w:rPr>
              <w:t xml:space="preserve">О внесении изменений в постановление администрации Сусуманского городского округа от </w:t>
            </w:r>
            <w:r>
              <w:rPr>
                <w:rFonts w:eastAsia="Times New Roman"/>
                <w:color w:val="000000"/>
                <w:lang w:eastAsia="ru-RU"/>
              </w:rPr>
              <w:t>17</w:t>
            </w:r>
            <w:r w:rsidRPr="00702D28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Pr="00702D28">
              <w:rPr>
                <w:rFonts w:eastAsia="Times New Roman"/>
                <w:color w:val="000000"/>
                <w:lang w:eastAsia="ru-RU"/>
              </w:rPr>
              <w:t xml:space="preserve">.2017 г. № </w:t>
            </w:r>
            <w:r>
              <w:rPr>
                <w:rFonts w:eastAsia="Times New Roman"/>
                <w:color w:val="000000"/>
                <w:lang w:eastAsia="ru-RU"/>
              </w:rPr>
              <w:t>590</w:t>
            </w:r>
            <w:r w:rsidRPr="00702D2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02D28">
              <w:rPr>
                <w:rFonts w:eastAsia="Times New Roman"/>
                <w:lang w:eastAsia="ru-RU"/>
              </w:rPr>
              <w:t>«</w:t>
            </w:r>
            <w:r w:rsidRPr="00702D28">
              <w:rPr>
                <w:rFonts w:eastAsia="Times New Roman"/>
                <w:bCs/>
                <w:lang w:eastAsia="ru-RU"/>
              </w:rPr>
              <w:t>Защита</w:t>
            </w:r>
            <w:r w:rsidRPr="00702D28">
              <w:rPr>
                <w:rFonts w:eastAsia="Times New Roman"/>
                <w:lang w:eastAsia="ru-RU"/>
              </w:rPr>
              <w:t xml:space="preserve"> </w:t>
            </w:r>
            <w:r w:rsidRPr="00702D28">
              <w:rPr>
                <w:rFonts w:eastAsia="Times New Roman"/>
                <w:bCs/>
                <w:lang w:eastAsia="ru-RU"/>
              </w:rPr>
              <w:t>населения</w:t>
            </w:r>
            <w:r w:rsidRPr="00702D28">
              <w:rPr>
                <w:rFonts w:eastAsia="Times New Roman"/>
                <w:lang w:eastAsia="ru-RU"/>
              </w:rPr>
              <w:t xml:space="preserve"> </w:t>
            </w:r>
            <w:r w:rsidRPr="00702D28">
              <w:rPr>
                <w:rFonts w:eastAsia="Times New Roman"/>
                <w:bCs/>
                <w:lang w:eastAsia="ru-RU"/>
              </w:rPr>
              <w:t>и</w:t>
            </w:r>
            <w:r w:rsidRPr="00702D28">
              <w:rPr>
                <w:rFonts w:eastAsia="Times New Roman"/>
                <w:lang w:eastAsia="ru-RU"/>
              </w:rPr>
              <w:t xml:space="preserve"> </w:t>
            </w:r>
            <w:r w:rsidRPr="00702D28">
              <w:rPr>
                <w:rFonts w:eastAsia="Times New Roman"/>
                <w:bCs/>
                <w:lang w:eastAsia="ru-RU"/>
              </w:rPr>
              <w:t>территории</w:t>
            </w:r>
            <w:r w:rsidRPr="00702D28">
              <w:rPr>
                <w:rFonts w:eastAsia="Times New Roman"/>
                <w:lang w:eastAsia="ru-RU"/>
              </w:rPr>
              <w:t xml:space="preserve"> </w:t>
            </w:r>
            <w:r w:rsidRPr="00702D28">
              <w:rPr>
                <w:rFonts w:eastAsia="Times New Roman"/>
                <w:bCs/>
                <w:lang w:eastAsia="ru-RU"/>
              </w:rPr>
              <w:t>от</w:t>
            </w:r>
            <w:r w:rsidRPr="00702D28">
              <w:rPr>
                <w:rFonts w:eastAsia="Times New Roman"/>
                <w:lang w:eastAsia="ru-RU"/>
              </w:rPr>
              <w:t xml:space="preserve"> </w:t>
            </w:r>
            <w:r w:rsidRPr="00702D28">
              <w:rPr>
                <w:rFonts w:eastAsia="Times New Roman"/>
                <w:bCs/>
                <w:lang w:eastAsia="ru-RU"/>
              </w:rPr>
              <w:t>чрезвычайных</w:t>
            </w:r>
            <w:r w:rsidRPr="00702D28">
              <w:rPr>
                <w:rFonts w:eastAsia="Times New Roman"/>
                <w:lang w:eastAsia="ru-RU"/>
              </w:rPr>
              <w:t xml:space="preserve"> </w:t>
            </w:r>
            <w:r w:rsidRPr="00702D28">
              <w:rPr>
                <w:rFonts w:eastAsia="Times New Roman"/>
                <w:bCs/>
                <w:lang w:eastAsia="ru-RU"/>
              </w:rPr>
              <w:t xml:space="preserve">ситуаций </w:t>
            </w:r>
            <w:r w:rsidRPr="00702D28">
              <w:rPr>
                <w:rFonts w:eastAsia="Times New Roman"/>
                <w:lang w:eastAsia="ru-RU"/>
              </w:rPr>
              <w:t>природного и техногенного характера на территории Сусуманского городского округа на 2018-2020 годы»</w:t>
            </w:r>
            <w:r>
              <w:rPr>
                <w:rFonts w:eastAsia="Times New Roman"/>
                <w:lang w:eastAsia="ru-RU"/>
              </w:rPr>
              <w:t xml:space="preserve"> в ч</w:t>
            </w:r>
            <w:r w:rsidR="00BD31C3">
              <w:rPr>
                <w:rFonts w:eastAsia="Times New Roman"/>
                <w:lang w:eastAsia="ru-RU"/>
              </w:rPr>
              <w:t>асти финансирования на 2018 год</w:t>
            </w:r>
          </w:p>
        </w:tc>
      </w:tr>
    </w:tbl>
    <w:p w:rsidR="00702D28" w:rsidRPr="00702D28" w:rsidRDefault="00702D28" w:rsidP="00702D28">
      <w:pPr>
        <w:spacing w:after="0" w:line="240" w:lineRule="auto"/>
        <w:rPr>
          <w:rFonts w:eastAsia="Times New Roman"/>
          <w:lang w:eastAsia="ru-RU"/>
        </w:rPr>
      </w:pPr>
    </w:p>
    <w:p w:rsidR="00702D28" w:rsidRPr="00702D28" w:rsidRDefault="00702D28" w:rsidP="00702D28">
      <w:pPr>
        <w:spacing w:after="0" w:line="240" w:lineRule="auto"/>
        <w:rPr>
          <w:rFonts w:eastAsia="Times New Roman"/>
          <w:lang w:eastAsia="ru-RU"/>
        </w:rPr>
      </w:pPr>
    </w:p>
    <w:p w:rsidR="00702D28" w:rsidRPr="00702D28" w:rsidRDefault="00BD31C3" w:rsidP="00702D28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702D28" w:rsidRPr="00702D28">
        <w:rPr>
          <w:rFonts w:eastAsia="Times New Roman"/>
          <w:lang w:eastAsia="ru-RU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 администрация Сусуманского городского округа</w:t>
      </w:r>
    </w:p>
    <w:p w:rsidR="00702D28" w:rsidRPr="00702D28" w:rsidRDefault="00702D28" w:rsidP="00702D2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02D28" w:rsidRPr="00702D28" w:rsidRDefault="00702D28" w:rsidP="00702D2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02D28">
        <w:rPr>
          <w:rFonts w:eastAsia="Times New Roman"/>
          <w:color w:val="000000"/>
          <w:lang w:eastAsia="ru-RU"/>
        </w:rPr>
        <w:t>ПОСТАНОВЛЯЕТ:</w:t>
      </w:r>
    </w:p>
    <w:p w:rsidR="00702D28" w:rsidRPr="00702D28" w:rsidRDefault="00702D28" w:rsidP="00702D2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02D28" w:rsidRPr="00702D28" w:rsidRDefault="00702D28" w:rsidP="00702D2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02D28">
        <w:rPr>
          <w:rFonts w:eastAsia="Times New Roman"/>
          <w:color w:val="000000"/>
          <w:lang w:eastAsia="ru-RU"/>
        </w:rPr>
        <w:t xml:space="preserve">            1. Внести  в постановление администрации Сусуманского городского округа от </w:t>
      </w:r>
      <w:r>
        <w:rPr>
          <w:rFonts w:eastAsia="Times New Roman"/>
          <w:color w:val="000000"/>
          <w:lang w:eastAsia="ru-RU"/>
        </w:rPr>
        <w:t>17</w:t>
      </w:r>
      <w:r w:rsidRPr="00702D28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10</w:t>
      </w:r>
      <w:r w:rsidRPr="00702D28">
        <w:rPr>
          <w:rFonts w:eastAsia="Times New Roman"/>
          <w:color w:val="000000"/>
          <w:lang w:eastAsia="ru-RU"/>
        </w:rPr>
        <w:t xml:space="preserve">.2017 г. № </w:t>
      </w:r>
      <w:r>
        <w:rPr>
          <w:rFonts w:eastAsia="Times New Roman"/>
          <w:color w:val="000000"/>
          <w:lang w:eastAsia="ru-RU"/>
        </w:rPr>
        <w:t>590</w:t>
      </w:r>
      <w:r w:rsidRPr="00702D28">
        <w:rPr>
          <w:rFonts w:eastAsia="Times New Roman"/>
          <w:color w:val="000000"/>
          <w:lang w:eastAsia="ru-RU"/>
        </w:rPr>
        <w:t xml:space="preserve"> </w:t>
      </w:r>
      <w:r w:rsidRPr="00702D28">
        <w:rPr>
          <w:rFonts w:eastAsia="Times New Roman"/>
          <w:lang w:eastAsia="ru-RU"/>
        </w:rPr>
        <w:t>«</w:t>
      </w:r>
      <w:r w:rsidRPr="00702D28">
        <w:rPr>
          <w:rFonts w:eastAsia="Times New Roman"/>
          <w:bCs/>
          <w:lang w:eastAsia="ru-RU"/>
        </w:rPr>
        <w:t>Защита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населения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и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территории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от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чрезвычайных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 xml:space="preserve">ситуаций </w:t>
      </w:r>
      <w:r w:rsidRPr="00702D28">
        <w:rPr>
          <w:rFonts w:eastAsia="Times New Roman"/>
          <w:lang w:eastAsia="ru-RU"/>
        </w:rPr>
        <w:t>природного и техногенного характера на территории Сусуманского городского округа на 2018-2020 годы»</w:t>
      </w:r>
      <w:r w:rsidRPr="00702D28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702D28">
        <w:rPr>
          <w:rFonts w:eastAsia="Times New Roman"/>
          <w:lang w:eastAsia="ru-RU"/>
        </w:rPr>
        <w:t>следующие изменения</w:t>
      </w:r>
      <w:r w:rsidRPr="00702D28">
        <w:rPr>
          <w:rFonts w:eastAsia="Times New Roman"/>
          <w:bCs/>
          <w:lang w:eastAsia="ru-RU"/>
        </w:rPr>
        <w:t>:</w:t>
      </w:r>
    </w:p>
    <w:p w:rsidR="00702D28" w:rsidRPr="00702D28" w:rsidRDefault="00702D28" w:rsidP="00702D28">
      <w:pPr>
        <w:suppressAutoHyphens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02D28">
        <w:rPr>
          <w:rFonts w:eastAsia="Times New Roman"/>
          <w:lang w:eastAsia="ru-RU"/>
        </w:rPr>
        <w:t xml:space="preserve"> 1.1. В муниципальной программе «</w:t>
      </w:r>
      <w:r w:rsidRPr="00702D28">
        <w:rPr>
          <w:rFonts w:eastAsia="Times New Roman"/>
          <w:bCs/>
          <w:lang w:eastAsia="ru-RU"/>
        </w:rPr>
        <w:t>Защита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населения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и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территории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от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>чрезвычайных</w:t>
      </w:r>
      <w:r w:rsidRPr="00702D28">
        <w:rPr>
          <w:rFonts w:eastAsia="Times New Roman"/>
          <w:lang w:eastAsia="ru-RU"/>
        </w:rPr>
        <w:t xml:space="preserve"> </w:t>
      </w:r>
      <w:r w:rsidRPr="00702D28">
        <w:rPr>
          <w:rFonts w:eastAsia="Times New Roman"/>
          <w:bCs/>
          <w:lang w:eastAsia="ru-RU"/>
        </w:rPr>
        <w:t xml:space="preserve">ситуаций </w:t>
      </w:r>
      <w:r w:rsidRPr="00702D28">
        <w:rPr>
          <w:rFonts w:eastAsia="Times New Roman"/>
          <w:lang w:eastAsia="ru-RU"/>
        </w:rPr>
        <w:t>природного и техногенного характера на территории Сусуманского городского округа на 2018-2020 годы»</w:t>
      </w:r>
      <w:r w:rsidR="00A27EAE">
        <w:rPr>
          <w:rFonts w:eastAsia="Times New Roman"/>
          <w:lang w:eastAsia="ru-RU"/>
        </w:rPr>
        <w:t>:</w:t>
      </w:r>
    </w:p>
    <w:p w:rsidR="00A747F6" w:rsidRDefault="00702D28" w:rsidP="00702D28">
      <w:pPr>
        <w:spacing w:after="0" w:line="240" w:lineRule="auto"/>
        <w:ind w:firstLine="720"/>
        <w:jc w:val="both"/>
        <w:rPr>
          <w:rFonts w:eastAsia="Times New Roman"/>
          <w:iCs/>
          <w:lang w:eastAsia="ru-RU"/>
        </w:rPr>
      </w:pPr>
      <w:r w:rsidRPr="00702D28">
        <w:rPr>
          <w:rFonts w:eastAsia="Times New Roman"/>
          <w:iCs/>
          <w:lang w:eastAsia="ru-RU"/>
        </w:rPr>
        <w:t xml:space="preserve">- </w:t>
      </w:r>
      <w:r w:rsidR="00A27EAE">
        <w:rPr>
          <w:rFonts w:eastAsia="Times New Roman"/>
          <w:iCs/>
          <w:lang w:eastAsia="ru-RU"/>
        </w:rPr>
        <w:t>в паспорте муниципальной программы в строк</w:t>
      </w:r>
      <w:r w:rsidR="008142CB">
        <w:rPr>
          <w:rFonts w:eastAsia="Times New Roman"/>
          <w:iCs/>
          <w:lang w:eastAsia="ru-RU"/>
        </w:rPr>
        <w:t>ах</w:t>
      </w:r>
      <w:r w:rsidR="00A27EAE">
        <w:rPr>
          <w:rFonts w:eastAsia="Times New Roman"/>
          <w:iCs/>
          <w:lang w:eastAsia="ru-RU"/>
        </w:rPr>
        <w:t xml:space="preserve"> «Объем финансирования, Всего (тыс. руб.) </w:t>
      </w:r>
      <w:r w:rsidR="008142CB">
        <w:rPr>
          <w:rFonts w:eastAsia="Times New Roman"/>
          <w:iCs/>
          <w:lang w:eastAsia="ru-RU"/>
        </w:rPr>
        <w:t xml:space="preserve">в </w:t>
      </w:r>
      <w:proofErr w:type="spellStart"/>
      <w:r w:rsidR="008142CB">
        <w:rPr>
          <w:rFonts w:eastAsia="Times New Roman"/>
          <w:iCs/>
          <w:lang w:eastAsia="ru-RU"/>
        </w:rPr>
        <w:t>т.ч</w:t>
      </w:r>
      <w:proofErr w:type="spellEnd"/>
      <w:r w:rsidR="008142CB">
        <w:rPr>
          <w:rFonts w:eastAsia="Times New Roman"/>
          <w:iCs/>
          <w:lang w:eastAsia="ru-RU"/>
        </w:rPr>
        <w:t>.</w:t>
      </w:r>
      <w:proofErr w:type="gramStart"/>
      <w:r w:rsidR="008142CB">
        <w:rPr>
          <w:rFonts w:eastAsia="Times New Roman"/>
          <w:iCs/>
          <w:lang w:eastAsia="ru-RU"/>
        </w:rPr>
        <w:t>:»</w:t>
      </w:r>
      <w:proofErr w:type="gramEnd"/>
      <w:r w:rsidR="008142CB">
        <w:rPr>
          <w:rFonts w:eastAsia="Times New Roman"/>
          <w:iCs/>
          <w:lang w:eastAsia="ru-RU"/>
        </w:rPr>
        <w:t>; и «Местный бюджет» в столбце 2018 год цифры 350,0 заменить цифрами 367.5</w:t>
      </w:r>
      <w:r w:rsidR="00B479DD">
        <w:rPr>
          <w:rFonts w:eastAsia="Times New Roman"/>
          <w:iCs/>
          <w:lang w:eastAsia="ru-RU"/>
        </w:rPr>
        <w:t>;</w:t>
      </w:r>
      <w:r w:rsidR="008142CB">
        <w:rPr>
          <w:rFonts w:eastAsia="Times New Roman"/>
          <w:iCs/>
          <w:lang w:eastAsia="ru-RU"/>
        </w:rPr>
        <w:t xml:space="preserve"> </w:t>
      </w:r>
    </w:p>
    <w:p w:rsidR="00A747F6" w:rsidRDefault="00A747F6" w:rsidP="00702D28">
      <w:pPr>
        <w:spacing w:after="0" w:line="240" w:lineRule="auto"/>
        <w:ind w:firstLine="720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- раздел </w:t>
      </w:r>
      <w:r>
        <w:rPr>
          <w:rFonts w:eastAsia="Times New Roman"/>
          <w:iCs/>
          <w:lang w:val="en-US" w:eastAsia="ru-RU"/>
        </w:rPr>
        <w:t>III</w:t>
      </w:r>
      <w:r w:rsidRPr="00A747F6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 xml:space="preserve"> Планируемые индикаторы оценки и ожидаемый результат реализации муниципальной программы изложить в новой редакции:</w:t>
      </w:r>
    </w:p>
    <w:p w:rsidR="00A747F6" w:rsidRPr="00A747F6" w:rsidRDefault="00A747F6" w:rsidP="00A747F6">
      <w:pPr>
        <w:widowControl w:val="0"/>
        <w:suppressAutoHyphens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747F6">
        <w:rPr>
          <w:rFonts w:eastAsia="Times New Roman"/>
          <w:lang w:eastAsia="ru-RU"/>
        </w:rPr>
        <w:t>Реализация мероприятий Программы позволит:</w:t>
      </w:r>
    </w:p>
    <w:p w:rsidR="00A747F6" w:rsidRPr="00A747F6" w:rsidRDefault="00A747F6" w:rsidP="00A747F6">
      <w:pPr>
        <w:widowControl w:val="0"/>
        <w:suppressAutoHyphens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747F6">
        <w:rPr>
          <w:rFonts w:eastAsia="Times New Roman"/>
          <w:lang w:eastAsia="ru-RU"/>
        </w:rPr>
        <w:t>-</w:t>
      </w:r>
      <w:r w:rsidR="00BD31C3">
        <w:rPr>
          <w:rFonts w:eastAsia="Times New Roman"/>
          <w:lang w:eastAsia="ru-RU"/>
        </w:rPr>
        <w:t xml:space="preserve"> </w:t>
      </w:r>
      <w:r w:rsidRPr="00A747F6">
        <w:rPr>
          <w:rFonts w:eastAsia="Times New Roman"/>
          <w:lang w:eastAsia="ru-RU"/>
        </w:rPr>
        <w:t>обеспечить проведение мероприятий, направленных на защиту населения и территории от чрезвычайных ситуаций природного и техногенного  характера;</w:t>
      </w:r>
    </w:p>
    <w:p w:rsidR="00A747F6" w:rsidRPr="00A747F6" w:rsidRDefault="00A747F6" w:rsidP="00A7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747F6">
        <w:rPr>
          <w:rFonts w:eastAsia="Times New Roman"/>
          <w:lang w:eastAsia="ru-RU"/>
        </w:rPr>
        <w:t xml:space="preserve">- </w:t>
      </w:r>
      <w:r w:rsidRPr="00A747F6">
        <w:rPr>
          <w:rFonts w:eastAsia="Times New Roman"/>
          <w:bCs/>
          <w:lang w:eastAsia="ru-RU"/>
        </w:rPr>
        <w:t>количество населения, подлежащего информированию и оповещению о ЧС;</w:t>
      </w:r>
    </w:p>
    <w:p w:rsidR="00A747F6" w:rsidRPr="00A747F6" w:rsidRDefault="00A747F6" w:rsidP="00A747F6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747F6">
        <w:rPr>
          <w:rFonts w:eastAsia="Times New Roman"/>
          <w:lang w:eastAsia="ru-RU"/>
        </w:rPr>
        <w:t xml:space="preserve">- предупредить случаи гибели или </w:t>
      </w:r>
      <w:proofErr w:type="spellStart"/>
      <w:r w:rsidRPr="00A747F6">
        <w:rPr>
          <w:rFonts w:eastAsia="Times New Roman"/>
          <w:lang w:eastAsia="ru-RU"/>
        </w:rPr>
        <w:t>травмирования</w:t>
      </w:r>
      <w:proofErr w:type="spellEnd"/>
      <w:r w:rsidRPr="00A747F6">
        <w:rPr>
          <w:rFonts w:eastAsia="Times New Roman"/>
          <w:lang w:eastAsia="ru-RU"/>
        </w:rPr>
        <w:t xml:space="preserve"> людей от чрезвычайных ситуаций природного и техногенного характера;</w:t>
      </w:r>
    </w:p>
    <w:p w:rsidR="00A747F6" w:rsidRPr="00A747F6" w:rsidRDefault="00A747F6" w:rsidP="00A747F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747F6">
        <w:rPr>
          <w:rFonts w:eastAsia="Times New Roman"/>
          <w:lang w:eastAsia="ru-RU"/>
        </w:rPr>
        <w:t>- снизить количество населения, пострадавшего вследствие чрезвычайных ситуаций природного и техногенного характера;</w:t>
      </w:r>
    </w:p>
    <w:p w:rsidR="00A747F6" w:rsidRPr="00A747F6" w:rsidRDefault="00A747F6" w:rsidP="00A747F6">
      <w:pPr>
        <w:widowControl w:val="0"/>
        <w:suppressAutoHyphens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747F6">
        <w:rPr>
          <w:rFonts w:eastAsia="Times New Roman"/>
          <w:lang w:eastAsia="ru-RU"/>
        </w:rPr>
        <w:t xml:space="preserve">- обеспечить снижение ущерба от чрезвычайных ситуаций природного и </w:t>
      </w:r>
      <w:r w:rsidRPr="00A747F6">
        <w:rPr>
          <w:rFonts w:eastAsia="Times New Roman"/>
          <w:lang w:eastAsia="ru-RU"/>
        </w:rPr>
        <w:lastRenderedPageBreak/>
        <w:t>техногенного  характера.</w:t>
      </w:r>
    </w:p>
    <w:p w:rsidR="00A747F6" w:rsidRPr="00A747F6" w:rsidRDefault="00A747F6" w:rsidP="00A747F6">
      <w:pPr>
        <w:widowControl w:val="0"/>
        <w:suppressAutoHyphens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747F6">
        <w:rPr>
          <w:rFonts w:eastAsia="Times New Roman"/>
          <w:lang w:eastAsia="ru-RU"/>
        </w:rPr>
        <w:t xml:space="preserve"> Планируемые индикаторы представлены в таблице:</w:t>
      </w:r>
    </w:p>
    <w:p w:rsidR="00A747F6" w:rsidRPr="00A747F6" w:rsidRDefault="00A747F6" w:rsidP="00A747F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135"/>
        <w:gridCol w:w="1133"/>
        <w:gridCol w:w="1133"/>
        <w:gridCol w:w="1099"/>
      </w:tblGrid>
      <w:tr w:rsidR="00A747F6" w:rsidRPr="00A747F6" w:rsidTr="00FB710D">
        <w:tc>
          <w:tcPr>
            <w:tcW w:w="2649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Наименование индикатора</w:t>
            </w:r>
          </w:p>
        </w:tc>
        <w:tc>
          <w:tcPr>
            <w:tcW w:w="593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592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 xml:space="preserve">2018 </w:t>
            </w:r>
          </w:p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592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 xml:space="preserve">2019 </w:t>
            </w:r>
          </w:p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574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 xml:space="preserve">2020 </w:t>
            </w:r>
          </w:p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год</w:t>
            </w:r>
          </w:p>
        </w:tc>
      </w:tr>
      <w:tr w:rsidR="00A747F6" w:rsidRPr="00A747F6" w:rsidTr="00FB710D">
        <w:tc>
          <w:tcPr>
            <w:tcW w:w="2649" w:type="pct"/>
          </w:tcPr>
          <w:p w:rsidR="00A747F6" w:rsidRPr="00A747F6" w:rsidRDefault="00A747F6" w:rsidP="00A747F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Обеспечение проведения мероприятий, направленных на защиту населения и территории от чрезвычайных ситуаций природного и техногенного  характера.</w:t>
            </w:r>
          </w:p>
        </w:tc>
        <w:tc>
          <w:tcPr>
            <w:tcW w:w="593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592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92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74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100</w:t>
            </w:r>
          </w:p>
        </w:tc>
      </w:tr>
      <w:tr w:rsidR="00A747F6" w:rsidRPr="00A747F6" w:rsidTr="00FB710D">
        <w:tc>
          <w:tcPr>
            <w:tcW w:w="2649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bCs/>
                <w:lang w:eastAsia="ru-RU"/>
              </w:rPr>
              <w:t>Количество населения, подлежащего информированию и оповещению о ЧС.</w:t>
            </w:r>
          </w:p>
        </w:tc>
        <w:tc>
          <w:tcPr>
            <w:tcW w:w="593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592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92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74" w:type="pct"/>
          </w:tcPr>
          <w:p w:rsidR="00A747F6" w:rsidRPr="00A747F6" w:rsidRDefault="00A747F6" w:rsidP="00A747F6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A747F6">
              <w:rPr>
                <w:rFonts w:eastAsia="Times New Roman"/>
                <w:lang w:eastAsia="ru-RU"/>
              </w:rPr>
              <w:t>100</w:t>
            </w:r>
          </w:p>
        </w:tc>
      </w:tr>
    </w:tbl>
    <w:p w:rsidR="00702D28" w:rsidRDefault="00A27EAE" w:rsidP="00702D28">
      <w:pPr>
        <w:spacing w:after="0" w:line="240" w:lineRule="auto"/>
        <w:ind w:firstLine="720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</w:t>
      </w:r>
    </w:p>
    <w:p w:rsidR="00B479DD" w:rsidRDefault="00B479DD" w:rsidP="00B479DD">
      <w:pPr>
        <w:spacing w:after="0" w:line="240" w:lineRule="auto"/>
        <w:jc w:val="both"/>
        <w:rPr>
          <w:rFonts w:eastAsia="Times New Roman"/>
          <w:iCs/>
          <w:lang w:eastAsia="ru-RU"/>
        </w:rPr>
      </w:pPr>
      <w:r>
        <w:rPr>
          <w:lang w:eastAsia="ru-RU"/>
        </w:rPr>
        <w:t xml:space="preserve">           </w:t>
      </w:r>
      <w:r w:rsidR="006850C9">
        <w:rPr>
          <w:lang w:eastAsia="ru-RU"/>
        </w:rPr>
        <w:t xml:space="preserve"> - в разделе V. Финансирование муниципальной программы в строке «Общий объем   финансирования Программы составляет 1050,0 тыс. </w:t>
      </w:r>
      <w:proofErr w:type="spellStart"/>
      <w:r w:rsidR="006850C9">
        <w:rPr>
          <w:lang w:eastAsia="ru-RU"/>
        </w:rPr>
        <w:t>руб</w:t>
      </w:r>
      <w:proofErr w:type="spellEnd"/>
      <w:r w:rsidR="006850C9">
        <w:rPr>
          <w:lang w:eastAsia="ru-RU"/>
        </w:rPr>
        <w:t>,, в том числе по годам</w:t>
      </w:r>
      <w:proofErr w:type="gramStart"/>
      <w:r w:rsidR="006850C9">
        <w:rPr>
          <w:lang w:eastAsia="ru-RU"/>
        </w:rPr>
        <w:t>:»</w:t>
      </w:r>
      <w:proofErr w:type="gramEnd"/>
      <w:r w:rsidR="006850C9">
        <w:rPr>
          <w:lang w:eastAsia="ru-RU"/>
        </w:rPr>
        <w:t xml:space="preserve"> цифру 1050,0 заменить цифрой </w:t>
      </w:r>
      <w:r>
        <w:rPr>
          <w:lang w:eastAsia="ru-RU"/>
        </w:rPr>
        <w:t xml:space="preserve">1067.5. В строках «2018 год – 350,0 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</w:t>
      </w:r>
      <w:proofErr w:type="spellEnd"/>
      <w:r>
        <w:rPr>
          <w:lang w:eastAsia="ru-RU"/>
        </w:rPr>
        <w:t xml:space="preserve">., из них средства:» и «-местного бюджета - 350,0 тыс. руб.;» </w:t>
      </w:r>
      <w:r>
        <w:rPr>
          <w:rFonts w:eastAsia="Times New Roman"/>
          <w:iCs/>
          <w:lang w:eastAsia="ru-RU"/>
        </w:rPr>
        <w:t>цифры 350,0 заменить цифрами 367.5;</w:t>
      </w:r>
    </w:p>
    <w:p w:rsidR="00431711" w:rsidRDefault="00B479DD" w:rsidP="00B479DD">
      <w:pPr>
        <w:spacing w:after="0" w:line="240" w:lineRule="auto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     </w:t>
      </w:r>
      <w:r w:rsidR="00431711">
        <w:rPr>
          <w:rFonts w:eastAsia="Times New Roman"/>
          <w:iCs/>
          <w:lang w:eastAsia="ru-RU"/>
        </w:rPr>
        <w:t xml:space="preserve">- раздел </w:t>
      </w:r>
      <w:r w:rsidR="00431711">
        <w:rPr>
          <w:rFonts w:eastAsia="Times New Roman"/>
          <w:iCs/>
          <w:lang w:val="en-US" w:eastAsia="ru-RU"/>
        </w:rPr>
        <w:t>IV</w:t>
      </w:r>
      <w:r w:rsidR="00431711" w:rsidRPr="00431711">
        <w:rPr>
          <w:rFonts w:eastAsia="Times New Roman"/>
          <w:iCs/>
          <w:lang w:eastAsia="ru-RU"/>
        </w:rPr>
        <w:t xml:space="preserve"> </w:t>
      </w:r>
      <w:r w:rsidR="00431711">
        <w:rPr>
          <w:rFonts w:eastAsia="Times New Roman"/>
          <w:iCs/>
          <w:lang w:eastAsia="ru-RU"/>
        </w:rPr>
        <w:t>Перечень мероприятий муниципальной программы изложить в новой редакции:</w:t>
      </w: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501D50" w:rsidRDefault="00501D50" w:rsidP="00501D50">
      <w:pPr>
        <w:pStyle w:val="a0"/>
        <w:rPr>
          <w:lang w:eastAsia="ru-RU"/>
        </w:rPr>
      </w:pPr>
    </w:p>
    <w:p w:rsidR="00BD31C3" w:rsidRDefault="00BD31C3" w:rsidP="00501D50">
      <w:pPr>
        <w:pStyle w:val="a0"/>
        <w:rPr>
          <w:lang w:eastAsia="ru-RU"/>
        </w:rPr>
      </w:pPr>
    </w:p>
    <w:p w:rsidR="00BD31C3" w:rsidRDefault="00BD31C3" w:rsidP="00501D50">
      <w:pPr>
        <w:pStyle w:val="a0"/>
        <w:rPr>
          <w:lang w:eastAsia="ru-RU"/>
        </w:rPr>
      </w:pPr>
    </w:p>
    <w:p w:rsidR="00BD31C3" w:rsidRDefault="00BD31C3" w:rsidP="00501D50">
      <w:pPr>
        <w:pStyle w:val="a0"/>
        <w:rPr>
          <w:lang w:eastAsia="ru-RU"/>
        </w:rPr>
      </w:pPr>
    </w:p>
    <w:p w:rsidR="00BD31C3" w:rsidRDefault="00BD31C3" w:rsidP="00501D50">
      <w:pPr>
        <w:pStyle w:val="a0"/>
        <w:rPr>
          <w:lang w:eastAsia="ru-RU"/>
        </w:rPr>
      </w:pPr>
    </w:p>
    <w:p w:rsidR="00BD31C3" w:rsidRDefault="00BD31C3" w:rsidP="00501D50">
      <w:pPr>
        <w:pStyle w:val="a0"/>
        <w:rPr>
          <w:lang w:eastAsia="ru-RU"/>
        </w:rPr>
      </w:pPr>
    </w:p>
    <w:p w:rsidR="00BD31C3" w:rsidRDefault="00BD31C3" w:rsidP="00501D50">
      <w:pPr>
        <w:pStyle w:val="a0"/>
        <w:rPr>
          <w:lang w:eastAsia="ru-RU"/>
        </w:rPr>
      </w:pPr>
    </w:p>
    <w:p w:rsidR="00BD31C3" w:rsidRDefault="00BD31C3" w:rsidP="00501D50">
      <w:pPr>
        <w:pStyle w:val="a0"/>
        <w:rPr>
          <w:lang w:eastAsia="ru-RU"/>
        </w:rPr>
      </w:pPr>
    </w:p>
    <w:p w:rsidR="00BD31C3" w:rsidRDefault="00BD31C3" w:rsidP="00501D50">
      <w:pPr>
        <w:pStyle w:val="a0"/>
        <w:rPr>
          <w:lang w:eastAsia="ru-RU"/>
        </w:rPr>
        <w:sectPr w:rsidR="00BD31C3" w:rsidSect="00431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1C3" w:rsidRPr="00BD31C3" w:rsidRDefault="00BD31C3" w:rsidP="00BD31C3">
      <w:pPr>
        <w:tabs>
          <w:tab w:val="left" w:pos="0"/>
        </w:tabs>
        <w:suppressAutoHyphens/>
        <w:ind w:left="720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  <w:r w:rsidRPr="00BD31C3">
        <w:rPr>
          <w:rFonts w:eastAsia="Times New Roman"/>
          <w:b/>
          <w:lang w:val="en-US" w:eastAsia="ru-RU"/>
        </w:rPr>
        <w:lastRenderedPageBreak/>
        <w:t>IV</w:t>
      </w:r>
      <w:r w:rsidRPr="00BD31C3">
        <w:rPr>
          <w:rFonts w:eastAsia="Times New Roman"/>
          <w:b/>
          <w:lang w:eastAsia="ru-RU"/>
        </w:rPr>
        <w:t>. Перечень мероприятий муниципальной программы</w:t>
      </w:r>
    </w:p>
    <w:tbl>
      <w:tblPr>
        <w:tblW w:w="58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4"/>
        <w:gridCol w:w="709"/>
        <w:gridCol w:w="709"/>
        <w:gridCol w:w="1000"/>
        <w:gridCol w:w="851"/>
        <w:gridCol w:w="851"/>
        <w:gridCol w:w="851"/>
        <w:gridCol w:w="429"/>
        <w:gridCol w:w="422"/>
        <w:gridCol w:w="425"/>
        <w:gridCol w:w="425"/>
        <w:gridCol w:w="415"/>
        <w:gridCol w:w="17"/>
        <w:gridCol w:w="408"/>
        <w:gridCol w:w="14"/>
        <w:gridCol w:w="412"/>
        <w:gridCol w:w="14"/>
        <w:gridCol w:w="415"/>
        <w:gridCol w:w="17"/>
        <w:gridCol w:w="975"/>
        <w:gridCol w:w="17"/>
        <w:gridCol w:w="975"/>
        <w:gridCol w:w="21"/>
        <w:gridCol w:w="1110"/>
        <w:gridCol w:w="21"/>
        <w:gridCol w:w="975"/>
        <w:gridCol w:w="709"/>
        <w:gridCol w:w="706"/>
      </w:tblGrid>
      <w:tr w:rsidR="00BD31C3" w:rsidRPr="00BD31C3" w:rsidTr="00D804A0">
        <w:trPr>
          <w:gridAfter w:val="2"/>
          <w:wAfter w:w="409" w:type="pct"/>
          <w:trHeight w:val="375"/>
        </w:trPr>
        <w:tc>
          <w:tcPr>
            <w:tcW w:w="204" w:type="pct"/>
            <w:vMerge w:val="restar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D31C3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D31C3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9" w:type="pct"/>
            <w:vMerge w:val="restar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05" w:type="pct"/>
            <w:vMerge w:val="restar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205" w:type="pct"/>
            <w:vMerge w:val="restar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Исполнитель (получатель) денежных средств</w:t>
            </w:r>
          </w:p>
        </w:tc>
        <w:tc>
          <w:tcPr>
            <w:tcW w:w="3198" w:type="pct"/>
            <w:gridSpan w:val="23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Потребность в финансовых средствах (</w:t>
            </w:r>
            <w:proofErr w:type="spellStart"/>
            <w:r w:rsidRPr="00BD31C3">
              <w:rPr>
                <w:rFonts w:eastAsia="Times New Roman"/>
                <w:lang w:eastAsia="ru-RU"/>
              </w:rPr>
              <w:t>тыс</w:t>
            </w:r>
            <w:proofErr w:type="gramStart"/>
            <w:r w:rsidRPr="00BD31C3">
              <w:rPr>
                <w:rFonts w:eastAsia="Times New Roman"/>
                <w:lang w:eastAsia="ru-RU"/>
              </w:rPr>
              <w:t>.р</w:t>
            </w:r>
            <w:proofErr w:type="gramEnd"/>
            <w:r w:rsidRPr="00BD31C3">
              <w:rPr>
                <w:rFonts w:eastAsia="Times New Roman"/>
                <w:lang w:eastAsia="ru-RU"/>
              </w:rPr>
              <w:t>уб</w:t>
            </w:r>
            <w:proofErr w:type="spellEnd"/>
            <w:r w:rsidRPr="00BD31C3">
              <w:rPr>
                <w:rFonts w:eastAsia="Times New Roman"/>
                <w:lang w:eastAsia="ru-RU"/>
              </w:rPr>
              <w:t xml:space="preserve">.), </w:t>
            </w: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BD31C3">
              <w:rPr>
                <w:rFonts w:eastAsia="Times New Roman"/>
                <w:lang w:eastAsia="ru-RU"/>
              </w:rPr>
              <w:t>т.ч</w:t>
            </w:r>
            <w:proofErr w:type="spellEnd"/>
            <w:r w:rsidRPr="00BD31C3">
              <w:rPr>
                <w:rFonts w:eastAsia="Times New Roman"/>
                <w:lang w:eastAsia="ru-RU"/>
              </w:rPr>
              <w:t>. по бюджетам и годам</w:t>
            </w:r>
          </w:p>
        </w:tc>
      </w:tr>
      <w:tr w:rsidR="00BD31C3" w:rsidRPr="00BD31C3" w:rsidTr="00D804A0">
        <w:trPr>
          <w:gridAfter w:val="2"/>
          <w:wAfter w:w="409" w:type="pct"/>
          <w:trHeight w:val="360"/>
        </w:trPr>
        <w:tc>
          <w:tcPr>
            <w:tcW w:w="204" w:type="pct"/>
            <w:vMerge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pct"/>
            <w:vMerge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pct"/>
            <w:gridSpan w:val="4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492" w:type="pct"/>
            <w:gridSpan w:val="4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федеральный</w:t>
            </w:r>
          </w:p>
        </w:tc>
        <w:tc>
          <w:tcPr>
            <w:tcW w:w="495" w:type="pct"/>
            <w:gridSpan w:val="8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областной</w:t>
            </w:r>
          </w:p>
        </w:tc>
        <w:tc>
          <w:tcPr>
            <w:tcW w:w="1184" w:type="pct"/>
            <w:gridSpan w:val="7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местный</w:t>
            </w:r>
          </w:p>
        </w:tc>
      </w:tr>
      <w:tr w:rsidR="00BD31C3" w:rsidRPr="00BD31C3" w:rsidTr="00D804A0">
        <w:trPr>
          <w:gridAfter w:val="2"/>
          <w:wAfter w:w="409" w:type="pct"/>
          <w:trHeight w:val="540"/>
        </w:trPr>
        <w:tc>
          <w:tcPr>
            <w:tcW w:w="204" w:type="pct"/>
            <w:vMerge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pct"/>
            <w:vMerge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vMerge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6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46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6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Ито</w:t>
            </w: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D31C3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122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2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3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7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Ито</w:t>
            </w: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D31C3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288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27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2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31C3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BD31C3" w:rsidRPr="00BD31C3" w:rsidTr="00D804A0">
        <w:trPr>
          <w:gridAfter w:val="2"/>
          <w:wAfter w:w="409" w:type="pct"/>
        </w:trPr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7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D31C3" w:rsidRPr="00BD31C3" w:rsidTr="00D804A0">
        <w:trPr>
          <w:gridAfter w:val="2"/>
          <w:wAfter w:w="409" w:type="pct"/>
        </w:trPr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val="en-US" w:eastAsia="ru-RU"/>
              </w:rPr>
              <w:t>I.</w:t>
            </w:r>
          </w:p>
        </w:tc>
        <w:tc>
          <w:tcPr>
            <w:tcW w:w="4386" w:type="pct"/>
            <w:gridSpan w:val="26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Основное мероприятие: «Резерв материальных ресурсов для ликвидации чрезвычайных ситуаций природного и техногенного характера и в целях гражданской обороны на территории </w:t>
            </w:r>
            <w:proofErr w:type="spellStart"/>
            <w:r w:rsidRPr="00BD31C3">
              <w:rPr>
                <w:rFonts w:eastAsia="Times New Roman"/>
                <w:b/>
                <w:sz w:val="22"/>
                <w:szCs w:val="22"/>
                <w:lang w:eastAsia="ru-RU"/>
              </w:rPr>
              <w:t>Сусуманского</w:t>
            </w:r>
            <w:proofErr w:type="spellEnd"/>
            <w:r w:rsidRPr="00BD31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городского округа»</w:t>
            </w:r>
          </w:p>
        </w:tc>
      </w:tr>
      <w:tr w:rsidR="00BD31C3" w:rsidRPr="00BD31C3" w:rsidTr="00D804A0">
        <w:trPr>
          <w:gridAfter w:val="2"/>
          <w:wAfter w:w="409" w:type="pct"/>
        </w:trPr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86" w:type="pct"/>
            <w:gridSpan w:val="26"/>
          </w:tcPr>
          <w:p w:rsidR="00BD31C3" w:rsidRPr="00BD31C3" w:rsidRDefault="00BD31C3" w:rsidP="00BD31C3">
            <w:pPr>
              <w:tabs>
                <w:tab w:val="left" w:pos="1078"/>
              </w:tabs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</w:tr>
      <w:tr w:rsidR="00BD31C3" w:rsidRPr="00BD31C3" w:rsidTr="00D804A0">
        <w:trPr>
          <w:gridAfter w:val="2"/>
          <w:wAfter w:w="409" w:type="pct"/>
          <w:cantSplit/>
          <w:trHeight w:val="1134"/>
        </w:trPr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9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31C3">
              <w:rPr>
                <w:rFonts w:eastAsia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205" w:type="pct"/>
            <w:vMerge w:val="restar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D31C3">
              <w:rPr>
                <w:rFonts w:eastAsia="Times New Roman"/>
                <w:sz w:val="18"/>
                <w:szCs w:val="18"/>
                <w:lang w:eastAsia="ru-RU"/>
              </w:rPr>
              <w:t>Управление по учету и отчетности</w:t>
            </w:r>
          </w:p>
        </w:tc>
        <w:tc>
          <w:tcPr>
            <w:tcW w:w="289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467,5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ind w:left="113" w:right="113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D31C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ind w:left="113" w:right="113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D31C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2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2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3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467,5</w:t>
            </w:r>
          </w:p>
        </w:tc>
        <w:tc>
          <w:tcPr>
            <w:tcW w:w="288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327" w:type="pct"/>
            <w:gridSpan w:val="2"/>
            <w:textDirection w:val="btLr"/>
          </w:tcPr>
          <w:p w:rsidR="00BD31C3" w:rsidRPr="00BD31C3" w:rsidRDefault="00BD31C3" w:rsidP="00BD31C3">
            <w:pPr>
              <w:ind w:left="113" w:right="113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D31C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282" w:type="pct"/>
            <w:textDirection w:val="btLr"/>
          </w:tcPr>
          <w:p w:rsidR="00BD31C3" w:rsidRPr="00BD31C3" w:rsidRDefault="00BD31C3" w:rsidP="00BD31C3">
            <w:pPr>
              <w:ind w:left="113" w:right="113"/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D31C3">
              <w:rPr>
                <w:rFonts w:ascii="Calibri" w:eastAsia="Times New Roman" w:hAnsi="Calibri"/>
                <w:sz w:val="22"/>
                <w:szCs w:val="22"/>
                <w:lang w:eastAsia="ru-RU"/>
              </w:rPr>
              <w:t>150,0</w:t>
            </w:r>
          </w:p>
        </w:tc>
      </w:tr>
      <w:tr w:rsidR="00BD31C3" w:rsidRPr="00BD31C3" w:rsidTr="00D804A0">
        <w:trPr>
          <w:gridAfter w:val="2"/>
          <w:wAfter w:w="409" w:type="pct"/>
          <w:cantSplit/>
          <w:trHeight w:val="816"/>
        </w:trPr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79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31C3">
              <w:rPr>
                <w:rFonts w:eastAsia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205" w:type="pct"/>
            <w:vMerge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2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2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88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27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82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D31C3" w:rsidRPr="00BD31C3" w:rsidTr="00D804A0">
        <w:trPr>
          <w:gridAfter w:val="2"/>
          <w:wAfter w:w="409" w:type="pct"/>
          <w:cantSplit/>
          <w:trHeight w:val="940"/>
        </w:trPr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 xml:space="preserve">Всего по Разделу </w:t>
            </w:r>
            <w:r w:rsidRPr="00BD31C3">
              <w:rPr>
                <w:rFonts w:eastAsia="Times New Roman"/>
                <w:b/>
                <w:lang w:val="en-US" w:eastAsia="ru-RU"/>
              </w:rPr>
              <w:t>I</w:t>
            </w:r>
            <w:r w:rsidRPr="00BD31C3">
              <w:rPr>
                <w:rFonts w:eastAsia="Times New Roman"/>
                <w:b/>
                <w:lang w:eastAsia="ru-RU"/>
              </w:rPr>
              <w:t>:</w:t>
            </w: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05" w:type="pct"/>
            <w:vMerge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89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b/>
                <w:sz w:val="20"/>
                <w:szCs w:val="20"/>
                <w:lang w:eastAsia="ru-RU"/>
              </w:rPr>
              <w:t>1067,5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b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2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2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3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5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287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b/>
                <w:sz w:val="20"/>
                <w:szCs w:val="20"/>
                <w:lang w:eastAsia="ru-RU"/>
              </w:rPr>
              <w:t>1067,5</w:t>
            </w:r>
          </w:p>
        </w:tc>
        <w:tc>
          <w:tcPr>
            <w:tcW w:w="288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b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327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82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b/>
                <w:sz w:val="20"/>
                <w:szCs w:val="20"/>
                <w:lang w:eastAsia="ru-RU"/>
              </w:rPr>
              <w:t>350,0</w:t>
            </w:r>
          </w:p>
        </w:tc>
      </w:tr>
      <w:tr w:rsidR="00BD31C3" w:rsidRPr="00BD31C3" w:rsidTr="00D804A0"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b/>
                <w:lang w:val="en-US" w:eastAsia="ru-RU"/>
              </w:rPr>
              <w:t>II.</w:t>
            </w:r>
          </w:p>
        </w:tc>
        <w:tc>
          <w:tcPr>
            <w:tcW w:w="4386" w:type="pct"/>
            <w:gridSpan w:val="26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D31C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Основное мероприятие: «Защита населения и территории от чрезвычайных ситуаций, в том числе от наводнений и пожаров».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04" w:type="pct"/>
          </w:tcPr>
          <w:p w:rsidR="00BD31C3" w:rsidRPr="00BD31C3" w:rsidRDefault="00BD31C3" w:rsidP="00BD31C3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BD31C3" w:rsidRPr="00BD31C3" w:rsidTr="00D804A0"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386" w:type="pct"/>
            <w:gridSpan w:val="26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BD31C3">
              <w:rPr>
                <w:rFonts w:eastAsia="Times New Roman"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04" w:type="pct"/>
          </w:tcPr>
          <w:p w:rsidR="00BD31C3" w:rsidRPr="00BD31C3" w:rsidRDefault="00BD31C3" w:rsidP="00BD31C3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BD31C3" w:rsidRPr="00BD31C3" w:rsidTr="00D804A0">
        <w:trPr>
          <w:gridAfter w:val="2"/>
          <w:wAfter w:w="409" w:type="pct"/>
        </w:trPr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9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проверок и обеспечение мониторинга за состоянием уровня воды в   р. </w:t>
            </w:r>
            <w:proofErr w:type="spellStart"/>
            <w:r w:rsidRPr="00BD31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Берелех</w:t>
            </w:r>
            <w:proofErr w:type="spellEnd"/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-102" w:right="-113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8" w:type="pct"/>
            <w:gridSpan w:val="23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За счет текущей деятельности</w:t>
            </w:r>
          </w:p>
        </w:tc>
      </w:tr>
      <w:tr w:rsidR="00BD31C3" w:rsidRPr="00BD31C3" w:rsidTr="00D804A0">
        <w:trPr>
          <w:gridAfter w:val="2"/>
          <w:wAfter w:w="409" w:type="pct"/>
        </w:trPr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9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BD31C3">
              <w:rPr>
                <w:rFonts w:eastAsia="Times New Roman"/>
                <w:sz w:val="22"/>
                <w:szCs w:val="22"/>
                <w:lang w:eastAsia="ru-RU"/>
              </w:rPr>
              <w:t>Организация обучения населения порядку действий в случае чрезвычайной ситуации связанной с затоплением (наводнением)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-103"/>
              </w:tabs>
              <w:suppressAutoHyphens/>
              <w:spacing w:after="0" w:line="240" w:lineRule="auto"/>
              <w:ind w:left="-102" w:right="-113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31C3">
              <w:rPr>
                <w:rFonts w:eastAsia="Times New Roman"/>
                <w:sz w:val="18"/>
                <w:szCs w:val="18"/>
                <w:lang w:eastAsia="ru-RU"/>
              </w:rPr>
              <w:t xml:space="preserve">Отдел </w:t>
            </w:r>
          </w:p>
          <w:p w:rsidR="00BD31C3" w:rsidRPr="00BD31C3" w:rsidRDefault="00BD31C3" w:rsidP="00BD31C3">
            <w:pPr>
              <w:tabs>
                <w:tab w:val="left" w:pos="-103"/>
              </w:tabs>
              <w:suppressAutoHyphens/>
              <w:spacing w:after="0" w:line="240" w:lineRule="auto"/>
              <w:ind w:left="-102" w:right="-113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31C3">
              <w:rPr>
                <w:rFonts w:eastAsia="Times New Roman"/>
                <w:sz w:val="18"/>
                <w:szCs w:val="18"/>
                <w:lang w:eastAsia="ru-RU"/>
              </w:rPr>
              <w:t xml:space="preserve">по </w:t>
            </w:r>
          </w:p>
          <w:p w:rsidR="00BD31C3" w:rsidRPr="00BD31C3" w:rsidRDefault="00BD31C3" w:rsidP="00BD31C3">
            <w:pPr>
              <w:tabs>
                <w:tab w:val="left" w:pos="-103"/>
              </w:tabs>
              <w:suppressAutoHyphens/>
              <w:spacing w:after="0" w:line="240" w:lineRule="auto"/>
              <w:ind w:left="-102" w:right="-113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31C3">
              <w:rPr>
                <w:rFonts w:eastAsia="Times New Roman"/>
                <w:sz w:val="18"/>
                <w:szCs w:val="18"/>
                <w:lang w:eastAsia="ru-RU"/>
              </w:rPr>
              <w:t>делам</w:t>
            </w: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-102" w:right="-113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D31C3">
              <w:rPr>
                <w:rFonts w:eastAsia="Times New Roman"/>
                <w:sz w:val="18"/>
                <w:szCs w:val="18"/>
                <w:lang w:eastAsia="ru-RU"/>
              </w:rPr>
              <w:t>ГОиЧС</w:t>
            </w:r>
            <w:proofErr w:type="spellEnd"/>
          </w:p>
        </w:tc>
        <w:tc>
          <w:tcPr>
            <w:tcW w:w="3198" w:type="pct"/>
            <w:gridSpan w:val="23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BD31C3">
              <w:rPr>
                <w:rFonts w:eastAsia="Times New Roman"/>
                <w:lang w:eastAsia="ru-RU"/>
              </w:rPr>
              <w:t>За счет текущей деятельности</w:t>
            </w:r>
          </w:p>
        </w:tc>
      </w:tr>
      <w:tr w:rsidR="00BD31C3" w:rsidRPr="00BD31C3" w:rsidTr="00D804A0">
        <w:trPr>
          <w:gridAfter w:val="2"/>
          <w:wAfter w:w="409" w:type="pct"/>
          <w:cantSplit/>
          <w:trHeight w:val="1134"/>
        </w:trPr>
        <w:tc>
          <w:tcPr>
            <w:tcW w:w="20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Всего по программе:</w:t>
            </w: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05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89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1067,5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367,5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350,0</w:t>
            </w:r>
          </w:p>
        </w:tc>
        <w:tc>
          <w:tcPr>
            <w:tcW w:w="246" w:type="pct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350,0</w:t>
            </w:r>
          </w:p>
        </w:tc>
        <w:tc>
          <w:tcPr>
            <w:tcW w:w="124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2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3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0" w:type="pct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3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3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24" w:type="pct"/>
            <w:gridSpan w:val="2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287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1067,5</w:t>
            </w:r>
          </w:p>
        </w:tc>
        <w:tc>
          <w:tcPr>
            <w:tcW w:w="287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367,5</w:t>
            </w:r>
          </w:p>
        </w:tc>
        <w:tc>
          <w:tcPr>
            <w:tcW w:w="327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BD31C3">
              <w:rPr>
                <w:rFonts w:eastAsia="Times New Roman"/>
                <w:b/>
                <w:lang w:eastAsia="ru-RU"/>
              </w:rPr>
              <w:t>350,0</w:t>
            </w:r>
          </w:p>
        </w:tc>
        <w:tc>
          <w:tcPr>
            <w:tcW w:w="288" w:type="pct"/>
            <w:gridSpan w:val="2"/>
            <w:textDirection w:val="btLr"/>
          </w:tcPr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BD31C3" w:rsidRPr="00BD31C3" w:rsidRDefault="00BD31C3" w:rsidP="00BD31C3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lang w:val="en-US" w:eastAsia="ru-RU"/>
              </w:rPr>
            </w:pPr>
            <w:r w:rsidRPr="00BD31C3">
              <w:rPr>
                <w:rFonts w:eastAsia="Times New Roman"/>
                <w:b/>
                <w:lang w:val="en-US" w:eastAsia="ru-RU"/>
              </w:rPr>
              <w:t>3</w:t>
            </w:r>
            <w:r w:rsidRPr="00BD31C3">
              <w:rPr>
                <w:rFonts w:eastAsia="Times New Roman"/>
                <w:b/>
                <w:lang w:eastAsia="ru-RU"/>
              </w:rPr>
              <w:t>5</w:t>
            </w:r>
            <w:r w:rsidRPr="00BD31C3">
              <w:rPr>
                <w:rFonts w:eastAsia="Times New Roman"/>
                <w:b/>
                <w:lang w:val="en-US" w:eastAsia="ru-RU"/>
              </w:rPr>
              <w:t>0</w:t>
            </w:r>
            <w:r w:rsidRPr="00BD31C3">
              <w:rPr>
                <w:rFonts w:eastAsia="Times New Roman"/>
                <w:b/>
                <w:lang w:eastAsia="ru-RU"/>
              </w:rPr>
              <w:t>,</w:t>
            </w:r>
            <w:r w:rsidRPr="00BD31C3">
              <w:rPr>
                <w:rFonts w:eastAsia="Times New Roman"/>
                <w:b/>
                <w:lang w:val="en-US" w:eastAsia="ru-RU"/>
              </w:rPr>
              <w:t>0</w:t>
            </w:r>
          </w:p>
        </w:tc>
      </w:tr>
    </w:tbl>
    <w:p w:rsidR="00BD31C3" w:rsidRDefault="00BD31C3" w:rsidP="00501D50">
      <w:pPr>
        <w:pStyle w:val="a0"/>
        <w:rPr>
          <w:lang w:eastAsia="ru-RU"/>
        </w:rPr>
        <w:sectPr w:rsidR="00BD31C3" w:rsidSect="00BD31C3">
          <w:pgSz w:w="16838" w:h="11906" w:orient="landscape"/>
          <w:pgMar w:top="993" w:right="1134" w:bottom="0" w:left="1134" w:header="709" w:footer="709" w:gutter="0"/>
          <w:cols w:space="708"/>
          <w:docGrid w:linePitch="360"/>
        </w:sectPr>
      </w:pPr>
    </w:p>
    <w:p w:rsidR="007C5A18" w:rsidRPr="007C5A18" w:rsidRDefault="00B479DD" w:rsidP="00A747F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lastRenderedPageBreak/>
        <w:t xml:space="preserve"> </w:t>
      </w:r>
      <w:r w:rsidR="00A747F6">
        <w:rPr>
          <w:rFonts w:eastAsia="Times New Roman"/>
          <w:iCs/>
          <w:lang w:eastAsia="ru-RU"/>
        </w:rPr>
        <w:t xml:space="preserve">         </w:t>
      </w:r>
      <w:r w:rsidR="00BD31C3">
        <w:rPr>
          <w:rFonts w:eastAsia="Times New Roman"/>
          <w:iCs/>
          <w:lang w:eastAsia="ru-RU"/>
        </w:rPr>
        <w:tab/>
      </w:r>
      <w:r w:rsidR="007C5A18" w:rsidRPr="007C5A18">
        <w:rPr>
          <w:rFonts w:eastAsia="Times New Roman"/>
          <w:lang w:eastAsia="ru-RU"/>
        </w:rPr>
        <w:t xml:space="preserve">2.  Комитету по финансам администрации Сусуманского городского округа (Чаплыгина О.В.) внести изменения в бюджет муниципального образования «Сусуманский городской округ» на 2018 год.           </w:t>
      </w:r>
    </w:p>
    <w:p w:rsidR="007C5A18" w:rsidRPr="007C5A18" w:rsidRDefault="007C5A18" w:rsidP="007C5A18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C5A18">
        <w:rPr>
          <w:rFonts w:eastAsia="Times New Roman"/>
          <w:lang w:eastAsia="ru-RU"/>
        </w:rPr>
        <w:t>3.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7C5A18" w:rsidRPr="007C5A18" w:rsidRDefault="007C5A18" w:rsidP="007C5A18">
      <w:pPr>
        <w:spacing w:after="0" w:line="240" w:lineRule="auto"/>
        <w:jc w:val="both"/>
        <w:rPr>
          <w:rFonts w:eastAsia="Times New Roman"/>
          <w:lang w:eastAsia="ru-RU"/>
        </w:rPr>
      </w:pPr>
      <w:r w:rsidRPr="007C5A18">
        <w:rPr>
          <w:rFonts w:eastAsia="Times New Roman"/>
          <w:lang w:eastAsia="ru-RU"/>
        </w:rPr>
        <w:t xml:space="preserve">            </w:t>
      </w:r>
      <w:r w:rsidRPr="007C5A18">
        <w:rPr>
          <w:rFonts w:eastAsia="Times New Roman"/>
          <w:color w:val="000000"/>
          <w:lang w:eastAsia="ru-RU"/>
        </w:rPr>
        <w:t xml:space="preserve">4.  </w:t>
      </w:r>
      <w:proofErr w:type="gramStart"/>
      <w:r w:rsidRPr="007C5A18">
        <w:rPr>
          <w:rFonts w:eastAsia="Times New Roman"/>
          <w:color w:val="000000"/>
          <w:lang w:eastAsia="ru-RU"/>
        </w:rPr>
        <w:t>Контроль за</w:t>
      </w:r>
      <w:proofErr w:type="gramEnd"/>
      <w:r w:rsidRPr="007C5A18">
        <w:rPr>
          <w:rFonts w:eastAsia="Times New Roman"/>
          <w:color w:val="000000"/>
          <w:lang w:eastAsia="ru-RU"/>
        </w:rPr>
        <w:t xml:space="preserve"> исполнением настоящего постановления</w:t>
      </w:r>
      <w:r w:rsidR="00BD31C3">
        <w:rPr>
          <w:rFonts w:eastAsia="Times New Roman"/>
          <w:color w:val="000000"/>
          <w:lang w:eastAsia="ru-RU"/>
        </w:rPr>
        <w:t xml:space="preserve"> оставляю за собой</w:t>
      </w:r>
      <w:r w:rsidRPr="007C5A18">
        <w:rPr>
          <w:rFonts w:eastAsia="Times New Roman"/>
          <w:color w:val="000000"/>
          <w:lang w:eastAsia="ru-RU"/>
        </w:rPr>
        <w:t>.</w:t>
      </w:r>
    </w:p>
    <w:p w:rsidR="007C5A18" w:rsidRPr="007C5A18" w:rsidRDefault="007C5A18" w:rsidP="007C5A18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C5A18">
        <w:rPr>
          <w:rFonts w:eastAsia="Times New Roman"/>
          <w:lang w:eastAsia="ru-RU"/>
        </w:rPr>
        <w:tab/>
      </w:r>
    </w:p>
    <w:p w:rsidR="007C5A18" w:rsidRPr="007C5A18" w:rsidRDefault="007C5A18" w:rsidP="007C5A18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7C5A18" w:rsidRPr="007C5A18" w:rsidRDefault="007C5A18" w:rsidP="007C5A18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7C5A18" w:rsidRPr="007C5A18" w:rsidRDefault="007C5A18" w:rsidP="007C5A18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A747F6" w:rsidRDefault="00BD31C3" w:rsidP="007C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>. главы</w:t>
      </w:r>
      <w:r w:rsidR="007C5A18" w:rsidRPr="007C5A18">
        <w:rPr>
          <w:rFonts w:eastAsia="Times New Roman"/>
          <w:lang w:eastAsia="ru-RU"/>
        </w:rPr>
        <w:t xml:space="preserve"> </w:t>
      </w:r>
      <w:proofErr w:type="spellStart"/>
      <w:r w:rsidR="007C5A18" w:rsidRPr="007C5A18">
        <w:rPr>
          <w:rFonts w:eastAsia="Times New Roman"/>
          <w:lang w:eastAsia="ru-RU"/>
        </w:rPr>
        <w:t>Сусуманского</w:t>
      </w:r>
      <w:proofErr w:type="spellEnd"/>
      <w:r w:rsidR="007C5A18" w:rsidRPr="007C5A18">
        <w:rPr>
          <w:rFonts w:eastAsia="Times New Roman"/>
          <w:lang w:eastAsia="ru-RU"/>
        </w:rPr>
        <w:t xml:space="preserve"> городского округа         </w:t>
      </w:r>
      <w:r>
        <w:rPr>
          <w:rFonts w:eastAsia="Times New Roman"/>
          <w:lang w:eastAsia="ru-RU"/>
        </w:rPr>
        <w:t xml:space="preserve">                                         </w:t>
      </w:r>
      <w:bookmarkStart w:id="0" w:name="_GoBack"/>
      <w:bookmarkEnd w:id="0"/>
      <w:r>
        <w:rPr>
          <w:rFonts w:eastAsia="Times New Roman"/>
          <w:lang w:eastAsia="ru-RU"/>
        </w:rPr>
        <w:t xml:space="preserve">   М.О. </w:t>
      </w:r>
      <w:proofErr w:type="spellStart"/>
      <w:r>
        <w:rPr>
          <w:rFonts w:eastAsia="Times New Roman"/>
          <w:lang w:eastAsia="ru-RU"/>
        </w:rPr>
        <w:t>Ясакова</w:t>
      </w:r>
      <w:proofErr w:type="spellEnd"/>
    </w:p>
    <w:p w:rsidR="007C5A18" w:rsidRPr="007C5A18" w:rsidRDefault="007C5A18" w:rsidP="00A74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7C5A18">
        <w:rPr>
          <w:rFonts w:eastAsia="Times New Roman"/>
          <w:lang w:eastAsia="ru-RU"/>
        </w:rPr>
        <w:t xml:space="preserve">                       </w:t>
      </w:r>
    </w:p>
    <w:p w:rsidR="00702D28" w:rsidRPr="00702D28" w:rsidRDefault="00702D28" w:rsidP="00702D28">
      <w:pPr>
        <w:spacing w:after="0" w:line="240" w:lineRule="auto"/>
        <w:ind w:firstLine="720"/>
        <w:jc w:val="both"/>
        <w:rPr>
          <w:rFonts w:eastAsia="Times New Roman"/>
          <w:iCs/>
          <w:lang w:eastAsia="ru-RU"/>
        </w:rPr>
      </w:pPr>
    </w:p>
    <w:p w:rsidR="007F0449" w:rsidRDefault="007F0449"/>
    <w:sectPr w:rsidR="007F0449" w:rsidSect="0043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8"/>
    <w:rsid w:val="00074979"/>
    <w:rsid w:val="001A2A88"/>
    <w:rsid w:val="00431711"/>
    <w:rsid w:val="00501D50"/>
    <w:rsid w:val="00547646"/>
    <w:rsid w:val="006850C9"/>
    <w:rsid w:val="00702D28"/>
    <w:rsid w:val="007C5A18"/>
    <w:rsid w:val="007F0449"/>
    <w:rsid w:val="008142CB"/>
    <w:rsid w:val="00847FE5"/>
    <w:rsid w:val="00A27EAE"/>
    <w:rsid w:val="00A747F6"/>
    <w:rsid w:val="00B479DD"/>
    <w:rsid w:val="00BD31C3"/>
    <w:rsid w:val="00C3299B"/>
    <w:rsid w:val="00D73446"/>
    <w:rsid w:val="00E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47F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547646"/>
  </w:style>
  <w:style w:type="paragraph" w:styleId="a0">
    <w:name w:val="No Spacing"/>
    <w:uiPriority w:val="1"/>
    <w:qFormat/>
    <w:rsid w:val="005476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0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47F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547646"/>
  </w:style>
  <w:style w:type="paragraph" w:styleId="a0">
    <w:name w:val="No Spacing"/>
    <w:uiPriority w:val="1"/>
    <w:qFormat/>
    <w:rsid w:val="005476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0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1E22-6792-4F85-8D59-679597C9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 П П</dc:creator>
  <cp:lastModifiedBy>Пользователь</cp:lastModifiedBy>
  <cp:revision>3</cp:revision>
  <cp:lastPrinted>2018-10-25T03:51:00Z</cp:lastPrinted>
  <dcterms:created xsi:type="dcterms:W3CDTF">2018-10-04T04:12:00Z</dcterms:created>
  <dcterms:modified xsi:type="dcterms:W3CDTF">2018-10-28T22:55:00Z</dcterms:modified>
</cp:coreProperties>
</file>