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B0" w:rsidRPr="00ED0CD4" w:rsidRDefault="006502B0" w:rsidP="00DE7D8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ED0CD4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6502B0" w:rsidRDefault="006502B0" w:rsidP="006502B0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6502B0" w:rsidRPr="00ED0CD4" w:rsidRDefault="00ED0CD4" w:rsidP="00ED0CD4">
      <w:pPr>
        <w:spacing w:after="0" w:line="240" w:lineRule="auto"/>
        <w:contextualSpacing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 </w:t>
      </w:r>
      <w:r w:rsidR="006502B0" w:rsidRPr="00ED0CD4">
        <w:rPr>
          <w:rFonts w:ascii="Times New Roman" w:hAnsi="Times New Roman"/>
          <w:b/>
          <w:sz w:val="52"/>
          <w:szCs w:val="52"/>
        </w:rPr>
        <w:t>ПОСТАНОВЛЕНИЕ</w:t>
      </w:r>
    </w:p>
    <w:p w:rsidR="00E37D00" w:rsidRDefault="00E37D0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37D00" w:rsidRDefault="00E37D0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ED0CD4">
        <w:rPr>
          <w:rFonts w:ascii="Times New Roman" w:hAnsi="Times New Roman"/>
          <w:sz w:val="24"/>
          <w:szCs w:val="24"/>
        </w:rPr>
        <w:t xml:space="preserve">12.02.2018 </w:t>
      </w:r>
      <w:r>
        <w:rPr>
          <w:rFonts w:ascii="Times New Roman" w:hAnsi="Times New Roman"/>
          <w:sz w:val="24"/>
          <w:szCs w:val="24"/>
        </w:rPr>
        <w:t xml:space="preserve">года   </w:t>
      </w:r>
      <w:r w:rsidR="00ED0CD4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ED0CD4">
        <w:rPr>
          <w:rFonts w:ascii="Times New Roman" w:hAnsi="Times New Roman"/>
          <w:sz w:val="24"/>
          <w:szCs w:val="24"/>
        </w:rPr>
        <w:t>60</w:t>
      </w:r>
    </w:p>
    <w:p w:rsidR="006502B0" w:rsidRDefault="006502B0" w:rsidP="00ED0C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ED0CD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6502B0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9324F" w:rsidRDefault="006502B0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09324F" w:rsidRPr="0009324F">
        <w:rPr>
          <w:rFonts w:ascii="Times New Roman" w:hAnsi="Times New Roman"/>
          <w:sz w:val="24"/>
          <w:szCs w:val="24"/>
        </w:rPr>
        <w:t>в постановление администрации</w:t>
      </w:r>
    </w:p>
    <w:p w:rsidR="007B37E4" w:rsidRDefault="0009324F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>Сусуманского городского округа от 18.11.2016</w:t>
      </w:r>
      <w:r w:rsidR="00B63C46">
        <w:rPr>
          <w:rFonts w:ascii="Times New Roman" w:hAnsi="Times New Roman"/>
          <w:sz w:val="24"/>
          <w:szCs w:val="24"/>
        </w:rPr>
        <w:t xml:space="preserve"> </w:t>
      </w:r>
      <w:r w:rsidRPr="0009324F">
        <w:rPr>
          <w:rFonts w:ascii="Times New Roman" w:hAnsi="Times New Roman"/>
          <w:sz w:val="24"/>
          <w:szCs w:val="24"/>
        </w:rPr>
        <w:t xml:space="preserve">г. № 681 </w:t>
      </w:r>
    </w:p>
    <w:p w:rsidR="0009324F" w:rsidRPr="0009324F" w:rsidRDefault="0009324F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>«Об</w:t>
      </w:r>
      <w:r w:rsidR="007B37E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09324F">
        <w:rPr>
          <w:rFonts w:ascii="Times New Roman" w:hAnsi="Times New Roman"/>
          <w:sz w:val="24"/>
          <w:szCs w:val="24"/>
        </w:rPr>
        <w:t xml:space="preserve">оплате труда работников муниципальных дошкольных </w:t>
      </w:r>
    </w:p>
    <w:p w:rsidR="0009324F" w:rsidRDefault="0009324F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 xml:space="preserve">образовательных организаций и муниципальных   </w:t>
      </w:r>
    </w:p>
    <w:p w:rsidR="0009324F" w:rsidRDefault="0009324F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 xml:space="preserve">общеобразовательных организаций Сусуманского </w:t>
      </w:r>
    </w:p>
    <w:p w:rsidR="0009324F" w:rsidRPr="0009324F" w:rsidRDefault="0009324F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>городского округа»</w:t>
      </w:r>
    </w:p>
    <w:p w:rsidR="006502B0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02B0" w:rsidRDefault="006502B0" w:rsidP="00B355E8">
      <w:pPr>
        <w:spacing w:before="100" w:beforeAutospacing="1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="001D691E">
        <w:rPr>
          <w:rFonts w:ascii="Times New Roman" w:hAnsi="Times New Roman"/>
          <w:sz w:val="24"/>
          <w:szCs w:val="24"/>
        </w:rPr>
        <w:t xml:space="preserve"> соответствии с </w:t>
      </w:r>
      <w:r w:rsidR="005B7440">
        <w:rPr>
          <w:rFonts w:ascii="Times New Roman" w:hAnsi="Times New Roman"/>
          <w:sz w:val="24"/>
          <w:szCs w:val="24"/>
        </w:rPr>
        <w:t>п</w:t>
      </w:r>
      <w:r w:rsidR="001D691E">
        <w:rPr>
          <w:rFonts w:ascii="Times New Roman" w:hAnsi="Times New Roman"/>
          <w:sz w:val="24"/>
          <w:szCs w:val="24"/>
        </w:rPr>
        <w:t>остановлением Правительства</w:t>
      </w:r>
      <w:r w:rsidR="00B63C46">
        <w:rPr>
          <w:rFonts w:ascii="Times New Roman" w:hAnsi="Times New Roman"/>
          <w:sz w:val="24"/>
          <w:szCs w:val="24"/>
        </w:rPr>
        <w:t xml:space="preserve"> Магаданской области от 2</w:t>
      </w:r>
      <w:r w:rsidR="00FA012D">
        <w:rPr>
          <w:rFonts w:ascii="Times New Roman" w:hAnsi="Times New Roman"/>
          <w:sz w:val="24"/>
          <w:szCs w:val="24"/>
        </w:rPr>
        <w:t xml:space="preserve">6.01.2018 </w:t>
      </w:r>
      <w:r w:rsidR="005B7440">
        <w:rPr>
          <w:rFonts w:ascii="Times New Roman" w:hAnsi="Times New Roman"/>
          <w:sz w:val="24"/>
          <w:szCs w:val="24"/>
        </w:rPr>
        <w:t xml:space="preserve"> №</w:t>
      </w:r>
      <w:r w:rsidR="00FA012D">
        <w:rPr>
          <w:rFonts w:ascii="Times New Roman" w:hAnsi="Times New Roman"/>
          <w:sz w:val="24"/>
          <w:szCs w:val="24"/>
        </w:rPr>
        <w:t xml:space="preserve"> </w:t>
      </w:r>
      <w:r w:rsidR="001114D5">
        <w:rPr>
          <w:rFonts w:ascii="Times New Roman" w:hAnsi="Times New Roman"/>
          <w:sz w:val="24"/>
          <w:szCs w:val="24"/>
        </w:rPr>
        <w:t xml:space="preserve"> </w:t>
      </w:r>
      <w:r w:rsidR="00FA012D">
        <w:rPr>
          <w:rFonts w:ascii="Times New Roman" w:hAnsi="Times New Roman"/>
          <w:sz w:val="24"/>
          <w:szCs w:val="24"/>
        </w:rPr>
        <w:t>44</w:t>
      </w:r>
      <w:r w:rsidR="005B7440">
        <w:rPr>
          <w:rFonts w:ascii="Times New Roman" w:hAnsi="Times New Roman"/>
          <w:sz w:val="24"/>
          <w:szCs w:val="24"/>
        </w:rPr>
        <w:t>-пп «О</w:t>
      </w:r>
      <w:r w:rsidR="00FA012D">
        <w:rPr>
          <w:rFonts w:ascii="Times New Roman" w:hAnsi="Times New Roman"/>
          <w:sz w:val="24"/>
          <w:szCs w:val="24"/>
        </w:rPr>
        <w:t xml:space="preserve"> внесении изменений в постановление Правительства Магаданской области от 11 июня 2014 г. № </w:t>
      </w:r>
      <w:r w:rsidR="001114D5">
        <w:rPr>
          <w:rFonts w:ascii="Times New Roman" w:hAnsi="Times New Roman"/>
          <w:sz w:val="24"/>
          <w:szCs w:val="24"/>
        </w:rPr>
        <w:t xml:space="preserve"> </w:t>
      </w:r>
      <w:r w:rsidR="00FA012D">
        <w:rPr>
          <w:rFonts w:ascii="Times New Roman" w:hAnsi="Times New Roman"/>
          <w:sz w:val="24"/>
          <w:szCs w:val="24"/>
        </w:rPr>
        <w:t>483пп</w:t>
      </w:r>
      <w:r w:rsidR="005B7440">
        <w:rPr>
          <w:rFonts w:ascii="Times New Roman" w:hAnsi="Times New Roman"/>
          <w:sz w:val="24"/>
          <w:szCs w:val="24"/>
        </w:rPr>
        <w:t>»</w:t>
      </w:r>
      <w:r w:rsidR="00B63C46">
        <w:rPr>
          <w:rFonts w:ascii="Times New Roman" w:hAnsi="Times New Roman"/>
          <w:sz w:val="24"/>
          <w:szCs w:val="24"/>
        </w:rPr>
        <w:t xml:space="preserve">,  </w:t>
      </w:r>
      <w:r w:rsidR="005B7440">
        <w:rPr>
          <w:rFonts w:ascii="Times New Roman" w:hAnsi="Times New Roman"/>
          <w:sz w:val="24"/>
          <w:szCs w:val="24"/>
        </w:rPr>
        <w:t>в целях приведения в соответствие с</w:t>
      </w:r>
      <w:r w:rsidR="00B63C46">
        <w:rPr>
          <w:rFonts w:ascii="Times New Roman" w:hAnsi="Times New Roman"/>
          <w:sz w:val="24"/>
          <w:szCs w:val="24"/>
        </w:rPr>
        <w:t xml:space="preserve"> действующим законодательством </w:t>
      </w:r>
      <w:r w:rsidR="005B7440" w:rsidRPr="001114D5">
        <w:rPr>
          <w:rFonts w:ascii="Times New Roman" w:hAnsi="Times New Roman"/>
          <w:sz w:val="24"/>
          <w:szCs w:val="24"/>
        </w:rPr>
        <w:t xml:space="preserve">постановления </w:t>
      </w:r>
      <w:r w:rsidR="005B7440">
        <w:rPr>
          <w:rFonts w:ascii="Times New Roman" w:hAnsi="Times New Roman"/>
          <w:sz w:val="24"/>
          <w:szCs w:val="24"/>
        </w:rPr>
        <w:t>администрации Сусуманского городского округа от 18.11.</w:t>
      </w:r>
      <w:r w:rsidR="0009324F" w:rsidRPr="0009324F">
        <w:rPr>
          <w:rFonts w:ascii="Times New Roman" w:hAnsi="Times New Roman"/>
          <w:sz w:val="24"/>
          <w:szCs w:val="24"/>
        </w:rPr>
        <w:t>2016</w:t>
      </w:r>
      <w:r w:rsidR="00FA012D">
        <w:rPr>
          <w:rFonts w:ascii="Times New Roman" w:hAnsi="Times New Roman"/>
          <w:sz w:val="24"/>
          <w:szCs w:val="24"/>
        </w:rPr>
        <w:t xml:space="preserve"> </w:t>
      </w:r>
      <w:r w:rsidR="0009324F" w:rsidRPr="0009324F">
        <w:rPr>
          <w:rFonts w:ascii="Times New Roman" w:hAnsi="Times New Roman"/>
          <w:sz w:val="24"/>
          <w:szCs w:val="24"/>
        </w:rPr>
        <w:t>№ 681 «Об оплате труда работников муниципальных дошкольных образовательных организаций и муниципальных   общеобразовательных организаций Сусуманского городского округа»</w:t>
      </w:r>
      <w:r w:rsidR="00B63C4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администрация Сусуманского городского округа</w:t>
      </w:r>
      <w:proofErr w:type="gramEnd"/>
    </w:p>
    <w:p w:rsidR="00706D3B" w:rsidRDefault="00706D3B" w:rsidP="000932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tabs>
          <w:tab w:val="left" w:pos="301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02B0" w:rsidRDefault="006502B0" w:rsidP="006502B0">
      <w:pPr>
        <w:tabs>
          <w:tab w:val="left" w:pos="301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502B0" w:rsidRDefault="006502B0" w:rsidP="00B63C4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63C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Внести в постановление администрации Сусуманского городского округа</w:t>
      </w:r>
      <w:r w:rsidR="00FA012D">
        <w:rPr>
          <w:rFonts w:ascii="Times New Roman" w:hAnsi="Times New Roman"/>
          <w:sz w:val="24"/>
          <w:szCs w:val="24"/>
        </w:rPr>
        <w:t xml:space="preserve"> </w:t>
      </w:r>
      <w:r w:rsidR="0009324F" w:rsidRPr="0009324F">
        <w:rPr>
          <w:rFonts w:ascii="Times New Roman" w:hAnsi="Times New Roman"/>
          <w:sz w:val="24"/>
          <w:szCs w:val="24"/>
        </w:rPr>
        <w:t>от 18.11.2016</w:t>
      </w:r>
      <w:r w:rsidR="00FA012D">
        <w:rPr>
          <w:rFonts w:ascii="Times New Roman" w:hAnsi="Times New Roman"/>
          <w:sz w:val="24"/>
          <w:szCs w:val="24"/>
        </w:rPr>
        <w:t xml:space="preserve"> </w:t>
      </w:r>
      <w:r w:rsidR="0009324F" w:rsidRPr="0009324F">
        <w:rPr>
          <w:rFonts w:ascii="Times New Roman" w:hAnsi="Times New Roman"/>
          <w:sz w:val="24"/>
          <w:szCs w:val="24"/>
        </w:rPr>
        <w:t>№ 681 «Об оплате труда работников муниципальных дошкольных образовательных организаций и муниципальных   общеобразовательных организаций Сусуманского городского округа»</w:t>
      </w:r>
      <w:r w:rsidR="00B63C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6502B0" w:rsidRPr="00EB3E15" w:rsidRDefault="00B63C46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6502B0" w:rsidRPr="00EB3E15">
        <w:rPr>
          <w:rFonts w:ascii="Times New Roman" w:hAnsi="Times New Roman"/>
          <w:sz w:val="24"/>
          <w:szCs w:val="24"/>
        </w:rPr>
        <w:t>1.1.</w:t>
      </w:r>
      <w:r w:rsidRPr="00EB3E15">
        <w:rPr>
          <w:rFonts w:ascii="Times New Roman" w:hAnsi="Times New Roman"/>
          <w:sz w:val="24"/>
          <w:szCs w:val="24"/>
        </w:rPr>
        <w:t xml:space="preserve"> </w:t>
      </w:r>
      <w:r w:rsidR="00EB3E15" w:rsidRPr="00EB3E15">
        <w:rPr>
          <w:rFonts w:ascii="Times New Roman" w:hAnsi="Times New Roman"/>
          <w:sz w:val="24"/>
          <w:szCs w:val="24"/>
        </w:rPr>
        <w:t xml:space="preserve">Раздел 2. «Размеры базовых окладов (должностных окладов) по профессионально-квалификационным группам» </w:t>
      </w:r>
      <w:r w:rsidR="006502B0" w:rsidRPr="00EB3E15">
        <w:rPr>
          <w:rFonts w:ascii="Times New Roman" w:hAnsi="Times New Roman"/>
          <w:sz w:val="24"/>
          <w:szCs w:val="24"/>
        </w:rPr>
        <w:t xml:space="preserve"> </w:t>
      </w:r>
      <w:r w:rsidR="00687334" w:rsidRPr="00EB3E15">
        <w:rPr>
          <w:rFonts w:ascii="Times New Roman" w:hAnsi="Times New Roman"/>
          <w:sz w:val="24"/>
          <w:szCs w:val="24"/>
        </w:rPr>
        <w:t xml:space="preserve">приложения к  постановлению  изложить </w:t>
      </w:r>
      <w:r w:rsidR="00B04C60" w:rsidRPr="00EB3E15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EB3E15" w:rsidRDefault="00EB3E15" w:rsidP="00EB3E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«2.1. Размеры базовых окладов (должностных окладов) работников, занимающих должности работников образования, устанавливаются на основе отнесения занимаемых ими должностей к соответствующим профессиональным квалификационным группам (далее – ПКГ), утвержденным приказом </w:t>
      </w:r>
      <w:proofErr w:type="spellStart"/>
      <w:r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 России от 05.05.2008 №216н «Об утверждении профессиональных квалификационных групп должностей работников образования».</w:t>
      </w:r>
    </w:p>
    <w:p w:rsidR="00FA012D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Размеры базовых окладов (должностных окладов) работников, занимающих должности работников образования, устанавливаются с учетом требований к уровню профессионального образования и квалификации, которые необходимы для осуществления соответствующей профессиональной деятельности.</w:t>
      </w:r>
      <w:r>
        <w:rPr>
          <w:rFonts w:ascii="Times New Roman" w:hAnsi="Times New Roman"/>
          <w:sz w:val="24"/>
          <w:szCs w:val="24"/>
        </w:rPr>
        <w:tab/>
      </w:r>
    </w:p>
    <w:p w:rsidR="00EB3E15" w:rsidRDefault="00EB3E15" w:rsidP="00FA012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базовых окладов (должностных окладов) работников, занимающих должности работников образования:</w:t>
      </w:r>
    </w:p>
    <w:p w:rsidR="001E21A8" w:rsidRDefault="001E21A8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2"/>
        <w:gridCol w:w="2021"/>
        <w:gridCol w:w="2068"/>
        <w:gridCol w:w="2497"/>
      </w:tblGrid>
      <w:tr w:rsidR="002120A0" w:rsidTr="001E21A8">
        <w:trPr>
          <w:trHeight w:val="576"/>
        </w:trPr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A0" w:rsidRDefault="002120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Квалификационные  уровни</w:t>
            </w:r>
          </w:p>
        </w:tc>
        <w:tc>
          <w:tcPr>
            <w:tcW w:w="6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A0" w:rsidRDefault="002120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базового оклада по ПКГ должностей (рублей):</w:t>
            </w:r>
          </w:p>
        </w:tc>
      </w:tr>
      <w:tr w:rsidR="001E21A8" w:rsidTr="001E21A8">
        <w:trPr>
          <w:trHeight w:val="149"/>
        </w:trPr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A8" w:rsidRDefault="001E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работников учебно-вспомогательного персонала (рублей)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педагогических работников (рублей)</w:t>
            </w:r>
          </w:p>
        </w:tc>
      </w:tr>
      <w:tr w:rsidR="001E21A8" w:rsidTr="001E21A8">
        <w:trPr>
          <w:trHeight w:val="149"/>
        </w:trPr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A8" w:rsidRDefault="001E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A8" w:rsidRDefault="001E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1A8" w:rsidTr="001E21A8">
        <w:trPr>
          <w:trHeight w:val="272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21A8" w:rsidTr="001E21A8">
        <w:trPr>
          <w:trHeight w:val="289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4836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E21A8" w:rsidTr="001E21A8">
        <w:trPr>
          <w:trHeight w:val="324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5689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8492</w:t>
            </w:r>
          </w:p>
        </w:tc>
      </w:tr>
      <w:tr w:rsidR="001E21A8" w:rsidTr="001E21A8">
        <w:trPr>
          <w:trHeight w:val="272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6542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9329</w:t>
            </w:r>
          </w:p>
        </w:tc>
      </w:tr>
      <w:tr w:rsidR="001E21A8" w:rsidTr="001E21A8">
        <w:trPr>
          <w:trHeight w:val="289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10166</w:t>
            </w:r>
          </w:p>
        </w:tc>
      </w:tr>
      <w:tr w:rsidR="001E21A8" w:rsidTr="001E21A8">
        <w:trPr>
          <w:trHeight w:val="289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11003</w:t>
            </w:r>
          </w:p>
        </w:tc>
      </w:tr>
    </w:tbl>
    <w:p w:rsidR="00EB3E15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C712D" w:rsidRDefault="00EB3E15" w:rsidP="002120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2120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Размеры базовых окладов (должностных окладов) работников, занимающих  общеотраслевые должности служащих, устанавливаются</w:t>
      </w:r>
      <w:r w:rsidR="007C712D">
        <w:rPr>
          <w:rFonts w:ascii="Times New Roman" w:hAnsi="Times New Roman"/>
          <w:sz w:val="24"/>
          <w:szCs w:val="24"/>
        </w:rPr>
        <w:t xml:space="preserve"> по профессиональным квалификационным группам, утвержденным приказом </w:t>
      </w:r>
      <w:proofErr w:type="spellStart"/>
      <w:r w:rsidR="007C712D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="007C712D">
        <w:rPr>
          <w:rFonts w:ascii="Times New Roman" w:hAnsi="Times New Roman"/>
          <w:sz w:val="24"/>
          <w:szCs w:val="24"/>
        </w:rPr>
        <w:t xml:space="preserve"> России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EB3E15" w:rsidRDefault="00EB3E15" w:rsidP="002120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 базовых окладов (должностных окладов) работников, занимающих общеотраслевые должности служащих:</w:t>
      </w:r>
    </w:p>
    <w:p w:rsidR="00EB3E15" w:rsidRDefault="00EB3E15" w:rsidP="00EB3E15">
      <w:pPr>
        <w:tabs>
          <w:tab w:val="left" w:pos="184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1533"/>
        <w:gridCol w:w="1392"/>
        <w:gridCol w:w="1393"/>
        <w:gridCol w:w="1276"/>
      </w:tblGrid>
      <w:tr w:rsidR="00EB3E15" w:rsidTr="001E21A8">
        <w:trPr>
          <w:trHeight w:val="554"/>
        </w:trPr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 уровни</w:t>
            </w:r>
          </w:p>
        </w:tc>
        <w:tc>
          <w:tcPr>
            <w:tcW w:w="5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 w:rsidP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базового оклада по ПКГ общеотраслевых должностей </w:t>
            </w:r>
            <w:r w:rsidR="00212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служащих (рублей):</w:t>
            </w:r>
          </w:p>
        </w:tc>
      </w:tr>
      <w:tr w:rsidR="00EB3E15" w:rsidTr="001E21A8">
        <w:trPr>
          <w:trHeight w:val="574"/>
        </w:trPr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E15" w:rsidRDefault="00EB3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EB3E15" w:rsidTr="001E21A8">
        <w:trPr>
          <w:trHeight w:val="269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3E15" w:rsidTr="001E21A8">
        <w:trPr>
          <w:trHeight w:val="28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EB3E15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4607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5387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7977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11118</w:t>
            </w:r>
          </w:p>
        </w:tc>
      </w:tr>
      <w:tr w:rsidR="00EB3E15" w:rsidTr="001E21A8">
        <w:trPr>
          <w:trHeight w:val="35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EB3E15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4997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5907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8601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11950</w:t>
            </w:r>
          </w:p>
        </w:tc>
      </w:tr>
      <w:tr w:rsidR="00EB3E15" w:rsidTr="001E21A8">
        <w:trPr>
          <w:trHeight w:val="269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EB3E15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6427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9235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12782</w:t>
            </w:r>
          </w:p>
        </w:tc>
      </w:tr>
      <w:tr w:rsidR="00EB3E15" w:rsidTr="001E21A8">
        <w:trPr>
          <w:trHeight w:val="28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EB3E15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6937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9859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B3E15" w:rsidTr="001E21A8">
        <w:trPr>
          <w:trHeight w:val="28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EB3E15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7457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10494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EB3E15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E15" w:rsidRDefault="00EB3E15" w:rsidP="001E21A8">
      <w:pPr>
        <w:spacing w:after="0" w:line="240" w:lineRule="auto"/>
        <w:ind w:left="-142"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2120A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Размеры базовых окладов (должностных окладов) медицинских работников устанавливаются на основе отнесения занимаемых ими должностей к соответствующим ПКГ, утвержденным приказом </w:t>
      </w:r>
      <w:proofErr w:type="spellStart"/>
      <w:r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06</w:t>
      </w:r>
      <w:r w:rsidR="00FA012D">
        <w:rPr>
          <w:rFonts w:ascii="Times New Roman" w:hAnsi="Times New Roman"/>
          <w:sz w:val="24"/>
          <w:szCs w:val="24"/>
        </w:rPr>
        <w:t>.08.</w:t>
      </w:r>
      <w:r>
        <w:rPr>
          <w:rFonts w:ascii="Times New Roman" w:hAnsi="Times New Roman"/>
          <w:sz w:val="24"/>
          <w:szCs w:val="24"/>
        </w:rPr>
        <w:t>2007 №</w:t>
      </w:r>
      <w:r w:rsidR="00FA01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526 «Об утверждении профессиональных квалификационных групп должностей медицинских и фармацевтических работников».</w:t>
      </w:r>
      <w:proofErr w:type="gramEnd"/>
    </w:p>
    <w:p w:rsidR="00FA012D" w:rsidRDefault="00EB3E15" w:rsidP="00ED0CD4">
      <w:pPr>
        <w:spacing w:after="0" w:line="240" w:lineRule="auto"/>
        <w:ind w:left="-142"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120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Размеры базовых окладов (должностных окладов) медицинских работников устанавливаются с учетом требований к уровню профессионального образования и квалификации,  которые необходимы для осуществления соответствующей профессиональной деятельности.</w:t>
      </w:r>
    </w:p>
    <w:p w:rsidR="00EB3E15" w:rsidRDefault="00EB3E15" w:rsidP="002120A0">
      <w:pPr>
        <w:spacing w:after="0" w:line="240" w:lineRule="auto"/>
        <w:ind w:left="-142" w:right="-284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 базовых окладов (должностных окладов) медицинских работников:</w:t>
      </w:r>
    </w:p>
    <w:p w:rsidR="00ED0CD4" w:rsidRDefault="00ED0CD4" w:rsidP="002120A0">
      <w:pPr>
        <w:spacing w:after="0" w:line="240" w:lineRule="auto"/>
        <w:ind w:left="-142" w:right="-284" w:firstLine="850"/>
        <w:contextualSpacing/>
        <w:jc w:val="both"/>
        <w:rPr>
          <w:rFonts w:ascii="Times New Roman" w:hAnsi="Times New Roman"/>
          <w:sz w:val="24"/>
          <w:szCs w:val="24"/>
        </w:rPr>
      </w:pPr>
    </w:p>
    <w:p w:rsidR="00ED0CD4" w:rsidRDefault="00ED0CD4" w:rsidP="002120A0">
      <w:pPr>
        <w:spacing w:after="0" w:line="240" w:lineRule="auto"/>
        <w:ind w:left="-142" w:right="-284" w:firstLine="850"/>
        <w:contextualSpacing/>
        <w:jc w:val="both"/>
        <w:rPr>
          <w:rFonts w:ascii="Times New Roman" w:hAnsi="Times New Roman"/>
          <w:sz w:val="24"/>
          <w:szCs w:val="24"/>
        </w:rPr>
      </w:pPr>
    </w:p>
    <w:p w:rsidR="00ED0CD4" w:rsidRDefault="00ED0CD4" w:rsidP="002120A0">
      <w:pPr>
        <w:spacing w:after="0" w:line="240" w:lineRule="auto"/>
        <w:ind w:left="-142" w:right="-284" w:firstLine="850"/>
        <w:contextualSpacing/>
        <w:jc w:val="both"/>
        <w:rPr>
          <w:rFonts w:ascii="Times New Roman" w:hAnsi="Times New Roman"/>
          <w:sz w:val="24"/>
          <w:szCs w:val="24"/>
        </w:rPr>
      </w:pPr>
    </w:p>
    <w:p w:rsidR="001E21A8" w:rsidRDefault="001E21A8" w:rsidP="002120A0">
      <w:pPr>
        <w:spacing w:after="0" w:line="240" w:lineRule="auto"/>
        <w:ind w:left="-142" w:right="-284" w:firstLine="85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080"/>
      </w:tblGrid>
      <w:tr w:rsidR="00E54F36" w:rsidTr="00E54F36">
        <w:trPr>
          <w:trHeight w:val="147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4F36" w:rsidRPr="002120A0" w:rsidRDefault="00E54F36" w:rsidP="00E5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Квалификационные уровни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>
            <w:pPr>
              <w:tabs>
                <w:tab w:val="righ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базового оклада (рублей)</w:t>
            </w:r>
          </w:p>
        </w:tc>
      </w:tr>
      <w:tr w:rsidR="00E54F36" w:rsidTr="00111125">
        <w:trPr>
          <w:trHeight w:val="147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36" w:rsidRPr="002120A0" w:rsidRDefault="00E5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>
            <w:pPr>
              <w:tabs>
                <w:tab w:val="righ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По ПКГ</w:t>
            </w:r>
          </w:p>
          <w:p w:rsidR="00E54F36" w:rsidRPr="002120A0" w:rsidRDefault="00E54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«Средний медицинский и фармацевтический персонал»</w:t>
            </w:r>
          </w:p>
        </w:tc>
      </w:tr>
      <w:tr w:rsidR="00E54F36" w:rsidTr="00E54F36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 w:rsidP="00C079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 w:rsidP="00C079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4F36" w:rsidTr="00E54F36">
        <w:trPr>
          <w:trHeight w:val="44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7197</w:t>
            </w:r>
          </w:p>
        </w:tc>
      </w:tr>
      <w:tr w:rsidR="00E54F36" w:rsidTr="00E54F36">
        <w:trPr>
          <w:trHeight w:val="39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7717</w:t>
            </w:r>
          </w:p>
        </w:tc>
      </w:tr>
      <w:tr w:rsidR="00E54F36" w:rsidTr="00E54F36">
        <w:trPr>
          <w:trHeight w:val="42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8237</w:t>
            </w:r>
          </w:p>
        </w:tc>
      </w:tr>
    </w:tbl>
    <w:p w:rsidR="00EB3E15" w:rsidRDefault="00EB3E15" w:rsidP="002120A0">
      <w:pPr>
        <w:tabs>
          <w:tab w:val="left" w:pos="1332"/>
          <w:tab w:val="left" w:pos="2076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B3E15" w:rsidRDefault="00EB3E15" w:rsidP="00C079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="00C0794C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Размеры базовых окладов (должностных окладов) работников, занимающих должности работников культуры, искусства и кинематографии (библиотекари), устанавливаются на основе отнесения занимаемых ими должностей к соответствующим ПКГ, утвержденным приказом Министерства здравоохранения и социального развития Российской Федерации от 31</w:t>
      </w:r>
      <w:r w:rsidR="00E54F36">
        <w:rPr>
          <w:rFonts w:ascii="Times New Roman" w:hAnsi="Times New Roman"/>
          <w:sz w:val="24"/>
          <w:szCs w:val="24"/>
        </w:rPr>
        <w:t>.08.2</w:t>
      </w:r>
      <w:r>
        <w:rPr>
          <w:rFonts w:ascii="Times New Roman" w:hAnsi="Times New Roman"/>
          <w:sz w:val="24"/>
          <w:szCs w:val="24"/>
        </w:rPr>
        <w:t>007</w:t>
      </w:r>
      <w:r w:rsidR="00E54F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E54F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570 «Об утверждении профессиональных квалификационных групп должностей работников культуры, искусства и кинематографии».</w:t>
      </w:r>
      <w:proofErr w:type="gramEnd"/>
    </w:p>
    <w:p w:rsidR="00EB3E15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Размеры базовых окладов (должностных окладов) работников, занимающих должности работников культуры, искусства и кинематографии устанавливаются с учетом требований к уровню профессионального образования и квалификации, которые необходимы для осуществления соответствующей профессиональной деятельности.</w:t>
      </w:r>
    </w:p>
    <w:p w:rsidR="00EB3E15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Размер базовых окладов (должностных окладов) работников, занимающих должности работников культуры, искусства и кинематографии (библиотекари):</w:t>
      </w:r>
    </w:p>
    <w:p w:rsidR="00C0794C" w:rsidRDefault="00C0794C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2"/>
        <w:gridCol w:w="5606"/>
      </w:tblGrid>
      <w:tr w:rsidR="00EB3E15" w:rsidTr="001E21A8">
        <w:trPr>
          <w:trHeight w:val="283"/>
        </w:trPr>
        <w:tc>
          <w:tcPr>
            <w:tcW w:w="3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уро</w:t>
            </w:r>
            <w:r w:rsidR="00C0794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базового оклада по ПКГ (рублей)</w:t>
            </w:r>
          </w:p>
        </w:tc>
      </w:tr>
      <w:tr w:rsidR="00EB3E15" w:rsidTr="001E21A8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E15" w:rsidRDefault="00EB3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«Должности работников культуры, искусства и кинематографии ведущего  звена»</w:t>
            </w:r>
          </w:p>
        </w:tc>
      </w:tr>
      <w:tr w:rsidR="00EB3E15" w:rsidTr="001E21A8">
        <w:trPr>
          <w:trHeight w:val="283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 w:rsidP="00C079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0794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</w:tr>
    </w:tbl>
    <w:p w:rsidR="00EB3E15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13BCB" w:rsidRDefault="00B04C60" w:rsidP="00C079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4C60">
        <w:rPr>
          <w:rFonts w:ascii="Times New Roman" w:hAnsi="Times New Roman"/>
          <w:sz w:val="24"/>
          <w:szCs w:val="24"/>
        </w:rPr>
        <w:t>2.</w:t>
      </w:r>
      <w:r w:rsidR="00A13BCB">
        <w:rPr>
          <w:rFonts w:ascii="Times New Roman" w:hAnsi="Times New Roman"/>
          <w:sz w:val="24"/>
          <w:szCs w:val="24"/>
        </w:rPr>
        <w:t>5</w:t>
      </w:r>
      <w:r w:rsidRPr="00DE7D85">
        <w:rPr>
          <w:rFonts w:ascii="Times New Roman" w:hAnsi="Times New Roman"/>
          <w:sz w:val="24"/>
          <w:szCs w:val="24"/>
        </w:rPr>
        <w:t>.</w:t>
      </w:r>
      <w:r w:rsidR="00B63C46">
        <w:rPr>
          <w:rFonts w:ascii="Times New Roman" w:hAnsi="Times New Roman"/>
          <w:sz w:val="24"/>
          <w:szCs w:val="24"/>
        </w:rPr>
        <w:t xml:space="preserve"> </w:t>
      </w:r>
      <w:r w:rsidRPr="00DE7D85">
        <w:rPr>
          <w:rFonts w:ascii="Times New Roman" w:hAnsi="Times New Roman"/>
          <w:sz w:val="24"/>
          <w:szCs w:val="24"/>
        </w:rPr>
        <w:t xml:space="preserve">Размеры базовых окладов </w:t>
      </w:r>
      <w:r w:rsidR="00A13BCB">
        <w:rPr>
          <w:rFonts w:ascii="Times New Roman" w:hAnsi="Times New Roman"/>
          <w:sz w:val="24"/>
          <w:szCs w:val="24"/>
        </w:rPr>
        <w:t xml:space="preserve"> </w:t>
      </w:r>
      <w:r w:rsidRPr="00DE7D85">
        <w:rPr>
          <w:rFonts w:ascii="Times New Roman" w:hAnsi="Times New Roman"/>
          <w:sz w:val="24"/>
          <w:szCs w:val="24"/>
        </w:rPr>
        <w:t xml:space="preserve">работников, </w:t>
      </w:r>
      <w:r w:rsidR="00A13BCB">
        <w:rPr>
          <w:rFonts w:ascii="Times New Roman" w:hAnsi="Times New Roman"/>
          <w:sz w:val="24"/>
          <w:szCs w:val="24"/>
        </w:rPr>
        <w:t>осуществляющих профессиональную деятельность по профессиям рабочих, устанавливаются:</w:t>
      </w:r>
    </w:p>
    <w:p w:rsidR="00B04C60" w:rsidRDefault="00A13BCB" w:rsidP="00E37D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по профессиональным квалификационным группам (далее - ПКГ) общеотраслевых профессий рабочих, </w:t>
      </w:r>
      <w:r w:rsidRPr="00DE7D85">
        <w:rPr>
          <w:rFonts w:ascii="Times New Roman" w:hAnsi="Times New Roman"/>
          <w:sz w:val="24"/>
          <w:szCs w:val="24"/>
        </w:rPr>
        <w:t xml:space="preserve">утвержденным приказом </w:t>
      </w:r>
      <w:proofErr w:type="spellStart"/>
      <w:r w:rsidRPr="00DE7D85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DE7D85">
        <w:rPr>
          <w:rFonts w:ascii="Times New Roman" w:hAnsi="Times New Roman"/>
          <w:sz w:val="24"/>
          <w:szCs w:val="24"/>
        </w:rPr>
        <w:t xml:space="preserve"> России от 29</w:t>
      </w:r>
      <w:r>
        <w:rPr>
          <w:rFonts w:ascii="Times New Roman" w:hAnsi="Times New Roman"/>
          <w:sz w:val="24"/>
          <w:szCs w:val="24"/>
        </w:rPr>
        <w:t>.05.</w:t>
      </w:r>
      <w:r w:rsidRPr="00DE7D85">
        <w:rPr>
          <w:rFonts w:ascii="Times New Roman" w:hAnsi="Times New Roman"/>
          <w:sz w:val="24"/>
          <w:szCs w:val="24"/>
        </w:rPr>
        <w:t>2008</w:t>
      </w:r>
      <w:r w:rsidR="001114D5">
        <w:rPr>
          <w:rFonts w:ascii="Times New Roman" w:hAnsi="Times New Roman"/>
          <w:sz w:val="24"/>
          <w:szCs w:val="24"/>
        </w:rPr>
        <w:t xml:space="preserve"> </w:t>
      </w:r>
      <w:r w:rsidRPr="00DE7D85">
        <w:rPr>
          <w:rFonts w:ascii="Times New Roman" w:hAnsi="Times New Roman"/>
          <w:sz w:val="24"/>
          <w:szCs w:val="24"/>
        </w:rPr>
        <w:t xml:space="preserve"> №</w:t>
      </w:r>
      <w:r w:rsidR="001114D5">
        <w:rPr>
          <w:rFonts w:ascii="Times New Roman" w:hAnsi="Times New Roman"/>
          <w:sz w:val="24"/>
          <w:szCs w:val="24"/>
        </w:rPr>
        <w:t xml:space="preserve"> </w:t>
      </w:r>
      <w:r w:rsidRPr="00DE7D85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8</w:t>
      </w:r>
      <w:r w:rsidRPr="00DE7D85">
        <w:rPr>
          <w:rFonts w:ascii="Times New Roman" w:hAnsi="Times New Roman"/>
          <w:sz w:val="24"/>
          <w:szCs w:val="24"/>
        </w:rPr>
        <w:t>н «Об утверждении профессиональных квалификационных групп общеотраслевых</w:t>
      </w:r>
      <w:r>
        <w:rPr>
          <w:rFonts w:ascii="Times New Roman" w:hAnsi="Times New Roman"/>
          <w:sz w:val="24"/>
          <w:szCs w:val="24"/>
        </w:rPr>
        <w:t xml:space="preserve"> профессий рабочих»:</w:t>
      </w:r>
    </w:p>
    <w:p w:rsidR="001E21A8" w:rsidRPr="00DE7D85" w:rsidRDefault="001E21A8" w:rsidP="00E37D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695"/>
        <w:gridCol w:w="2835"/>
      </w:tblGrid>
      <w:tr w:rsidR="00B04C60" w:rsidRPr="00DE7D85" w:rsidTr="003534DB"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Default="00B04C6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85">
              <w:rPr>
                <w:rFonts w:ascii="Times New Roman" w:hAnsi="Times New Roman"/>
                <w:sz w:val="24"/>
                <w:szCs w:val="24"/>
              </w:rPr>
              <w:t>Квалификационные  уровни</w:t>
            </w:r>
          </w:p>
          <w:p w:rsidR="005B7440" w:rsidRDefault="005B744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440" w:rsidRPr="00DE7D85" w:rsidRDefault="005B7440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DE7D85" w:rsidRDefault="00B04C60" w:rsidP="00A13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85">
              <w:rPr>
                <w:rFonts w:ascii="Times New Roman" w:hAnsi="Times New Roman"/>
                <w:sz w:val="24"/>
                <w:szCs w:val="24"/>
              </w:rPr>
              <w:t xml:space="preserve">Размер базового оклада по </w:t>
            </w:r>
            <w:r w:rsidR="00A13BCB">
              <w:rPr>
                <w:rFonts w:ascii="Times New Roman" w:hAnsi="Times New Roman"/>
                <w:sz w:val="24"/>
                <w:szCs w:val="24"/>
              </w:rPr>
              <w:t xml:space="preserve"> общеотраслевым</w:t>
            </w:r>
            <w:r w:rsidRPr="00DE7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3BCB">
              <w:rPr>
                <w:rFonts w:ascii="Times New Roman" w:hAnsi="Times New Roman"/>
                <w:sz w:val="24"/>
                <w:szCs w:val="24"/>
              </w:rPr>
              <w:t xml:space="preserve">профессиям рабочих </w:t>
            </w:r>
            <w:r w:rsidRPr="00DE7D85">
              <w:rPr>
                <w:rFonts w:ascii="Times New Roman" w:hAnsi="Times New Roman"/>
                <w:sz w:val="24"/>
                <w:szCs w:val="24"/>
              </w:rPr>
              <w:t>(рублей):</w:t>
            </w:r>
          </w:p>
        </w:tc>
      </w:tr>
      <w:tr w:rsidR="00A13BCB" w:rsidRPr="00B04C60" w:rsidTr="00A13BCB">
        <w:trPr>
          <w:trHeight w:val="562"/>
        </w:trPr>
        <w:tc>
          <w:tcPr>
            <w:tcW w:w="3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BCB" w:rsidRPr="00DE7D85" w:rsidRDefault="00A13BCB" w:rsidP="00177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DE7D85" w:rsidRDefault="00A13BCB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85"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DE7D85" w:rsidRDefault="00A13BCB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85"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  <w:p w:rsidR="00A13BCB" w:rsidRPr="00B04C60" w:rsidRDefault="00A13BCB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CB" w:rsidRPr="00B04C60" w:rsidTr="00A13BCB">
        <w:trPr>
          <w:trHeight w:val="272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B04C60" w:rsidRDefault="00A13BCB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B04C60" w:rsidRDefault="00A13BCB" w:rsidP="00177B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B04C60" w:rsidRDefault="00A13BCB" w:rsidP="00A13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3BCB" w:rsidRPr="00B04C60" w:rsidTr="00BD3C7D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B04C60" w:rsidRDefault="00A13BCB" w:rsidP="00A13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B04C60" w:rsidRDefault="00A13BCB" w:rsidP="00A13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B04C60" w:rsidRDefault="00A13BCB" w:rsidP="00A13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4992</w:t>
            </w:r>
          </w:p>
        </w:tc>
      </w:tr>
      <w:tr w:rsidR="00A13BCB" w:rsidRPr="00B04C60" w:rsidTr="00A13BCB">
        <w:trPr>
          <w:trHeight w:val="285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A13BCB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CB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A13BCB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CB">
              <w:rPr>
                <w:rFonts w:ascii="Times New Roman" w:hAnsi="Times New Roman"/>
                <w:sz w:val="24"/>
                <w:szCs w:val="24"/>
              </w:rPr>
              <w:t>4810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A13BCB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CB">
              <w:rPr>
                <w:rFonts w:ascii="Times New Roman" w:hAnsi="Times New Roman"/>
                <w:sz w:val="24"/>
                <w:szCs w:val="24"/>
              </w:rPr>
              <w:t>5803</w:t>
            </w:r>
          </w:p>
        </w:tc>
      </w:tr>
      <w:tr w:rsidR="00A13BCB" w:rsidRPr="00B04C60" w:rsidTr="006A002D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A13BCB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CB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A13BCB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EB3E15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6614</w:t>
            </w:r>
          </w:p>
        </w:tc>
      </w:tr>
      <w:tr w:rsidR="00A13BCB" w:rsidRPr="00B04C60" w:rsidTr="00B30596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A13BCB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CB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A13BCB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EB3E15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7020</w:t>
            </w:r>
          </w:p>
        </w:tc>
      </w:tr>
    </w:tbl>
    <w:p w:rsidR="006502B0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E15" w:rsidRDefault="00EB3E15" w:rsidP="00EB3E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 профессиям рабочих, по которым предусмотрено присвоение квалификационных разрядов, в зависимости от присвоенных им квалификационных разрядов в соответствии с Единым тарифно-квалификационным справочником работ и профессий рабочих:</w:t>
      </w:r>
    </w:p>
    <w:p w:rsidR="00EB3E15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5"/>
        <w:gridCol w:w="1195"/>
        <w:gridCol w:w="1196"/>
      </w:tblGrid>
      <w:tr w:rsidR="00EB3E15" w:rsidTr="001E21A8">
        <w:trPr>
          <w:trHeight w:val="269"/>
        </w:trPr>
        <w:tc>
          <w:tcPr>
            <w:tcW w:w="95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базовых окладов по квалификационным разрядам, руб.</w:t>
            </w:r>
          </w:p>
        </w:tc>
      </w:tr>
      <w:tr w:rsidR="00EB3E15" w:rsidTr="001E21A8">
        <w:trPr>
          <w:trHeight w:val="25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3E15" w:rsidTr="001E21A8">
        <w:trPr>
          <w:trHeight w:val="28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4628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6614</w:t>
            </w:r>
          </w:p>
        </w:tc>
      </w:tr>
    </w:tbl>
    <w:p w:rsidR="00EB3E15" w:rsidRDefault="00EB3E15" w:rsidP="001114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B7440" w:rsidRDefault="006135EB" w:rsidP="00C079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502B0">
        <w:rPr>
          <w:rFonts w:ascii="Times New Roman" w:hAnsi="Times New Roman"/>
          <w:sz w:val="24"/>
          <w:szCs w:val="24"/>
        </w:rPr>
        <w:t>.</w:t>
      </w:r>
      <w:r w:rsidR="00C0794C">
        <w:rPr>
          <w:rFonts w:ascii="Times New Roman" w:hAnsi="Times New Roman"/>
          <w:sz w:val="24"/>
          <w:szCs w:val="24"/>
        </w:rPr>
        <w:t xml:space="preserve"> </w:t>
      </w:r>
      <w:r w:rsidR="001114D5">
        <w:rPr>
          <w:rFonts w:ascii="Times New Roman" w:hAnsi="Times New Roman"/>
          <w:sz w:val="24"/>
          <w:szCs w:val="24"/>
        </w:rPr>
        <w:t xml:space="preserve"> </w:t>
      </w:r>
      <w:r w:rsidR="00220BD6">
        <w:rPr>
          <w:rFonts w:ascii="Times New Roman" w:hAnsi="Times New Roman"/>
          <w:sz w:val="24"/>
          <w:szCs w:val="24"/>
        </w:rPr>
        <w:t>Финансирование расходов, связанных с реализацией настоящего постановления, производить в пределах бюджетных ассигнований, предусмотренных получателем бюджетных средств областного бюджета на оплату труда.</w:t>
      </w:r>
    </w:p>
    <w:p w:rsidR="006502B0" w:rsidRDefault="005B7440" w:rsidP="00C079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0794C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6502B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502B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</w:t>
      </w:r>
      <w:r w:rsidR="00C0794C">
        <w:rPr>
          <w:rFonts w:ascii="Times New Roman" w:hAnsi="Times New Roman"/>
          <w:sz w:val="24"/>
          <w:szCs w:val="24"/>
        </w:rPr>
        <w:t xml:space="preserve">ь на заместителя главы </w:t>
      </w:r>
      <w:r w:rsidR="006502B0">
        <w:rPr>
          <w:rFonts w:ascii="Times New Roman" w:hAnsi="Times New Roman"/>
          <w:sz w:val="24"/>
          <w:szCs w:val="24"/>
        </w:rPr>
        <w:t xml:space="preserve">администрации Сусуманского городского округа по социальным вопросам </w:t>
      </w:r>
      <w:proofErr w:type="spellStart"/>
      <w:r w:rsidR="006502B0">
        <w:rPr>
          <w:rFonts w:ascii="Times New Roman" w:hAnsi="Times New Roman"/>
          <w:sz w:val="24"/>
          <w:szCs w:val="24"/>
        </w:rPr>
        <w:t>Л.Ф.Партолину</w:t>
      </w:r>
      <w:proofErr w:type="spellEnd"/>
      <w:r w:rsidR="006502B0">
        <w:rPr>
          <w:rFonts w:ascii="Times New Roman" w:hAnsi="Times New Roman"/>
          <w:sz w:val="24"/>
          <w:szCs w:val="24"/>
        </w:rPr>
        <w:t>.</w:t>
      </w:r>
    </w:p>
    <w:p w:rsidR="006502B0" w:rsidRDefault="00E37D00" w:rsidP="00C079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0794C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и   размещению на  официальном сайте администрации Сусуманского городского округа и распространяется на регулируемые правоотношения, возникшие с 01.01.2018.</w:t>
      </w:r>
    </w:p>
    <w:p w:rsidR="006502B0" w:rsidRDefault="006502B0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D00" w:rsidRDefault="00E37D00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D00" w:rsidRDefault="00E37D00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Сусуманского городского округа                                                                   А.В.</w:t>
      </w:r>
      <w:r w:rsidR="001114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Лобов</w:t>
      </w:r>
    </w:p>
    <w:p w:rsidR="006502B0" w:rsidRDefault="006502B0" w:rsidP="006502B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00F3B" w:rsidRDefault="00900F3B"/>
    <w:sectPr w:rsidR="00900F3B" w:rsidSect="001E21A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9BD"/>
    <w:rsid w:val="0009324F"/>
    <w:rsid w:val="000A23E2"/>
    <w:rsid w:val="001114D5"/>
    <w:rsid w:val="001D691E"/>
    <w:rsid w:val="001E21A8"/>
    <w:rsid w:val="002120A0"/>
    <w:rsid w:val="00220BD6"/>
    <w:rsid w:val="002E6121"/>
    <w:rsid w:val="003534DB"/>
    <w:rsid w:val="005B7440"/>
    <w:rsid w:val="006135EB"/>
    <w:rsid w:val="006502B0"/>
    <w:rsid w:val="00687334"/>
    <w:rsid w:val="00706D3B"/>
    <w:rsid w:val="0079327F"/>
    <w:rsid w:val="007B37E4"/>
    <w:rsid w:val="007C712D"/>
    <w:rsid w:val="00834A60"/>
    <w:rsid w:val="00900F3B"/>
    <w:rsid w:val="009B39BD"/>
    <w:rsid w:val="00A13BCB"/>
    <w:rsid w:val="00A44CC9"/>
    <w:rsid w:val="00B04C60"/>
    <w:rsid w:val="00B24283"/>
    <w:rsid w:val="00B355E8"/>
    <w:rsid w:val="00B63C46"/>
    <w:rsid w:val="00C0794C"/>
    <w:rsid w:val="00D0054B"/>
    <w:rsid w:val="00DE7D85"/>
    <w:rsid w:val="00E37D00"/>
    <w:rsid w:val="00E54F36"/>
    <w:rsid w:val="00E83AE9"/>
    <w:rsid w:val="00EB3E15"/>
    <w:rsid w:val="00ED0CD4"/>
    <w:rsid w:val="00EF49EF"/>
    <w:rsid w:val="00FA0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13B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Пронько</dc:creator>
  <cp:lastModifiedBy>Пользователь</cp:lastModifiedBy>
  <cp:revision>7</cp:revision>
  <cp:lastPrinted>2018-02-09T06:39:00Z</cp:lastPrinted>
  <dcterms:created xsi:type="dcterms:W3CDTF">2018-02-05T04:56:00Z</dcterms:created>
  <dcterms:modified xsi:type="dcterms:W3CDTF">2018-02-11T21:39:00Z</dcterms:modified>
</cp:coreProperties>
</file>