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3F" w:rsidRPr="001F084C" w:rsidRDefault="0086463F" w:rsidP="00864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F084C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 СУСУМАНСКОГО</w:t>
      </w:r>
    </w:p>
    <w:p w:rsidR="0086463F" w:rsidRPr="001F084C" w:rsidRDefault="0086463F" w:rsidP="00864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F084C">
        <w:rPr>
          <w:rFonts w:ascii="Times New Roman" w:eastAsia="Times New Roman" w:hAnsi="Times New Roman" w:cs="Times New Roman"/>
          <w:b/>
          <w:bCs/>
          <w:sz w:val="36"/>
          <w:szCs w:val="36"/>
        </w:rPr>
        <w:t>ГОРОДСКОГО ОКРУГА</w:t>
      </w:r>
    </w:p>
    <w:p w:rsidR="0086463F" w:rsidRPr="001F084C" w:rsidRDefault="0086463F" w:rsidP="00864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463F" w:rsidRPr="001F084C" w:rsidRDefault="0086463F" w:rsidP="00864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463F" w:rsidRPr="001F084C" w:rsidRDefault="0086463F" w:rsidP="00864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1F084C">
        <w:rPr>
          <w:rFonts w:ascii="Times New Roman" w:eastAsia="Times New Roman" w:hAnsi="Times New Roman" w:cs="Times New Roman"/>
          <w:b/>
          <w:bCs/>
          <w:sz w:val="52"/>
          <w:szCs w:val="52"/>
        </w:rPr>
        <w:t>ПОСТАНОВЛЕНИЕ</w:t>
      </w:r>
    </w:p>
    <w:p w:rsidR="0086463F" w:rsidRPr="001F084C" w:rsidRDefault="0086463F" w:rsidP="0086463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86463F" w:rsidRPr="001F084C" w:rsidRDefault="002D65DE" w:rsidP="00864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07.06.</w:t>
      </w:r>
      <w:r w:rsidR="0086463F" w:rsidRPr="001F084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90AFA">
        <w:rPr>
          <w:rFonts w:ascii="Times New Roman" w:eastAsia="Times New Roman" w:hAnsi="Times New Roman" w:cs="Times New Roman"/>
          <w:sz w:val="24"/>
          <w:szCs w:val="24"/>
        </w:rPr>
        <w:t>1</w:t>
      </w:r>
      <w:r w:rsidR="0086463F" w:rsidRPr="001F084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86463F" w:rsidRPr="001F084C">
        <w:rPr>
          <w:rFonts w:ascii="Times New Roman" w:eastAsia="Times New Roman" w:hAnsi="Times New Roman" w:cs="Times New Roman"/>
          <w:sz w:val="24"/>
          <w:szCs w:val="24"/>
        </w:rPr>
        <w:tab/>
      </w:r>
      <w:r w:rsidR="0086463F" w:rsidRPr="001F084C">
        <w:rPr>
          <w:rFonts w:ascii="Times New Roman" w:eastAsia="Times New Roman" w:hAnsi="Times New Roman" w:cs="Times New Roman"/>
          <w:sz w:val="24"/>
          <w:szCs w:val="24"/>
        </w:rPr>
        <w:tab/>
      </w:r>
      <w:r w:rsidR="0086463F" w:rsidRPr="001F084C">
        <w:rPr>
          <w:rFonts w:ascii="Times New Roman" w:eastAsia="Times New Roman" w:hAnsi="Times New Roman" w:cs="Times New Roman"/>
          <w:sz w:val="24"/>
          <w:szCs w:val="24"/>
        </w:rPr>
        <w:tab/>
      </w:r>
      <w:r w:rsidR="0086463F" w:rsidRPr="001F084C">
        <w:rPr>
          <w:rFonts w:ascii="Times New Roman" w:eastAsia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223</w:t>
      </w:r>
    </w:p>
    <w:p w:rsidR="0086463F" w:rsidRPr="001F084C" w:rsidRDefault="0086463F" w:rsidP="00864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84C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spellStart"/>
      <w:r w:rsidRPr="001F084C">
        <w:rPr>
          <w:rFonts w:ascii="Times New Roman" w:eastAsia="Times New Roman" w:hAnsi="Times New Roman" w:cs="Times New Roman"/>
          <w:sz w:val="24"/>
          <w:szCs w:val="24"/>
        </w:rPr>
        <w:t>Сусуман</w:t>
      </w:r>
      <w:proofErr w:type="spellEnd"/>
    </w:p>
    <w:p w:rsidR="0086463F" w:rsidRPr="0086463F" w:rsidRDefault="0086463F" w:rsidP="00603FA5">
      <w:pPr>
        <w:tabs>
          <w:tab w:val="left" w:pos="4820"/>
        </w:tabs>
        <w:spacing w:before="100" w:beforeAutospacing="1" w:after="100" w:afterAutospacing="1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63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21735">
        <w:rPr>
          <w:rFonts w:ascii="Times New Roman" w:eastAsia="Times New Roman" w:hAnsi="Times New Roman" w:cs="Times New Roman"/>
          <w:sz w:val="24"/>
          <w:szCs w:val="24"/>
        </w:rPr>
        <w:t>б утверждении Порядка и перечня</w:t>
      </w:r>
      <w:bookmarkStart w:id="0" w:name="_GoBack"/>
      <w:bookmarkEnd w:id="0"/>
      <w:r w:rsidRPr="0086463F">
        <w:rPr>
          <w:rFonts w:ascii="Times New Roman" w:eastAsia="Times New Roman" w:hAnsi="Times New Roman" w:cs="Times New Roman"/>
          <w:sz w:val="24"/>
          <w:szCs w:val="24"/>
        </w:rPr>
        <w:t xml:space="preserve"> случаев оказания на возвратной и (или) безвозвратной основе за счет средств бюджета </w:t>
      </w:r>
      <w:proofErr w:type="spellStart"/>
      <w:r w:rsidR="00C90DE5"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 w:rsidR="00C90DE5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r w:rsidRPr="0086463F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дополнительной помощи при возникновении неотложной необходимости в проведении капитального ремонта общего имущества в многоквартирных домах </w:t>
      </w:r>
    </w:p>
    <w:p w:rsidR="0086463F" w:rsidRDefault="00F511C3" w:rsidP="002D65D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11C3">
        <w:rPr>
          <w:rFonts w:ascii="Times New Roman" w:hAnsi="Times New Roman" w:cs="Times New Roman"/>
          <w:sz w:val="24"/>
        </w:rPr>
        <w:t xml:space="preserve">В соответствии с </w:t>
      </w:r>
      <w:hyperlink r:id="rId6" w:history="1">
        <w:r w:rsidRPr="00F511C3">
          <w:rPr>
            <w:rFonts w:ascii="Times New Roman" w:hAnsi="Times New Roman" w:cs="Times New Roman"/>
            <w:sz w:val="24"/>
          </w:rPr>
          <w:t>пунктами 9.2</w:t>
        </w:r>
      </w:hyperlink>
      <w:r w:rsidRPr="00F511C3">
        <w:rPr>
          <w:rFonts w:ascii="Times New Roman" w:hAnsi="Times New Roman" w:cs="Times New Roman"/>
          <w:sz w:val="24"/>
        </w:rPr>
        <w:t xml:space="preserve">, </w:t>
      </w:r>
      <w:hyperlink r:id="rId7" w:history="1">
        <w:r w:rsidRPr="00F511C3">
          <w:rPr>
            <w:rFonts w:ascii="Times New Roman" w:hAnsi="Times New Roman" w:cs="Times New Roman"/>
            <w:sz w:val="24"/>
          </w:rPr>
          <w:t>9.3 части 1 статьи 14</w:t>
        </w:r>
      </w:hyperlink>
      <w:r w:rsidRPr="00F511C3">
        <w:rPr>
          <w:rFonts w:ascii="Times New Roman" w:hAnsi="Times New Roman" w:cs="Times New Roman"/>
          <w:sz w:val="24"/>
        </w:rPr>
        <w:t xml:space="preserve"> Жилищного кодекса Российской Федерации, </w:t>
      </w:r>
      <w:hyperlink r:id="rId8" w:history="1">
        <w:r w:rsidRPr="00F511C3">
          <w:rPr>
            <w:rFonts w:ascii="Times New Roman" w:hAnsi="Times New Roman" w:cs="Times New Roman"/>
            <w:sz w:val="24"/>
          </w:rPr>
          <w:t>статьей 78</w:t>
        </w:r>
      </w:hyperlink>
      <w:r w:rsidRPr="00F511C3">
        <w:rPr>
          <w:rFonts w:ascii="Times New Roman" w:hAnsi="Times New Roman" w:cs="Times New Roman"/>
          <w:sz w:val="24"/>
        </w:rPr>
        <w:t xml:space="preserve"> Бюджетного кодекса Российской Федерации, Федеральным </w:t>
      </w:r>
      <w:hyperlink r:id="rId9" w:history="1">
        <w:r w:rsidRPr="00F511C3">
          <w:rPr>
            <w:rFonts w:ascii="Times New Roman" w:hAnsi="Times New Roman" w:cs="Times New Roman"/>
            <w:sz w:val="24"/>
          </w:rPr>
          <w:t>законом</w:t>
        </w:r>
      </w:hyperlink>
      <w:r w:rsidRPr="00F511C3">
        <w:rPr>
          <w:rFonts w:ascii="Times New Roman" w:hAnsi="Times New Roman" w:cs="Times New Roman"/>
          <w:sz w:val="24"/>
        </w:rPr>
        <w:t xml:space="preserve"> от 20.12.2017 </w:t>
      </w:r>
      <w:r>
        <w:rPr>
          <w:rFonts w:ascii="Times New Roman" w:hAnsi="Times New Roman" w:cs="Times New Roman"/>
          <w:sz w:val="24"/>
        </w:rPr>
        <w:t>№ 399-ФЗ «</w:t>
      </w:r>
      <w:r w:rsidRPr="00F511C3">
        <w:rPr>
          <w:rFonts w:ascii="Times New Roman" w:hAnsi="Times New Roman" w:cs="Times New Roman"/>
          <w:sz w:val="24"/>
        </w:rPr>
        <w:t>О внесении изменений в Жилищный кодекс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F511C3">
        <w:rPr>
          <w:rFonts w:ascii="Times New Roman" w:hAnsi="Times New Roman" w:cs="Times New Roman"/>
          <w:sz w:val="24"/>
        </w:rPr>
        <w:t xml:space="preserve"> и статью </w:t>
      </w:r>
      <w:r>
        <w:rPr>
          <w:rFonts w:ascii="Times New Roman" w:hAnsi="Times New Roman" w:cs="Times New Roman"/>
          <w:sz w:val="24"/>
        </w:rPr>
        <w:t>16 Закона Российской Федерации «</w:t>
      </w:r>
      <w:r w:rsidRPr="00F511C3">
        <w:rPr>
          <w:rFonts w:ascii="Times New Roman" w:hAnsi="Times New Roman" w:cs="Times New Roman"/>
          <w:sz w:val="24"/>
        </w:rPr>
        <w:t>О приватизации жилищного фонда 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F511C3">
        <w:rPr>
          <w:rFonts w:ascii="Times New Roman" w:hAnsi="Times New Roman" w:cs="Times New Roman"/>
          <w:sz w:val="24"/>
        </w:rPr>
        <w:t xml:space="preserve">, </w:t>
      </w:r>
      <w:hyperlink r:id="rId10" w:history="1">
        <w:r w:rsidRPr="00F511C3">
          <w:rPr>
            <w:rFonts w:ascii="Times New Roman" w:hAnsi="Times New Roman" w:cs="Times New Roman"/>
            <w:sz w:val="24"/>
          </w:rPr>
          <w:t>Законом</w:t>
        </w:r>
      </w:hyperlink>
      <w:r w:rsidRPr="00F511C3">
        <w:rPr>
          <w:rFonts w:ascii="Times New Roman" w:hAnsi="Times New Roman" w:cs="Times New Roman"/>
          <w:sz w:val="24"/>
        </w:rPr>
        <w:t xml:space="preserve"> Магаданской области от 29.07.2013 </w:t>
      </w:r>
      <w:r>
        <w:rPr>
          <w:rFonts w:ascii="Times New Roman" w:hAnsi="Times New Roman" w:cs="Times New Roman"/>
          <w:sz w:val="24"/>
        </w:rPr>
        <w:t>№ 1638-ОЗ «</w:t>
      </w:r>
      <w:r w:rsidRPr="00F511C3">
        <w:rPr>
          <w:rFonts w:ascii="Times New Roman" w:hAnsi="Times New Roman" w:cs="Times New Roman"/>
          <w:sz w:val="24"/>
        </w:rPr>
        <w:t>Об обеспечении проведения капитального ремонта общего имущества многоквартирных</w:t>
      </w:r>
      <w:proofErr w:type="gramEnd"/>
      <w:r w:rsidRPr="00F511C3">
        <w:rPr>
          <w:rFonts w:ascii="Times New Roman" w:hAnsi="Times New Roman" w:cs="Times New Roman"/>
          <w:sz w:val="24"/>
        </w:rPr>
        <w:t xml:space="preserve"> домов, расположенных на территории Магаданской области</w:t>
      </w:r>
      <w:r>
        <w:rPr>
          <w:rFonts w:ascii="Times New Roman" w:hAnsi="Times New Roman" w:cs="Times New Roman"/>
          <w:sz w:val="24"/>
        </w:rPr>
        <w:t>»</w:t>
      </w:r>
      <w:r w:rsidRPr="00F511C3">
        <w:rPr>
          <w:rFonts w:ascii="Times New Roman" w:hAnsi="Times New Roman" w:cs="Times New Roman"/>
          <w:sz w:val="24"/>
        </w:rPr>
        <w:t xml:space="preserve">, </w:t>
      </w:r>
      <w:r w:rsidR="0086463F" w:rsidRPr="001F0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463F" w:rsidRPr="001F084C"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 «</w:t>
      </w:r>
      <w:proofErr w:type="spellStart"/>
      <w:r w:rsidR="0086463F" w:rsidRPr="001F084C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86463F" w:rsidRPr="001F084C">
        <w:rPr>
          <w:rFonts w:ascii="Times New Roman" w:hAnsi="Times New Roman" w:cs="Times New Roman"/>
          <w:sz w:val="24"/>
          <w:szCs w:val="24"/>
        </w:rPr>
        <w:t xml:space="preserve"> городской округ», администрация </w:t>
      </w:r>
      <w:proofErr w:type="spellStart"/>
      <w:r w:rsidR="0086463F" w:rsidRPr="001F084C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86463F" w:rsidRPr="001F084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F511C3" w:rsidRPr="001F084C" w:rsidRDefault="00F511C3" w:rsidP="00F511C3">
      <w:pPr>
        <w:pStyle w:val="ConsPlusNormal"/>
        <w:ind w:firstLine="540"/>
        <w:jc w:val="both"/>
        <w:rPr>
          <w:rFonts w:cs="Times New Roman"/>
          <w:color w:val="000000"/>
        </w:rPr>
      </w:pPr>
    </w:p>
    <w:p w:rsidR="0086463F" w:rsidRPr="001F084C" w:rsidRDefault="0086463F" w:rsidP="002D6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084C">
        <w:rPr>
          <w:rFonts w:ascii="Times New Roman" w:eastAsia="Times New Roman" w:hAnsi="Times New Roman" w:cs="Times New Roman"/>
          <w:bCs/>
          <w:sz w:val="24"/>
          <w:szCs w:val="24"/>
        </w:rPr>
        <w:t>ПОСТАНОВЛЯЕТ:</w:t>
      </w:r>
    </w:p>
    <w:p w:rsidR="0086463F" w:rsidRPr="001F084C" w:rsidRDefault="0086463F" w:rsidP="008646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0DE5" w:rsidRDefault="0086463F" w:rsidP="002D65DE">
      <w:pPr>
        <w:pStyle w:val="ConsPlusNormal"/>
        <w:ind w:firstLine="708"/>
        <w:jc w:val="both"/>
      </w:pPr>
      <w:r w:rsidRPr="001F084C">
        <w:rPr>
          <w:rFonts w:ascii="Times New Roman" w:hAnsi="Times New Roman" w:cs="Times New Roman"/>
          <w:color w:val="000000"/>
          <w:sz w:val="24"/>
          <w:szCs w:val="24"/>
        </w:rPr>
        <w:t>1. </w:t>
      </w:r>
      <w:r w:rsidR="00C90DE5">
        <w:t xml:space="preserve"> </w:t>
      </w:r>
      <w:r w:rsidR="00C90DE5" w:rsidRPr="00C90DE5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5" w:history="1">
        <w:r w:rsidR="00C90DE5" w:rsidRPr="00C90DE5">
          <w:rPr>
            <w:rFonts w:ascii="Times New Roman" w:hAnsi="Times New Roman" w:cs="Times New Roman"/>
            <w:sz w:val="24"/>
            <w:szCs w:val="24"/>
          </w:rPr>
          <w:t>Порядок и перечень</w:t>
        </w:r>
      </w:hyperlink>
      <w:r w:rsidR="00C90DE5" w:rsidRPr="00C90DE5">
        <w:rPr>
          <w:rFonts w:ascii="Times New Roman" w:hAnsi="Times New Roman" w:cs="Times New Roman"/>
          <w:sz w:val="24"/>
          <w:szCs w:val="24"/>
        </w:rPr>
        <w:t xml:space="preserve"> случаев оказания за счет средств бюджета </w:t>
      </w:r>
      <w:proofErr w:type="spellStart"/>
      <w:r w:rsidR="00C90DE5" w:rsidRPr="00C90DE5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C90DE5" w:rsidRPr="00C90DE5">
        <w:rPr>
          <w:rFonts w:ascii="Times New Roman" w:hAnsi="Times New Roman" w:cs="Times New Roman"/>
          <w:sz w:val="24"/>
          <w:szCs w:val="24"/>
        </w:rPr>
        <w:t xml:space="preserve"> городского округа дополнительной помощи при возникновении неотложной необходимости в проведении капитального ремонта общего имущества в многоквартирных домах согласно приложению к настоящему постановлению.</w:t>
      </w:r>
    </w:p>
    <w:p w:rsidR="0086463F" w:rsidRPr="001F084C" w:rsidRDefault="0086463F" w:rsidP="00C90DE5">
      <w:pPr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1F084C">
        <w:rPr>
          <w:rFonts w:ascii="Calibri" w:eastAsia="Times New Roman" w:hAnsi="Calibri" w:cs="Times New Roman"/>
          <w:color w:val="000000"/>
        </w:rPr>
        <w:t xml:space="preserve"> </w:t>
      </w:r>
      <w:r w:rsidRPr="001F084C">
        <w:rPr>
          <w:rFonts w:ascii="Times New Roman" w:eastAsia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и размещению на официальном сайте администрации </w:t>
      </w:r>
      <w:proofErr w:type="spellStart"/>
      <w:r w:rsidRPr="001F084C"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 w:rsidRPr="001F084C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</w:t>
      </w:r>
    </w:p>
    <w:p w:rsidR="0086463F" w:rsidRPr="001F084C" w:rsidRDefault="0086463F" w:rsidP="00864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84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1F084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F084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1F084C"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 w:rsidRPr="001F084C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Н.С. </w:t>
      </w:r>
      <w:proofErr w:type="spellStart"/>
      <w:r w:rsidRPr="001F084C">
        <w:rPr>
          <w:rFonts w:ascii="Times New Roman" w:eastAsia="Times New Roman" w:hAnsi="Times New Roman" w:cs="Times New Roman"/>
          <w:sz w:val="24"/>
          <w:szCs w:val="24"/>
        </w:rPr>
        <w:t>Заикину</w:t>
      </w:r>
      <w:proofErr w:type="spellEnd"/>
      <w:r w:rsidRPr="001F08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463F" w:rsidRPr="001F084C" w:rsidRDefault="0086463F" w:rsidP="008646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6463F" w:rsidRPr="001F084C" w:rsidRDefault="0086463F" w:rsidP="00864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463F" w:rsidRPr="001F084C" w:rsidRDefault="0086463F" w:rsidP="00864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463F" w:rsidRPr="001F084C" w:rsidRDefault="0086463F" w:rsidP="00864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84C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1F084C"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 w:rsidRPr="001F084C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                              </w:t>
      </w:r>
      <w:r w:rsidR="00590A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2D65D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90AFA">
        <w:rPr>
          <w:rFonts w:ascii="Times New Roman" w:eastAsia="Times New Roman" w:hAnsi="Times New Roman" w:cs="Times New Roman"/>
          <w:sz w:val="24"/>
          <w:szCs w:val="24"/>
        </w:rPr>
        <w:t xml:space="preserve">     И.Н.</w:t>
      </w:r>
      <w:r w:rsidR="002D6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0AFA">
        <w:rPr>
          <w:rFonts w:ascii="Times New Roman" w:eastAsia="Times New Roman" w:hAnsi="Times New Roman" w:cs="Times New Roman"/>
          <w:sz w:val="24"/>
          <w:szCs w:val="24"/>
        </w:rPr>
        <w:t>Пряников</w:t>
      </w:r>
    </w:p>
    <w:p w:rsidR="0086463F" w:rsidRPr="001F084C" w:rsidRDefault="0086463F" w:rsidP="00864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463F" w:rsidRPr="001F084C" w:rsidRDefault="0086463F" w:rsidP="008646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28C8" w:rsidRDefault="007128C8" w:rsidP="007128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463F" w:rsidRDefault="0086463F" w:rsidP="007128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90DE5" w:rsidRDefault="00C90DE5" w:rsidP="00C90D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90DE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03FA5" w:rsidRPr="00C90DE5" w:rsidRDefault="002D65DE" w:rsidP="00C90D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2D65DE" w:rsidRDefault="002D65DE" w:rsidP="002D65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90DE5" w:rsidRPr="00C90DE5">
        <w:rPr>
          <w:rFonts w:ascii="Times New Roman" w:hAnsi="Times New Roman" w:cs="Times New Roman"/>
          <w:sz w:val="24"/>
          <w:szCs w:val="24"/>
        </w:rPr>
        <w:t>остановлени</w:t>
      </w:r>
      <w:r w:rsidR="00603FA5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DE5" w:rsidRPr="00C90DE5">
        <w:rPr>
          <w:rFonts w:ascii="Times New Roman" w:hAnsi="Times New Roman" w:cs="Times New Roman"/>
          <w:sz w:val="24"/>
          <w:szCs w:val="24"/>
        </w:rPr>
        <w:t>администрации</w:t>
      </w:r>
      <w:r w:rsidR="00603F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DE5" w:rsidRPr="00C90DE5" w:rsidRDefault="00603FA5" w:rsidP="002D65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2D65DE">
        <w:rPr>
          <w:rFonts w:ascii="Times New Roman" w:hAnsi="Times New Roman" w:cs="Times New Roman"/>
          <w:sz w:val="24"/>
          <w:szCs w:val="24"/>
        </w:rPr>
        <w:t xml:space="preserve"> </w:t>
      </w:r>
      <w:r w:rsidR="00C90DE5" w:rsidRPr="00C90DE5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C90DE5" w:rsidRDefault="002D65DE" w:rsidP="00C90D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07.06.2021 г. № 223</w:t>
      </w:r>
    </w:p>
    <w:p w:rsidR="00590AFA" w:rsidRPr="00C90DE5" w:rsidRDefault="00590AFA" w:rsidP="00590A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0151" w:rsidRDefault="00C90151" w:rsidP="00C9015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Порядок и перечень случаев </w:t>
      </w:r>
    </w:p>
    <w:p w:rsidR="00C90151" w:rsidRPr="00C90151" w:rsidRDefault="00C90151" w:rsidP="00C9015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оказания за счет средств бюджет</w:t>
      </w:r>
      <w:r w:rsidR="009C74A8">
        <w:rPr>
          <w:rFonts w:ascii="Times New Roman" w:hAnsi="Times New Roman" w:cs="Times New Roman"/>
          <w:b/>
          <w:sz w:val="24"/>
        </w:rPr>
        <w:t>а</w:t>
      </w:r>
      <w:r>
        <w:rPr>
          <w:rFonts w:ascii="Times New Roman" w:hAnsi="Times New Roman" w:cs="Times New Roman"/>
          <w:b/>
          <w:sz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</w:rPr>
        <w:t>Сусуманский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городской округ» дополнительной помощи при возникновении при неотложной необходимости в проведении капитального ремонта общего имущества в многоквартирных домах</w:t>
      </w:r>
    </w:p>
    <w:p w:rsidR="00C90151" w:rsidRDefault="00C90151" w:rsidP="00C90151">
      <w:pPr>
        <w:pStyle w:val="ConsPlusNormal"/>
        <w:jc w:val="center"/>
        <w:outlineLvl w:val="1"/>
      </w:pPr>
    </w:p>
    <w:p w:rsidR="00C90151" w:rsidRPr="00C90151" w:rsidRDefault="00C90151" w:rsidP="00C90151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C90151">
        <w:rPr>
          <w:rFonts w:ascii="Times New Roman" w:hAnsi="Times New Roman" w:cs="Times New Roman"/>
          <w:sz w:val="24"/>
        </w:rPr>
        <w:t>I. Общие положения</w:t>
      </w:r>
    </w:p>
    <w:p w:rsidR="00C90151" w:rsidRDefault="00C90151" w:rsidP="00C90151">
      <w:pPr>
        <w:pStyle w:val="ConsPlusNormal"/>
        <w:ind w:firstLine="540"/>
        <w:jc w:val="both"/>
      </w:pPr>
    </w:p>
    <w:p w:rsidR="00C90151" w:rsidRPr="00394572" w:rsidRDefault="00C90151" w:rsidP="00590AF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94572">
        <w:rPr>
          <w:rFonts w:ascii="Times New Roman" w:hAnsi="Times New Roman" w:cs="Times New Roman"/>
          <w:sz w:val="24"/>
          <w:szCs w:val="24"/>
        </w:rPr>
        <w:t>Настоящий Порядок и перечень случаев оказания за счет средств бюджета муниципального образования «</w:t>
      </w:r>
      <w:proofErr w:type="spellStart"/>
      <w:r w:rsidRPr="00394572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394572">
        <w:rPr>
          <w:rFonts w:ascii="Times New Roman" w:hAnsi="Times New Roman" w:cs="Times New Roman"/>
          <w:sz w:val="24"/>
          <w:szCs w:val="24"/>
        </w:rPr>
        <w:t xml:space="preserve"> городской округ» дополнительной помощи при возникновении неотложной необходимости в проведении капитального ремонта общего имущества в многоквартирных домах (далее - Порядок) устанавливает цели, условия, порядок оказания за счет средств бюджета муниципального образования «</w:t>
      </w:r>
      <w:proofErr w:type="spellStart"/>
      <w:r w:rsidRPr="00394572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394572">
        <w:rPr>
          <w:rFonts w:ascii="Times New Roman" w:hAnsi="Times New Roman" w:cs="Times New Roman"/>
          <w:sz w:val="24"/>
          <w:szCs w:val="24"/>
        </w:rPr>
        <w:t xml:space="preserve"> городской округ» дополнительной помощи при возникновении неотложной необходимости в проведении капитального ремонта общего имущест</w:t>
      </w:r>
      <w:r w:rsidR="0031638A" w:rsidRPr="00394572">
        <w:rPr>
          <w:rFonts w:ascii="Times New Roman" w:hAnsi="Times New Roman" w:cs="Times New Roman"/>
          <w:sz w:val="24"/>
          <w:szCs w:val="24"/>
        </w:rPr>
        <w:t>ва в многоквартирных</w:t>
      </w:r>
      <w:proofErr w:type="gramEnd"/>
      <w:r w:rsidR="0031638A" w:rsidRPr="003945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638A" w:rsidRPr="00394572">
        <w:rPr>
          <w:rFonts w:ascii="Times New Roman" w:hAnsi="Times New Roman" w:cs="Times New Roman"/>
          <w:sz w:val="24"/>
          <w:szCs w:val="24"/>
        </w:rPr>
        <w:t>домах, расположенных на территории муниципального образования «</w:t>
      </w:r>
      <w:proofErr w:type="spellStart"/>
      <w:r w:rsidR="0031638A" w:rsidRPr="00394572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31638A" w:rsidRPr="00394572">
        <w:rPr>
          <w:rFonts w:ascii="Times New Roman" w:hAnsi="Times New Roman" w:cs="Times New Roman"/>
          <w:sz w:val="24"/>
          <w:szCs w:val="24"/>
        </w:rPr>
        <w:t xml:space="preserve"> городской округ», и включенных в Региональную </w:t>
      </w:r>
      <w:hyperlink r:id="rId11" w:history="1">
        <w:r w:rsidR="0031638A" w:rsidRPr="00394572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31638A" w:rsidRPr="00394572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 в многоквартирных домах, расположенных на территории Магаданской области, утвержденную постановлением Правительства Магаданской области от 29 мая 2014 г. N 455-пп</w:t>
      </w:r>
      <w:r w:rsidR="00935F7E" w:rsidRPr="0039457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53C4" w:rsidRPr="00394572" w:rsidRDefault="00C90151" w:rsidP="00590AFA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31638A" w:rsidRPr="00394572">
        <w:rPr>
          <w:rFonts w:ascii="Times New Roman" w:hAnsi="Times New Roman" w:cs="Times New Roman"/>
          <w:sz w:val="24"/>
          <w:szCs w:val="24"/>
        </w:rPr>
        <w:t>Получателем дополнительной помощи за счет средств бюджета муниципального образования «</w:t>
      </w:r>
      <w:proofErr w:type="spellStart"/>
      <w:r w:rsidR="0031638A" w:rsidRPr="00394572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31638A" w:rsidRPr="00394572">
        <w:rPr>
          <w:rFonts w:ascii="Times New Roman" w:hAnsi="Times New Roman" w:cs="Times New Roman"/>
          <w:sz w:val="24"/>
          <w:szCs w:val="24"/>
        </w:rPr>
        <w:t xml:space="preserve"> городской округ» </w:t>
      </w:r>
      <w:r w:rsidR="00935F7E" w:rsidRPr="00394572">
        <w:rPr>
          <w:rFonts w:ascii="Times New Roman" w:hAnsi="Times New Roman" w:cs="Times New Roman"/>
          <w:sz w:val="24"/>
          <w:szCs w:val="24"/>
        </w:rPr>
        <w:t>являю</w:t>
      </w:r>
      <w:r w:rsidR="0031638A" w:rsidRPr="00394572">
        <w:rPr>
          <w:rFonts w:ascii="Times New Roman" w:hAnsi="Times New Roman" w:cs="Times New Roman"/>
          <w:sz w:val="24"/>
          <w:szCs w:val="24"/>
        </w:rPr>
        <w:t xml:space="preserve">тся владельцы специального счета многоквартирного дома (при формировании фонда капитального ремонта на специальном счете) или специализированная некоммерческая организация, которая осуществляет деятельность, направленную на обеспечение проведения капитального ремонта общего имущества в многоквартирных домах, расположенных на территории муниципального образования </w:t>
      </w:r>
      <w:r w:rsidR="001A53C4" w:rsidRPr="0039457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A53C4" w:rsidRPr="00394572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1A53C4" w:rsidRPr="00394572">
        <w:rPr>
          <w:rFonts w:ascii="Times New Roman" w:hAnsi="Times New Roman" w:cs="Times New Roman"/>
          <w:sz w:val="24"/>
          <w:szCs w:val="24"/>
        </w:rPr>
        <w:t xml:space="preserve"> городской округ».</w:t>
      </w:r>
      <w:proofErr w:type="gramEnd"/>
    </w:p>
    <w:p w:rsidR="00C90151" w:rsidRPr="00394572" w:rsidRDefault="001A53C4" w:rsidP="00590AFA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="00C90151" w:rsidRPr="00394572">
        <w:rPr>
          <w:rFonts w:ascii="Times New Roman" w:hAnsi="Times New Roman" w:cs="Times New Roman"/>
          <w:sz w:val="24"/>
          <w:szCs w:val="24"/>
        </w:rPr>
        <w:t>Дополнительная помощь за счет средств бюджета муниципального образования «</w:t>
      </w:r>
      <w:proofErr w:type="spellStart"/>
      <w:r w:rsidR="00C90151" w:rsidRPr="00394572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C90151" w:rsidRPr="00394572">
        <w:rPr>
          <w:rFonts w:ascii="Times New Roman" w:hAnsi="Times New Roman" w:cs="Times New Roman"/>
          <w:sz w:val="24"/>
          <w:szCs w:val="24"/>
        </w:rPr>
        <w:t xml:space="preserve"> городской округ», </w:t>
      </w:r>
      <w:r w:rsidR="00CE0699" w:rsidRPr="00394572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C90151" w:rsidRPr="00394572">
        <w:rPr>
          <w:rFonts w:ascii="Times New Roman" w:hAnsi="Times New Roman" w:cs="Times New Roman"/>
          <w:sz w:val="24"/>
          <w:szCs w:val="24"/>
        </w:rPr>
        <w:t xml:space="preserve">в пределах бюджетных ассигнований и лимитов бюджетных обязательств, утвержденных решением Собрания представителей </w:t>
      </w:r>
      <w:proofErr w:type="spellStart"/>
      <w:r w:rsidR="00C90151" w:rsidRPr="00394572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C90151" w:rsidRPr="00394572">
        <w:rPr>
          <w:rFonts w:ascii="Times New Roman" w:hAnsi="Times New Roman" w:cs="Times New Roman"/>
          <w:sz w:val="24"/>
          <w:szCs w:val="24"/>
        </w:rPr>
        <w:t xml:space="preserve"> городского округа о бюджете муниципального образования «</w:t>
      </w:r>
      <w:proofErr w:type="spellStart"/>
      <w:r w:rsidR="00C90151" w:rsidRPr="00394572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C90151" w:rsidRPr="00394572">
        <w:rPr>
          <w:rFonts w:ascii="Times New Roman" w:hAnsi="Times New Roman" w:cs="Times New Roman"/>
          <w:sz w:val="24"/>
          <w:szCs w:val="24"/>
        </w:rPr>
        <w:t xml:space="preserve"> городской округ» на очередной финансовый год и плановый период на безвозмездной и безвозвратной основе, в целях проведения работ по капитальному ремонту общего имущества многоквартирного дома при возникновении неотложной</w:t>
      </w:r>
      <w:proofErr w:type="gramEnd"/>
      <w:r w:rsidR="00C90151" w:rsidRPr="00394572">
        <w:rPr>
          <w:rFonts w:ascii="Times New Roman" w:hAnsi="Times New Roman" w:cs="Times New Roman"/>
          <w:sz w:val="24"/>
          <w:szCs w:val="24"/>
        </w:rPr>
        <w:t xml:space="preserve"> необходимости.</w:t>
      </w:r>
    </w:p>
    <w:p w:rsidR="00C90151" w:rsidRPr="00394572" w:rsidRDefault="00C90151" w:rsidP="00590AFA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>1.</w:t>
      </w:r>
      <w:r w:rsidR="00CE0699" w:rsidRPr="00394572">
        <w:rPr>
          <w:rFonts w:ascii="Times New Roman" w:hAnsi="Times New Roman" w:cs="Times New Roman"/>
          <w:sz w:val="24"/>
          <w:szCs w:val="24"/>
        </w:rPr>
        <w:t>4</w:t>
      </w:r>
      <w:r w:rsidRPr="00394572">
        <w:rPr>
          <w:rFonts w:ascii="Times New Roman" w:hAnsi="Times New Roman" w:cs="Times New Roman"/>
          <w:sz w:val="24"/>
          <w:szCs w:val="24"/>
        </w:rPr>
        <w:t xml:space="preserve">. Главным распорядителем бюджетных средств </w:t>
      </w:r>
      <w:proofErr w:type="spellStart"/>
      <w:r w:rsidR="00951A06" w:rsidRPr="00394572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394572">
        <w:rPr>
          <w:rFonts w:ascii="Times New Roman" w:hAnsi="Times New Roman" w:cs="Times New Roman"/>
          <w:sz w:val="24"/>
          <w:szCs w:val="24"/>
        </w:rPr>
        <w:t xml:space="preserve"> городского округа, которому в соответствии с бюджетным законодательством Российской Федерации доведены лимиты бюджетных обязательств на проведение работ по капитальному ремонту общего имущества многоквартирного дома при возникновении неотложной необходимости, является Управление </w:t>
      </w:r>
      <w:r w:rsidR="00951A06" w:rsidRPr="00394572">
        <w:rPr>
          <w:rFonts w:ascii="Times New Roman" w:hAnsi="Times New Roman" w:cs="Times New Roman"/>
          <w:sz w:val="24"/>
          <w:szCs w:val="24"/>
        </w:rPr>
        <w:t xml:space="preserve">городского хозяйства и жизнеобеспечение территорий </w:t>
      </w:r>
      <w:r w:rsidRPr="0039457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951A06" w:rsidRPr="00394572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394572">
        <w:rPr>
          <w:rFonts w:ascii="Times New Roman" w:hAnsi="Times New Roman" w:cs="Times New Roman"/>
          <w:sz w:val="24"/>
          <w:szCs w:val="24"/>
        </w:rPr>
        <w:t xml:space="preserve"> городского округа (далее - Управление </w:t>
      </w:r>
      <w:r w:rsidR="00951A06" w:rsidRPr="00394572">
        <w:rPr>
          <w:rFonts w:ascii="Times New Roman" w:hAnsi="Times New Roman" w:cs="Times New Roman"/>
          <w:sz w:val="24"/>
          <w:szCs w:val="24"/>
        </w:rPr>
        <w:t>ГХ и ЖТ</w:t>
      </w:r>
      <w:r w:rsidRPr="00394572">
        <w:rPr>
          <w:rFonts w:ascii="Times New Roman" w:hAnsi="Times New Roman" w:cs="Times New Roman"/>
          <w:sz w:val="24"/>
          <w:szCs w:val="24"/>
        </w:rPr>
        <w:t>).</w:t>
      </w:r>
    </w:p>
    <w:p w:rsidR="00CE0699" w:rsidRPr="00394572" w:rsidRDefault="00CE0699" w:rsidP="00CE0699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>1.5. К опасным природным процессам или явлениям относятся землетрясения, сели, оползни, лавины, подтопление территории, ураганы, смерчи, эрозия почвы.</w:t>
      </w:r>
    </w:p>
    <w:p w:rsidR="00C90151" w:rsidRPr="00394572" w:rsidRDefault="00C90151" w:rsidP="00590AFA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CE0699" w:rsidRPr="00394572">
        <w:rPr>
          <w:rFonts w:ascii="Times New Roman" w:hAnsi="Times New Roman" w:cs="Times New Roman"/>
          <w:sz w:val="24"/>
          <w:szCs w:val="24"/>
        </w:rPr>
        <w:t>6</w:t>
      </w:r>
      <w:r w:rsidRPr="00394572">
        <w:rPr>
          <w:rFonts w:ascii="Times New Roman" w:hAnsi="Times New Roman" w:cs="Times New Roman"/>
          <w:sz w:val="24"/>
          <w:szCs w:val="24"/>
        </w:rPr>
        <w:t>. Неотложная необходимость в проведении капитального ремонта общего имущества многоквартирного дома - это ликвидация последствий опасных природных процессов или явлений, оказавших негативное или разрушительное воздействие на конструктивные элементы и (или) внутридомовые инженерные системы многоквартирного дома, создавших угрозу жизни и здоровью людей, проживающих в таком многоквартирном доме (далее - неотложная необходимость капитального ремонта).</w:t>
      </w:r>
    </w:p>
    <w:p w:rsidR="00C90151" w:rsidRPr="00394572" w:rsidRDefault="00C90151" w:rsidP="00590AFA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>1.</w:t>
      </w:r>
      <w:r w:rsidR="00CE0699" w:rsidRPr="00394572">
        <w:rPr>
          <w:rFonts w:ascii="Times New Roman" w:hAnsi="Times New Roman" w:cs="Times New Roman"/>
          <w:sz w:val="24"/>
          <w:szCs w:val="24"/>
        </w:rPr>
        <w:t>7</w:t>
      </w:r>
      <w:r w:rsidRPr="00394572">
        <w:rPr>
          <w:rFonts w:ascii="Times New Roman" w:hAnsi="Times New Roman" w:cs="Times New Roman"/>
          <w:sz w:val="24"/>
          <w:szCs w:val="24"/>
        </w:rPr>
        <w:t xml:space="preserve">. Капитальный ремонт общего имущества многоквартирного дома при возникновении неотложной необходимости капитального ремонта проводится за счет средств резервного фонда администрации </w:t>
      </w:r>
      <w:proofErr w:type="spellStart"/>
      <w:r w:rsidR="00951A06" w:rsidRPr="00394572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394572">
        <w:rPr>
          <w:rFonts w:ascii="Times New Roman" w:hAnsi="Times New Roman" w:cs="Times New Roman"/>
          <w:sz w:val="24"/>
          <w:szCs w:val="24"/>
        </w:rPr>
        <w:t xml:space="preserve"> городского округа (далее - средства резервного фонда), выделенных Управлению </w:t>
      </w:r>
      <w:r w:rsidR="00951A06" w:rsidRPr="00394572">
        <w:rPr>
          <w:rFonts w:ascii="Times New Roman" w:hAnsi="Times New Roman" w:cs="Times New Roman"/>
          <w:sz w:val="24"/>
          <w:szCs w:val="24"/>
        </w:rPr>
        <w:t>ГХ и ЖТ</w:t>
      </w:r>
      <w:r w:rsidRPr="00394572">
        <w:rPr>
          <w:rFonts w:ascii="Times New Roman" w:hAnsi="Times New Roman" w:cs="Times New Roman"/>
          <w:sz w:val="24"/>
          <w:szCs w:val="24"/>
        </w:rPr>
        <w:t>.</w:t>
      </w:r>
    </w:p>
    <w:p w:rsidR="00C90151" w:rsidRPr="00394572" w:rsidRDefault="00C90151" w:rsidP="00C90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151" w:rsidRPr="00394572" w:rsidRDefault="00C90151" w:rsidP="00C9015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>II. Условия и порядок проведения капитального ремонта</w:t>
      </w:r>
    </w:p>
    <w:p w:rsidR="00C90151" w:rsidRPr="00394572" w:rsidRDefault="00C90151" w:rsidP="00C90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151" w:rsidRPr="00394572" w:rsidRDefault="00C90151" w:rsidP="00C90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 xml:space="preserve">2.1. Рассмотрение вопроса о возможности, целесообразности и обоснованности выделения средств резервного фонда осуществляется комиссией по предупреждению и ликвидации чрезвычайных ситуаций и обеспечению пожарной безопасности администрации </w:t>
      </w:r>
      <w:proofErr w:type="spellStart"/>
      <w:r w:rsidR="00951A06" w:rsidRPr="00394572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951A06" w:rsidRPr="00394572">
        <w:rPr>
          <w:rFonts w:ascii="Times New Roman" w:hAnsi="Times New Roman" w:cs="Times New Roman"/>
          <w:sz w:val="24"/>
          <w:szCs w:val="24"/>
        </w:rPr>
        <w:t xml:space="preserve"> </w:t>
      </w:r>
      <w:r w:rsidRPr="00394572">
        <w:rPr>
          <w:rFonts w:ascii="Times New Roman" w:hAnsi="Times New Roman" w:cs="Times New Roman"/>
          <w:sz w:val="24"/>
          <w:szCs w:val="24"/>
        </w:rPr>
        <w:t>городского округа (далее - КЧС).</w:t>
      </w:r>
    </w:p>
    <w:p w:rsidR="00C90151" w:rsidRPr="00394572" w:rsidRDefault="00C90151" w:rsidP="00C901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572">
        <w:rPr>
          <w:rFonts w:ascii="Times New Roman" w:hAnsi="Times New Roman" w:cs="Times New Roman"/>
          <w:sz w:val="24"/>
          <w:szCs w:val="24"/>
        </w:rPr>
        <w:t xml:space="preserve">Основанием для подготовки проекта распоряжения о выделении средств резервного фонда является решение КЧС, принятое в соответствии с </w:t>
      </w:r>
      <w:r w:rsidR="00951A06" w:rsidRPr="00394572">
        <w:rPr>
          <w:rFonts w:ascii="Times New Roman" w:hAnsi="Times New Roman" w:cs="Times New Roman"/>
          <w:sz w:val="24"/>
          <w:szCs w:val="24"/>
        </w:rPr>
        <w:t xml:space="preserve">Порядком использования бюджетных ассигнований резервного фонда администрации </w:t>
      </w:r>
      <w:proofErr w:type="spellStart"/>
      <w:r w:rsidR="00951A06" w:rsidRPr="00394572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951A06" w:rsidRPr="0039457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394572">
        <w:rPr>
          <w:rFonts w:ascii="Times New Roman" w:hAnsi="Times New Roman" w:cs="Times New Roman"/>
          <w:sz w:val="24"/>
          <w:szCs w:val="24"/>
        </w:rPr>
        <w:t xml:space="preserve">, утвержденном постановлением администрации </w:t>
      </w:r>
      <w:proofErr w:type="spellStart"/>
      <w:r w:rsidR="00951A06" w:rsidRPr="00394572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394572">
        <w:rPr>
          <w:rFonts w:ascii="Times New Roman" w:hAnsi="Times New Roman" w:cs="Times New Roman"/>
          <w:sz w:val="24"/>
          <w:szCs w:val="24"/>
        </w:rPr>
        <w:t xml:space="preserve"> городского округа от 15.</w:t>
      </w:r>
      <w:r w:rsidR="00951A06" w:rsidRPr="00394572">
        <w:rPr>
          <w:rFonts w:ascii="Times New Roman" w:hAnsi="Times New Roman" w:cs="Times New Roman"/>
          <w:sz w:val="24"/>
          <w:szCs w:val="24"/>
        </w:rPr>
        <w:t>12</w:t>
      </w:r>
      <w:r w:rsidRPr="00394572">
        <w:rPr>
          <w:rFonts w:ascii="Times New Roman" w:hAnsi="Times New Roman" w:cs="Times New Roman"/>
          <w:sz w:val="24"/>
          <w:szCs w:val="24"/>
        </w:rPr>
        <w:t>.201</w:t>
      </w:r>
      <w:r w:rsidR="00951A06" w:rsidRPr="00394572">
        <w:rPr>
          <w:rFonts w:ascii="Times New Roman" w:hAnsi="Times New Roman" w:cs="Times New Roman"/>
          <w:sz w:val="24"/>
          <w:szCs w:val="24"/>
        </w:rPr>
        <w:t>6</w:t>
      </w:r>
      <w:r w:rsidRPr="00394572">
        <w:rPr>
          <w:rFonts w:ascii="Times New Roman" w:hAnsi="Times New Roman" w:cs="Times New Roman"/>
          <w:sz w:val="24"/>
          <w:szCs w:val="24"/>
        </w:rPr>
        <w:t xml:space="preserve"> </w:t>
      </w:r>
      <w:r w:rsidR="006A4E1A" w:rsidRPr="00394572">
        <w:rPr>
          <w:rFonts w:ascii="Times New Roman" w:hAnsi="Times New Roman" w:cs="Times New Roman"/>
          <w:sz w:val="24"/>
          <w:szCs w:val="24"/>
        </w:rPr>
        <w:t>№</w:t>
      </w:r>
      <w:r w:rsidRPr="00394572">
        <w:rPr>
          <w:rFonts w:ascii="Times New Roman" w:hAnsi="Times New Roman" w:cs="Times New Roman"/>
          <w:sz w:val="24"/>
          <w:szCs w:val="24"/>
        </w:rPr>
        <w:t xml:space="preserve"> </w:t>
      </w:r>
      <w:r w:rsidR="00951A06" w:rsidRPr="00394572">
        <w:rPr>
          <w:rFonts w:ascii="Times New Roman" w:hAnsi="Times New Roman" w:cs="Times New Roman"/>
          <w:sz w:val="24"/>
          <w:szCs w:val="24"/>
        </w:rPr>
        <w:t>755 «Об</w:t>
      </w:r>
      <w:r w:rsidRPr="00394572">
        <w:rPr>
          <w:rFonts w:ascii="Times New Roman" w:hAnsi="Times New Roman" w:cs="Times New Roman"/>
          <w:sz w:val="24"/>
          <w:szCs w:val="24"/>
        </w:rPr>
        <w:t xml:space="preserve"> утверждении Порядка расходования средств резервного фонда администрации </w:t>
      </w:r>
      <w:proofErr w:type="spellStart"/>
      <w:r w:rsidR="00951A06" w:rsidRPr="00394572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951A06" w:rsidRPr="00394572"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  <w:r w:rsidRPr="00394572">
        <w:rPr>
          <w:rFonts w:ascii="Times New Roman" w:hAnsi="Times New Roman" w:cs="Times New Roman"/>
          <w:sz w:val="24"/>
          <w:szCs w:val="24"/>
        </w:rPr>
        <w:t xml:space="preserve"> (далее - пос</w:t>
      </w:r>
      <w:r w:rsidR="00951A06" w:rsidRPr="00394572">
        <w:rPr>
          <w:rFonts w:ascii="Times New Roman" w:hAnsi="Times New Roman" w:cs="Times New Roman"/>
          <w:sz w:val="24"/>
          <w:szCs w:val="24"/>
        </w:rPr>
        <w:t>тановление администрации от 15.12</w:t>
      </w:r>
      <w:r w:rsidRPr="00394572">
        <w:rPr>
          <w:rFonts w:ascii="Times New Roman" w:hAnsi="Times New Roman" w:cs="Times New Roman"/>
          <w:sz w:val="24"/>
          <w:szCs w:val="24"/>
        </w:rPr>
        <w:t>.201</w:t>
      </w:r>
      <w:r w:rsidR="00951A06" w:rsidRPr="00394572">
        <w:rPr>
          <w:rFonts w:ascii="Times New Roman" w:hAnsi="Times New Roman" w:cs="Times New Roman"/>
          <w:sz w:val="24"/>
          <w:szCs w:val="24"/>
        </w:rPr>
        <w:t>6</w:t>
      </w:r>
      <w:r w:rsidR="006A4E1A" w:rsidRPr="00394572">
        <w:rPr>
          <w:rFonts w:ascii="Times New Roman" w:hAnsi="Times New Roman" w:cs="Times New Roman"/>
          <w:sz w:val="24"/>
          <w:szCs w:val="24"/>
        </w:rPr>
        <w:t xml:space="preserve"> №</w:t>
      </w:r>
      <w:r w:rsidRPr="00394572">
        <w:rPr>
          <w:rFonts w:ascii="Times New Roman" w:hAnsi="Times New Roman" w:cs="Times New Roman"/>
          <w:sz w:val="24"/>
          <w:szCs w:val="24"/>
        </w:rPr>
        <w:t xml:space="preserve"> </w:t>
      </w:r>
      <w:r w:rsidR="00951A06" w:rsidRPr="00394572">
        <w:rPr>
          <w:rFonts w:ascii="Times New Roman" w:hAnsi="Times New Roman" w:cs="Times New Roman"/>
          <w:sz w:val="24"/>
          <w:szCs w:val="24"/>
        </w:rPr>
        <w:t>755</w:t>
      </w:r>
      <w:r w:rsidRPr="0039457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90151" w:rsidRPr="00394572" w:rsidRDefault="00C90151" w:rsidP="00C901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394572">
        <w:rPr>
          <w:rFonts w:ascii="Times New Roman" w:hAnsi="Times New Roman" w:cs="Times New Roman"/>
          <w:sz w:val="24"/>
          <w:szCs w:val="24"/>
        </w:rPr>
        <w:t xml:space="preserve">Для подготовки распоряжения о выделении средств резервного фонда, Управление </w:t>
      </w:r>
      <w:r w:rsidR="00A97EFC" w:rsidRPr="00394572">
        <w:rPr>
          <w:rFonts w:ascii="Times New Roman" w:hAnsi="Times New Roman" w:cs="Times New Roman"/>
          <w:sz w:val="24"/>
          <w:szCs w:val="24"/>
        </w:rPr>
        <w:t xml:space="preserve">ГХ и ЖТ </w:t>
      </w:r>
      <w:r w:rsidRPr="00394572">
        <w:rPr>
          <w:rFonts w:ascii="Times New Roman" w:hAnsi="Times New Roman" w:cs="Times New Roman"/>
          <w:sz w:val="24"/>
          <w:szCs w:val="24"/>
        </w:rPr>
        <w:t xml:space="preserve">не позднее 1 рабочего дня со дня оформления решения КЧС направляет организации, осуществляющей управление многоквартирным домом, письмо о необходимости направления в Управление </w:t>
      </w:r>
      <w:r w:rsidR="00A97EFC" w:rsidRPr="00394572">
        <w:rPr>
          <w:rFonts w:ascii="Times New Roman" w:hAnsi="Times New Roman" w:cs="Times New Roman"/>
          <w:sz w:val="24"/>
          <w:szCs w:val="24"/>
        </w:rPr>
        <w:t>ГХ и ЖТ</w:t>
      </w:r>
      <w:r w:rsidRPr="00394572">
        <w:rPr>
          <w:rFonts w:ascii="Times New Roman" w:hAnsi="Times New Roman" w:cs="Times New Roman"/>
          <w:sz w:val="24"/>
          <w:szCs w:val="24"/>
        </w:rPr>
        <w:t>, не позднее 5 рабочих дней сметного расчета на проведение капитального ремонта конструктивных элементов и (или) инженерных систем многоквартирного дома, поврежденных в ходе возникновения</w:t>
      </w:r>
      <w:proofErr w:type="gramEnd"/>
      <w:r w:rsidRPr="00394572">
        <w:rPr>
          <w:rFonts w:ascii="Times New Roman" w:hAnsi="Times New Roman" w:cs="Times New Roman"/>
          <w:sz w:val="24"/>
          <w:szCs w:val="24"/>
        </w:rPr>
        <w:t xml:space="preserve"> опасного природного процесса или явления.</w:t>
      </w:r>
    </w:p>
    <w:p w:rsidR="00C90151" w:rsidRPr="00394572" w:rsidRDefault="00C90151" w:rsidP="00C901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 xml:space="preserve">После получения указанного сметного расчета, Управление </w:t>
      </w:r>
      <w:r w:rsidR="00A97EFC" w:rsidRPr="00394572">
        <w:rPr>
          <w:rFonts w:ascii="Times New Roman" w:hAnsi="Times New Roman" w:cs="Times New Roman"/>
          <w:sz w:val="24"/>
          <w:szCs w:val="24"/>
        </w:rPr>
        <w:t xml:space="preserve">ГХ и ЖТ </w:t>
      </w:r>
      <w:r w:rsidRPr="00394572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F72EB5" w:rsidRPr="00394572">
        <w:rPr>
          <w:rFonts w:ascii="Times New Roman" w:hAnsi="Times New Roman" w:cs="Times New Roman"/>
          <w:sz w:val="24"/>
          <w:szCs w:val="24"/>
        </w:rPr>
        <w:t>письменное обращение на имя</w:t>
      </w:r>
      <w:r w:rsidRPr="00394572">
        <w:rPr>
          <w:rFonts w:ascii="Times New Roman" w:hAnsi="Times New Roman" w:cs="Times New Roman"/>
          <w:sz w:val="24"/>
          <w:szCs w:val="24"/>
        </w:rPr>
        <w:t xml:space="preserve"> </w:t>
      </w:r>
      <w:r w:rsidR="00F72EB5" w:rsidRPr="00394572">
        <w:rPr>
          <w:rFonts w:ascii="Times New Roman" w:hAnsi="Times New Roman" w:cs="Times New Roman"/>
          <w:sz w:val="24"/>
          <w:szCs w:val="24"/>
        </w:rPr>
        <w:t>главы</w:t>
      </w:r>
      <w:r w:rsidRPr="00394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EFC" w:rsidRPr="00394572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394572">
        <w:rPr>
          <w:rFonts w:ascii="Times New Roman" w:hAnsi="Times New Roman" w:cs="Times New Roman"/>
          <w:sz w:val="24"/>
          <w:szCs w:val="24"/>
        </w:rPr>
        <w:t xml:space="preserve"> городского округа  </w:t>
      </w:r>
      <w:r w:rsidR="00F72EB5" w:rsidRPr="00394572">
        <w:rPr>
          <w:rFonts w:ascii="Times New Roman" w:hAnsi="Times New Roman" w:cs="Times New Roman"/>
          <w:sz w:val="24"/>
          <w:szCs w:val="24"/>
        </w:rPr>
        <w:t>с финансово-экономическим обоснованием размера испрашиваемых</w:t>
      </w:r>
      <w:r w:rsidRPr="00394572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F72EB5" w:rsidRPr="00394572">
        <w:rPr>
          <w:rFonts w:ascii="Times New Roman" w:hAnsi="Times New Roman" w:cs="Times New Roman"/>
          <w:sz w:val="24"/>
          <w:szCs w:val="24"/>
        </w:rPr>
        <w:t>, включая сметно-финансовые расчеты, а также в случае необходимости заключения комиссии, экспертов и другие документы.</w:t>
      </w:r>
    </w:p>
    <w:p w:rsidR="00C90151" w:rsidRPr="00394572" w:rsidRDefault="00C90151" w:rsidP="00C901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394572">
        <w:rPr>
          <w:rFonts w:ascii="Times New Roman" w:hAnsi="Times New Roman" w:cs="Times New Roman"/>
          <w:sz w:val="24"/>
          <w:szCs w:val="24"/>
        </w:rPr>
        <w:t xml:space="preserve">Стоимость услуг и (или) работ по капитальному ремонту общего имущества в многоквартирном доме не может превышать предельные стоимости услуг и (или) работ по капитальному ремонту общего имущества в многоквартирных домах, которые могут оплачиваться региональным оператором за счет средств фонда капитального ремонта, утвержденные </w:t>
      </w:r>
      <w:hyperlink r:id="rId12" w:history="1">
        <w:r w:rsidRPr="0039457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394572">
        <w:rPr>
          <w:rFonts w:ascii="Times New Roman" w:hAnsi="Times New Roman" w:cs="Times New Roman"/>
          <w:sz w:val="24"/>
          <w:szCs w:val="24"/>
        </w:rPr>
        <w:t xml:space="preserve"> Правительства Магаданской области от 10 апреля 2014 г. </w:t>
      </w:r>
      <w:r w:rsidR="00A97EFC" w:rsidRPr="00394572">
        <w:rPr>
          <w:rFonts w:ascii="Times New Roman" w:hAnsi="Times New Roman" w:cs="Times New Roman"/>
          <w:sz w:val="24"/>
          <w:szCs w:val="24"/>
        </w:rPr>
        <w:t>№ 285-пп «</w:t>
      </w:r>
      <w:r w:rsidRPr="00394572">
        <w:rPr>
          <w:rFonts w:ascii="Times New Roman" w:hAnsi="Times New Roman" w:cs="Times New Roman"/>
          <w:sz w:val="24"/>
          <w:szCs w:val="24"/>
        </w:rPr>
        <w:t>Об установлении размера предельной стоимости услуг и (или</w:t>
      </w:r>
      <w:proofErr w:type="gramEnd"/>
      <w:r w:rsidRPr="00394572">
        <w:rPr>
          <w:rFonts w:ascii="Times New Roman" w:hAnsi="Times New Roman" w:cs="Times New Roman"/>
          <w:sz w:val="24"/>
          <w:szCs w:val="24"/>
        </w:rPr>
        <w:t>) работ по капитальному ремонту общего имущества в многоквартирном доме на</w:t>
      </w:r>
      <w:r w:rsidR="00A97EFC" w:rsidRPr="00394572">
        <w:rPr>
          <w:rFonts w:ascii="Times New Roman" w:hAnsi="Times New Roman" w:cs="Times New Roman"/>
          <w:sz w:val="24"/>
          <w:szCs w:val="24"/>
        </w:rPr>
        <w:t xml:space="preserve"> территории Магаданской области».</w:t>
      </w:r>
    </w:p>
    <w:p w:rsidR="00C90151" w:rsidRPr="00394572" w:rsidRDefault="00C90151" w:rsidP="00C901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394572">
        <w:rPr>
          <w:rFonts w:ascii="Times New Roman" w:hAnsi="Times New Roman" w:cs="Times New Roman"/>
          <w:sz w:val="24"/>
          <w:szCs w:val="24"/>
        </w:rPr>
        <w:t xml:space="preserve">Перечень услуг и (или) работ по капитальному ремонту общего имущества в многоквартирном доме, оказание и (или) выполнение которых финансируются в соответствии с настоящим Порядком, установлен </w:t>
      </w:r>
      <w:hyperlink r:id="rId13" w:history="1">
        <w:r w:rsidRPr="0039457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94572">
        <w:rPr>
          <w:rFonts w:ascii="Times New Roman" w:hAnsi="Times New Roman" w:cs="Times New Roman"/>
          <w:sz w:val="24"/>
          <w:szCs w:val="24"/>
        </w:rPr>
        <w:t xml:space="preserve"> Правительства Магаданской области от 10 апреля 2014 года № 280-пп «О Перечне услуг и (или) работ по </w:t>
      </w:r>
      <w:r w:rsidRPr="00394572">
        <w:rPr>
          <w:rFonts w:ascii="Times New Roman" w:hAnsi="Times New Roman" w:cs="Times New Roman"/>
          <w:sz w:val="24"/>
          <w:szCs w:val="24"/>
        </w:rPr>
        <w:lastRenderedPageBreak/>
        <w:t>капитальному ремонту общего имущества в многоквартирном доме, оказание и (или) выполнение которых финансируются за счет средств фонда капитального</w:t>
      </w:r>
      <w:proofErr w:type="gramEnd"/>
      <w:r w:rsidRPr="00394572">
        <w:rPr>
          <w:rFonts w:ascii="Times New Roman" w:hAnsi="Times New Roman" w:cs="Times New Roman"/>
          <w:sz w:val="24"/>
          <w:szCs w:val="24"/>
        </w:rPr>
        <w:t xml:space="preserve"> ремонта, который сформирован исходя из минимального размера взноса на капитальный ремонт и Перечня услуг и (или) работ по капитальному ремонту общего имущества в многоквартирном доме, которые могут финансироваться за счет средств государственной поддержки, предоставляемой областным бюджетом».</w:t>
      </w:r>
    </w:p>
    <w:p w:rsidR="00C90151" w:rsidRPr="00394572" w:rsidRDefault="00C90151" w:rsidP="00C901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>2.5. При возникновении неотложной необходимости капитального ремонта такой ремонт осуществляется без его включения в краткосрочный план реализации региональной программы капитального ремонта общего имущества в многоквартирных домах на соответствующие годы.</w:t>
      </w:r>
    </w:p>
    <w:p w:rsidR="00C90151" w:rsidRPr="00394572" w:rsidRDefault="00C90151" w:rsidP="00C901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394572">
        <w:rPr>
          <w:rFonts w:ascii="Times New Roman" w:hAnsi="Times New Roman" w:cs="Times New Roman"/>
          <w:sz w:val="24"/>
          <w:szCs w:val="24"/>
        </w:rPr>
        <w:t xml:space="preserve">Средства резервного фонда предоставляются на основании договора о предоставлении средств бюджетных ассигнований резервного фонда администрации </w:t>
      </w:r>
      <w:proofErr w:type="spellStart"/>
      <w:r w:rsidR="00A97EFC" w:rsidRPr="00394572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394572">
        <w:rPr>
          <w:rFonts w:ascii="Times New Roman" w:hAnsi="Times New Roman" w:cs="Times New Roman"/>
          <w:sz w:val="24"/>
          <w:szCs w:val="24"/>
        </w:rPr>
        <w:t xml:space="preserve"> городского округа, в связи с возникновением неотложной необходимости в проведении капитального ремонта общего имущества многоквартирного дома (далее - Договор), заключенного между владельцем специального счета многоквартирного дома (при формировании фонда капитального ремонта на специальном счете) </w:t>
      </w:r>
      <w:r w:rsidR="00A97EFC" w:rsidRPr="00394572">
        <w:rPr>
          <w:rFonts w:ascii="Times New Roman" w:hAnsi="Times New Roman" w:cs="Times New Roman"/>
          <w:sz w:val="24"/>
          <w:szCs w:val="24"/>
        </w:rPr>
        <w:t>или некоммерческой организации «</w:t>
      </w:r>
      <w:r w:rsidRPr="00394572">
        <w:rPr>
          <w:rFonts w:ascii="Times New Roman" w:hAnsi="Times New Roman" w:cs="Times New Roman"/>
          <w:sz w:val="24"/>
          <w:szCs w:val="24"/>
        </w:rPr>
        <w:t>Фонд капитальн</w:t>
      </w:r>
      <w:r w:rsidR="00A97EFC" w:rsidRPr="00394572">
        <w:rPr>
          <w:rFonts w:ascii="Times New Roman" w:hAnsi="Times New Roman" w:cs="Times New Roman"/>
          <w:sz w:val="24"/>
          <w:szCs w:val="24"/>
        </w:rPr>
        <w:t>ого ремонта Магаданской области»</w:t>
      </w:r>
      <w:r w:rsidRPr="00394572">
        <w:rPr>
          <w:rFonts w:ascii="Times New Roman" w:hAnsi="Times New Roman" w:cs="Times New Roman"/>
          <w:sz w:val="24"/>
          <w:szCs w:val="24"/>
        </w:rPr>
        <w:t xml:space="preserve"> (далее - региональный оператор</w:t>
      </w:r>
      <w:proofErr w:type="gramEnd"/>
      <w:r w:rsidRPr="00394572">
        <w:rPr>
          <w:rFonts w:ascii="Times New Roman" w:hAnsi="Times New Roman" w:cs="Times New Roman"/>
          <w:sz w:val="24"/>
          <w:szCs w:val="24"/>
        </w:rPr>
        <w:t xml:space="preserve">) не позднее 7 рабочих дней со дня принятия распоряжения о выделении бюджетных ассигнований резервного фонда администрации </w:t>
      </w:r>
      <w:proofErr w:type="spellStart"/>
      <w:r w:rsidR="00A97EFC" w:rsidRPr="00394572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A97EFC" w:rsidRPr="00394572">
        <w:rPr>
          <w:rFonts w:ascii="Times New Roman" w:hAnsi="Times New Roman" w:cs="Times New Roman"/>
          <w:sz w:val="24"/>
          <w:szCs w:val="24"/>
        </w:rPr>
        <w:t xml:space="preserve"> </w:t>
      </w:r>
      <w:r w:rsidRPr="00394572">
        <w:rPr>
          <w:rFonts w:ascii="Times New Roman" w:hAnsi="Times New Roman" w:cs="Times New Roman"/>
          <w:sz w:val="24"/>
          <w:szCs w:val="24"/>
        </w:rPr>
        <w:t>городского округа (далее - Распоряжение).</w:t>
      </w:r>
    </w:p>
    <w:p w:rsidR="008F08B3" w:rsidRPr="00394572" w:rsidRDefault="00C90151" w:rsidP="008F08B3">
      <w:pPr>
        <w:pStyle w:val="FORMATTEXT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>2.7.</w:t>
      </w:r>
      <w:r w:rsidR="00CE0699" w:rsidRPr="00394572">
        <w:rPr>
          <w:rFonts w:ascii="Times New Roman" w:hAnsi="Times New Roman" w:cs="Times New Roman"/>
          <w:sz w:val="24"/>
          <w:szCs w:val="24"/>
        </w:rPr>
        <w:t xml:space="preserve"> Дополнительная помощь за счет средств бюджета муниципального образования «</w:t>
      </w:r>
      <w:proofErr w:type="spellStart"/>
      <w:r w:rsidR="00CE0699" w:rsidRPr="00394572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CE0699" w:rsidRPr="00394572">
        <w:rPr>
          <w:rFonts w:ascii="Times New Roman" w:hAnsi="Times New Roman" w:cs="Times New Roman"/>
          <w:sz w:val="24"/>
          <w:szCs w:val="24"/>
        </w:rPr>
        <w:t xml:space="preserve"> городской округ» предоставляется, если </w:t>
      </w:r>
      <w:r w:rsidR="00B34445" w:rsidRPr="00394572">
        <w:rPr>
          <w:rFonts w:ascii="Times New Roman" w:hAnsi="Times New Roman" w:cs="Times New Roman"/>
          <w:sz w:val="24"/>
          <w:szCs w:val="24"/>
        </w:rPr>
        <w:t xml:space="preserve">получатель субсидии </w:t>
      </w:r>
      <w:r w:rsidR="00CE0699" w:rsidRPr="00394572">
        <w:rPr>
          <w:rFonts w:ascii="Times New Roman" w:hAnsi="Times New Roman" w:cs="Times New Roman"/>
          <w:sz w:val="24"/>
          <w:szCs w:val="24"/>
        </w:rPr>
        <w:t>соответствует, следующим требованиям:</w:t>
      </w:r>
      <w:r w:rsidR="003321CE" w:rsidRPr="00394572">
        <w:rPr>
          <w:rFonts w:ascii="Times New Roman" w:hAnsi="Times New Roman" w:cs="Times New Roman"/>
          <w:sz w:val="24"/>
          <w:szCs w:val="24"/>
        </w:rPr>
        <w:t xml:space="preserve"> </w:t>
      </w:r>
      <w:r w:rsidR="008F08B3" w:rsidRPr="00394572">
        <w:rPr>
          <w:rFonts w:ascii="Times New Roman" w:hAnsi="Times New Roman" w:cs="Times New Roman"/>
          <w:sz w:val="24"/>
          <w:szCs w:val="24"/>
        </w:rPr>
        <w:t>Получатели субсидии должны соответствовать следующим требованиям на первое число месяца, предшествующего месяцу, в котором планируется заключение договора:</w:t>
      </w:r>
    </w:p>
    <w:p w:rsidR="00CE0699" w:rsidRPr="00394572" w:rsidRDefault="00CE0699" w:rsidP="00CE06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>а)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E0699" w:rsidRPr="00394572" w:rsidRDefault="00CE0699" w:rsidP="00CE06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>б) не имеет просроченной задолженности по возврату в бюджет муниципального образования «</w:t>
      </w:r>
      <w:proofErr w:type="spellStart"/>
      <w:r w:rsidRPr="00394572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394572">
        <w:rPr>
          <w:rFonts w:ascii="Times New Roman" w:hAnsi="Times New Roman" w:cs="Times New Roman"/>
          <w:sz w:val="24"/>
          <w:szCs w:val="24"/>
        </w:rPr>
        <w:t xml:space="preserve"> городской округ» субсидий, бюджетных инвестиций, </w:t>
      </w:r>
      <w:proofErr w:type="gramStart"/>
      <w:r w:rsidRPr="00394572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394572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иной просроченной задолженности перед бюджетом муниципального образования «</w:t>
      </w:r>
      <w:proofErr w:type="spellStart"/>
      <w:r w:rsidRPr="00394572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394572"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</w:p>
    <w:p w:rsidR="00CE0699" w:rsidRPr="00394572" w:rsidRDefault="00CE0699" w:rsidP="00CE06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>в) не имеет фактов нецелевого использования субсидий из федерального бюджета, бюджета Магаданской области, местного бюджета.</w:t>
      </w:r>
    </w:p>
    <w:p w:rsidR="00C90151" w:rsidRPr="00394572" w:rsidRDefault="00C90151" w:rsidP="00C901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4572">
        <w:rPr>
          <w:rFonts w:ascii="Times New Roman" w:hAnsi="Times New Roman" w:cs="Times New Roman"/>
          <w:sz w:val="24"/>
          <w:szCs w:val="24"/>
        </w:rPr>
        <w:t xml:space="preserve">Перечисление средств резервного фонда осуществляется Управлением </w:t>
      </w:r>
      <w:r w:rsidR="00A33CF9" w:rsidRPr="00394572">
        <w:rPr>
          <w:rFonts w:ascii="Times New Roman" w:hAnsi="Times New Roman" w:cs="Times New Roman"/>
          <w:sz w:val="24"/>
          <w:szCs w:val="24"/>
        </w:rPr>
        <w:t>ГХ и ЖТ</w:t>
      </w:r>
      <w:r w:rsidRPr="00394572">
        <w:rPr>
          <w:rFonts w:ascii="Times New Roman" w:hAnsi="Times New Roman" w:cs="Times New Roman"/>
          <w:sz w:val="24"/>
          <w:szCs w:val="24"/>
        </w:rPr>
        <w:t xml:space="preserve"> на основании Распоряжения и Договора после предоставления в Управлением </w:t>
      </w:r>
      <w:r w:rsidR="00A33CF9" w:rsidRPr="00394572">
        <w:rPr>
          <w:rFonts w:ascii="Times New Roman" w:hAnsi="Times New Roman" w:cs="Times New Roman"/>
          <w:sz w:val="24"/>
          <w:szCs w:val="24"/>
        </w:rPr>
        <w:t>ГХ и ЖТ</w:t>
      </w:r>
      <w:r w:rsidRPr="00394572">
        <w:rPr>
          <w:rFonts w:ascii="Times New Roman" w:hAnsi="Times New Roman" w:cs="Times New Roman"/>
          <w:sz w:val="24"/>
          <w:szCs w:val="24"/>
        </w:rPr>
        <w:t xml:space="preserve"> отчета о выполнении работ и (или) услуг, в связи с возникновением неотложной необходимости в проведении капитального ремонта общего имущества многоквартирного дома по форме, утвержденной Управлением </w:t>
      </w:r>
      <w:r w:rsidR="00A33CF9" w:rsidRPr="00394572">
        <w:rPr>
          <w:rFonts w:ascii="Times New Roman" w:hAnsi="Times New Roman" w:cs="Times New Roman"/>
          <w:sz w:val="24"/>
          <w:szCs w:val="24"/>
        </w:rPr>
        <w:t>ГХ и ЖТ</w:t>
      </w:r>
      <w:r w:rsidRPr="00394572">
        <w:rPr>
          <w:rFonts w:ascii="Times New Roman" w:hAnsi="Times New Roman" w:cs="Times New Roman"/>
          <w:sz w:val="24"/>
          <w:szCs w:val="24"/>
        </w:rPr>
        <w:t>, являющейся приложением к Договору, с приложением заверенных копий следующих документов:</w:t>
      </w:r>
      <w:proofErr w:type="gramEnd"/>
    </w:p>
    <w:p w:rsidR="00C90151" w:rsidRPr="00394572" w:rsidRDefault="00C90151" w:rsidP="00C901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>- договор на выполнение работ и (или) оказание услуг на разработку проектно-сметной документации, осуществление строительного контроля, выполнение строительно-монтажных работ по капитальному ремонту конструктивных элементов и (или) инженерных систем многоквартирного дома, поврежденных в ходе возникновения опасного природного процесса или явления;</w:t>
      </w:r>
    </w:p>
    <w:p w:rsidR="00C90151" w:rsidRPr="00394572" w:rsidRDefault="00C90151" w:rsidP="00590AFA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lastRenderedPageBreak/>
        <w:t>- выписка из реестра членов саморегулируемой организации в отношении исполнителя работ и (или) услуг;</w:t>
      </w:r>
    </w:p>
    <w:p w:rsidR="00C90151" w:rsidRPr="00394572" w:rsidRDefault="00C90151" w:rsidP="00590AFA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>- справка о стоимости выполненных работ и затрат по унифицированной форме КС-3;</w:t>
      </w:r>
    </w:p>
    <w:p w:rsidR="00C90151" w:rsidRPr="00394572" w:rsidRDefault="00C90151" w:rsidP="00C901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>- акт о приемке выполненных работ по унифицированной форме КС-2;</w:t>
      </w:r>
    </w:p>
    <w:p w:rsidR="00C90151" w:rsidRPr="00394572" w:rsidRDefault="00C90151" w:rsidP="00C901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572">
        <w:rPr>
          <w:rFonts w:ascii="Times New Roman" w:hAnsi="Times New Roman" w:cs="Times New Roman"/>
          <w:sz w:val="24"/>
          <w:szCs w:val="24"/>
        </w:rPr>
        <w:t xml:space="preserve">- акт приемки оказанных услуг и (или) выполненных работ, согласованный с уполномоченным лицом администрации </w:t>
      </w:r>
      <w:proofErr w:type="spellStart"/>
      <w:r w:rsidR="00A33CF9" w:rsidRPr="00394572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394572">
        <w:rPr>
          <w:rFonts w:ascii="Times New Roman" w:hAnsi="Times New Roman" w:cs="Times New Roman"/>
          <w:sz w:val="24"/>
          <w:szCs w:val="24"/>
        </w:rPr>
        <w:t xml:space="preserve"> городского округа, подписанный членами приемочной комиссии, в том числе собственником помещения в многоквартирном доме, уполномоченным решением общего собрания собственников помещений многоквартирного дома участвовать в приемке оказанных услуг и (или) выполненных работ по капитальному ремонту, в том числе подписывать соответствующие акты;</w:t>
      </w:r>
      <w:proofErr w:type="gramEnd"/>
    </w:p>
    <w:p w:rsidR="00C90151" w:rsidRPr="00394572" w:rsidRDefault="00C90151" w:rsidP="00C901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>- реквизиты специального или расчетного счета для перечисления средств резервного фонда.</w:t>
      </w:r>
    </w:p>
    <w:p w:rsidR="00C90151" w:rsidRPr="00394572" w:rsidRDefault="00C90151" w:rsidP="00C901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 xml:space="preserve">2.8. Перечисление бюджетных ассигнований из резервного фонда администрации </w:t>
      </w:r>
      <w:proofErr w:type="spellStart"/>
      <w:r w:rsidR="00A33CF9" w:rsidRPr="00394572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A33CF9" w:rsidRPr="00394572">
        <w:rPr>
          <w:rFonts w:ascii="Times New Roman" w:hAnsi="Times New Roman" w:cs="Times New Roman"/>
          <w:sz w:val="24"/>
          <w:szCs w:val="24"/>
        </w:rPr>
        <w:t xml:space="preserve"> </w:t>
      </w:r>
      <w:r w:rsidRPr="00394572">
        <w:rPr>
          <w:rFonts w:ascii="Times New Roman" w:hAnsi="Times New Roman" w:cs="Times New Roman"/>
          <w:sz w:val="24"/>
          <w:szCs w:val="24"/>
        </w:rPr>
        <w:t xml:space="preserve">городского округа осуществляется Управлением </w:t>
      </w:r>
      <w:r w:rsidR="00A33CF9" w:rsidRPr="00394572">
        <w:rPr>
          <w:rFonts w:ascii="Times New Roman" w:hAnsi="Times New Roman" w:cs="Times New Roman"/>
          <w:sz w:val="24"/>
          <w:szCs w:val="24"/>
        </w:rPr>
        <w:t>Г</w:t>
      </w:r>
      <w:r w:rsidRPr="00394572">
        <w:rPr>
          <w:rFonts w:ascii="Times New Roman" w:hAnsi="Times New Roman" w:cs="Times New Roman"/>
          <w:sz w:val="24"/>
          <w:szCs w:val="24"/>
        </w:rPr>
        <w:t>Х</w:t>
      </w:r>
      <w:r w:rsidR="00A33CF9" w:rsidRPr="00394572">
        <w:rPr>
          <w:rFonts w:ascii="Times New Roman" w:hAnsi="Times New Roman" w:cs="Times New Roman"/>
          <w:sz w:val="24"/>
          <w:szCs w:val="24"/>
        </w:rPr>
        <w:t xml:space="preserve"> и ЖТ</w:t>
      </w:r>
      <w:r w:rsidRPr="00394572">
        <w:rPr>
          <w:rFonts w:ascii="Times New Roman" w:hAnsi="Times New Roman" w:cs="Times New Roman"/>
          <w:sz w:val="24"/>
          <w:szCs w:val="24"/>
        </w:rPr>
        <w:t xml:space="preserve"> с учетом способа формирования фонда капитального ремонта путем перечисления финансовых </w:t>
      </w:r>
      <w:proofErr w:type="gramStart"/>
      <w:r w:rsidRPr="00394572"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  <w:r w:rsidRPr="00394572">
        <w:rPr>
          <w:rFonts w:ascii="Times New Roman" w:hAnsi="Times New Roman" w:cs="Times New Roman"/>
          <w:sz w:val="24"/>
          <w:szCs w:val="24"/>
        </w:rPr>
        <w:t xml:space="preserve"> в размере фактически выполненных работ (услуг) на расчетный счет регионального оператора либо специальный счет многоквартирного дома, открытый для формирования фонда капитального ремонта</w:t>
      </w:r>
      <w:r w:rsidR="003321CE" w:rsidRPr="00394572">
        <w:rPr>
          <w:rFonts w:ascii="Times New Roman" w:hAnsi="Times New Roman" w:cs="Times New Roman"/>
          <w:sz w:val="24"/>
          <w:szCs w:val="24"/>
        </w:rPr>
        <w:t>, в течение</w:t>
      </w:r>
      <w:r w:rsidR="00B34445" w:rsidRPr="00394572">
        <w:rPr>
          <w:rFonts w:ascii="Times New Roman" w:hAnsi="Times New Roman" w:cs="Times New Roman"/>
          <w:sz w:val="24"/>
          <w:szCs w:val="24"/>
        </w:rPr>
        <w:t xml:space="preserve"> 10 рабочих дней</w:t>
      </w:r>
      <w:r w:rsidRPr="00394572">
        <w:rPr>
          <w:rFonts w:ascii="Times New Roman" w:hAnsi="Times New Roman" w:cs="Times New Roman"/>
          <w:sz w:val="24"/>
          <w:szCs w:val="24"/>
        </w:rPr>
        <w:t>.</w:t>
      </w:r>
    </w:p>
    <w:p w:rsidR="00C90151" w:rsidRPr="00394572" w:rsidRDefault="00C90151" w:rsidP="00C901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>В том случае, если стоимость фактически выполненных работ увеличилась по сравнению с размером средств, предусмотренных Договором, то сумма в размере превышения подлежит оплате за счет средств собственников помещений в многоквартирном доме.</w:t>
      </w:r>
    </w:p>
    <w:p w:rsidR="00C90151" w:rsidRPr="00394572" w:rsidRDefault="00C90151" w:rsidP="00C90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151" w:rsidRPr="00394572" w:rsidRDefault="00C90151" w:rsidP="00C9015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>III. Требование к отчетности</w:t>
      </w:r>
    </w:p>
    <w:p w:rsidR="00C90151" w:rsidRPr="00394572" w:rsidRDefault="00C90151" w:rsidP="00C90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151" w:rsidRPr="00394572" w:rsidRDefault="00C90151" w:rsidP="00C90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 xml:space="preserve">Отчетность о расходовании бюджетных ассигнований из резервного фонда администрации </w:t>
      </w:r>
      <w:proofErr w:type="spellStart"/>
      <w:r w:rsidR="00A33CF9" w:rsidRPr="00394572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394572">
        <w:rPr>
          <w:rFonts w:ascii="Times New Roman" w:hAnsi="Times New Roman" w:cs="Times New Roman"/>
          <w:sz w:val="24"/>
          <w:szCs w:val="24"/>
        </w:rPr>
        <w:t xml:space="preserve"> городского округа предоставляется в сроки и по форме, установленные Договором.</w:t>
      </w:r>
    </w:p>
    <w:p w:rsidR="00C90151" w:rsidRPr="00394572" w:rsidRDefault="00C90151" w:rsidP="00C90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151" w:rsidRPr="00394572" w:rsidRDefault="00C90151" w:rsidP="00C9015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 xml:space="preserve">IV. </w:t>
      </w:r>
      <w:proofErr w:type="gramStart"/>
      <w:r w:rsidRPr="003945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94572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</w:t>
      </w:r>
    </w:p>
    <w:p w:rsidR="00C90151" w:rsidRPr="00394572" w:rsidRDefault="00C90151" w:rsidP="00C901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>предоставления субсидии</w:t>
      </w:r>
    </w:p>
    <w:p w:rsidR="00C90151" w:rsidRPr="00394572" w:rsidRDefault="00C90151" w:rsidP="00C90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151" w:rsidRPr="00394572" w:rsidRDefault="00C90151" w:rsidP="00590AF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 xml:space="preserve">4.1. Управление </w:t>
      </w:r>
      <w:r w:rsidR="00A33CF9" w:rsidRPr="00394572">
        <w:rPr>
          <w:rFonts w:ascii="Times New Roman" w:hAnsi="Times New Roman" w:cs="Times New Roman"/>
          <w:sz w:val="24"/>
          <w:szCs w:val="24"/>
        </w:rPr>
        <w:t>ГХ и ЖТ</w:t>
      </w:r>
      <w:r w:rsidRPr="00394572">
        <w:rPr>
          <w:rFonts w:ascii="Times New Roman" w:hAnsi="Times New Roman" w:cs="Times New Roman"/>
          <w:sz w:val="24"/>
          <w:szCs w:val="24"/>
        </w:rPr>
        <w:t xml:space="preserve"> и орган муниципального финансового контроля осуществляют обязательную проверку соблюдения условий, целей и порядка предоставления средств резервного фонда их получателями.</w:t>
      </w:r>
    </w:p>
    <w:p w:rsidR="00C90151" w:rsidRPr="00394572" w:rsidRDefault="00C90151" w:rsidP="00590AFA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>4.2. Получатель субсидии несет ответственность за использование субсидии в соответствии с целями и условиями, предусмотренными настоящим Порядком и действующим законодательством.</w:t>
      </w:r>
    </w:p>
    <w:p w:rsidR="00C90151" w:rsidRPr="00394572" w:rsidRDefault="00C90151" w:rsidP="00590AFA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 xml:space="preserve">4.3. При предоставлении средств резервного фонда обязательным условием, включаемым в Договор, и в договоры, заключенные в целях исполнения обязательств по данному Договору, является согласие соответственно получателя средств резервного фонда и лиц, являющихся поставщиками (подрядчиками, исполнителями) по договорам, заключенным в целях исполнения обязательств по Договору (за исключением государственных (муниципальных) унитарных предприятий, хозяйственных товариществ и обществ с участием публично-правовых образований </w:t>
      </w:r>
      <w:proofErr w:type="gramStart"/>
      <w:r w:rsidRPr="003945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945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4572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394572">
        <w:rPr>
          <w:rFonts w:ascii="Times New Roman" w:hAnsi="Times New Roman" w:cs="Times New Roman"/>
          <w:sz w:val="24"/>
          <w:szCs w:val="24"/>
        </w:rPr>
        <w:t xml:space="preserve"> уставных (</w:t>
      </w:r>
      <w:proofErr w:type="gramStart"/>
      <w:r w:rsidRPr="00394572">
        <w:rPr>
          <w:rFonts w:ascii="Times New Roman" w:hAnsi="Times New Roman" w:cs="Times New Roman"/>
          <w:sz w:val="24"/>
          <w:szCs w:val="24"/>
        </w:rPr>
        <w:t xml:space="preserve">складочных) </w:t>
      </w:r>
      <w:r w:rsidRPr="00394572">
        <w:rPr>
          <w:rFonts w:ascii="Times New Roman" w:hAnsi="Times New Roman" w:cs="Times New Roman"/>
          <w:sz w:val="24"/>
          <w:szCs w:val="24"/>
        </w:rPr>
        <w:lastRenderedPageBreak/>
        <w:t xml:space="preserve">капиталах, а также коммерческих организаций с участием таких товариществ и обществ в их уставных (складочных) капиталах), на осуществление Управлением </w:t>
      </w:r>
      <w:r w:rsidR="00A33CF9" w:rsidRPr="00394572">
        <w:rPr>
          <w:rFonts w:ascii="Times New Roman" w:hAnsi="Times New Roman" w:cs="Times New Roman"/>
          <w:sz w:val="24"/>
          <w:szCs w:val="24"/>
        </w:rPr>
        <w:t>ГХ и ЖТ</w:t>
      </w:r>
      <w:r w:rsidRPr="00394572">
        <w:rPr>
          <w:rFonts w:ascii="Times New Roman" w:hAnsi="Times New Roman" w:cs="Times New Roman"/>
          <w:sz w:val="24"/>
          <w:szCs w:val="24"/>
        </w:rPr>
        <w:t xml:space="preserve"> и органом муниципального финансового контроля проверок соблюдения ими условий, целей и порядка предоставления средств резервного фонда.</w:t>
      </w:r>
      <w:proofErr w:type="gramEnd"/>
    </w:p>
    <w:p w:rsidR="00C90151" w:rsidRPr="00394572" w:rsidRDefault="00C90151" w:rsidP="00590AFA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 xml:space="preserve">4.4. Предоставление средств резервного фонда </w:t>
      </w:r>
      <w:r w:rsidR="00394572">
        <w:rPr>
          <w:rFonts w:ascii="Times New Roman" w:hAnsi="Times New Roman" w:cs="Times New Roman"/>
          <w:sz w:val="24"/>
          <w:szCs w:val="24"/>
        </w:rPr>
        <w:t xml:space="preserve">приостанавливается </w:t>
      </w:r>
      <w:r w:rsidRPr="00394572">
        <w:rPr>
          <w:rFonts w:ascii="Times New Roman" w:hAnsi="Times New Roman" w:cs="Times New Roman"/>
          <w:sz w:val="24"/>
          <w:szCs w:val="24"/>
        </w:rPr>
        <w:t>в случаях:</w:t>
      </w:r>
    </w:p>
    <w:p w:rsidR="00C90151" w:rsidRPr="00394572" w:rsidRDefault="00C90151" w:rsidP="00590AFA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>- выявления нецелевого использования средств резервного фонда получателем субсидии;</w:t>
      </w:r>
    </w:p>
    <w:p w:rsidR="00C90151" w:rsidRPr="00394572" w:rsidRDefault="00C90151" w:rsidP="00590AFA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>- неисполнения или ненадлежащего исполнения получателем средств резервного фонда обязательств, предусмотренных Договором и настоящим Порядком.</w:t>
      </w:r>
    </w:p>
    <w:p w:rsidR="00C90151" w:rsidRPr="00394572" w:rsidRDefault="00C90151" w:rsidP="00590AFA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>4.5. В случае выявления Комитетом</w:t>
      </w:r>
      <w:r w:rsidR="00F72EB5" w:rsidRPr="00394572">
        <w:rPr>
          <w:rFonts w:ascii="Times New Roman" w:hAnsi="Times New Roman" w:cs="Times New Roman"/>
          <w:sz w:val="24"/>
          <w:szCs w:val="24"/>
        </w:rPr>
        <w:t xml:space="preserve"> по</w:t>
      </w:r>
      <w:r w:rsidRPr="00394572">
        <w:rPr>
          <w:rFonts w:ascii="Times New Roman" w:hAnsi="Times New Roman" w:cs="Times New Roman"/>
          <w:sz w:val="24"/>
          <w:szCs w:val="24"/>
        </w:rPr>
        <w:t xml:space="preserve"> финанс</w:t>
      </w:r>
      <w:r w:rsidR="00F72EB5" w:rsidRPr="00394572">
        <w:rPr>
          <w:rFonts w:ascii="Times New Roman" w:hAnsi="Times New Roman" w:cs="Times New Roman"/>
          <w:sz w:val="24"/>
          <w:szCs w:val="24"/>
        </w:rPr>
        <w:t>ам</w:t>
      </w:r>
      <w:r w:rsidRPr="00394572">
        <w:rPr>
          <w:rFonts w:ascii="Times New Roman" w:hAnsi="Times New Roman" w:cs="Times New Roman"/>
          <w:sz w:val="24"/>
          <w:szCs w:val="24"/>
        </w:rPr>
        <w:t xml:space="preserve">, Управлением </w:t>
      </w:r>
      <w:r w:rsidR="00F72EB5" w:rsidRPr="00394572">
        <w:rPr>
          <w:rFonts w:ascii="Times New Roman" w:hAnsi="Times New Roman" w:cs="Times New Roman"/>
          <w:sz w:val="24"/>
          <w:szCs w:val="24"/>
        </w:rPr>
        <w:t>ГХ и ЖТ</w:t>
      </w:r>
      <w:r w:rsidRPr="00394572">
        <w:rPr>
          <w:rFonts w:ascii="Times New Roman" w:hAnsi="Times New Roman" w:cs="Times New Roman"/>
          <w:sz w:val="24"/>
          <w:szCs w:val="24"/>
        </w:rPr>
        <w:t xml:space="preserve"> и (или) органом муниципального финансового контроля фактов нецелевого использования средств резервного фонда, представления получателем заведомо ложных сведений, нарушения условий настоящего Порядка, Договора, средства резервного фонда подлежат возврату в бюджет </w:t>
      </w:r>
      <w:r w:rsidR="00F72EB5" w:rsidRPr="0039457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F72EB5" w:rsidRPr="00394572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F72EB5" w:rsidRPr="00394572"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Pr="00394572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F72EB5" w:rsidRPr="00394572">
        <w:rPr>
          <w:rFonts w:ascii="Times New Roman" w:hAnsi="Times New Roman" w:cs="Times New Roman"/>
          <w:sz w:val="24"/>
          <w:szCs w:val="24"/>
        </w:rPr>
        <w:t>»</w:t>
      </w:r>
      <w:r w:rsidRPr="00394572">
        <w:rPr>
          <w:rFonts w:ascii="Times New Roman" w:hAnsi="Times New Roman" w:cs="Times New Roman"/>
          <w:sz w:val="24"/>
          <w:szCs w:val="24"/>
        </w:rPr>
        <w:t>.</w:t>
      </w:r>
    </w:p>
    <w:p w:rsidR="00C90151" w:rsidRPr="00394572" w:rsidRDefault="00C90151" w:rsidP="00590AFA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>4.6. Возврат средств резервного фонда осуществляется в следующем порядке:</w:t>
      </w:r>
    </w:p>
    <w:p w:rsidR="00C90151" w:rsidRPr="00394572" w:rsidRDefault="00F72EB5" w:rsidP="00590AFA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>4.6.1. Управление Г</w:t>
      </w:r>
      <w:r w:rsidR="00C90151" w:rsidRPr="00394572">
        <w:rPr>
          <w:rFonts w:ascii="Times New Roman" w:hAnsi="Times New Roman" w:cs="Times New Roman"/>
          <w:sz w:val="24"/>
          <w:szCs w:val="24"/>
        </w:rPr>
        <w:t>Х</w:t>
      </w:r>
      <w:r w:rsidRPr="00394572">
        <w:rPr>
          <w:rFonts w:ascii="Times New Roman" w:hAnsi="Times New Roman" w:cs="Times New Roman"/>
          <w:sz w:val="24"/>
          <w:szCs w:val="24"/>
        </w:rPr>
        <w:t xml:space="preserve"> и ЖТ</w:t>
      </w:r>
      <w:r w:rsidR="00C90151" w:rsidRPr="00394572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</w:t>
      </w:r>
      <w:proofErr w:type="gramStart"/>
      <w:r w:rsidR="00C90151" w:rsidRPr="00394572">
        <w:rPr>
          <w:rFonts w:ascii="Times New Roman" w:hAnsi="Times New Roman" w:cs="Times New Roman"/>
          <w:sz w:val="24"/>
          <w:szCs w:val="24"/>
        </w:rPr>
        <w:t>выявления факта нецелевого использования средств резервного фонда</w:t>
      </w:r>
      <w:proofErr w:type="gramEnd"/>
      <w:r w:rsidR="00C90151" w:rsidRPr="00394572">
        <w:rPr>
          <w:rFonts w:ascii="Times New Roman" w:hAnsi="Times New Roman" w:cs="Times New Roman"/>
          <w:sz w:val="24"/>
          <w:szCs w:val="24"/>
        </w:rPr>
        <w:t xml:space="preserve"> и (или) нарушения получателем средств резервного фонда условий, установленных при предоставлении средств резервного фонда настоящим Порядком, Договором, направляет получателю средств резервного фонда требование о возврате субсидии;</w:t>
      </w:r>
    </w:p>
    <w:p w:rsidR="00C90151" w:rsidRPr="00394572" w:rsidRDefault="00C90151" w:rsidP="00590AFA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>4.6.2. требование о возврате средств резервного фонда должно быть исполнено получателем субсидии в течение 10 рабочих дней со дня получения указанного требования;</w:t>
      </w:r>
    </w:p>
    <w:p w:rsidR="00C90151" w:rsidRPr="00394572" w:rsidRDefault="00C90151" w:rsidP="00590AFA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>4.6.3. в случае невыполнения получателем средств резервного фонда в установленный срок требования о возврате средст</w:t>
      </w:r>
      <w:r w:rsidR="00F72EB5" w:rsidRPr="00394572">
        <w:rPr>
          <w:rFonts w:ascii="Times New Roman" w:hAnsi="Times New Roman" w:cs="Times New Roman"/>
          <w:sz w:val="24"/>
          <w:szCs w:val="24"/>
        </w:rPr>
        <w:t>в резервного фонда Управление Г</w:t>
      </w:r>
      <w:r w:rsidRPr="00394572">
        <w:rPr>
          <w:rFonts w:ascii="Times New Roman" w:hAnsi="Times New Roman" w:cs="Times New Roman"/>
          <w:sz w:val="24"/>
          <w:szCs w:val="24"/>
        </w:rPr>
        <w:t>Х</w:t>
      </w:r>
      <w:r w:rsidR="00F72EB5" w:rsidRPr="00394572">
        <w:rPr>
          <w:rFonts w:ascii="Times New Roman" w:hAnsi="Times New Roman" w:cs="Times New Roman"/>
          <w:sz w:val="24"/>
          <w:szCs w:val="24"/>
        </w:rPr>
        <w:t xml:space="preserve"> и ЖТ</w:t>
      </w:r>
      <w:r w:rsidRPr="00394572">
        <w:rPr>
          <w:rFonts w:ascii="Times New Roman" w:hAnsi="Times New Roman" w:cs="Times New Roman"/>
          <w:sz w:val="24"/>
          <w:szCs w:val="24"/>
        </w:rPr>
        <w:t xml:space="preserve"> обеспечивает взыскание средств резервного фонда в судебном порядке в соответствии с действующим законодательством Российской Федерации.</w:t>
      </w:r>
    </w:p>
    <w:p w:rsidR="00734A43" w:rsidRDefault="00C90151" w:rsidP="008F08B3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 xml:space="preserve">4.7. Остаток неиспользованных средств резервного фонда в отчетном финансовом году подлежит возврату в бюджет </w:t>
      </w:r>
      <w:r w:rsidR="00F72EB5" w:rsidRPr="0039457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F72EB5" w:rsidRPr="00394572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F72EB5" w:rsidRPr="00394572"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  <w:r w:rsidRPr="00394572">
        <w:rPr>
          <w:rFonts w:ascii="Times New Roman" w:hAnsi="Times New Roman" w:cs="Times New Roman"/>
          <w:sz w:val="24"/>
          <w:szCs w:val="24"/>
        </w:rPr>
        <w:t xml:space="preserve"> не позднее 25 декабря текущего финансового года.</w:t>
      </w:r>
    </w:p>
    <w:p w:rsidR="002D65DE" w:rsidRPr="00394572" w:rsidRDefault="00632657" w:rsidP="00632657">
      <w:pPr>
        <w:pStyle w:val="ConsPlusNormal"/>
        <w:spacing w:before="2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sectPr w:rsidR="002D65DE" w:rsidRPr="00394572" w:rsidSect="00870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28C8"/>
    <w:rsid w:val="000479F8"/>
    <w:rsid w:val="000D59E2"/>
    <w:rsid w:val="001A53C4"/>
    <w:rsid w:val="001C57CE"/>
    <w:rsid w:val="00210FBD"/>
    <w:rsid w:val="00211298"/>
    <w:rsid w:val="002D65DE"/>
    <w:rsid w:val="0031638A"/>
    <w:rsid w:val="003321CE"/>
    <w:rsid w:val="00342099"/>
    <w:rsid w:val="00370873"/>
    <w:rsid w:val="00394572"/>
    <w:rsid w:val="003F243B"/>
    <w:rsid w:val="004A02D8"/>
    <w:rsid w:val="004E3236"/>
    <w:rsid w:val="0052535C"/>
    <w:rsid w:val="00565AB2"/>
    <w:rsid w:val="00590AFA"/>
    <w:rsid w:val="00603FA5"/>
    <w:rsid w:val="00632657"/>
    <w:rsid w:val="00652CFB"/>
    <w:rsid w:val="006A4E1A"/>
    <w:rsid w:val="00707309"/>
    <w:rsid w:val="007128C8"/>
    <w:rsid w:val="00727969"/>
    <w:rsid w:val="00734A43"/>
    <w:rsid w:val="007639F0"/>
    <w:rsid w:val="00776055"/>
    <w:rsid w:val="007C5708"/>
    <w:rsid w:val="00820491"/>
    <w:rsid w:val="00820B04"/>
    <w:rsid w:val="008338C5"/>
    <w:rsid w:val="0086463F"/>
    <w:rsid w:val="00870434"/>
    <w:rsid w:val="008A6AA2"/>
    <w:rsid w:val="008D5C5D"/>
    <w:rsid w:val="008D6321"/>
    <w:rsid w:val="008F08B3"/>
    <w:rsid w:val="00935F7E"/>
    <w:rsid w:val="00951A06"/>
    <w:rsid w:val="009C74A8"/>
    <w:rsid w:val="009E06E1"/>
    <w:rsid w:val="00A33CF9"/>
    <w:rsid w:val="00A50E9B"/>
    <w:rsid w:val="00A97EFC"/>
    <w:rsid w:val="00B1697D"/>
    <w:rsid w:val="00B34445"/>
    <w:rsid w:val="00B34B7C"/>
    <w:rsid w:val="00C3649A"/>
    <w:rsid w:val="00C86A68"/>
    <w:rsid w:val="00C90151"/>
    <w:rsid w:val="00C90DE5"/>
    <w:rsid w:val="00C92DFD"/>
    <w:rsid w:val="00CA49BE"/>
    <w:rsid w:val="00CE0699"/>
    <w:rsid w:val="00CF6939"/>
    <w:rsid w:val="00D11245"/>
    <w:rsid w:val="00D21735"/>
    <w:rsid w:val="00D615BF"/>
    <w:rsid w:val="00D76824"/>
    <w:rsid w:val="00EA60BA"/>
    <w:rsid w:val="00F12EB5"/>
    <w:rsid w:val="00F511C3"/>
    <w:rsid w:val="00F7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34"/>
  </w:style>
  <w:style w:type="paragraph" w:styleId="2">
    <w:name w:val="heading 2"/>
    <w:basedOn w:val="a"/>
    <w:link w:val="20"/>
    <w:uiPriority w:val="9"/>
    <w:qFormat/>
    <w:rsid w:val="007128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128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8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128C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71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1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128C8"/>
    <w:rPr>
      <w:color w:val="0000FF"/>
      <w:u w:val="single"/>
    </w:rPr>
  </w:style>
  <w:style w:type="paragraph" w:customStyle="1" w:styleId="ConsPlusNormal">
    <w:name w:val="ConsPlusNormal"/>
    <w:link w:val="ConsPlusNormal0"/>
    <w:rsid w:val="00F51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27969"/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279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ERTEXT0">
    <w:name w:val=".HEADERTEXT"/>
    <w:rsid w:val="0072796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ar-SA"/>
    </w:rPr>
  </w:style>
  <w:style w:type="paragraph" w:customStyle="1" w:styleId="ConsPlusTitle">
    <w:name w:val="ConsPlusTitle"/>
    <w:rsid w:val="00734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ORMATTEXT0">
    <w:name w:val=".FORMATTEXT"/>
    <w:rsid w:val="008F08B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5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C78852E8B3C5D719DFEFF194B25128757B0FDBC94C015AF2242407AA6207AEB5800BEB89A74811ED05267EF4E5F6CBBDF25644E2F7D715L3V8G" TargetMode="External"/><Relationship Id="rId13" Type="http://schemas.openxmlformats.org/officeDocument/2006/relationships/hyperlink" Target="consultantplus://offline/ref=545D6CD7841D7578FDE478A624AA2C8D8AAD12AB21AFEE2FC59F9504DCDD300FB6B164A9268F6CBB8DECB3351A0F377B6BUD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DC78852E8B3C5D719DFEFF194B25128757D0CD2CB47015AF2242407AA6207AEB5800BEB89A54D11EA05267EF4E5F6CBBDF25644E2F7D715L3V8G" TargetMode="External"/><Relationship Id="rId12" Type="http://schemas.openxmlformats.org/officeDocument/2006/relationships/hyperlink" Target="consultantplus://offline/ref=545D6CD7841D7578FDE478A624AA2C8D8AAD12AB21AFEE2FC29F9504DCDD300FB6B164A9268F6CBB8DECB3351A0F377B6BUD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C78852E8B3C5D719DFEFF194B25128757D0CD2CB47015AF2242407AA6207AEB5800BEB89A54D11E905267EF4E5F6CBBDF25644E2F7D715L3V8G" TargetMode="External"/><Relationship Id="rId11" Type="http://schemas.openxmlformats.org/officeDocument/2006/relationships/hyperlink" Target="consultantplus://offline/ref=FF1C71CC0EFED39C406FF91D818BC0976BBEFF70F5A6E965EB4D0B19E804642BF90DD3CB08CE7B58D334066CA09B41E8E94B243D48C9DE04CFA751k1UE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DC78852E8B3C5D719DFF1FC82DE0B267F7256DFC440080FAE7B7F5AFD6B0DF9F2CF52BBCDF14619E010722DAEB2FBC8LBV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C78852E8B3C5D719DFEFF194B2512874710DD4CF44015AF2242407AA6207AEA78053E788AC5518EA10702FB2LBV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CAACB-4E83-44FA-9528-1B3F4DDE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6</Pages>
  <Words>2592</Words>
  <Characters>14777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Пользователь</cp:lastModifiedBy>
  <cp:revision>19</cp:revision>
  <cp:lastPrinted>2021-05-25T00:40:00Z</cp:lastPrinted>
  <dcterms:created xsi:type="dcterms:W3CDTF">2020-04-13T02:39:00Z</dcterms:created>
  <dcterms:modified xsi:type="dcterms:W3CDTF">2021-06-07T23:51:00Z</dcterms:modified>
</cp:coreProperties>
</file>