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EA" w:rsidRP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3A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3A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3269">
        <w:rPr>
          <w:rFonts w:ascii="Times New Roman" w:hAnsi="Times New Roman" w:cs="Times New Roman"/>
          <w:sz w:val="24"/>
          <w:szCs w:val="24"/>
        </w:rPr>
        <w:t>29</w:t>
      </w:r>
      <w:r w:rsidR="00901C6B">
        <w:rPr>
          <w:rFonts w:ascii="Times New Roman" w:hAnsi="Times New Roman" w:cs="Times New Roman"/>
          <w:sz w:val="24"/>
          <w:szCs w:val="24"/>
        </w:rPr>
        <w:t>.07.2020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</w:t>
      </w:r>
      <w:r w:rsidR="00824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C3269">
        <w:rPr>
          <w:rFonts w:ascii="Times New Roman" w:hAnsi="Times New Roman" w:cs="Times New Roman"/>
          <w:sz w:val="24"/>
          <w:szCs w:val="24"/>
        </w:rPr>
        <w:t>358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6277A" w:rsidTr="0036277A">
        <w:tc>
          <w:tcPr>
            <w:tcW w:w="4786" w:type="dxa"/>
          </w:tcPr>
          <w:p w:rsidR="0036277A" w:rsidRDefault="0036277A" w:rsidP="0036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в   постановление администрации                    Сусуманского городского округа  от 1</w:t>
            </w:r>
            <w:r w:rsidR="00DA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 г.     № 637</w:t>
            </w:r>
          </w:p>
          <w:p w:rsidR="0036277A" w:rsidRDefault="0036277A" w:rsidP="0036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муниципальных правовых актов по формированию современной городской среды в Сусуманском городском округе  на 2018-2022 годы и создании Общественной комиссии</w:t>
            </w:r>
          </w:p>
        </w:tc>
      </w:tr>
    </w:tbl>
    <w:p w:rsidR="0036277A" w:rsidRDefault="0036277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7A" w:rsidRDefault="0036277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7A" w:rsidRDefault="0036277A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исполнения п.2 Протокола заседания Совета при Правительстве Российской  Федерации по стратегическому развитию и национальным проектам от 08.05.2019  № 2, с </w:t>
      </w:r>
      <w:r w:rsidR="003E1A88">
        <w:rPr>
          <w:rFonts w:ascii="Times New Roman" w:hAnsi="Times New Roman" w:cs="Times New Roman"/>
          <w:sz w:val="24"/>
          <w:szCs w:val="24"/>
        </w:rPr>
        <w:t>целью повышения качества реализуемых мероприятий по формированию комфортной городской среды,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Default="003E1A88" w:rsidP="003E1A8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1A88">
        <w:rPr>
          <w:rFonts w:ascii="Times New Roman" w:hAnsi="Times New Roman" w:cs="Times New Roman"/>
          <w:sz w:val="24"/>
          <w:szCs w:val="24"/>
        </w:rPr>
        <w:t>Внести в Приложение № 5 постановления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 13.11.2017 г. № 637 «Об утверждении муниципальных правовых актов по формированию современной городской среды в Сусуманском городском </w:t>
      </w:r>
      <w:r w:rsidR="00901C6B">
        <w:rPr>
          <w:rFonts w:ascii="Times New Roman" w:hAnsi="Times New Roman" w:cs="Times New Roman"/>
          <w:sz w:val="24"/>
          <w:szCs w:val="24"/>
        </w:rPr>
        <w:t>округе на</w:t>
      </w:r>
      <w:r>
        <w:rPr>
          <w:rFonts w:ascii="Times New Roman" w:hAnsi="Times New Roman" w:cs="Times New Roman"/>
          <w:sz w:val="24"/>
          <w:szCs w:val="24"/>
        </w:rPr>
        <w:t xml:space="preserve"> 2018-2022 годы и создании Общественной комиссии» следующие изменения и дополнения:</w:t>
      </w:r>
    </w:p>
    <w:p w:rsidR="003E1A88" w:rsidRPr="000B044A" w:rsidRDefault="000B044A" w:rsidP="000B044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93F" w:rsidRPr="000B044A">
        <w:rPr>
          <w:rFonts w:ascii="Times New Roman" w:hAnsi="Times New Roman" w:cs="Times New Roman"/>
          <w:sz w:val="24"/>
          <w:szCs w:val="24"/>
        </w:rPr>
        <w:t>Пункт</w:t>
      </w:r>
      <w:r w:rsidR="00D86E2F" w:rsidRPr="000B044A">
        <w:rPr>
          <w:rFonts w:ascii="Times New Roman" w:hAnsi="Times New Roman" w:cs="Times New Roman"/>
          <w:sz w:val="24"/>
          <w:szCs w:val="24"/>
        </w:rPr>
        <w:t xml:space="preserve"> 3 изложить в новой</w:t>
      </w:r>
      <w:r w:rsidR="003E1A88" w:rsidRPr="000B044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E1A88" w:rsidRDefault="003E1A88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состав Комиссии входят: </w:t>
      </w:r>
    </w:p>
    <w:p w:rsidR="003E1A88" w:rsidRDefault="003E1A88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Сусуманского городского округа – председатель </w:t>
      </w:r>
      <w:r w:rsidR="00254D2B">
        <w:rPr>
          <w:rFonts w:ascii="Times New Roman" w:hAnsi="Times New Roman" w:cs="Times New Roman"/>
          <w:sz w:val="24"/>
          <w:szCs w:val="24"/>
        </w:rPr>
        <w:t>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Сусуманского городского округа – заместитель председателя 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</w:t>
      </w:r>
      <w:r w:rsidR="0032039D">
        <w:rPr>
          <w:rFonts w:ascii="Times New Roman" w:hAnsi="Times New Roman" w:cs="Times New Roman"/>
          <w:sz w:val="24"/>
          <w:szCs w:val="24"/>
        </w:rPr>
        <w:t>алист отдела ЖКХ, д</w:t>
      </w:r>
      <w:r>
        <w:rPr>
          <w:rFonts w:ascii="Times New Roman" w:hAnsi="Times New Roman" w:cs="Times New Roman"/>
          <w:sz w:val="24"/>
          <w:szCs w:val="24"/>
        </w:rPr>
        <w:t>орожного хозяйства и благоустройства управления городского хозяйства и жизнеобеспечения территории Сусуманского городского округа – секретарь 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управления городского хозяйства и жизнеобеспечения территории Сусуманского городского округа;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архитектуры и градостроительства управления городского хозяйства и жизнеобеспечения территории Сусуманского городского округа;</w:t>
      </w:r>
    </w:p>
    <w:p w:rsidR="00254D2B" w:rsidRDefault="00254D2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начальник отдела </w:t>
      </w:r>
      <w:r w:rsidR="003C593F">
        <w:rPr>
          <w:rFonts w:ascii="Times New Roman" w:hAnsi="Times New Roman" w:cs="Times New Roman"/>
          <w:sz w:val="24"/>
          <w:szCs w:val="24"/>
        </w:rPr>
        <w:t xml:space="preserve">по делам </w:t>
      </w:r>
      <w:r>
        <w:rPr>
          <w:rFonts w:ascii="Times New Roman" w:hAnsi="Times New Roman" w:cs="Times New Roman"/>
          <w:sz w:val="24"/>
          <w:szCs w:val="24"/>
        </w:rPr>
        <w:t>ГО и ЧС администрации  Сусуманского городского округа;</w:t>
      </w:r>
    </w:p>
    <w:p w:rsidR="00254D2B" w:rsidRDefault="00AE745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254D2B">
        <w:rPr>
          <w:rFonts w:ascii="Times New Roman" w:hAnsi="Times New Roman" w:cs="Times New Roman"/>
          <w:sz w:val="24"/>
          <w:szCs w:val="24"/>
        </w:rPr>
        <w:t>редседатель Общественной палаты Сусуманского городского округа;</w:t>
      </w:r>
    </w:p>
    <w:p w:rsidR="00AE745B" w:rsidRDefault="00AE745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пред</w:t>
      </w:r>
      <w:r w:rsidR="003C593F">
        <w:rPr>
          <w:rFonts w:ascii="Times New Roman" w:hAnsi="Times New Roman" w:cs="Times New Roman"/>
          <w:sz w:val="24"/>
          <w:szCs w:val="24"/>
        </w:rPr>
        <w:t>ставитель</w:t>
      </w:r>
      <w:r>
        <w:rPr>
          <w:rFonts w:ascii="Times New Roman" w:hAnsi="Times New Roman" w:cs="Times New Roman"/>
          <w:sz w:val="24"/>
          <w:szCs w:val="24"/>
        </w:rPr>
        <w:t xml:space="preserve"> депутатов Собрания представителей Сусуманского городского округа;</w:t>
      </w:r>
    </w:p>
    <w:p w:rsidR="00AE745B" w:rsidRDefault="003C593F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представители</w:t>
      </w:r>
      <w:r w:rsidR="00AE745B">
        <w:rPr>
          <w:rFonts w:ascii="Times New Roman" w:hAnsi="Times New Roman" w:cs="Times New Roman"/>
          <w:sz w:val="24"/>
          <w:szCs w:val="24"/>
        </w:rPr>
        <w:t xml:space="preserve"> политических партий;</w:t>
      </w:r>
    </w:p>
    <w:p w:rsidR="00AE745B" w:rsidRDefault="00AE745B" w:rsidP="0032039D">
      <w:p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FB5" w:rsidRPr="008D475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841FB5" w:rsidRPr="008D4758">
        <w:rPr>
          <w:rFonts w:ascii="Times New Roman" w:hAnsi="Times New Roman" w:cs="Times New Roman"/>
          <w:sz w:val="24"/>
          <w:szCs w:val="24"/>
        </w:rPr>
        <w:t>Сусуманско</w:t>
      </w:r>
      <w:r w:rsidR="008D4758" w:rsidRPr="008D475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D4758" w:rsidRPr="008D4758">
        <w:rPr>
          <w:rFonts w:ascii="Times New Roman" w:hAnsi="Times New Roman" w:cs="Times New Roman"/>
          <w:sz w:val="24"/>
          <w:szCs w:val="24"/>
        </w:rPr>
        <w:t xml:space="preserve"> районной первичной</w:t>
      </w:r>
      <w:r w:rsidR="00841FB5" w:rsidRPr="008D4758">
        <w:rPr>
          <w:rFonts w:ascii="Times New Roman" w:hAnsi="Times New Roman" w:cs="Times New Roman"/>
          <w:sz w:val="24"/>
          <w:szCs w:val="24"/>
        </w:rPr>
        <w:t xml:space="preserve"> организация Всероссийского общества инвалидов</w:t>
      </w:r>
      <w:r w:rsidR="008D4758">
        <w:rPr>
          <w:rFonts w:ascii="Times New Roman" w:hAnsi="Times New Roman" w:cs="Times New Roman"/>
          <w:sz w:val="24"/>
          <w:szCs w:val="24"/>
        </w:rPr>
        <w:t>;</w:t>
      </w:r>
    </w:p>
    <w:p w:rsidR="008D4758" w:rsidRDefault="008D4758" w:rsidP="0032039D">
      <w:p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общественных самоуправлений;</w:t>
      </w:r>
    </w:p>
    <w:p w:rsidR="008D4758" w:rsidRPr="008D4758" w:rsidRDefault="008D4758" w:rsidP="0032039D">
      <w:p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ассоциаций спортсменов;</w:t>
      </w:r>
    </w:p>
    <w:p w:rsidR="00AE745B" w:rsidRDefault="00AE745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представители предприятий и индивидуальных предпринимателей.</w:t>
      </w:r>
    </w:p>
    <w:p w:rsidR="00A414BA" w:rsidRDefault="000B044A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414BA" w:rsidRPr="008D4758">
        <w:rPr>
          <w:rFonts w:ascii="Times New Roman" w:hAnsi="Times New Roman" w:cs="Times New Roman"/>
          <w:sz w:val="24"/>
          <w:szCs w:val="24"/>
        </w:rPr>
        <w:t>Пункт</w:t>
      </w:r>
      <w:r w:rsidR="00A414BA">
        <w:rPr>
          <w:rFonts w:ascii="Times New Roman" w:hAnsi="Times New Roman" w:cs="Times New Roman"/>
          <w:sz w:val="24"/>
          <w:szCs w:val="24"/>
        </w:rPr>
        <w:t xml:space="preserve"> 4</w:t>
      </w:r>
      <w:r w:rsidR="00D86E2F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="00A414BA" w:rsidRPr="008D475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414BA" w:rsidRDefault="00A414BA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формируется в составе 13 (тринадцати) человек.</w:t>
      </w:r>
    </w:p>
    <w:p w:rsidR="00AE745B" w:rsidRPr="003E1A88" w:rsidRDefault="000B044A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745B">
        <w:rPr>
          <w:rFonts w:ascii="Times New Roman" w:hAnsi="Times New Roman" w:cs="Times New Roman"/>
          <w:sz w:val="24"/>
          <w:szCs w:val="24"/>
        </w:rPr>
        <w:t>На</w:t>
      </w:r>
      <w:r w:rsidR="003C593F">
        <w:rPr>
          <w:rFonts w:ascii="Times New Roman" w:hAnsi="Times New Roman" w:cs="Times New Roman"/>
          <w:sz w:val="24"/>
          <w:szCs w:val="24"/>
        </w:rPr>
        <w:t>стоящее постановление подлежит о</w:t>
      </w:r>
      <w:r w:rsidR="00AE745B">
        <w:rPr>
          <w:rFonts w:ascii="Times New Roman" w:hAnsi="Times New Roman" w:cs="Times New Roman"/>
          <w:sz w:val="24"/>
          <w:szCs w:val="24"/>
        </w:rPr>
        <w:t xml:space="preserve">фициальному опубликованию и размещению на официальном </w:t>
      </w:r>
      <w:r w:rsidR="00901C6B">
        <w:rPr>
          <w:rFonts w:ascii="Times New Roman" w:hAnsi="Times New Roman" w:cs="Times New Roman"/>
          <w:sz w:val="24"/>
          <w:szCs w:val="24"/>
        </w:rPr>
        <w:t>сайте администрации Сусума</w:t>
      </w:r>
      <w:r w:rsidR="0032039D">
        <w:rPr>
          <w:rFonts w:ascii="Times New Roman" w:hAnsi="Times New Roman" w:cs="Times New Roman"/>
          <w:sz w:val="24"/>
          <w:szCs w:val="24"/>
        </w:rPr>
        <w:t>н</w:t>
      </w:r>
      <w:r w:rsidR="00901C6B">
        <w:rPr>
          <w:rFonts w:ascii="Times New Roman" w:hAnsi="Times New Roman" w:cs="Times New Roman"/>
          <w:sz w:val="24"/>
          <w:szCs w:val="24"/>
        </w:rPr>
        <w:t>с</w:t>
      </w:r>
      <w:r w:rsidR="0032039D">
        <w:rPr>
          <w:rFonts w:ascii="Times New Roman" w:hAnsi="Times New Roman" w:cs="Times New Roman"/>
          <w:sz w:val="24"/>
          <w:szCs w:val="24"/>
        </w:rPr>
        <w:t>кого городского округа.</w:t>
      </w:r>
    </w:p>
    <w:p w:rsidR="0036277A" w:rsidRDefault="000B044A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3203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03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32039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2039D"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 w:rsidR="0032039D"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32039D">
        <w:rPr>
          <w:rFonts w:ascii="Times New Roman" w:hAnsi="Times New Roman" w:cs="Times New Roman"/>
          <w:sz w:val="24"/>
          <w:szCs w:val="24"/>
        </w:rPr>
        <w:t>.</w:t>
      </w: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                      </w:t>
      </w:r>
      <w:r w:rsidR="0086389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8638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А.В.</w:t>
      </w:r>
      <w:r w:rsidR="00863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32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7FE7"/>
    <w:multiLevelType w:val="hybridMultilevel"/>
    <w:tmpl w:val="3FF64348"/>
    <w:lvl w:ilvl="0" w:tplc="66FC4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1303EC"/>
    <w:multiLevelType w:val="multilevel"/>
    <w:tmpl w:val="294E0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DC01DDF"/>
    <w:multiLevelType w:val="hybridMultilevel"/>
    <w:tmpl w:val="75CC77EC"/>
    <w:lvl w:ilvl="0" w:tplc="28EEA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C435E4"/>
    <w:multiLevelType w:val="hybridMultilevel"/>
    <w:tmpl w:val="506EFE88"/>
    <w:lvl w:ilvl="0" w:tplc="D39C9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03A"/>
    <w:rsid w:val="000215FC"/>
    <w:rsid w:val="000B044A"/>
    <w:rsid w:val="002315EC"/>
    <w:rsid w:val="00254D2B"/>
    <w:rsid w:val="0032039D"/>
    <w:rsid w:val="0036277A"/>
    <w:rsid w:val="003C593F"/>
    <w:rsid w:val="003E1A88"/>
    <w:rsid w:val="00824AF9"/>
    <w:rsid w:val="00841FB5"/>
    <w:rsid w:val="0086389C"/>
    <w:rsid w:val="008D4758"/>
    <w:rsid w:val="00901C6B"/>
    <w:rsid w:val="00A414BA"/>
    <w:rsid w:val="00AE745B"/>
    <w:rsid w:val="00B42FD0"/>
    <w:rsid w:val="00BA43A9"/>
    <w:rsid w:val="00CE203A"/>
    <w:rsid w:val="00D86E2F"/>
    <w:rsid w:val="00DA0D5D"/>
    <w:rsid w:val="00EC3269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2020-07-29T03:05:00Z</cp:lastPrinted>
  <dcterms:created xsi:type="dcterms:W3CDTF">2019-09-26T23:12:00Z</dcterms:created>
  <dcterms:modified xsi:type="dcterms:W3CDTF">2020-07-29T03:06:00Z</dcterms:modified>
</cp:coreProperties>
</file>