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79" w:rsidRPr="00393779" w:rsidRDefault="00393779" w:rsidP="00393779">
      <w:pPr>
        <w:pStyle w:val="a3"/>
        <w:rPr>
          <w:sz w:val="36"/>
          <w:szCs w:val="36"/>
        </w:rPr>
      </w:pPr>
      <w:r w:rsidRPr="00393779">
        <w:rPr>
          <w:sz w:val="36"/>
          <w:szCs w:val="36"/>
        </w:rPr>
        <w:t>АДМИНИСТРАЦИЯ  СУСУМАНСКОГО  РАЙОНА</w:t>
      </w:r>
    </w:p>
    <w:p w:rsidR="00393779" w:rsidRPr="00393779" w:rsidRDefault="00393779" w:rsidP="00393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779" w:rsidRPr="000C79B0" w:rsidRDefault="00393779" w:rsidP="00393779">
      <w:pPr>
        <w:pStyle w:val="1"/>
        <w:jc w:val="center"/>
        <w:rPr>
          <w:sz w:val="56"/>
          <w:szCs w:val="56"/>
        </w:rPr>
      </w:pPr>
      <w:r w:rsidRPr="000C79B0">
        <w:rPr>
          <w:sz w:val="56"/>
          <w:szCs w:val="56"/>
        </w:rPr>
        <w:t>ПОСТАНОВЛЕНИЕ</w:t>
      </w:r>
    </w:p>
    <w:p w:rsidR="00393779" w:rsidRPr="00393779" w:rsidRDefault="00393779" w:rsidP="00393779">
      <w:pPr>
        <w:spacing w:after="0" w:line="240" w:lineRule="auto"/>
        <w:rPr>
          <w:rFonts w:ascii="Times New Roman" w:hAnsi="Times New Roman" w:cs="Times New Roman"/>
        </w:rPr>
      </w:pPr>
    </w:p>
    <w:p w:rsidR="00393779" w:rsidRPr="00393779" w:rsidRDefault="00393779" w:rsidP="00393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779" w:rsidRPr="00393779" w:rsidRDefault="00393779" w:rsidP="00393779">
      <w:pPr>
        <w:spacing w:after="0" w:line="240" w:lineRule="auto"/>
        <w:rPr>
          <w:rFonts w:ascii="Times New Roman" w:hAnsi="Times New Roman" w:cs="Times New Roman"/>
          <w:b/>
        </w:rPr>
      </w:pPr>
    </w:p>
    <w:p w:rsidR="00393779" w:rsidRPr="00393779" w:rsidRDefault="000C79B0" w:rsidP="00393779">
      <w:pPr>
        <w:pStyle w:val="3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30.04</w:t>
      </w:r>
      <w:r w:rsidR="00393779" w:rsidRPr="00393779">
        <w:rPr>
          <w:rFonts w:ascii="Times New Roman" w:hAnsi="Times New Roman"/>
          <w:b w:val="0"/>
        </w:rPr>
        <w:t xml:space="preserve">.2013 </w:t>
      </w:r>
      <w:r w:rsidR="009B47E5">
        <w:rPr>
          <w:rFonts w:ascii="Times New Roman" w:hAnsi="Times New Roman"/>
          <w:b w:val="0"/>
        </w:rPr>
        <w:t xml:space="preserve">г.                            </w:t>
      </w:r>
      <w:r>
        <w:rPr>
          <w:rFonts w:ascii="Times New Roman" w:hAnsi="Times New Roman"/>
          <w:b w:val="0"/>
        </w:rPr>
        <w:t>№  161</w:t>
      </w:r>
    </w:p>
    <w:p w:rsidR="00393779" w:rsidRDefault="00393779" w:rsidP="00393779">
      <w:pPr>
        <w:spacing w:after="0" w:line="240" w:lineRule="auto"/>
        <w:rPr>
          <w:rFonts w:ascii="Times New Roman" w:hAnsi="Times New Roman" w:cs="Times New Roman"/>
        </w:rPr>
      </w:pPr>
      <w:r w:rsidRPr="00393779">
        <w:rPr>
          <w:rFonts w:ascii="Times New Roman" w:hAnsi="Times New Roman" w:cs="Times New Roman"/>
        </w:rPr>
        <w:t xml:space="preserve">г. </w:t>
      </w:r>
      <w:proofErr w:type="spellStart"/>
      <w:r w:rsidRPr="00393779">
        <w:rPr>
          <w:rFonts w:ascii="Times New Roman" w:hAnsi="Times New Roman" w:cs="Times New Roman"/>
        </w:rPr>
        <w:t>Сусуман</w:t>
      </w:r>
      <w:proofErr w:type="spellEnd"/>
    </w:p>
    <w:p w:rsidR="00393779" w:rsidRDefault="00393779" w:rsidP="00393779">
      <w:pPr>
        <w:spacing w:after="0" w:line="240" w:lineRule="auto"/>
        <w:rPr>
          <w:rFonts w:ascii="Times New Roman" w:hAnsi="Times New Roman" w:cs="Times New Roman"/>
        </w:rPr>
      </w:pPr>
    </w:p>
    <w:p w:rsidR="00393779" w:rsidRPr="00393779" w:rsidRDefault="00393779" w:rsidP="00393779">
      <w:pPr>
        <w:spacing w:after="0" w:line="240" w:lineRule="auto"/>
        <w:rPr>
          <w:rFonts w:ascii="Times New Roman" w:hAnsi="Times New Roman" w:cs="Times New Roman"/>
        </w:rPr>
      </w:pPr>
    </w:p>
    <w:p w:rsidR="009B47E5" w:rsidRPr="00997E09" w:rsidRDefault="00393779" w:rsidP="0039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 xml:space="preserve">О системе оповещения и информирования </w:t>
      </w:r>
    </w:p>
    <w:p w:rsidR="009B47E5" w:rsidRPr="00997E09" w:rsidRDefault="00F36335" w:rsidP="0039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93779" w:rsidRPr="00997E09">
        <w:rPr>
          <w:rFonts w:ascii="Times New Roman" w:hAnsi="Times New Roman" w:cs="Times New Roman"/>
          <w:sz w:val="24"/>
          <w:szCs w:val="24"/>
        </w:rPr>
        <w:t>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779" w:rsidRPr="00997E0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</w:p>
    <w:p w:rsidR="00393779" w:rsidRPr="00997E09" w:rsidRDefault="00393779" w:rsidP="0039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>образования</w:t>
      </w:r>
      <w:r w:rsidR="00DB4009" w:rsidRPr="00997E09">
        <w:rPr>
          <w:rFonts w:ascii="Times New Roman" w:hAnsi="Times New Roman" w:cs="Times New Roman"/>
          <w:sz w:val="24"/>
          <w:szCs w:val="24"/>
        </w:rPr>
        <w:t xml:space="preserve"> </w:t>
      </w:r>
      <w:r w:rsidR="00997E09" w:rsidRPr="00997E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7E0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97E0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7E09" w:rsidRPr="00997E09">
        <w:rPr>
          <w:rFonts w:ascii="Times New Roman" w:hAnsi="Times New Roman" w:cs="Times New Roman"/>
          <w:sz w:val="24"/>
          <w:szCs w:val="24"/>
        </w:rPr>
        <w:t>»</w:t>
      </w:r>
      <w:r w:rsidRPr="0099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79" w:rsidRPr="00393779" w:rsidRDefault="00393779" w:rsidP="00393779">
      <w:pPr>
        <w:spacing w:after="0" w:line="240" w:lineRule="auto"/>
        <w:rPr>
          <w:rFonts w:ascii="Times New Roman" w:hAnsi="Times New Roman" w:cs="Times New Roman"/>
          <w:b/>
          <w:color w:val="FFFFFF"/>
        </w:rPr>
      </w:pPr>
    </w:p>
    <w:p w:rsidR="00393779" w:rsidRPr="00393779" w:rsidRDefault="00393779" w:rsidP="00393779">
      <w:pPr>
        <w:spacing w:after="0" w:line="240" w:lineRule="auto"/>
        <w:rPr>
          <w:rFonts w:ascii="Times New Roman" w:hAnsi="Times New Roman" w:cs="Times New Roman"/>
          <w:b/>
        </w:rPr>
      </w:pPr>
    </w:p>
    <w:p w:rsidR="00393779" w:rsidRPr="00393779" w:rsidRDefault="00393779" w:rsidP="00393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779" w:rsidRPr="00393779" w:rsidRDefault="00393779" w:rsidP="00393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779" w:rsidRPr="00393779" w:rsidRDefault="00393779" w:rsidP="009B47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7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3937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3779">
        <w:rPr>
          <w:rFonts w:ascii="Times New Roman" w:hAnsi="Times New Roman" w:cs="Times New Roman"/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 (с изменениями от 22 августа 2004 года), </w:t>
      </w:r>
      <w:hyperlink r:id="rId5" w:history="1">
        <w:r w:rsidRPr="003937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3779">
        <w:rPr>
          <w:rFonts w:ascii="Times New Roman" w:hAnsi="Times New Roman" w:cs="Times New Roman"/>
          <w:sz w:val="24"/>
          <w:szCs w:val="24"/>
        </w:rPr>
        <w:t xml:space="preserve"> Магаданской области от 3 июня 1999 года N 73-ОЗ "О защите населения и территории Магаданской области от чрезвычайных ситуаций природного и техногенного характера", в целях совершенствования порядка оповещения</w:t>
      </w:r>
      <w:proofErr w:type="gramEnd"/>
      <w:r w:rsidRPr="00393779">
        <w:rPr>
          <w:rFonts w:ascii="Times New Roman" w:hAnsi="Times New Roman" w:cs="Times New Roman"/>
          <w:sz w:val="24"/>
          <w:szCs w:val="24"/>
        </w:rPr>
        <w:t xml:space="preserve"> и информирования населения об угрозе или о возникновении чрезвычайных ситуаций природного и техногенного характера на территории муниципального образования </w:t>
      </w:r>
      <w:r w:rsidR="00997E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7E09">
        <w:rPr>
          <w:rFonts w:ascii="Times New Roman" w:hAnsi="Times New Roman" w:cs="Times New Roman"/>
          <w:sz w:val="24"/>
          <w:szCs w:val="24"/>
        </w:rPr>
        <w:t>»</w:t>
      </w:r>
      <w:r w:rsidRPr="00393779">
        <w:rPr>
          <w:rFonts w:ascii="Times New Roman" w:hAnsi="Times New Roman" w:cs="Times New Roman"/>
          <w:sz w:val="24"/>
          <w:szCs w:val="24"/>
        </w:rPr>
        <w:t xml:space="preserve">,  </w:t>
      </w:r>
      <w:r w:rsidR="009B47E5">
        <w:rPr>
          <w:rFonts w:ascii="Times New Roman" w:hAnsi="Times New Roman" w:cs="Times New Roman"/>
          <w:sz w:val="24"/>
          <w:szCs w:val="24"/>
        </w:rPr>
        <w:t>администрация Сусуманского района</w:t>
      </w:r>
    </w:p>
    <w:p w:rsidR="00393779" w:rsidRPr="00393779" w:rsidRDefault="00393779" w:rsidP="003937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779" w:rsidRPr="00393779" w:rsidRDefault="009B47E5" w:rsidP="003937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93779" w:rsidRPr="00393779">
        <w:rPr>
          <w:rFonts w:ascii="Times New Roman" w:hAnsi="Times New Roman" w:cs="Times New Roman"/>
          <w:sz w:val="24"/>
          <w:szCs w:val="24"/>
        </w:rPr>
        <w:t>:</w:t>
      </w:r>
    </w:p>
    <w:p w:rsidR="00393779" w:rsidRPr="00393779" w:rsidRDefault="00393779" w:rsidP="003937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3779" w:rsidRPr="00393779" w:rsidRDefault="00393779" w:rsidP="009B4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1. Утвердить Положение об организации оповещения и информирования населения об угрозе возникновения или о возникновении чрезвычайных ситуаций природного и техногенного характера на территории муниципального образования </w:t>
      </w:r>
      <w:r w:rsidR="00997E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4B0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E74B0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7E09">
        <w:rPr>
          <w:rFonts w:ascii="Times New Roman" w:hAnsi="Times New Roman" w:cs="Times New Roman"/>
          <w:sz w:val="24"/>
          <w:szCs w:val="24"/>
        </w:rPr>
        <w:t>»</w:t>
      </w:r>
      <w:r w:rsidR="00E74B0B">
        <w:rPr>
          <w:rFonts w:ascii="Times New Roman" w:hAnsi="Times New Roman" w:cs="Times New Roman"/>
          <w:sz w:val="24"/>
          <w:szCs w:val="24"/>
        </w:rPr>
        <w:t xml:space="preserve"> </w:t>
      </w:r>
      <w:r w:rsidRPr="0039377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32" w:history="1">
        <w:r w:rsidRPr="00393779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93779">
        <w:rPr>
          <w:rFonts w:ascii="Times New Roman" w:hAnsi="Times New Roman" w:cs="Times New Roman"/>
          <w:sz w:val="24"/>
          <w:szCs w:val="24"/>
        </w:rPr>
        <w:t>.</w:t>
      </w:r>
    </w:p>
    <w:p w:rsidR="00393779" w:rsidRPr="00393779" w:rsidRDefault="00393779" w:rsidP="00393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C5576">
        <w:rPr>
          <w:rFonts w:ascii="Times New Roman" w:hAnsi="Times New Roman" w:cs="Times New Roman"/>
          <w:sz w:val="24"/>
          <w:szCs w:val="24"/>
        </w:rPr>
        <w:t>Рекомендовать р</w:t>
      </w:r>
      <w:r w:rsidRPr="00393779">
        <w:rPr>
          <w:rFonts w:ascii="Times New Roman" w:hAnsi="Times New Roman" w:cs="Times New Roman"/>
          <w:sz w:val="24"/>
          <w:szCs w:val="24"/>
        </w:rPr>
        <w:t>уководителям организаций</w:t>
      </w:r>
      <w:r w:rsidR="00E6486E">
        <w:rPr>
          <w:rFonts w:ascii="Times New Roman" w:hAnsi="Times New Roman" w:cs="Times New Roman"/>
          <w:sz w:val="24"/>
          <w:szCs w:val="24"/>
        </w:rPr>
        <w:t xml:space="preserve"> не зависимо</w:t>
      </w:r>
      <w:proofErr w:type="gramEnd"/>
      <w:r w:rsidR="00E6486E">
        <w:rPr>
          <w:rFonts w:ascii="Times New Roman" w:hAnsi="Times New Roman" w:cs="Times New Roman"/>
          <w:sz w:val="24"/>
          <w:szCs w:val="24"/>
        </w:rPr>
        <w:t xml:space="preserve"> от форм собственности</w:t>
      </w:r>
      <w:r w:rsidRPr="00393779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EC5576">
        <w:rPr>
          <w:rFonts w:ascii="Times New Roman" w:hAnsi="Times New Roman" w:cs="Times New Roman"/>
          <w:sz w:val="24"/>
          <w:szCs w:val="24"/>
        </w:rPr>
        <w:t>Сусуманского района</w:t>
      </w:r>
      <w:r w:rsidRPr="00393779">
        <w:rPr>
          <w:rFonts w:ascii="Times New Roman" w:hAnsi="Times New Roman" w:cs="Times New Roman"/>
          <w:sz w:val="24"/>
          <w:szCs w:val="24"/>
        </w:rPr>
        <w:t>, разработать инструкцию по оповещению и информированию работников  на подведомственной территории.</w:t>
      </w:r>
    </w:p>
    <w:p w:rsidR="00393779" w:rsidRPr="00393779" w:rsidRDefault="00393779" w:rsidP="00393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3. Начальнику </w:t>
      </w:r>
      <w:r w:rsidR="00EC5576">
        <w:rPr>
          <w:rFonts w:ascii="Times New Roman" w:hAnsi="Times New Roman" w:cs="Times New Roman"/>
          <w:sz w:val="24"/>
          <w:szCs w:val="24"/>
        </w:rPr>
        <w:t>отдела</w:t>
      </w:r>
      <w:r w:rsidRPr="00393779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 и чрезвычайным ситуациям </w:t>
      </w:r>
      <w:r w:rsidR="00EC5576">
        <w:rPr>
          <w:rFonts w:ascii="Times New Roman" w:hAnsi="Times New Roman" w:cs="Times New Roman"/>
          <w:sz w:val="24"/>
          <w:szCs w:val="24"/>
        </w:rPr>
        <w:t>администрации Сусуманского района</w:t>
      </w:r>
      <w:r w:rsidRPr="00393779">
        <w:rPr>
          <w:rFonts w:ascii="Times New Roman" w:hAnsi="Times New Roman" w:cs="Times New Roman"/>
          <w:sz w:val="24"/>
          <w:szCs w:val="24"/>
        </w:rPr>
        <w:t xml:space="preserve"> оказ</w:t>
      </w:r>
      <w:r w:rsidR="00EC5576">
        <w:rPr>
          <w:rFonts w:ascii="Times New Roman" w:hAnsi="Times New Roman" w:cs="Times New Roman"/>
          <w:sz w:val="24"/>
          <w:szCs w:val="24"/>
        </w:rPr>
        <w:t>ывать</w:t>
      </w:r>
      <w:r w:rsidRPr="00393779">
        <w:rPr>
          <w:rFonts w:ascii="Times New Roman" w:hAnsi="Times New Roman" w:cs="Times New Roman"/>
          <w:sz w:val="24"/>
          <w:szCs w:val="24"/>
        </w:rPr>
        <w:t xml:space="preserve"> руководителям организаций, </w:t>
      </w:r>
      <w:r w:rsidR="00EC5576">
        <w:rPr>
          <w:rFonts w:ascii="Times New Roman" w:hAnsi="Times New Roman" w:cs="Times New Roman"/>
          <w:sz w:val="24"/>
          <w:szCs w:val="24"/>
        </w:rPr>
        <w:t>не зависимо от форм собственности</w:t>
      </w:r>
      <w:r w:rsidRPr="00393779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EC5576">
        <w:rPr>
          <w:rFonts w:ascii="Times New Roman" w:hAnsi="Times New Roman" w:cs="Times New Roman"/>
          <w:sz w:val="24"/>
          <w:szCs w:val="24"/>
        </w:rPr>
        <w:t>Сусуманского района</w:t>
      </w:r>
      <w:r w:rsidRPr="00393779">
        <w:rPr>
          <w:rFonts w:ascii="Times New Roman" w:hAnsi="Times New Roman" w:cs="Times New Roman"/>
          <w:sz w:val="24"/>
          <w:szCs w:val="24"/>
        </w:rPr>
        <w:t xml:space="preserve"> методическую помощь в разработке инструкции.</w:t>
      </w:r>
    </w:p>
    <w:p w:rsidR="00393779" w:rsidRPr="00393779" w:rsidRDefault="009B47E5" w:rsidP="00393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п</w:t>
      </w:r>
      <w:r w:rsidR="00393779" w:rsidRPr="00393779">
        <w:rPr>
          <w:rFonts w:ascii="Times New Roman" w:hAnsi="Times New Roman" w:cs="Times New Roman"/>
          <w:sz w:val="24"/>
          <w:szCs w:val="24"/>
        </w:rPr>
        <w:t>остановление в средствах массовой информации.</w:t>
      </w:r>
    </w:p>
    <w:p w:rsidR="00393779" w:rsidRPr="00393779" w:rsidRDefault="00393779" w:rsidP="0039377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</w:rPr>
      </w:pPr>
    </w:p>
    <w:p w:rsidR="00393779" w:rsidRPr="00393779" w:rsidRDefault="00393779" w:rsidP="0039377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</w:rPr>
      </w:pPr>
    </w:p>
    <w:p w:rsidR="00393779" w:rsidRPr="00393779" w:rsidRDefault="00393779" w:rsidP="00393779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</w:rPr>
      </w:pPr>
    </w:p>
    <w:p w:rsidR="00393779" w:rsidRPr="00393779" w:rsidRDefault="00393779" w:rsidP="003937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Глава Сусуманского района                                                   </w:t>
      </w:r>
      <w:r w:rsidR="00997E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3779">
        <w:rPr>
          <w:rFonts w:ascii="Times New Roman" w:hAnsi="Times New Roman" w:cs="Times New Roman"/>
          <w:sz w:val="24"/>
          <w:szCs w:val="24"/>
        </w:rPr>
        <w:t xml:space="preserve"> </w:t>
      </w:r>
      <w:r w:rsidR="009B47E5" w:rsidRPr="00393779">
        <w:rPr>
          <w:rFonts w:ascii="Times New Roman" w:hAnsi="Times New Roman" w:cs="Times New Roman"/>
          <w:sz w:val="24"/>
          <w:szCs w:val="24"/>
        </w:rPr>
        <w:t>А.М.</w:t>
      </w:r>
      <w:r w:rsidR="000C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779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37276C" w:rsidRPr="00393779" w:rsidRDefault="0037276C">
      <w:pPr>
        <w:pStyle w:val="ConsPlusTitle"/>
        <w:jc w:val="center"/>
        <w:rPr>
          <w:sz w:val="24"/>
          <w:szCs w:val="24"/>
        </w:rPr>
      </w:pPr>
    </w:p>
    <w:p w:rsidR="00393779" w:rsidRDefault="00393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3779" w:rsidRDefault="00393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6486E" w:rsidRDefault="00E64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6486E" w:rsidRDefault="00E64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7E09" w:rsidRDefault="00997E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3779" w:rsidRDefault="00393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36335" w:rsidRDefault="00F36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486E">
        <w:rPr>
          <w:rFonts w:ascii="Times New Roman" w:hAnsi="Times New Roman" w:cs="Times New Roman"/>
          <w:sz w:val="24"/>
          <w:szCs w:val="24"/>
        </w:rPr>
        <w:t>тверждено</w:t>
      </w:r>
    </w:p>
    <w:p w:rsidR="0037276C" w:rsidRPr="00393779" w:rsidRDefault="00E64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276C" w:rsidRPr="0039377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937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276C" w:rsidRPr="00393779" w:rsidRDefault="00393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района</w:t>
      </w:r>
    </w:p>
    <w:p w:rsidR="0037276C" w:rsidRPr="00393779" w:rsidRDefault="000C79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</w:t>
      </w:r>
      <w:r w:rsidR="0037276C" w:rsidRPr="003937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37276C" w:rsidRPr="00393779">
        <w:rPr>
          <w:rFonts w:ascii="Times New Roman" w:hAnsi="Times New Roman" w:cs="Times New Roman"/>
          <w:sz w:val="24"/>
          <w:szCs w:val="24"/>
        </w:rPr>
        <w:t>.20</w:t>
      </w:r>
      <w:r w:rsidR="0039377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7276C" w:rsidRPr="00393779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161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76C" w:rsidRPr="00393779" w:rsidRDefault="0037276C" w:rsidP="007C36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393779">
        <w:rPr>
          <w:rFonts w:ascii="Times New Roman" w:hAnsi="Times New Roman" w:cs="Times New Roman"/>
          <w:sz w:val="24"/>
          <w:szCs w:val="24"/>
        </w:rPr>
        <w:t>ПОЛОЖЕНИЕ</w:t>
      </w:r>
    </w:p>
    <w:p w:rsidR="00393779" w:rsidRPr="00393779" w:rsidRDefault="00393779" w:rsidP="007C3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О</w:t>
      </w:r>
      <w:r w:rsidR="00E6486E">
        <w:rPr>
          <w:rFonts w:ascii="Times New Roman" w:hAnsi="Times New Roman" w:cs="Times New Roman"/>
          <w:sz w:val="24"/>
          <w:szCs w:val="24"/>
        </w:rPr>
        <w:t>б</w:t>
      </w:r>
      <w:r w:rsidR="000C79B0">
        <w:rPr>
          <w:rFonts w:ascii="Times New Roman" w:hAnsi="Times New Roman" w:cs="Times New Roman"/>
          <w:sz w:val="24"/>
          <w:szCs w:val="24"/>
        </w:rPr>
        <w:t xml:space="preserve"> </w:t>
      </w:r>
      <w:r w:rsidR="00E6486E">
        <w:rPr>
          <w:rFonts w:ascii="Times New Roman" w:hAnsi="Times New Roman" w:cs="Times New Roman"/>
          <w:sz w:val="24"/>
          <w:szCs w:val="24"/>
        </w:rPr>
        <w:t>организации</w:t>
      </w:r>
      <w:r w:rsidRPr="00393779">
        <w:rPr>
          <w:rFonts w:ascii="Times New Roman" w:hAnsi="Times New Roman" w:cs="Times New Roman"/>
          <w:sz w:val="24"/>
          <w:szCs w:val="24"/>
        </w:rPr>
        <w:t xml:space="preserve"> оповещения и информирования населения</w:t>
      </w:r>
      <w:r w:rsidR="00DB4009">
        <w:rPr>
          <w:rFonts w:ascii="Times New Roman" w:hAnsi="Times New Roman" w:cs="Times New Roman"/>
          <w:sz w:val="24"/>
          <w:szCs w:val="24"/>
        </w:rPr>
        <w:t xml:space="preserve"> </w:t>
      </w:r>
      <w:r w:rsidRPr="0039377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7C3610">
        <w:rPr>
          <w:rFonts w:ascii="Times New Roman" w:hAnsi="Times New Roman" w:cs="Times New Roman"/>
          <w:sz w:val="24"/>
          <w:szCs w:val="24"/>
        </w:rPr>
        <w:t>о</w:t>
      </w:r>
      <w:r w:rsidRPr="00393779">
        <w:rPr>
          <w:rFonts w:ascii="Times New Roman" w:hAnsi="Times New Roman" w:cs="Times New Roman"/>
          <w:sz w:val="24"/>
          <w:szCs w:val="24"/>
        </w:rPr>
        <w:t>бразования</w:t>
      </w:r>
      <w:r w:rsidR="00DB4009">
        <w:rPr>
          <w:rFonts w:ascii="Times New Roman" w:hAnsi="Times New Roman" w:cs="Times New Roman"/>
          <w:sz w:val="24"/>
          <w:szCs w:val="24"/>
        </w:rPr>
        <w:t xml:space="preserve"> </w:t>
      </w:r>
      <w:r w:rsidR="00997E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93779">
        <w:rPr>
          <w:rFonts w:ascii="Times New Roman" w:hAnsi="Times New Roman" w:cs="Times New Roman"/>
          <w:sz w:val="24"/>
          <w:szCs w:val="24"/>
        </w:rPr>
        <w:t>Сусум</w:t>
      </w:r>
      <w:r w:rsidR="00C34BA5">
        <w:rPr>
          <w:rFonts w:ascii="Times New Roman" w:hAnsi="Times New Roman" w:cs="Times New Roman"/>
          <w:sz w:val="24"/>
          <w:szCs w:val="24"/>
        </w:rPr>
        <w:t>анский</w:t>
      </w:r>
      <w:proofErr w:type="spellEnd"/>
      <w:r w:rsidR="00C34BA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7E09">
        <w:rPr>
          <w:rFonts w:ascii="Times New Roman" w:hAnsi="Times New Roman" w:cs="Times New Roman"/>
          <w:sz w:val="24"/>
          <w:szCs w:val="24"/>
        </w:rPr>
        <w:t>»</w:t>
      </w:r>
      <w:r w:rsidR="000C7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оповещения и информирования населения об угрозе или возникновении чрезвычайных ситуаций местного или объектового характера с использованием территориальной автоматизированной системы централизованного оповещения (далее - ТАСЦО), и иных каналов связи.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2. Основной задачей оповещения является обеспечение своевременного доведения до органов управления, аварийно-спасательных служб и населения сигналов и информации обо всех видах опасности. Информация об угрозе возникновения или о возникновении чрезвычайных ситуаций передается населению в порядке, установленном действующим законодательством.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3. ТАСЦО представляет собой организационно-техническое объединение сил, специальных технических сре</w:t>
      </w:r>
      <w:proofErr w:type="gramStart"/>
      <w:r w:rsidRPr="0039377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93779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 и ведомственных сетей связи,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ситуаций, а также о порядке действий в условиях чрезвычайных ситуаций.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ТАСЦО, как правило, используется при возникновении чрезвычайных ситуаций территориального и местного масштаба.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4. Оповещение населения о стихийных бедствиях, опасности поражения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телевидения и другими способами.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5. Локальные системы оповещения используются при угрозе возникновения и при возникновении чрезвычайных ситуаций объектового масштаба для своевременного оповещения работающего персонала и </w:t>
      </w:r>
      <w:r w:rsidR="007C3610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393779">
        <w:rPr>
          <w:rFonts w:ascii="Times New Roman" w:hAnsi="Times New Roman" w:cs="Times New Roman"/>
          <w:sz w:val="24"/>
          <w:szCs w:val="24"/>
        </w:rPr>
        <w:t xml:space="preserve">проживающего в </w:t>
      </w:r>
      <w:r w:rsidR="007C3610">
        <w:rPr>
          <w:rFonts w:ascii="Times New Roman" w:hAnsi="Times New Roman" w:cs="Times New Roman"/>
          <w:sz w:val="24"/>
          <w:szCs w:val="24"/>
        </w:rPr>
        <w:t xml:space="preserve">опасной </w:t>
      </w:r>
      <w:r w:rsidRPr="00393779">
        <w:rPr>
          <w:rFonts w:ascii="Times New Roman" w:hAnsi="Times New Roman" w:cs="Times New Roman"/>
          <w:sz w:val="24"/>
          <w:szCs w:val="24"/>
        </w:rPr>
        <w:t>зоне.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6. </w:t>
      </w:r>
      <w:r w:rsidR="007C3610">
        <w:rPr>
          <w:rFonts w:ascii="Times New Roman" w:hAnsi="Times New Roman" w:cs="Times New Roman"/>
          <w:sz w:val="24"/>
          <w:szCs w:val="24"/>
        </w:rPr>
        <w:t>Личный состав ЕДДС администрации Сусуманского района</w:t>
      </w:r>
      <w:r w:rsidRPr="00393779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7C3610">
        <w:rPr>
          <w:rFonts w:ascii="Times New Roman" w:hAnsi="Times New Roman" w:cs="Times New Roman"/>
          <w:sz w:val="24"/>
          <w:szCs w:val="24"/>
        </w:rPr>
        <w:t>ЕДДС</w:t>
      </w:r>
      <w:r w:rsidRPr="00393779">
        <w:rPr>
          <w:rFonts w:ascii="Times New Roman" w:hAnsi="Times New Roman" w:cs="Times New Roman"/>
          <w:sz w:val="24"/>
          <w:szCs w:val="24"/>
        </w:rPr>
        <w:t xml:space="preserve">) оповещают </w:t>
      </w:r>
      <w:r w:rsidR="007C3610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39377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C3610">
        <w:rPr>
          <w:rFonts w:ascii="Times New Roman" w:hAnsi="Times New Roman" w:cs="Times New Roman"/>
          <w:sz w:val="24"/>
          <w:szCs w:val="24"/>
        </w:rPr>
        <w:t>не зависимо от форм собственности</w:t>
      </w:r>
      <w:r w:rsidRPr="00393779">
        <w:rPr>
          <w:rFonts w:ascii="Times New Roman" w:hAnsi="Times New Roman" w:cs="Times New Roman"/>
          <w:sz w:val="24"/>
          <w:szCs w:val="24"/>
        </w:rPr>
        <w:t>, расположенные в зоне чрезвычайной ситуации по телефону.</w:t>
      </w:r>
    </w:p>
    <w:p w:rsidR="0037276C" w:rsidRPr="00393779" w:rsidRDefault="007C3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состав ЕДДС</w:t>
      </w:r>
      <w:r w:rsidR="0037276C" w:rsidRPr="00393779">
        <w:rPr>
          <w:rFonts w:ascii="Times New Roman" w:hAnsi="Times New Roman" w:cs="Times New Roman"/>
          <w:sz w:val="24"/>
          <w:szCs w:val="24"/>
        </w:rPr>
        <w:t xml:space="preserve"> используется при возникновении чрезвычайных ситуаций местного масштаба.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7. Оповещение с использованием машин, оборудованных сигнально-говорящими устройствами (СГУ) применяется при угрозе возникновения и при возникновении чрезвычайных ситуаций территориального и местного значения, а также в случае эвакуации населения.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8. Оповещение нарочными используется управляющими компаниями (РЭУ), спасателями для проведения экстренной эвакуации населения.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9. При возникновении чрезвычайных ситуаций регионального характера и в масштабе всей страны используются все системы оповещения, имеющиеся на территории муниципального образования </w:t>
      </w:r>
      <w:r w:rsidR="00997E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3610">
        <w:rPr>
          <w:rFonts w:ascii="Times New Roman" w:hAnsi="Times New Roman" w:cs="Times New Roman"/>
          <w:sz w:val="24"/>
          <w:szCs w:val="24"/>
        </w:rPr>
        <w:t>Сусума</w:t>
      </w:r>
      <w:r w:rsidR="00C34BA5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C34BA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7E09">
        <w:rPr>
          <w:rFonts w:ascii="Times New Roman" w:hAnsi="Times New Roman" w:cs="Times New Roman"/>
          <w:sz w:val="24"/>
          <w:szCs w:val="24"/>
        </w:rPr>
        <w:t>»</w:t>
      </w:r>
      <w:r w:rsidRPr="00393779">
        <w:rPr>
          <w:rFonts w:ascii="Times New Roman" w:hAnsi="Times New Roman" w:cs="Times New Roman"/>
          <w:sz w:val="24"/>
          <w:szCs w:val="24"/>
        </w:rPr>
        <w:t>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II. Порядок оповещения и информирования населения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1. Оповещение населения об угрозе возникновения чрезвычайной ситуации на территории муниципального образования </w:t>
      </w:r>
      <w:r w:rsidR="00997E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3610">
        <w:rPr>
          <w:rFonts w:ascii="Times New Roman" w:hAnsi="Times New Roman" w:cs="Times New Roman"/>
          <w:sz w:val="24"/>
          <w:szCs w:val="24"/>
        </w:rPr>
        <w:t>Сусум</w:t>
      </w:r>
      <w:r w:rsidR="00C34BA5">
        <w:rPr>
          <w:rFonts w:ascii="Times New Roman" w:hAnsi="Times New Roman" w:cs="Times New Roman"/>
          <w:sz w:val="24"/>
          <w:szCs w:val="24"/>
        </w:rPr>
        <w:t>анский</w:t>
      </w:r>
      <w:proofErr w:type="spellEnd"/>
      <w:r w:rsidR="00C34BA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7E09">
        <w:rPr>
          <w:rFonts w:ascii="Times New Roman" w:hAnsi="Times New Roman" w:cs="Times New Roman"/>
          <w:sz w:val="24"/>
          <w:szCs w:val="24"/>
        </w:rPr>
        <w:t>»</w:t>
      </w:r>
      <w:r w:rsidRPr="00393779">
        <w:rPr>
          <w:rFonts w:ascii="Times New Roman" w:hAnsi="Times New Roman" w:cs="Times New Roman"/>
          <w:sz w:val="24"/>
          <w:szCs w:val="24"/>
        </w:rPr>
        <w:t xml:space="preserve"> осуществляется одновременно по автоматизированной системе централизованного оповещения, с использованием сетей телевидения, независимо от принадлежности и формы собственности.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Решение об оповещении населения об опасностях, возникших вследствие чрезвычайных ситуаций природного или техногенного характера, принимает </w:t>
      </w:r>
      <w:r w:rsidR="007C3610">
        <w:rPr>
          <w:rFonts w:ascii="Times New Roman" w:hAnsi="Times New Roman" w:cs="Times New Roman"/>
          <w:sz w:val="24"/>
          <w:szCs w:val="24"/>
        </w:rPr>
        <w:t>глава Сусуманского района</w:t>
      </w:r>
      <w:r w:rsidRPr="00393779">
        <w:rPr>
          <w:rFonts w:ascii="Times New Roman" w:hAnsi="Times New Roman" w:cs="Times New Roman"/>
          <w:sz w:val="24"/>
          <w:szCs w:val="24"/>
        </w:rPr>
        <w:t xml:space="preserve"> или лицо, исполняющее его обязанности.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оповещения: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2.1. Основным способом оповещения населения о возникновении чрезвычайных ситуаций считается передача речевой информации с использованием телевидения</w:t>
      </w:r>
      <w:r w:rsidR="007C3610">
        <w:rPr>
          <w:rFonts w:ascii="Times New Roman" w:hAnsi="Times New Roman" w:cs="Times New Roman"/>
          <w:sz w:val="24"/>
          <w:szCs w:val="24"/>
        </w:rPr>
        <w:t xml:space="preserve"> и иных средств имеющихся на территории района</w:t>
      </w:r>
      <w:r w:rsidRPr="00393779">
        <w:rPr>
          <w:rFonts w:ascii="Times New Roman" w:hAnsi="Times New Roman" w:cs="Times New Roman"/>
          <w:sz w:val="24"/>
          <w:szCs w:val="24"/>
        </w:rPr>
        <w:t>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2.2. Для привлечения внимания населения перед передачей речевой информации производится включение </w:t>
      </w:r>
      <w:proofErr w:type="spellStart"/>
      <w:r w:rsidRPr="00393779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393779">
        <w:rPr>
          <w:rFonts w:ascii="Times New Roman" w:hAnsi="Times New Roman" w:cs="Times New Roman"/>
          <w:sz w:val="24"/>
          <w:szCs w:val="24"/>
        </w:rPr>
        <w:t>, производственных гудков и других сигнальных средств, что означает подачу п</w:t>
      </w:r>
      <w:bookmarkStart w:id="1" w:name="_GoBack"/>
      <w:bookmarkEnd w:id="1"/>
      <w:r w:rsidRPr="00393779">
        <w:rPr>
          <w:rFonts w:ascii="Times New Roman" w:hAnsi="Times New Roman" w:cs="Times New Roman"/>
          <w:sz w:val="24"/>
          <w:szCs w:val="24"/>
        </w:rPr>
        <w:t>редупредительного сигнала "Внимание всем!".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2.3. С получением сигнала "Внимание всем!" все население и персонал организаций обязаны включить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телевизионные станции, включается сеть наружной </w:t>
      </w:r>
      <w:proofErr w:type="spellStart"/>
      <w:r w:rsidRPr="00393779">
        <w:rPr>
          <w:rFonts w:ascii="Times New Roman" w:hAnsi="Times New Roman" w:cs="Times New Roman"/>
          <w:sz w:val="24"/>
          <w:szCs w:val="24"/>
        </w:rPr>
        <w:t>звукофикации</w:t>
      </w:r>
      <w:proofErr w:type="spellEnd"/>
      <w:r w:rsidRPr="00393779">
        <w:rPr>
          <w:rFonts w:ascii="Times New Roman" w:hAnsi="Times New Roman" w:cs="Times New Roman"/>
          <w:sz w:val="24"/>
          <w:szCs w:val="24"/>
        </w:rPr>
        <w:t>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3. Во всех случаях задействования систем оповещения с включением </w:t>
      </w:r>
      <w:proofErr w:type="spellStart"/>
      <w:r w:rsidRPr="00393779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393779">
        <w:rPr>
          <w:rFonts w:ascii="Times New Roman" w:hAnsi="Times New Roman" w:cs="Times New Roman"/>
          <w:sz w:val="24"/>
          <w:szCs w:val="24"/>
        </w:rPr>
        <w:t xml:space="preserve"> до населения немедленно доводятся соответствующие сообщения по существующим средствам телевизионного вещания.</w:t>
      </w:r>
    </w:p>
    <w:p w:rsidR="0037276C" w:rsidRPr="00393779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>Тексты сообщений с указанием порядка действий населения по сигналам оповещения гражданской обороны, предварительно записаны и заложены на рабочие места дикторов радио- и телевизионных студий. По команде оперативных дежурных органов, осуществляющих управление гражданской обороной, передаются дикторами с перерывом программ вещания длительностью не более 5 минут. Допускается дву</w:t>
      </w:r>
      <w:proofErr w:type="gramStart"/>
      <w:r w:rsidRPr="0039377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93779">
        <w:rPr>
          <w:rFonts w:ascii="Times New Roman" w:hAnsi="Times New Roman" w:cs="Times New Roman"/>
          <w:sz w:val="24"/>
          <w:szCs w:val="24"/>
        </w:rPr>
        <w:t xml:space="preserve"> трехкратное повторение речевого сообщения.</w:t>
      </w:r>
    </w:p>
    <w:p w:rsidR="0037276C" w:rsidRDefault="00372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4. Во всех случаях задействования системы оповещения с включением </w:t>
      </w:r>
      <w:proofErr w:type="spellStart"/>
      <w:r w:rsidRPr="00393779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393779">
        <w:rPr>
          <w:rFonts w:ascii="Times New Roman" w:hAnsi="Times New Roman" w:cs="Times New Roman"/>
          <w:sz w:val="24"/>
          <w:szCs w:val="24"/>
        </w:rPr>
        <w:t xml:space="preserve"> до населения немедленно доводятся соответствующие сообщения по существующим средствам телевизионного вещания</w:t>
      </w:r>
      <w:r w:rsidR="00AD11D7">
        <w:rPr>
          <w:rFonts w:ascii="Times New Roman" w:hAnsi="Times New Roman" w:cs="Times New Roman"/>
          <w:sz w:val="24"/>
          <w:szCs w:val="24"/>
        </w:rPr>
        <w:t xml:space="preserve"> и иными доступными средствами оповещения</w:t>
      </w:r>
      <w:r w:rsidRPr="00393779">
        <w:rPr>
          <w:rFonts w:ascii="Times New Roman" w:hAnsi="Times New Roman" w:cs="Times New Roman"/>
          <w:sz w:val="24"/>
          <w:szCs w:val="24"/>
        </w:rPr>
        <w:t>.</w:t>
      </w:r>
    </w:p>
    <w:p w:rsidR="003F2224" w:rsidRDefault="003F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224" w:rsidRDefault="003F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224" w:rsidRDefault="003F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224" w:rsidRDefault="003F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224" w:rsidRDefault="003F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224" w:rsidRDefault="003F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224" w:rsidRDefault="003F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224" w:rsidRDefault="003F2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F2224" w:rsidSect="0067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76C"/>
    <w:rsid w:val="0009188B"/>
    <w:rsid w:val="000C79B0"/>
    <w:rsid w:val="001C1978"/>
    <w:rsid w:val="0037276C"/>
    <w:rsid w:val="00393779"/>
    <w:rsid w:val="003F2224"/>
    <w:rsid w:val="005F10EB"/>
    <w:rsid w:val="006824AA"/>
    <w:rsid w:val="007C3610"/>
    <w:rsid w:val="00822265"/>
    <w:rsid w:val="00997E09"/>
    <w:rsid w:val="009B3201"/>
    <w:rsid w:val="009B47E5"/>
    <w:rsid w:val="00AD11D7"/>
    <w:rsid w:val="00BF1468"/>
    <w:rsid w:val="00C34BA5"/>
    <w:rsid w:val="00C626F1"/>
    <w:rsid w:val="00DB4009"/>
    <w:rsid w:val="00E6486E"/>
    <w:rsid w:val="00E74B0B"/>
    <w:rsid w:val="00E95785"/>
    <w:rsid w:val="00EC5576"/>
    <w:rsid w:val="00F3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65"/>
  </w:style>
  <w:style w:type="paragraph" w:styleId="1">
    <w:name w:val="heading 1"/>
    <w:basedOn w:val="a"/>
    <w:next w:val="a"/>
    <w:link w:val="10"/>
    <w:qFormat/>
    <w:rsid w:val="0039377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37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2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93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37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93779"/>
    <w:pPr>
      <w:suppressAutoHyphens/>
      <w:autoSpaceDE w:val="0"/>
      <w:autoSpaceDN w:val="0"/>
      <w:adjustRightInd w:val="0"/>
      <w:spacing w:before="222" w:after="0" w:line="360" w:lineRule="auto"/>
      <w:ind w:firstLine="5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3937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77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37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2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93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37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393779"/>
    <w:pPr>
      <w:suppressAutoHyphens/>
      <w:autoSpaceDE w:val="0"/>
      <w:autoSpaceDN w:val="0"/>
      <w:adjustRightInd w:val="0"/>
      <w:spacing w:before="222" w:after="0" w:line="360" w:lineRule="auto"/>
      <w:ind w:firstLine="5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3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3937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17D0B555556D560781D24747F0C9B4212EAD1DB1A40BA45F5EF36C5D8DD72AB50C124F7DB3329FB1A1LDoEG" TargetMode="External"/><Relationship Id="rId4" Type="http://schemas.openxmlformats.org/officeDocument/2006/relationships/hyperlink" Target="consultantplus://offline/ref=1C17D0B555556D56079FDF512BAAC7BC2E72A01BB5A655FD0005AE3B5487806DFA55500B70B033L9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</dc:creator>
  <cp:lastModifiedBy>Оргуправление</cp:lastModifiedBy>
  <cp:revision>16</cp:revision>
  <cp:lastPrinted>2013-04-30T00:56:00Z</cp:lastPrinted>
  <dcterms:created xsi:type="dcterms:W3CDTF">2013-03-19T06:40:00Z</dcterms:created>
  <dcterms:modified xsi:type="dcterms:W3CDTF">2013-04-30T00:58:00Z</dcterms:modified>
</cp:coreProperties>
</file>