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FD" w:rsidRDefault="00301AFD" w:rsidP="00301AFD">
      <w:pPr>
        <w:jc w:val="center"/>
        <w:rPr>
          <w:b/>
          <w:sz w:val="36"/>
          <w:szCs w:val="36"/>
        </w:rPr>
      </w:pPr>
      <w:r>
        <w:rPr>
          <w:b/>
          <w:sz w:val="36"/>
          <w:szCs w:val="36"/>
        </w:rPr>
        <w:t xml:space="preserve">АДМИНИСТРАЦИЯ СУСУМАНСКОГО </w:t>
      </w:r>
    </w:p>
    <w:p w:rsidR="00301AFD" w:rsidRDefault="00301AFD" w:rsidP="00301AFD">
      <w:pPr>
        <w:jc w:val="center"/>
        <w:rPr>
          <w:b/>
          <w:sz w:val="36"/>
          <w:szCs w:val="36"/>
        </w:rPr>
      </w:pPr>
      <w:r>
        <w:rPr>
          <w:b/>
          <w:sz w:val="36"/>
          <w:szCs w:val="36"/>
        </w:rPr>
        <w:t>ГОРОДСКОГО  ОКРУГА</w:t>
      </w:r>
    </w:p>
    <w:p w:rsidR="00301AFD" w:rsidRDefault="00301AFD" w:rsidP="00301AFD">
      <w:pPr>
        <w:jc w:val="center"/>
        <w:rPr>
          <w:b/>
        </w:rPr>
      </w:pPr>
    </w:p>
    <w:p w:rsidR="00301AFD" w:rsidRDefault="00301AFD" w:rsidP="00301AFD">
      <w:pPr>
        <w:rPr>
          <w:b/>
          <w:sz w:val="52"/>
          <w:szCs w:val="52"/>
        </w:rPr>
      </w:pPr>
      <w:r>
        <w:rPr>
          <w:b/>
          <w:sz w:val="52"/>
          <w:szCs w:val="52"/>
        </w:rPr>
        <w:t xml:space="preserve">               ПОСТАНОВЛЕНИЕ</w:t>
      </w:r>
    </w:p>
    <w:p w:rsidR="00301AFD" w:rsidRDefault="00301AFD" w:rsidP="00301AFD">
      <w:pPr>
        <w:rPr>
          <w:b/>
        </w:rPr>
      </w:pPr>
    </w:p>
    <w:p w:rsidR="00301AFD" w:rsidRDefault="003114EA" w:rsidP="00301AFD">
      <w:pPr>
        <w:pStyle w:val="4"/>
        <w:rPr>
          <w:rFonts w:ascii="Times New Roman" w:hAnsi="Times New Roman"/>
          <w:b w:val="0"/>
          <w:sz w:val="24"/>
        </w:rPr>
      </w:pPr>
      <w:r>
        <w:rPr>
          <w:rFonts w:ascii="Times New Roman" w:hAnsi="Times New Roman"/>
          <w:b w:val="0"/>
          <w:sz w:val="24"/>
        </w:rPr>
        <w:t>От 24.01.2020</w:t>
      </w:r>
      <w:r w:rsidR="001033AA">
        <w:rPr>
          <w:rFonts w:ascii="Times New Roman" w:hAnsi="Times New Roman"/>
          <w:b w:val="0"/>
          <w:sz w:val="24"/>
        </w:rPr>
        <w:t xml:space="preserve"> </w:t>
      </w:r>
      <w:r w:rsidR="00301AFD">
        <w:rPr>
          <w:rFonts w:ascii="Times New Roman" w:hAnsi="Times New Roman"/>
          <w:b w:val="0"/>
          <w:sz w:val="24"/>
        </w:rPr>
        <w:t xml:space="preserve">г.   </w:t>
      </w:r>
      <w:r w:rsidR="001033AA">
        <w:rPr>
          <w:rFonts w:ascii="Times New Roman" w:hAnsi="Times New Roman"/>
          <w:b w:val="0"/>
          <w:sz w:val="24"/>
        </w:rPr>
        <w:t xml:space="preserve">                             </w:t>
      </w:r>
      <w:r>
        <w:rPr>
          <w:rFonts w:ascii="Times New Roman" w:hAnsi="Times New Roman"/>
          <w:b w:val="0"/>
          <w:sz w:val="24"/>
        </w:rPr>
        <w:t xml:space="preserve">            </w:t>
      </w:r>
      <w:r w:rsidR="001033AA">
        <w:rPr>
          <w:rFonts w:ascii="Times New Roman" w:hAnsi="Times New Roman"/>
          <w:b w:val="0"/>
          <w:sz w:val="24"/>
        </w:rPr>
        <w:t xml:space="preserve"> </w:t>
      </w:r>
      <w:r w:rsidR="00301AFD">
        <w:rPr>
          <w:rFonts w:ascii="Times New Roman" w:hAnsi="Times New Roman"/>
          <w:b w:val="0"/>
          <w:sz w:val="24"/>
        </w:rPr>
        <w:t xml:space="preserve">№  </w:t>
      </w:r>
      <w:r>
        <w:rPr>
          <w:rFonts w:ascii="Times New Roman" w:hAnsi="Times New Roman"/>
          <w:b w:val="0"/>
          <w:sz w:val="24"/>
        </w:rPr>
        <w:t>21</w:t>
      </w:r>
    </w:p>
    <w:p w:rsidR="00301AFD" w:rsidRDefault="00301AFD" w:rsidP="00301AFD">
      <w:r>
        <w:t>г. Сусуман</w:t>
      </w:r>
    </w:p>
    <w:p w:rsidR="00301AFD" w:rsidRDefault="00301AFD" w:rsidP="00301AFD"/>
    <w:tbl>
      <w:tblPr>
        <w:tblW w:w="10071" w:type="dxa"/>
        <w:tblLook w:val="0000" w:firstRow="0" w:lastRow="0" w:firstColumn="0" w:lastColumn="0" w:noHBand="0" w:noVBand="0"/>
      </w:tblPr>
      <w:tblGrid>
        <w:gridCol w:w="4428"/>
        <w:gridCol w:w="500"/>
        <w:gridCol w:w="4643"/>
        <w:gridCol w:w="500"/>
      </w:tblGrid>
      <w:tr w:rsidR="00A52DAC" w:rsidRPr="00A63643" w:rsidTr="00A52DAC">
        <w:tc>
          <w:tcPr>
            <w:tcW w:w="4928" w:type="dxa"/>
            <w:gridSpan w:val="2"/>
          </w:tcPr>
          <w:p w:rsidR="00A52DAC" w:rsidRPr="00A63643" w:rsidRDefault="00A52DAC" w:rsidP="00954455">
            <w:r>
              <w:t xml:space="preserve">О внесении изменений в постановление администрации Сусуманского городского округа от 18.07.2018 г. № 384 </w:t>
            </w:r>
            <w:r w:rsidRPr="00A63643">
              <w:t>«Об утверждении муниципальной программы «Управление муниципальным имуществом Сусуманского городского округа на 2018-2020 годы»</w:t>
            </w:r>
          </w:p>
        </w:tc>
        <w:tc>
          <w:tcPr>
            <w:tcW w:w="5143" w:type="dxa"/>
            <w:gridSpan w:val="2"/>
          </w:tcPr>
          <w:p w:rsidR="00A52DAC" w:rsidRPr="00A63643" w:rsidRDefault="00A52DAC" w:rsidP="00954455"/>
        </w:tc>
      </w:tr>
      <w:tr w:rsidR="00301AFD" w:rsidTr="00A52DAC">
        <w:tblPrEx>
          <w:tblLook w:val="04A0" w:firstRow="1" w:lastRow="0" w:firstColumn="1" w:lastColumn="0" w:noHBand="0" w:noVBand="1"/>
        </w:tblPrEx>
        <w:trPr>
          <w:gridAfter w:val="1"/>
          <w:wAfter w:w="500" w:type="dxa"/>
        </w:trPr>
        <w:tc>
          <w:tcPr>
            <w:tcW w:w="4428" w:type="dxa"/>
            <w:hideMark/>
          </w:tcPr>
          <w:p w:rsidR="00301AFD" w:rsidRDefault="00301AFD">
            <w:pPr>
              <w:spacing w:line="276" w:lineRule="auto"/>
              <w:rPr>
                <w:lang w:eastAsia="en-US"/>
              </w:rPr>
            </w:pPr>
          </w:p>
        </w:tc>
        <w:tc>
          <w:tcPr>
            <w:tcW w:w="5143" w:type="dxa"/>
            <w:gridSpan w:val="2"/>
          </w:tcPr>
          <w:p w:rsidR="00301AFD" w:rsidRDefault="00301AFD">
            <w:pPr>
              <w:spacing w:line="276" w:lineRule="auto"/>
              <w:jc w:val="both"/>
              <w:rPr>
                <w:lang w:eastAsia="en-US"/>
              </w:rPr>
            </w:pPr>
          </w:p>
        </w:tc>
      </w:tr>
    </w:tbl>
    <w:p w:rsidR="00301AFD" w:rsidRDefault="00301AFD" w:rsidP="00301AFD">
      <w:pPr>
        <w:jc w:val="both"/>
      </w:pPr>
      <w:r>
        <w:tab/>
        <w:t>В соответствии со статьей 179 Бюджетного кодекса Российской Федерации, постановление</w:t>
      </w:r>
      <w:r w:rsidR="00A52DAC">
        <w:t>м</w:t>
      </w:r>
      <w:r>
        <w:t xml:space="preserve">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 </w:t>
      </w:r>
      <w:r w:rsidR="00A52DAC">
        <w:t xml:space="preserve">руководствуясь Уставом муниципального образования «Сусуманский городской округ», </w:t>
      </w:r>
      <w:r>
        <w:t>администрация Сусуманского городского округа</w:t>
      </w:r>
    </w:p>
    <w:p w:rsidR="00301AFD" w:rsidRDefault="00301AFD" w:rsidP="00301AFD">
      <w:pPr>
        <w:jc w:val="both"/>
      </w:pPr>
    </w:p>
    <w:p w:rsidR="00301AFD" w:rsidRDefault="00301AFD" w:rsidP="00301AFD">
      <w:pPr>
        <w:jc w:val="both"/>
        <w:rPr>
          <w:bCs/>
        </w:rPr>
      </w:pPr>
      <w:r>
        <w:rPr>
          <w:bCs/>
        </w:rPr>
        <w:t>ПОСТАНОВЛЯЕТ:</w:t>
      </w:r>
    </w:p>
    <w:p w:rsidR="00301AFD" w:rsidRDefault="00301AFD" w:rsidP="00301AFD">
      <w:pPr>
        <w:jc w:val="both"/>
        <w:rPr>
          <w:b/>
          <w:bCs/>
        </w:rPr>
      </w:pPr>
    </w:p>
    <w:p w:rsidR="00AD7AC0" w:rsidRPr="00A63643" w:rsidRDefault="00AD7AC0" w:rsidP="00AD7AC0">
      <w:pPr>
        <w:jc w:val="both"/>
      </w:pPr>
      <w:r>
        <w:t xml:space="preserve">    </w:t>
      </w:r>
      <w:r w:rsidR="00301AFD">
        <w:t xml:space="preserve"> </w:t>
      </w:r>
      <w:r w:rsidR="003114EA">
        <w:tab/>
      </w:r>
      <w:r w:rsidR="00301AFD">
        <w:t xml:space="preserve">1. </w:t>
      </w:r>
      <w:r w:rsidR="0043759E">
        <w:t xml:space="preserve">Внести </w:t>
      </w:r>
      <w:r>
        <w:t xml:space="preserve">в постановление администрации Сусуманского городского округа от 18.07.2018 г. № 384 </w:t>
      </w:r>
      <w:r w:rsidRPr="00A63643">
        <w:t>«Об утверждении муниципальной программы «Управление муниципальным имуществом  Сусуманского городского округа на 2018-2020 годы» следующие изменения:</w:t>
      </w:r>
    </w:p>
    <w:p w:rsidR="00301AFD" w:rsidRDefault="00301AFD" w:rsidP="00301AFD">
      <w:pPr>
        <w:jc w:val="both"/>
      </w:pPr>
      <w:r>
        <w:tab/>
        <w:t>1.1. В названии постановления «2018</w:t>
      </w:r>
      <w:r w:rsidR="00AD7AC0">
        <w:t>-2020 годы» заменить  «2018-2021</w:t>
      </w:r>
      <w:r>
        <w:t xml:space="preserve"> годы»</w:t>
      </w:r>
      <w:r w:rsidR="003114EA">
        <w:t>;</w:t>
      </w:r>
    </w:p>
    <w:p w:rsidR="00021287" w:rsidRDefault="00301AFD" w:rsidP="00021287">
      <w:pPr>
        <w:jc w:val="both"/>
      </w:pPr>
      <w:r>
        <w:t xml:space="preserve">            1.2. </w:t>
      </w:r>
      <w:r w:rsidR="00021287">
        <w:t xml:space="preserve">Приложение изложить в новой </w:t>
      </w:r>
      <w:r w:rsidR="00021287" w:rsidRPr="00021287">
        <w:t>редакции:</w:t>
      </w:r>
    </w:p>
    <w:p w:rsidR="00DB57B4" w:rsidRPr="00021287" w:rsidRDefault="00DB57B4" w:rsidP="0002128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5646"/>
      </w:tblGrid>
      <w:tr w:rsidR="00021287" w:rsidRPr="00021287" w:rsidTr="00954455">
        <w:tc>
          <w:tcPr>
            <w:tcW w:w="4077" w:type="dxa"/>
            <w:shd w:val="clear" w:color="auto" w:fill="auto"/>
          </w:tcPr>
          <w:p w:rsidR="00021287" w:rsidRPr="00021287" w:rsidRDefault="00021287" w:rsidP="00021287">
            <w:pPr>
              <w:jc w:val="both"/>
            </w:pPr>
          </w:p>
        </w:tc>
        <w:tc>
          <w:tcPr>
            <w:tcW w:w="5812" w:type="dxa"/>
            <w:shd w:val="clear" w:color="auto" w:fill="auto"/>
          </w:tcPr>
          <w:p w:rsidR="00021287" w:rsidRPr="00021287" w:rsidRDefault="00021287" w:rsidP="00021287">
            <w:pPr>
              <w:jc w:val="right"/>
              <w:rPr>
                <w:sz w:val="20"/>
                <w:szCs w:val="20"/>
              </w:rPr>
            </w:pPr>
            <w:r w:rsidRPr="00021287">
              <w:t>«</w:t>
            </w:r>
            <w:r w:rsidRPr="00021287">
              <w:rPr>
                <w:sz w:val="20"/>
                <w:szCs w:val="20"/>
              </w:rPr>
              <w:t>Приложение</w:t>
            </w:r>
          </w:p>
          <w:p w:rsidR="00021287" w:rsidRPr="00021287" w:rsidRDefault="00021287" w:rsidP="00021287">
            <w:pPr>
              <w:jc w:val="right"/>
              <w:rPr>
                <w:sz w:val="20"/>
                <w:szCs w:val="20"/>
              </w:rPr>
            </w:pPr>
            <w:r w:rsidRPr="00021287">
              <w:rPr>
                <w:sz w:val="20"/>
                <w:szCs w:val="20"/>
              </w:rPr>
              <w:t>Утверждена</w:t>
            </w:r>
          </w:p>
          <w:p w:rsidR="00021287" w:rsidRPr="00021287" w:rsidRDefault="00021287" w:rsidP="00021287">
            <w:pPr>
              <w:jc w:val="right"/>
              <w:rPr>
                <w:sz w:val="20"/>
                <w:szCs w:val="20"/>
              </w:rPr>
            </w:pPr>
            <w:r w:rsidRPr="00021287">
              <w:rPr>
                <w:sz w:val="20"/>
                <w:szCs w:val="20"/>
              </w:rPr>
              <w:t>постановлением администрации</w:t>
            </w:r>
          </w:p>
          <w:p w:rsidR="00021287" w:rsidRPr="00021287" w:rsidRDefault="00021287" w:rsidP="00021287">
            <w:pPr>
              <w:jc w:val="right"/>
              <w:rPr>
                <w:sz w:val="20"/>
                <w:szCs w:val="20"/>
              </w:rPr>
            </w:pPr>
            <w:r w:rsidRPr="00021287">
              <w:rPr>
                <w:sz w:val="20"/>
                <w:szCs w:val="20"/>
              </w:rPr>
              <w:t xml:space="preserve"> Сусуманского городского округа от 18.07.2018 г. № 384</w:t>
            </w:r>
          </w:p>
          <w:p w:rsidR="00021287" w:rsidRPr="00021287" w:rsidRDefault="00021287" w:rsidP="00021287">
            <w:pPr>
              <w:jc w:val="right"/>
            </w:pPr>
            <w:r w:rsidRPr="00021287">
              <w:rPr>
                <w:sz w:val="20"/>
                <w:szCs w:val="20"/>
              </w:rPr>
              <w:t>«Об утверждении муниципальной программы Управление муниципальным имуществом Сусуманског</w:t>
            </w:r>
            <w:r w:rsidR="00110F89">
              <w:rPr>
                <w:sz w:val="20"/>
                <w:szCs w:val="20"/>
              </w:rPr>
              <w:t>о городского округа на 2018-2021</w:t>
            </w:r>
            <w:r w:rsidRPr="00021287">
              <w:rPr>
                <w:sz w:val="20"/>
                <w:szCs w:val="20"/>
              </w:rPr>
              <w:t>годы»</w:t>
            </w:r>
          </w:p>
        </w:tc>
      </w:tr>
    </w:tbl>
    <w:p w:rsidR="00021287" w:rsidRDefault="00021287" w:rsidP="00021287">
      <w:pPr>
        <w:jc w:val="both"/>
      </w:pPr>
    </w:p>
    <w:p w:rsidR="003B069A" w:rsidRDefault="003B069A" w:rsidP="00021287">
      <w:pPr>
        <w:jc w:val="both"/>
      </w:pPr>
    </w:p>
    <w:p w:rsidR="00021287" w:rsidRPr="00021287" w:rsidRDefault="00021287" w:rsidP="00021287">
      <w:pPr>
        <w:jc w:val="center"/>
      </w:pPr>
      <w:r w:rsidRPr="00021287">
        <w:t>ПАСПОРТ</w:t>
      </w:r>
    </w:p>
    <w:p w:rsidR="00021287" w:rsidRPr="00021287" w:rsidRDefault="00021287" w:rsidP="00021287">
      <w:pPr>
        <w:jc w:val="center"/>
      </w:pPr>
      <w:r w:rsidRPr="00021287">
        <w:t>муниципальной программы</w:t>
      </w:r>
    </w:p>
    <w:p w:rsidR="00021287" w:rsidRPr="00021287" w:rsidRDefault="00021287" w:rsidP="00021287">
      <w:pPr>
        <w:jc w:val="center"/>
      </w:pPr>
      <w:r w:rsidRPr="00021287">
        <w:t>«Управление муниципальным имуществом  Сусуманского городского округа</w:t>
      </w:r>
    </w:p>
    <w:p w:rsidR="00021287" w:rsidRPr="00021287" w:rsidRDefault="00021287" w:rsidP="00021287">
      <w:pPr>
        <w:jc w:val="center"/>
      </w:pPr>
      <w:r w:rsidRPr="00021287">
        <w:t>на 2018</w:t>
      </w:r>
      <w:r>
        <w:t xml:space="preserve">-2021 </w:t>
      </w:r>
      <w:r w:rsidRPr="00021287">
        <w:t>годы»</w:t>
      </w:r>
    </w:p>
    <w:p w:rsidR="00021287" w:rsidRDefault="00021287" w:rsidP="00021287">
      <w:pPr>
        <w:jc w:val="both"/>
      </w:pPr>
    </w:p>
    <w:p w:rsidR="003B069A" w:rsidRPr="00021287" w:rsidRDefault="003B069A" w:rsidP="00021287">
      <w:pPr>
        <w:jc w:val="both"/>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3402"/>
        <w:gridCol w:w="6379"/>
      </w:tblGrid>
      <w:tr w:rsidR="00021287" w:rsidRPr="00021287" w:rsidTr="00954455">
        <w:trPr>
          <w:trHeight w:val="400"/>
          <w:tblCellSpacing w:w="5" w:type="nil"/>
        </w:trPr>
        <w:tc>
          <w:tcPr>
            <w:tcW w:w="3402" w:type="dxa"/>
            <w:tcBorders>
              <w:top w:val="single" w:sz="4" w:space="0" w:color="auto"/>
              <w:left w:val="single" w:sz="4" w:space="0" w:color="auto"/>
              <w:bottom w:val="single" w:sz="4" w:space="0" w:color="auto"/>
              <w:right w:val="single" w:sz="4" w:space="0" w:color="auto"/>
            </w:tcBorders>
          </w:tcPr>
          <w:p w:rsidR="00021287" w:rsidRPr="00021287" w:rsidRDefault="00021287" w:rsidP="00021287">
            <w:pPr>
              <w:jc w:val="both"/>
            </w:pPr>
            <w:r w:rsidRPr="00021287">
              <w:t xml:space="preserve">Ответственный исполнитель </w:t>
            </w:r>
            <w:r w:rsidRPr="00021287">
              <w:br/>
              <w:t xml:space="preserve">муниципальной программы </w:t>
            </w:r>
          </w:p>
        </w:tc>
        <w:tc>
          <w:tcPr>
            <w:tcW w:w="6379" w:type="dxa"/>
            <w:tcBorders>
              <w:top w:val="single" w:sz="4" w:space="0" w:color="auto"/>
              <w:left w:val="single" w:sz="4" w:space="0" w:color="auto"/>
              <w:bottom w:val="single" w:sz="4" w:space="0" w:color="auto"/>
              <w:right w:val="single" w:sz="4" w:space="0" w:color="auto"/>
            </w:tcBorders>
          </w:tcPr>
          <w:p w:rsidR="00021287" w:rsidRPr="00021287" w:rsidRDefault="00021287" w:rsidP="00021287">
            <w:pPr>
              <w:jc w:val="both"/>
            </w:pPr>
            <w:r w:rsidRPr="00021287">
              <w:t>Комитет по управлению муниципальным имуществом администрации Сусуманского городского округа (далее – КУМИ)</w:t>
            </w:r>
          </w:p>
        </w:tc>
      </w:tr>
      <w:tr w:rsidR="00021287" w:rsidRPr="00021287" w:rsidTr="00954455">
        <w:trPr>
          <w:trHeight w:val="400"/>
          <w:tblCellSpacing w:w="5" w:type="nil"/>
        </w:trPr>
        <w:tc>
          <w:tcPr>
            <w:tcW w:w="3402" w:type="dxa"/>
            <w:tcBorders>
              <w:left w:val="single" w:sz="4" w:space="0" w:color="auto"/>
              <w:bottom w:val="single" w:sz="4" w:space="0" w:color="auto"/>
              <w:right w:val="single" w:sz="4" w:space="0" w:color="auto"/>
            </w:tcBorders>
          </w:tcPr>
          <w:p w:rsidR="00021287" w:rsidRPr="00021287" w:rsidRDefault="00021287" w:rsidP="00021287">
            <w:pPr>
              <w:jc w:val="both"/>
            </w:pPr>
            <w:r w:rsidRPr="00021287">
              <w:t xml:space="preserve">Сроки реализации </w:t>
            </w:r>
            <w:r w:rsidRPr="00021287">
              <w:br/>
              <w:t xml:space="preserve">муниципальной программы </w:t>
            </w:r>
          </w:p>
        </w:tc>
        <w:tc>
          <w:tcPr>
            <w:tcW w:w="6379" w:type="dxa"/>
            <w:tcBorders>
              <w:left w:val="single" w:sz="4" w:space="0" w:color="auto"/>
              <w:bottom w:val="single" w:sz="4" w:space="0" w:color="auto"/>
              <w:right w:val="single" w:sz="4" w:space="0" w:color="auto"/>
            </w:tcBorders>
          </w:tcPr>
          <w:p w:rsidR="00021287" w:rsidRPr="00021287" w:rsidRDefault="00021287" w:rsidP="00021287">
            <w:pPr>
              <w:jc w:val="both"/>
            </w:pPr>
            <w:r w:rsidRPr="00021287">
              <w:t>2018</w:t>
            </w:r>
            <w:r>
              <w:t>-2021</w:t>
            </w:r>
            <w:r w:rsidRPr="00021287">
              <w:t xml:space="preserve"> годы</w:t>
            </w:r>
          </w:p>
        </w:tc>
      </w:tr>
      <w:tr w:rsidR="00021287" w:rsidRPr="00021287" w:rsidTr="00954455">
        <w:trPr>
          <w:trHeight w:val="400"/>
          <w:tblCellSpacing w:w="5" w:type="nil"/>
        </w:trPr>
        <w:tc>
          <w:tcPr>
            <w:tcW w:w="3402" w:type="dxa"/>
            <w:tcBorders>
              <w:left w:val="single" w:sz="4" w:space="0" w:color="auto"/>
              <w:bottom w:val="single" w:sz="4" w:space="0" w:color="auto"/>
              <w:right w:val="single" w:sz="4" w:space="0" w:color="auto"/>
            </w:tcBorders>
          </w:tcPr>
          <w:p w:rsidR="00021287" w:rsidRPr="00021287" w:rsidRDefault="00021287" w:rsidP="00021287">
            <w:pPr>
              <w:jc w:val="both"/>
            </w:pPr>
            <w:r w:rsidRPr="00021287">
              <w:lastRenderedPageBreak/>
              <w:t xml:space="preserve">Цели и задачи </w:t>
            </w:r>
            <w:r w:rsidRPr="00021287">
              <w:br/>
              <w:t xml:space="preserve">муниципальной программы </w:t>
            </w:r>
          </w:p>
        </w:tc>
        <w:tc>
          <w:tcPr>
            <w:tcW w:w="6379" w:type="dxa"/>
            <w:tcBorders>
              <w:left w:val="single" w:sz="4" w:space="0" w:color="auto"/>
              <w:bottom w:val="single" w:sz="4" w:space="0" w:color="auto"/>
              <w:right w:val="single" w:sz="4" w:space="0" w:color="auto"/>
            </w:tcBorders>
          </w:tcPr>
          <w:p w:rsidR="00021287" w:rsidRPr="00021287" w:rsidRDefault="00021287" w:rsidP="00021287">
            <w:pPr>
              <w:jc w:val="both"/>
            </w:pPr>
            <w:r w:rsidRPr="00021287">
              <w:t>-повышение эффективности управления муниципальным  имуществом муниципального образования «Сусуманский городской округ»;</w:t>
            </w:r>
          </w:p>
        </w:tc>
      </w:tr>
      <w:tr w:rsidR="00021287" w:rsidRPr="00021287" w:rsidTr="00954455">
        <w:trPr>
          <w:trHeight w:val="400"/>
          <w:tblCellSpacing w:w="5" w:type="nil"/>
        </w:trPr>
        <w:tc>
          <w:tcPr>
            <w:tcW w:w="3402" w:type="dxa"/>
            <w:tcBorders>
              <w:top w:val="single" w:sz="4" w:space="0" w:color="auto"/>
              <w:left w:val="single" w:sz="4" w:space="0" w:color="auto"/>
              <w:bottom w:val="single" w:sz="4" w:space="0" w:color="auto"/>
              <w:right w:val="single" w:sz="4" w:space="0" w:color="auto"/>
            </w:tcBorders>
          </w:tcPr>
          <w:p w:rsidR="00021287" w:rsidRPr="00021287" w:rsidRDefault="00021287" w:rsidP="00021287">
            <w:pPr>
              <w:jc w:val="both"/>
            </w:pPr>
          </w:p>
        </w:tc>
        <w:tc>
          <w:tcPr>
            <w:tcW w:w="6379" w:type="dxa"/>
            <w:tcBorders>
              <w:top w:val="single" w:sz="4" w:space="0" w:color="auto"/>
              <w:left w:val="single" w:sz="4" w:space="0" w:color="auto"/>
              <w:bottom w:val="single" w:sz="4" w:space="0" w:color="auto"/>
              <w:right w:val="single" w:sz="4" w:space="0" w:color="auto"/>
            </w:tcBorders>
          </w:tcPr>
          <w:p w:rsidR="00021287" w:rsidRPr="00021287" w:rsidRDefault="00021287" w:rsidP="00021287">
            <w:pPr>
              <w:jc w:val="both"/>
            </w:pPr>
            <w:r w:rsidRPr="00021287">
              <w:t>-проведение на территории Сусуманского городского округа комплексных кадастровых работ</w:t>
            </w:r>
          </w:p>
        </w:tc>
      </w:tr>
      <w:tr w:rsidR="00021287" w:rsidRPr="00021287" w:rsidTr="00954455">
        <w:trPr>
          <w:trHeight w:val="600"/>
          <w:tblCellSpacing w:w="5" w:type="nil"/>
        </w:trPr>
        <w:tc>
          <w:tcPr>
            <w:tcW w:w="3402" w:type="dxa"/>
            <w:tcBorders>
              <w:top w:val="single" w:sz="4" w:space="0" w:color="auto"/>
              <w:left w:val="single" w:sz="4" w:space="0" w:color="auto"/>
              <w:bottom w:val="single" w:sz="4" w:space="0" w:color="auto"/>
              <w:right w:val="single" w:sz="4" w:space="0" w:color="auto"/>
            </w:tcBorders>
          </w:tcPr>
          <w:p w:rsidR="00021287" w:rsidRPr="00021287" w:rsidRDefault="00021287" w:rsidP="00021287">
            <w:pPr>
              <w:jc w:val="both"/>
            </w:pPr>
            <w:r w:rsidRPr="00021287">
              <w:t xml:space="preserve">Перечень основных </w:t>
            </w:r>
            <w:r w:rsidRPr="00021287">
              <w:br/>
              <w:t xml:space="preserve">целевых показателей </w:t>
            </w:r>
            <w:r w:rsidRPr="00021287">
              <w:br/>
              <w:t xml:space="preserve">муниципальной программы </w:t>
            </w:r>
          </w:p>
        </w:tc>
        <w:tc>
          <w:tcPr>
            <w:tcW w:w="6379" w:type="dxa"/>
            <w:tcBorders>
              <w:top w:val="single" w:sz="4" w:space="0" w:color="auto"/>
              <w:left w:val="single" w:sz="4" w:space="0" w:color="auto"/>
              <w:bottom w:val="single" w:sz="4" w:space="0" w:color="auto"/>
              <w:right w:val="single" w:sz="4" w:space="0" w:color="auto"/>
            </w:tcBorders>
          </w:tcPr>
          <w:p w:rsidR="00021287" w:rsidRPr="00021287" w:rsidRDefault="00021287" w:rsidP="00021287">
            <w:pPr>
              <w:jc w:val="both"/>
            </w:pPr>
            <w:r w:rsidRPr="00021287">
              <w:t xml:space="preserve"> -доля земельных участков, учтенных в государственном кадастре недвижимости, с границами, соответствующими требованиям законодательства Российской Федерации, в общем количестве земельных участков, учтенных в Едином государственном реестре недвижимости, расположенных на территории Сусуманского городского округа</w:t>
            </w:r>
          </w:p>
        </w:tc>
      </w:tr>
      <w:tr w:rsidR="00021287" w:rsidRPr="00021287" w:rsidTr="00954455">
        <w:trPr>
          <w:trHeight w:val="2200"/>
          <w:tblCellSpacing w:w="5" w:type="nil"/>
        </w:trPr>
        <w:tc>
          <w:tcPr>
            <w:tcW w:w="3402" w:type="dxa"/>
            <w:tcBorders>
              <w:left w:val="single" w:sz="4" w:space="0" w:color="auto"/>
              <w:bottom w:val="single" w:sz="4" w:space="0" w:color="auto"/>
              <w:right w:val="single" w:sz="4" w:space="0" w:color="auto"/>
            </w:tcBorders>
          </w:tcPr>
          <w:p w:rsidR="00021287" w:rsidRPr="00021287" w:rsidRDefault="00021287" w:rsidP="00021287">
            <w:pPr>
              <w:jc w:val="both"/>
            </w:pPr>
            <w:r w:rsidRPr="00021287">
              <w:t xml:space="preserve">Объемы финансирования </w:t>
            </w:r>
            <w:r w:rsidRPr="00021287">
              <w:br/>
              <w:t xml:space="preserve">муниципальной программы </w:t>
            </w:r>
            <w:r w:rsidRPr="00021287">
              <w:br/>
              <w:t xml:space="preserve">по годам реализации, тыс. рублей </w:t>
            </w:r>
          </w:p>
        </w:tc>
        <w:tc>
          <w:tcPr>
            <w:tcW w:w="6379" w:type="dxa"/>
            <w:tcBorders>
              <w:left w:val="single" w:sz="4" w:space="0" w:color="auto"/>
              <w:bottom w:val="single" w:sz="4" w:space="0" w:color="auto"/>
              <w:right w:val="single" w:sz="4" w:space="0" w:color="auto"/>
            </w:tcBorders>
          </w:tcPr>
          <w:p w:rsidR="00021287" w:rsidRPr="00021287" w:rsidRDefault="00021287" w:rsidP="00021287">
            <w:r w:rsidRPr="00021287">
              <w:t xml:space="preserve">ВСЕГО:  </w:t>
            </w:r>
            <w:r w:rsidR="00D45709">
              <w:t>6</w:t>
            </w:r>
            <w:r w:rsidR="00D02B7E">
              <w:t> 981,14</w:t>
            </w:r>
            <w:r w:rsidR="00AD6861">
              <w:t xml:space="preserve"> </w:t>
            </w:r>
            <w:r w:rsidRPr="00021287">
              <w:t>тыс</w:t>
            </w:r>
            <w:proofErr w:type="gramStart"/>
            <w:r w:rsidRPr="00021287">
              <w:t>.р</w:t>
            </w:r>
            <w:proofErr w:type="gramEnd"/>
            <w:r w:rsidRPr="00021287">
              <w:t>ублей</w:t>
            </w:r>
            <w:r w:rsidRPr="00021287">
              <w:br/>
              <w:t xml:space="preserve">в том числе: </w:t>
            </w:r>
          </w:p>
          <w:p w:rsidR="00021287" w:rsidRPr="00021287" w:rsidRDefault="00F27DF5" w:rsidP="00021287">
            <w:r>
              <w:t>2018 год – 130</w:t>
            </w:r>
            <w:r w:rsidR="00021287" w:rsidRPr="00021287">
              <w:t>,0 тыс</w:t>
            </w:r>
            <w:proofErr w:type="gramStart"/>
            <w:r w:rsidR="00021287" w:rsidRPr="00021287">
              <w:t>.р</w:t>
            </w:r>
            <w:proofErr w:type="gramEnd"/>
            <w:r w:rsidR="00021287" w:rsidRPr="00021287">
              <w:t>ублей,</w:t>
            </w:r>
          </w:p>
          <w:p w:rsidR="00021287" w:rsidRPr="00021287" w:rsidRDefault="00021287" w:rsidP="00021287">
            <w:r w:rsidRPr="00021287">
              <w:t>2019 год -  1000,04 тыс</w:t>
            </w:r>
            <w:proofErr w:type="gramStart"/>
            <w:r w:rsidRPr="00021287">
              <w:t>.р</w:t>
            </w:r>
            <w:proofErr w:type="gramEnd"/>
            <w:r w:rsidRPr="00021287">
              <w:t>ублей,</w:t>
            </w:r>
          </w:p>
          <w:p w:rsidR="003C014B" w:rsidRDefault="00021287" w:rsidP="00021287">
            <w:r w:rsidRPr="00021287">
              <w:t>2020 год – 0,0 тыс</w:t>
            </w:r>
            <w:proofErr w:type="gramStart"/>
            <w:r w:rsidRPr="00021287">
              <w:t>.р</w:t>
            </w:r>
            <w:proofErr w:type="gramEnd"/>
            <w:r w:rsidRPr="00021287">
              <w:t xml:space="preserve">ублей, </w:t>
            </w:r>
          </w:p>
          <w:p w:rsidR="00021287" w:rsidRDefault="00D45709" w:rsidP="00021287">
            <w:r>
              <w:t>202</w:t>
            </w:r>
            <w:r w:rsidR="003C014B">
              <w:t>1 год – 5 581,</w:t>
            </w:r>
            <w:r w:rsidR="00816818">
              <w:t>1 тыс</w:t>
            </w:r>
            <w:proofErr w:type="gramStart"/>
            <w:r w:rsidR="00816818">
              <w:t>.р</w:t>
            </w:r>
            <w:proofErr w:type="gramEnd"/>
            <w:r w:rsidR="00816818">
              <w:t xml:space="preserve">ублей,  </w:t>
            </w:r>
            <w:r w:rsidR="00021287" w:rsidRPr="00021287">
              <w:t>из них:</w:t>
            </w:r>
          </w:p>
          <w:p w:rsidR="00F27DF5" w:rsidRPr="00021287" w:rsidRDefault="00F27DF5" w:rsidP="00021287"/>
          <w:p w:rsidR="00021287" w:rsidRPr="00021287" w:rsidRDefault="00021287" w:rsidP="00021287">
            <w:r w:rsidRPr="00021287">
              <w:t>местный бюджет - 74,04 тыс</w:t>
            </w:r>
            <w:proofErr w:type="gramStart"/>
            <w:r w:rsidRPr="00021287">
              <w:t>.р</w:t>
            </w:r>
            <w:proofErr w:type="gramEnd"/>
            <w:r w:rsidRPr="00021287">
              <w:t>ублей</w:t>
            </w:r>
            <w:r w:rsidRPr="00021287">
              <w:br/>
              <w:t>2018 год – 18,0 тыс.рублей,</w:t>
            </w:r>
          </w:p>
          <w:p w:rsidR="00021287" w:rsidRPr="00021287" w:rsidRDefault="00021287" w:rsidP="00021287">
            <w:r w:rsidRPr="00021287">
              <w:t>2019 год - 56,04 тыс</w:t>
            </w:r>
            <w:proofErr w:type="gramStart"/>
            <w:r w:rsidRPr="00021287">
              <w:t>.р</w:t>
            </w:r>
            <w:proofErr w:type="gramEnd"/>
            <w:r w:rsidRPr="00021287">
              <w:t>ублей,</w:t>
            </w:r>
          </w:p>
          <w:p w:rsidR="003C014B" w:rsidRDefault="00021287" w:rsidP="00021287">
            <w:r w:rsidRPr="00021287">
              <w:t>2020 год – 0,0 тыс</w:t>
            </w:r>
            <w:proofErr w:type="gramStart"/>
            <w:r w:rsidRPr="00021287">
              <w:t>.р</w:t>
            </w:r>
            <w:proofErr w:type="gramEnd"/>
            <w:r w:rsidRPr="00021287">
              <w:t>ублей</w:t>
            </w:r>
            <w:r w:rsidR="003C014B">
              <w:t>,</w:t>
            </w:r>
          </w:p>
          <w:p w:rsidR="00F27DF5" w:rsidRDefault="003C014B" w:rsidP="00021287">
            <w:r>
              <w:t>2021 год – 0,0 тыс. рублей.</w:t>
            </w:r>
          </w:p>
          <w:p w:rsidR="00021287" w:rsidRPr="00021287" w:rsidRDefault="00021287" w:rsidP="00021287">
            <w:r w:rsidRPr="00021287">
              <w:br/>
              <w:t xml:space="preserve">областной бюджет </w:t>
            </w:r>
            <w:r w:rsidR="001A2047">
              <w:t>–</w:t>
            </w:r>
            <w:r w:rsidRPr="00021287">
              <w:t xml:space="preserve"> </w:t>
            </w:r>
            <w:r w:rsidR="001A2047">
              <w:t xml:space="preserve">723,7 </w:t>
            </w:r>
            <w:r w:rsidRPr="00021287">
              <w:t>тыс</w:t>
            </w:r>
            <w:proofErr w:type="gramStart"/>
            <w:r w:rsidRPr="00021287">
              <w:t>.р</w:t>
            </w:r>
            <w:proofErr w:type="gramEnd"/>
            <w:r w:rsidRPr="00021287">
              <w:t>ублей</w:t>
            </w:r>
            <w:r w:rsidRPr="00021287">
              <w:br/>
              <w:t xml:space="preserve">2018 год – 112,0 тыс.рублей, </w:t>
            </w:r>
          </w:p>
          <w:p w:rsidR="00021287" w:rsidRPr="00021287" w:rsidRDefault="00021287" w:rsidP="00021287">
            <w:r w:rsidRPr="00021287">
              <w:t>2019 год - 85,0 тыс</w:t>
            </w:r>
            <w:proofErr w:type="gramStart"/>
            <w:r w:rsidRPr="00021287">
              <w:t>.р</w:t>
            </w:r>
            <w:proofErr w:type="gramEnd"/>
            <w:r w:rsidRPr="00021287">
              <w:t>ублей,</w:t>
            </w:r>
          </w:p>
          <w:p w:rsidR="00021287" w:rsidRDefault="00021287" w:rsidP="00021287">
            <w:r w:rsidRPr="00021287">
              <w:t>2020 год – 0,0 тыс</w:t>
            </w:r>
            <w:proofErr w:type="gramStart"/>
            <w:r w:rsidRPr="00021287">
              <w:t>.р</w:t>
            </w:r>
            <w:proofErr w:type="gramEnd"/>
            <w:r w:rsidRPr="00021287">
              <w:t>ублей</w:t>
            </w:r>
          </w:p>
          <w:p w:rsidR="003C014B" w:rsidRDefault="003C014B" w:rsidP="00021287">
            <w:r>
              <w:t>2021 год – 526,7 тыс</w:t>
            </w:r>
            <w:proofErr w:type="gramStart"/>
            <w:r>
              <w:t>.р</w:t>
            </w:r>
            <w:proofErr w:type="gramEnd"/>
            <w:r>
              <w:t>ублей</w:t>
            </w:r>
          </w:p>
          <w:p w:rsidR="00F27DF5" w:rsidRPr="00021287" w:rsidRDefault="00F27DF5" w:rsidP="00021287"/>
          <w:p w:rsidR="00021287" w:rsidRPr="00021287" w:rsidRDefault="00021287" w:rsidP="00021287">
            <w:r w:rsidRPr="00021287">
              <w:t xml:space="preserve">федеральный бюджет </w:t>
            </w:r>
            <w:r w:rsidR="001A2047">
              <w:t>–</w:t>
            </w:r>
            <w:r w:rsidRPr="00021287">
              <w:t xml:space="preserve"> </w:t>
            </w:r>
            <w:r w:rsidR="001A2047">
              <w:t>6 183,4</w:t>
            </w:r>
            <w:r w:rsidRPr="00021287">
              <w:t xml:space="preserve"> тыс</w:t>
            </w:r>
            <w:proofErr w:type="gramStart"/>
            <w:r w:rsidRPr="00021287">
              <w:t>.р</w:t>
            </w:r>
            <w:proofErr w:type="gramEnd"/>
            <w:r w:rsidRPr="00021287">
              <w:t>ублей</w:t>
            </w:r>
            <w:r w:rsidRPr="00021287">
              <w:br/>
              <w:t>2018 год – 0,0 тыс.рублей,</w:t>
            </w:r>
          </w:p>
          <w:p w:rsidR="00021287" w:rsidRPr="00021287" w:rsidRDefault="00021287" w:rsidP="00021287">
            <w:r w:rsidRPr="00021287">
              <w:t>2019 год – 859,0 тыс</w:t>
            </w:r>
            <w:proofErr w:type="gramStart"/>
            <w:r w:rsidRPr="00021287">
              <w:t>.р</w:t>
            </w:r>
            <w:proofErr w:type="gramEnd"/>
            <w:r w:rsidRPr="00021287">
              <w:t>ублей,</w:t>
            </w:r>
          </w:p>
          <w:p w:rsidR="00816818" w:rsidRDefault="00021287" w:rsidP="00021287">
            <w:r w:rsidRPr="00021287">
              <w:t>2020 год – 0,0 тыс</w:t>
            </w:r>
            <w:proofErr w:type="gramStart"/>
            <w:r w:rsidRPr="00021287">
              <w:t>.р</w:t>
            </w:r>
            <w:proofErr w:type="gramEnd"/>
            <w:r w:rsidRPr="00021287">
              <w:t>ублей</w:t>
            </w:r>
            <w:r w:rsidR="00816818">
              <w:t>,</w:t>
            </w:r>
          </w:p>
          <w:p w:rsidR="00F27DF5" w:rsidRDefault="00816818" w:rsidP="00021287">
            <w:r>
              <w:t>2021 год – 5 324,4 тыс. рублей</w:t>
            </w:r>
          </w:p>
          <w:p w:rsidR="00021287" w:rsidRPr="00021287" w:rsidRDefault="00021287" w:rsidP="00021287">
            <w:r w:rsidRPr="00021287">
              <w:br/>
              <w:t>внебюджетные источники: 0,0</w:t>
            </w:r>
            <w:r w:rsidR="00F27DF5">
              <w:t xml:space="preserve"> </w:t>
            </w:r>
            <w:r w:rsidRPr="00021287">
              <w:t>тыс</w:t>
            </w:r>
            <w:proofErr w:type="gramStart"/>
            <w:r w:rsidRPr="00021287">
              <w:t>.р</w:t>
            </w:r>
            <w:proofErr w:type="gramEnd"/>
            <w:r w:rsidRPr="00021287">
              <w:t xml:space="preserve">ублей </w:t>
            </w:r>
          </w:p>
        </w:tc>
      </w:tr>
      <w:tr w:rsidR="00021287" w:rsidRPr="00021287" w:rsidTr="00954455">
        <w:trPr>
          <w:trHeight w:val="400"/>
          <w:tblCellSpacing w:w="5" w:type="nil"/>
        </w:trPr>
        <w:tc>
          <w:tcPr>
            <w:tcW w:w="3402" w:type="dxa"/>
            <w:tcBorders>
              <w:left w:val="single" w:sz="4" w:space="0" w:color="auto"/>
              <w:bottom w:val="single" w:sz="4" w:space="0" w:color="auto"/>
              <w:right w:val="single" w:sz="4" w:space="0" w:color="auto"/>
            </w:tcBorders>
          </w:tcPr>
          <w:p w:rsidR="00021287" w:rsidRPr="00021287" w:rsidRDefault="00021287" w:rsidP="00021287">
            <w:pPr>
              <w:jc w:val="both"/>
            </w:pPr>
            <w:r w:rsidRPr="00021287">
              <w:t xml:space="preserve">Адрес размещения муниципальной программы в сети Интернет </w:t>
            </w:r>
          </w:p>
        </w:tc>
        <w:tc>
          <w:tcPr>
            <w:tcW w:w="6379" w:type="dxa"/>
            <w:tcBorders>
              <w:left w:val="single" w:sz="4" w:space="0" w:color="auto"/>
              <w:bottom w:val="single" w:sz="4" w:space="0" w:color="auto"/>
              <w:right w:val="single" w:sz="4" w:space="0" w:color="auto"/>
            </w:tcBorders>
          </w:tcPr>
          <w:p w:rsidR="00021287" w:rsidRPr="00021287" w:rsidRDefault="003114EA" w:rsidP="00021287">
            <w:pPr>
              <w:jc w:val="both"/>
            </w:pPr>
            <w:hyperlink r:id="rId6" w:history="1">
              <w:r w:rsidR="00021287" w:rsidRPr="00021287">
                <w:rPr>
                  <w:rStyle w:val="a3"/>
                  <w:lang w:val="en-US"/>
                </w:rPr>
                <w:t>www</w:t>
              </w:r>
              <w:r w:rsidR="00021287" w:rsidRPr="00021287">
                <w:rPr>
                  <w:rStyle w:val="a3"/>
                </w:rPr>
                <w:t>.</w:t>
              </w:r>
              <w:proofErr w:type="spellStart"/>
              <w:r w:rsidR="00021287" w:rsidRPr="00021287">
                <w:rPr>
                  <w:rStyle w:val="a3"/>
                  <w:lang w:val="en-US"/>
                </w:rPr>
                <w:t>susumanskiy</w:t>
              </w:r>
              <w:proofErr w:type="spellEnd"/>
              <w:r w:rsidR="00021287" w:rsidRPr="00021287">
                <w:rPr>
                  <w:rStyle w:val="a3"/>
                </w:rPr>
                <w:t>-</w:t>
              </w:r>
              <w:r w:rsidR="00021287" w:rsidRPr="00021287">
                <w:rPr>
                  <w:rStyle w:val="a3"/>
                  <w:lang w:val="en-US"/>
                </w:rPr>
                <w:t>rayon</w:t>
              </w:r>
              <w:r w:rsidR="00021287" w:rsidRPr="00021287">
                <w:rPr>
                  <w:rStyle w:val="a3"/>
                </w:rPr>
                <w:t>.</w:t>
              </w:r>
              <w:proofErr w:type="spellStart"/>
              <w:r w:rsidR="00021287" w:rsidRPr="00021287">
                <w:rPr>
                  <w:rStyle w:val="a3"/>
                  <w:lang w:val="en-US"/>
                </w:rPr>
                <w:t>ru</w:t>
              </w:r>
              <w:proofErr w:type="spellEnd"/>
            </w:hyperlink>
            <w:r w:rsidR="00021287" w:rsidRPr="00021287">
              <w:t xml:space="preserve"> </w:t>
            </w:r>
          </w:p>
        </w:tc>
      </w:tr>
    </w:tbl>
    <w:p w:rsidR="00021287" w:rsidRPr="00021287" w:rsidRDefault="00021287" w:rsidP="00021287">
      <w:pPr>
        <w:jc w:val="both"/>
        <w:rPr>
          <w:b/>
          <w:u w:val="single"/>
        </w:rPr>
      </w:pPr>
    </w:p>
    <w:p w:rsidR="00021287" w:rsidRPr="00021287" w:rsidRDefault="00021287" w:rsidP="001A2047">
      <w:pPr>
        <w:jc w:val="center"/>
        <w:rPr>
          <w:b/>
        </w:rPr>
      </w:pPr>
      <w:r w:rsidRPr="00021287">
        <w:rPr>
          <w:b/>
          <w:lang w:val="en-US"/>
        </w:rPr>
        <w:t>I</w:t>
      </w:r>
      <w:r w:rsidRPr="00021287">
        <w:rPr>
          <w:b/>
        </w:rPr>
        <w:t>.Характеристика и анализ текущего состояния сферы</w:t>
      </w:r>
    </w:p>
    <w:p w:rsidR="00021287" w:rsidRPr="00021287" w:rsidRDefault="00021287" w:rsidP="001A2047">
      <w:pPr>
        <w:jc w:val="center"/>
        <w:rPr>
          <w:b/>
        </w:rPr>
      </w:pPr>
      <w:r w:rsidRPr="00021287">
        <w:rPr>
          <w:b/>
        </w:rPr>
        <w:t>социально-экономического развития Сусуманского городского округа</w:t>
      </w:r>
    </w:p>
    <w:p w:rsidR="00021287" w:rsidRPr="00021287" w:rsidRDefault="00021287" w:rsidP="001A2047">
      <w:pPr>
        <w:jc w:val="center"/>
        <w:rPr>
          <w:b/>
        </w:rPr>
      </w:pPr>
    </w:p>
    <w:p w:rsidR="00021287" w:rsidRPr="00021287" w:rsidRDefault="00A13B94" w:rsidP="00021287">
      <w:pPr>
        <w:jc w:val="both"/>
      </w:pPr>
      <w:r>
        <w:t xml:space="preserve">         </w:t>
      </w:r>
      <w:r w:rsidR="00021287" w:rsidRPr="00021287">
        <w:t xml:space="preserve">Политика администрации округа в сфере управления и распоряжения муниципальной собственностью  направлена на оптимизацию структуры муниципальной собственности, повышение эффективности управления и распоряжения муниципальной собственностью и земельными ресурсами с целью увеличения доходов местного бюджета. </w:t>
      </w:r>
    </w:p>
    <w:p w:rsidR="00021287" w:rsidRPr="00021287" w:rsidRDefault="00A13B94" w:rsidP="00021287">
      <w:pPr>
        <w:jc w:val="both"/>
      </w:pPr>
      <w:r>
        <w:t xml:space="preserve">        </w:t>
      </w:r>
      <w:r w:rsidR="00021287" w:rsidRPr="00021287">
        <w:t>Развитие единой государственной системы регистрации прав и кадастрового учета недвижимости является составной частью задач обеспечения социально-экономического развития страны, решения социальных, экономических и экологических проблем, повышения качества жизни и содействия муниципальному  развитию.</w:t>
      </w:r>
    </w:p>
    <w:p w:rsidR="00021287" w:rsidRPr="00021287" w:rsidRDefault="00A13B94" w:rsidP="00021287">
      <w:pPr>
        <w:jc w:val="both"/>
      </w:pPr>
      <w:r>
        <w:t xml:space="preserve">        </w:t>
      </w:r>
      <w:r w:rsidR="00021287" w:rsidRPr="00021287">
        <w:t xml:space="preserve">Муниципальная собственность муниципального образования «Сусуманский городской округ» охватывает значительное число объектов движимого и недвижимого </w:t>
      </w:r>
      <w:r w:rsidR="00021287" w:rsidRPr="00021287">
        <w:lastRenderedPageBreak/>
        <w:t>имущества, расположенных на всей территории муниципального образования «Сусуманский городской округ».</w:t>
      </w:r>
    </w:p>
    <w:p w:rsidR="00021287" w:rsidRPr="00021287" w:rsidRDefault="001A2047" w:rsidP="00021287">
      <w:pPr>
        <w:jc w:val="both"/>
      </w:pPr>
      <w:r>
        <w:t xml:space="preserve">           </w:t>
      </w:r>
      <w:r w:rsidR="00021287" w:rsidRPr="00021287">
        <w:t>В 2018 году доходов от использования имущества, находящегося в муниципальной собственности поступило в сумме 24,8 млн. рублей,  больше 2017 года на 0,8 млн. рублей, доходы от реализации имущества, находящегося в муниципальной собственности уменьшились на 6,6 млн. рублей.</w:t>
      </w:r>
    </w:p>
    <w:p w:rsidR="00021287" w:rsidRPr="00021287" w:rsidRDefault="001A2047" w:rsidP="00021287">
      <w:pPr>
        <w:jc w:val="both"/>
        <w:rPr>
          <w:b/>
        </w:rPr>
      </w:pPr>
      <w:r>
        <w:t xml:space="preserve">          </w:t>
      </w:r>
      <w:r w:rsidR="00021287" w:rsidRPr="00021287">
        <w:t xml:space="preserve">Отсутствие сформированных земельных участков под отдельными объектами недвижимого имущества, являющегося собственностью городского округа, не позволяет получать необходимые лицензии и иную разрешительную документацию арендаторам, осуществляющим жилищно-коммунальные услуги; затягивает процесс реализации имущества, не позволяет своевременно осуществить мероприятия по проведению конкурсов на заключение концессионных соглашений. </w:t>
      </w:r>
    </w:p>
    <w:p w:rsidR="00021287" w:rsidRPr="00021287" w:rsidRDefault="00021287" w:rsidP="00021287">
      <w:pPr>
        <w:jc w:val="both"/>
      </w:pPr>
      <w:r w:rsidRPr="00021287">
        <w:t xml:space="preserve">       </w:t>
      </w:r>
      <w:r w:rsidRPr="00021287">
        <w:tab/>
        <w:t xml:space="preserve">Потребность разработки муниципальной программы по эффективному управлению муниципальным имуществом обусловлена исполнением Указа Президента Российской Федерации от 28.04.2008 № 607 «Об оценке </w:t>
      </w:r>
      <w:proofErr w:type="gramStart"/>
      <w:r w:rsidRPr="00021287">
        <w:t>эффективности деятельности органов местного самоуправления городских округов</w:t>
      </w:r>
      <w:proofErr w:type="gramEnd"/>
      <w:r w:rsidRPr="00021287">
        <w:t xml:space="preserve"> и муниципальных образований».</w:t>
      </w:r>
    </w:p>
    <w:p w:rsidR="00021287" w:rsidRPr="00021287" w:rsidRDefault="00021287" w:rsidP="00021287">
      <w:pPr>
        <w:jc w:val="both"/>
      </w:pPr>
      <w:r w:rsidRPr="00021287">
        <w:t xml:space="preserve">           Повышение эффективности управления и распоряжения имуществом, находящимся в муниципальной собственности городского округа, и земельными участками на территории городского округа (далее - муниципальная собственность городского округа) является важной стратегической целью проведения политики администрации городского округа в сфере имущественн</w:t>
      </w:r>
      <w:proofErr w:type="gramStart"/>
      <w:r w:rsidRPr="00021287">
        <w:t>о-</w:t>
      </w:r>
      <w:proofErr w:type="gramEnd"/>
      <w:r w:rsidRPr="00021287">
        <w:t xml:space="preserve"> земельных отношений для обеспечения устойчивого социально-экономического развития округа.</w:t>
      </w:r>
    </w:p>
    <w:p w:rsidR="00021287" w:rsidRPr="00021287" w:rsidRDefault="00021287" w:rsidP="00021287">
      <w:pPr>
        <w:jc w:val="both"/>
      </w:pPr>
      <w:r w:rsidRPr="00021287">
        <w:t xml:space="preserve">            В целях эффективного использования муниципального имущества необходимо проведение оценки рыночной стоимости арендной платы на объекты недвижимости, что обусловлено требованием статьи 8 Федерального закона от 29.07.1998 № 135-ФЗ «Об оценочной деятельности в Российской Федерации». Кроме того, проведение независимой оценки рыночной стоимости позволит определить реальную стоимость объектов муниципального имущества, оптимизировать порядок исчисления размера арендной платы за использование муниципального имущества, реализовывать прогнозные планы приватизации муниципального имущества и проводить предпродажную подготовку объектов приватизации.</w:t>
      </w:r>
    </w:p>
    <w:p w:rsidR="00021287" w:rsidRPr="00021287" w:rsidRDefault="00021287" w:rsidP="00021287">
      <w:pPr>
        <w:jc w:val="both"/>
      </w:pPr>
      <w:r w:rsidRPr="00021287">
        <w:t xml:space="preserve">         </w:t>
      </w:r>
      <w:r w:rsidR="003114EA">
        <w:tab/>
      </w:r>
      <w:r w:rsidRPr="00021287">
        <w:t>Однако согласно п. 7 ст.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 городского округа. Для оформления правоустанавливающих документов на земельные участки под объекты, находящиеся в муниципальной собственности, необходимо закончить кадастровые работы по земельным участкам.</w:t>
      </w:r>
    </w:p>
    <w:p w:rsidR="00021287" w:rsidRPr="00021287" w:rsidRDefault="00021287" w:rsidP="00021287">
      <w:pPr>
        <w:jc w:val="both"/>
      </w:pPr>
      <w:r w:rsidRPr="00021287">
        <w:t xml:space="preserve">       </w:t>
      </w:r>
      <w:r w:rsidR="003114EA">
        <w:tab/>
      </w:r>
      <w:proofErr w:type="gramStart"/>
      <w:r w:rsidRPr="00021287">
        <w:t>Для повышения эффективности использования земельных ресурсов на территории городского округа необходимо осуществить сбор и закрепление информации о свободных земельных участках, которые могут быть использованы в качестве инвестиционных площадок, провести мероприятия по землеустройству, увеличить процент вовлечения в хозяйственный оборот земельных участков путем изъятия неиспользуемых и неэффективно используемых земель, регистрации права собственности городского округа на земельные участки в целях разграничения государственной собственности</w:t>
      </w:r>
      <w:proofErr w:type="gramEnd"/>
      <w:r w:rsidRPr="00021287">
        <w:t xml:space="preserve"> на землю.</w:t>
      </w:r>
      <w:r w:rsidRPr="00021287">
        <w:br/>
        <w:t xml:space="preserve">       </w:t>
      </w:r>
      <w:r w:rsidR="003114EA">
        <w:tab/>
      </w:r>
      <w:r w:rsidRPr="00021287">
        <w:t xml:space="preserve">Комплексный подход к решению указанных задач позволит создать в короткие сроки эффективную систему учета земельных участков, разработать механизмы для вовлечения в гражданский оборот земель района, увеличить бюджетные поступления за землю. </w:t>
      </w:r>
      <w:r w:rsidR="00A13B94">
        <w:t xml:space="preserve">   </w:t>
      </w:r>
      <w:proofErr w:type="gramStart"/>
      <w:r w:rsidRPr="00021287">
        <w:t xml:space="preserve">Проведение землеустроительных работ, постановка земельных участков на кадастровый учет, в соответствии со ст. 12 Федерального закона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w:t>
      </w:r>
      <w:r w:rsidRPr="00021287">
        <w:lastRenderedPageBreak/>
        <w:t>недвижимого имущества» способствуют стимулированию налоговых поступлений и арендных платежей в консолидированный бюджет городского округа.</w:t>
      </w:r>
      <w:proofErr w:type="gramEnd"/>
    </w:p>
    <w:p w:rsidR="00021287" w:rsidRPr="00021287" w:rsidRDefault="00021287" w:rsidP="00021287">
      <w:pPr>
        <w:jc w:val="both"/>
      </w:pPr>
      <w:r w:rsidRPr="00021287">
        <w:t xml:space="preserve">         </w:t>
      </w:r>
      <w:r w:rsidR="003114EA">
        <w:tab/>
      </w:r>
      <w:r w:rsidRPr="00021287">
        <w:t>Процесс управления муниципальной  собственностью постоянно совершенствуется, вместе с тем требуется продолжить работу по преодолению следующих системных проблем:</w:t>
      </w:r>
    </w:p>
    <w:p w:rsidR="00021287" w:rsidRPr="00021287" w:rsidRDefault="00021287" w:rsidP="00021287">
      <w:pPr>
        <w:jc w:val="both"/>
      </w:pPr>
      <w:r w:rsidRPr="00021287">
        <w:t>- наличие отдельных недостатков в учете имущества, связанных с необходимостью постоянного совершенствования программного обеспечения;</w:t>
      </w:r>
    </w:p>
    <w:p w:rsidR="00021287" w:rsidRPr="00021287" w:rsidRDefault="00021287" w:rsidP="00021287">
      <w:pPr>
        <w:jc w:val="both"/>
      </w:pPr>
      <w:r w:rsidRPr="00021287">
        <w:t>- отсутствие государственной регистрации прав на ряд объектов муниципальной собственности, в том числе на земельные участки;</w:t>
      </w:r>
    </w:p>
    <w:p w:rsidR="00021287" w:rsidRPr="00021287" w:rsidRDefault="00021287" w:rsidP="00021287">
      <w:pPr>
        <w:jc w:val="both"/>
      </w:pPr>
      <w:r w:rsidRPr="00021287">
        <w:t>- несовершенство механизмов управления муниципальной собственностью.</w:t>
      </w:r>
    </w:p>
    <w:p w:rsidR="00021287" w:rsidRPr="00021287" w:rsidRDefault="00021287" w:rsidP="00021287">
      <w:pPr>
        <w:jc w:val="both"/>
      </w:pPr>
      <w:r w:rsidRPr="00021287">
        <w:t>-отсутствие в Едином государственном реестре недвижимости сведений о границах земельных участков общего пользования;</w:t>
      </w:r>
    </w:p>
    <w:p w:rsidR="00021287" w:rsidRPr="00021287" w:rsidRDefault="00021287" w:rsidP="00021287">
      <w:pPr>
        <w:jc w:val="both"/>
      </w:pPr>
      <w:r w:rsidRPr="00021287">
        <w:t>- наличие реестровых ошибок в сведениях Единого государственного  реестра недвижимости о местоположении границ объектов недвижимости.</w:t>
      </w:r>
    </w:p>
    <w:p w:rsidR="00021287" w:rsidRPr="00021287" w:rsidRDefault="00021287" w:rsidP="00021287">
      <w:pPr>
        <w:jc w:val="both"/>
      </w:pPr>
      <w:r w:rsidRPr="00021287">
        <w:t xml:space="preserve">       </w:t>
      </w:r>
      <w:r w:rsidR="003114EA">
        <w:tab/>
      </w:r>
      <w:r w:rsidRPr="00021287">
        <w:t>Для решения указанных проблем необходимо проведение комплексных кадастровых работ на территории городского округа.</w:t>
      </w:r>
    </w:p>
    <w:p w:rsidR="00021287" w:rsidRPr="00021287" w:rsidRDefault="00021287" w:rsidP="00021287">
      <w:pPr>
        <w:jc w:val="both"/>
      </w:pPr>
      <w:r w:rsidRPr="00021287">
        <w:t xml:space="preserve">     </w:t>
      </w:r>
      <w:r w:rsidR="003114EA">
        <w:tab/>
      </w:r>
      <w:r w:rsidRPr="00021287">
        <w:t>Проведение комплексных кадастровых работ необходимо для реализации полномочий муниципального образования «Сусуманский городской округ» в соответствии с Земельным кодексом РФ.</w:t>
      </w:r>
    </w:p>
    <w:p w:rsidR="00021287" w:rsidRPr="00021287" w:rsidRDefault="00021287" w:rsidP="00021287">
      <w:pPr>
        <w:jc w:val="both"/>
      </w:pPr>
      <w:r w:rsidRPr="00021287">
        <w:t xml:space="preserve">      </w:t>
      </w:r>
      <w:r w:rsidR="003114EA">
        <w:tab/>
      </w:r>
      <w:r w:rsidRPr="00021287">
        <w:t>Мероприятия муниципальной программы позволят решить данный вопрос и выполнить учетно-регистрационные работы на территории Сусуманского городского округа в установленные сроки в пределах определенного объема,</w:t>
      </w:r>
      <w:r w:rsidR="00CF18CC">
        <w:t xml:space="preserve"> что позволит в период 2019-2021</w:t>
      </w:r>
      <w:r w:rsidRPr="00021287">
        <w:t xml:space="preserve"> годов иметь юридически значимую и экономически обоснованную базу для исчисления имущественных налогов, а также для начисления арендной платы за пользование недвижимого имущества.</w:t>
      </w:r>
    </w:p>
    <w:p w:rsidR="00021287" w:rsidRPr="00021287" w:rsidRDefault="00021287" w:rsidP="00021287">
      <w:pPr>
        <w:jc w:val="both"/>
      </w:pPr>
      <w:r w:rsidRPr="00021287">
        <w:t xml:space="preserve">      </w:t>
      </w:r>
      <w:r w:rsidR="003114EA">
        <w:tab/>
      </w:r>
      <w:r w:rsidRPr="00021287">
        <w:t>Муниципальная программа направлена на р</w:t>
      </w:r>
      <w:r w:rsidR="006923B8">
        <w:t xml:space="preserve">ешение имеющихся проблем и </w:t>
      </w:r>
      <w:r w:rsidRPr="00021287">
        <w:t>повышение эффективности муниципального управления в сфере имущественных и земельных отношений на территории Сусуманского городского округа.</w:t>
      </w:r>
    </w:p>
    <w:p w:rsidR="00301AFD" w:rsidRDefault="00301AFD" w:rsidP="00301AFD">
      <w:pPr>
        <w:jc w:val="both"/>
      </w:pPr>
    </w:p>
    <w:p w:rsidR="00FF0111" w:rsidRPr="00A63643" w:rsidRDefault="00FF0111" w:rsidP="00FF0111">
      <w:pPr>
        <w:jc w:val="center"/>
        <w:rPr>
          <w:b/>
          <w:bCs/>
        </w:rPr>
      </w:pPr>
      <w:r w:rsidRPr="00A63643">
        <w:rPr>
          <w:b/>
          <w:bCs/>
          <w:lang w:val="en-US"/>
        </w:rPr>
        <w:t>II</w:t>
      </w:r>
      <w:r w:rsidRPr="00A63643">
        <w:rPr>
          <w:b/>
          <w:bCs/>
        </w:rPr>
        <w:t>. Цели, задачи и целевые показатели реализации муниципальной программы</w:t>
      </w:r>
    </w:p>
    <w:p w:rsidR="00FF0111" w:rsidRPr="00A63643" w:rsidRDefault="00FF0111" w:rsidP="00FF0111">
      <w:pPr>
        <w:jc w:val="center"/>
        <w:rPr>
          <w:b/>
          <w:bCs/>
        </w:rPr>
      </w:pPr>
      <w:r w:rsidRPr="00A63643">
        <w:rPr>
          <w:b/>
          <w:bCs/>
        </w:rPr>
        <w:t xml:space="preserve">«Управление муниципальным имуществом  Сусуманского городского округа </w:t>
      </w:r>
    </w:p>
    <w:p w:rsidR="00FF0111" w:rsidRPr="00A63643" w:rsidRDefault="00FF0111" w:rsidP="00FF0111">
      <w:pPr>
        <w:jc w:val="center"/>
        <w:rPr>
          <w:b/>
          <w:bCs/>
        </w:rPr>
      </w:pPr>
      <w:r w:rsidRPr="00A63643">
        <w:rPr>
          <w:b/>
          <w:bCs/>
        </w:rPr>
        <w:t>на 2018</w:t>
      </w:r>
      <w:r w:rsidR="006923B8">
        <w:rPr>
          <w:b/>
          <w:bCs/>
        </w:rPr>
        <w:t xml:space="preserve">-2021 </w:t>
      </w:r>
      <w:r w:rsidRPr="00A63643">
        <w:rPr>
          <w:b/>
          <w:bCs/>
        </w:rPr>
        <w:t>годы»</w:t>
      </w:r>
    </w:p>
    <w:p w:rsidR="00FF0111" w:rsidRPr="00A63643" w:rsidRDefault="00FF0111" w:rsidP="00FF0111">
      <w:pPr>
        <w:jc w:val="center"/>
        <w:rPr>
          <w:b/>
          <w:bCs/>
        </w:rPr>
      </w:pPr>
    </w:p>
    <w:p w:rsidR="00FF0111" w:rsidRPr="00A63643" w:rsidRDefault="00FF0111" w:rsidP="00FF0111">
      <w:pPr>
        <w:jc w:val="both"/>
      </w:pPr>
      <w:r w:rsidRPr="00A63643">
        <w:t xml:space="preserve">             Целью Программы является повышение эффективности управления муниципальным  имуществом муниципального образования «Сусуманский городской округ».</w:t>
      </w:r>
    </w:p>
    <w:p w:rsidR="00FF0111" w:rsidRPr="00A63643" w:rsidRDefault="00FF0111" w:rsidP="00FF0111">
      <w:pPr>
        <w:jc w:val="both"/>
      </w:pPr>
      <w:r w:rsidRPr="00A63643">
        <w:t xml:space="preserve">             Достижение указанной цели предусматривается в рамках реализации основной задачи, связанной с проведением на территории Сусуманского городского округа комплексных  кадастровых работ.</w:t>
      </w:r>
    </w:p>
    <w:tbl>
      <w:tblPr>
        <w:tblW w:w="9924" w:type="dxa"/>
        <w:tblCellSpacing w:w="5" w:type="nil"/>
        <w:tblInd w:w="75" w:type="dxa"/>
        <w:tblLayout w:type="fixed"/>
        <w:tblCellMar>
          <w:left w:w="75" w:type="dxa"/>
          <w:right w:w="75" w:type="dxa"/>
        </w:tblCellMar>
        <w:tblLook w:val="0000" w:firstRow="0" w:lastRow="0" w:firstColumn="0" w:lastColumn="0" w:noHBand="0" w:noVBand="0"/>
      </w:tblPr>
      <w:tblGrid>
        <w:gridCol w:w="565"/>
        <w:gridCol w:w="2696"/>
        <w:gridCol w:w="1276"/>
        <w:gridCol w:w="992"/>
        <w:gridCol w:w="993"/>
        <w:gridCol w:w="849"/>
        <w:gridCol w:w="993"/>
        <w:gridCol w:w="1560"/>
      </w:tblGrid>
      <w:tr w:rsidR="00FF0111" w:rsidRPr="00A63643" w:rsidTr="00C373C7">
        <w:trPr>
          <w:tblCellSpacing w:w="5" w:type="nil"/>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FF0111" w:rsidRPr="00A63643" w:rsidRDefault="00FF0111" w:rsidP="00954455">
            <w:pPr>
              <w:pStyle w:val="ConsPlusCell"/>
              <w:jc w:val="center"/>
              <w:rPr>
                <w:sz w:val="24"/>
                <w:szCs w:val="24"/>
              </w:rPr>
            </w:pPr>
            <w:r w:rsidRPr="00A63643">
              <w:rPr>
                <w:sz w:val="24"/>
                <w:szCs w:val="24"/>
              </w:rPr>
              <w:t xml:space="preserve">№ </w:t>
            </w:r>
            <w:r w:rsidRPr="00A63643">
              <w:rPr>
                <w:sz w:val="24"/>
                <w:szCs w:val="24"/>
              </w:rPr>
              <w:br/>
              <w:t>строки</w:t>
            </w:r>
          </w:p>
        </w:tc>
        <w:tc>
          <w:tcPr>
            <w:tcW w:w="2696" w:type="dxa"/>
            <w:vMerge w:val="restart"/>
            <w:tcBorders>
              <w:top w:val="single" w:sz="4" w:space="0" w:color="auto"/>
              <w:left w:val="single" w:sz="4" w:space="0" w:color="auto"/>
              <w:bottom w:val="single" w:sz="4" w:space="0" w:color="auto"/>
              <w:right w:val="single" w:sz="4" w:space="0" w:color="auto"/>
            </w:tcBorders>
            <w:vAlign w:val="center"/>
          </w:tcPr>
          <w:p w:rsidR="00FF0111" w:rsidRPr="00A63643" w:rsidRDefault="00FF0111" w:rsidP="00954455">
            <w:pPr>
              <w:pStyle w:val="ConsPlusCell"/>
              <w:jc w:val="center"/>
              <w:rPr>
                <w:sz w:val="24"/>
                <w:szCs w:val="24"/>
              </w:rPr>
            </w:pPr>
            <w:r w:rsidRPr="00A63643">
              <w:rPr>
                <w:sz w:val="24"/>
                <w:szCs w:val="24"/>
              </w:rPr>
              <w:t xml:space="preserve">Наименование </w:t>
            </w:r>
            <w:r w:rsidRPr="00A63643">
              <w:rPr>
                <w:sz w:val="24"/>
                <w:szCs w:val="24"/>
              </w:rPr>
              <w:br/>
              <w:t xml:space="preserve"> цели (целей) и задач, целевых показателей</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F0111" w:rsidRPr="00A63643" w:rsidRDefault="00FF0111" w:rsidP="00954455">
            <w:pPr>
              <w:pStyle w:val="ConsPlusCell"/>
              <w:jc w:val="center"/>
              <w:rPr>
                <w:sz w:val="24"/>
                <w:szCs w:val="24"/>
              </w:rPr>
            </w:pPr>
            <w:r w:rsidRPr="00A63643">
              <w:rPr>
                <w:sz w:val="24"/>
                <w:szCs w:val="24"/>
              </w:rPr>
              <w:t xml:space="preserve">Единица </w:t>
            </w:r>
            <w:r w:rsidRPr="00A63643">
              <w:rPr>
                <w:sz w:val="24"/>
                <w:szCs w:val="24"/>
              </w:rPr>
              <w:br/>
              <w:t>измерения</w:t>
            </w:r>
          </w:p>
        </w:tc>
        <w:tc>
          <w:tcPr>
            <w:tcW w:w="3827" w:type="dxa"/>
            <w:gridSpan w:val="4"/>
            <w:tcBorders>
              <w:top w:val="single" w:sz="4" w:space="0" w:color="auto"/>
              <w:left w:val="single" w:sz="4" w:space="0" w:color="auto"/>
              <w:bottom w:val="single" w:sz="4" w:space="0" w:color="auto"/>
              <w:right w:val="single" w:sz="4" w:space="0" w:color="auto"/>
            </w:tcBorders>
          </w:tcPr>
          <w:p w:rsidR="00FF0111" w:rsidRPr="00A63643" w:rsidRDefault="00FF0111" w:rsidP="00954455">
            <w:pPr>
              <w:pStyle w:val="ConsPlusCell"/>
              <w:jc w:val="center"/>
              <w:rPr>
                <w:sz w:val="24"/>
                <w:szCs w:val="24"/>
              </w:rPr>
            </w:pPr>
            <w:r w:rsidRPr="00A63643">
              <w:rPr>
                <w:sz w:val="24"/>
                <w:szCs w:val="24"/>
              </w:rPr>
              <w:t>Значение целевого показателя реализации муниципальной 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F0111" w:rsidRPr="00A63643" w:rsidRDefault="00FF0111" w:rsidP="00954455">
            <w:pPr>
              <w:pStyle w:val="ConsPlusCell"/>
              <w:jc w:val="center"/>
              <w:rPr>
                <w:sz w:val="24"/>
                <w:szCs w:val="24"/>
              </w:rPr>
            </w:pPr>
            <w:r w:rsidRPr="00A63643">
              <w:rPr>
                <w:sz w:val="24"/>
                <w:szCs w:val="24"/>
              </w:rPr>
              <w:t xml:space="preserve">Источник </w:t>
            </w:r>
            <w:r w:rsidRPr="00A63643">
              <w:rPr>
                <w:sz w:val="24"/>
                <w:szCs w:val="24"/>
              </w:rPr>
              <w:br/>
              <w:t xml:space="preserve"> значений </w:t>
            </w:r>
            <w:r w:rsidRPr="00A63643">
              <w:rPr>
                <w:sz w:val="24"/>
                <w:szCs w:val="24"/>
              </w:rPr>
              <w:br/>
              <w:t>показателей</w:t>
            </w:r>
            <w:proofErr w:type="gramStart"/>
            <w:r w:rsidRPr="00A63643">
              <w:rPr>
                <w:sz w:val="24"/>
                <w:szCs w:val="24"/>
              </w:rPr>
              <w:t xml:space="preserve"> (**)</w:t>
            </w:r>
            <w:proofErr w:type="gramEnd"/>
          </w:p>
        </w:tc>
      </w:tr>
      <w:tr w:rsidR="00C373C7" w:rsidRPr="00A63643" w:rsidTr="00C373C7">
        <w:trPr>
          <w:trHeight w:val="354"/>
          <w:tblCellSpacing w:w="5" w:type="nil"/>
        </w:trPr>
        <w:tc>
          <w:tcPr>
            <w:tcW w:w="565" w:type="dxa"/>
            <w:vMerge/>
            <w:tcBorders>
              <w:left w:val="single" w:sz="4" w:space="0" w:color="auto"/>
              <w:bottom w:val="single" w:sz="4" w:space="0" w:color="auto"/>
              <w:right w:val="single" w:sz="4" w:space="0" w:color="auto"/>
            </w:tcBorders>
          </w:tcPr>
          <w:p w:rsidR="00C373C7" w:rsidRPr="00A63643" w:rsidRDefault="00C373C7" w:rsidP="00954455">
            <w:pPr>
              <w:pStyle w:val="ConsPlusCell"/>
              <w:rPr>
                <w:sz w:val="24"/>
                <w:szCs w:val="24"/>
              </w:rPr>
            </w:pPr>
          </w:p>
        </w:tc>
        <w:tc>
          <w:tcPr>
            <w:tcW w:w="2696" w:type="dxa"/>
            <w:vMerge/>
            <w:tcBorders>
              <w:left w:val="single" w:sz="4" w:space="0" w:color="auto"/>
              <w:bottom w:val="single" w:sz="4" w:space="0" w:color="auto"/>
              <w:right w:val="single" w:sz="4" w:space="0" w:color="auto"/>
            </w:tcBorders>
          </w:tcPr>
          <w:p w:rsidR="00C373C7" w:rsidRPr="00A63643" w:rsidRDefault="00C373C7" w:rsidP="00954455">
            <w:pPr>
              <w:pStyle w:val="ConsPlusCell"/>
              <w:rPr>
                <w:sz w:val="24"/>
                <w:szCs w:val="24"/>
              </w:rPr>
            </w:pPr>
          </w:p>
        </w:tc>
        <w:tc>
          <w:tcPr>
            <w:tcW w:w="1276" w:type="dxa"/>
            <w:vMerge/>
            <w:tcBorders>
              <w:left w:val="single" w:sz="4" w:space="0" w:color="auto"/>
              <w:bottom w:val="single" w:sz="4" w:space="0" w:color="auto"/>
              <w:right w:val="single" w:sz="4" w:space="0" w:color="auto"/>
            </w:tcBorders>
          </w:tcPr>
          <w:p w:rsidR="00C373C7" w:rsidRPr="00A63643" w:rsidRDefault="00C373C7" w:rsidP="00954455">
            <w:pPr>
              <w:pStyle w:val="ConsPlusCell"/>
              <w:rPr>
                <w:sz w:val="24"/>
                <w:szCs w:val="24"/>
              </w:rPr>
            </w:pPr>
          </w:p>
        </w:tc>
        <w:tc>
          <w:tcPr>
            <w:tcW w:w="992" w:type="dxa"/>
            <w:tcBorders>
              <w:left w:val="single" w:sz="4" w:space="0" w:color="auto"/>
              <w:bottom w:val="single" w:sz="4" w:space="0" w:color="auto"/>
              <w:right w:val="single" w:sz="4" w:space="0" w:color="auto"/>
            </w:tcBorders>
            <w:vAlign w:val="center"/>
          </w:tcPr>
          <w:p w:rsidR="00C373C7" w:rsidRPr="00A63643" w:rsidRDefault="00C373C7" w:rsidP="00954455">
            <w:pPr>
              <w:pStyle w:val="ConsPlusCell"/>
              <w:jc w:val="center"/>
              <w:rPr>
                <w:sz w:val="24"/>
                <w:szCs w:val="24"/>
              </w:rPr>
            </w:pPr>
            <w:r w:rsidRPr="00A63643">
              <w:rPr>
                <w:sz w:val="24"/>
                <w:szCs w:val="24"/>
              </w:rPr>
              <w:t>2018 год</w:t>
            </w:r>
          </w:p>
        </w:tc>
        <w:tc>
          <w:tcPr>
            <w:tcW w:w="993" w:type="dxa"/>
            <w:tcBorders>
              <w:left w:val="single" w:sz="4" w:space="0" w:color="auto"/>
              <w:bottom w:val="single" w:sz="4" w:space="0" w:color="auto"/>
              <w:right w:val="single" w:sz="4" w:space="0" w:color="auto"/>
            </w:tcBorders>
            <w:vAlign w:val="center"/>
          </w:tcPr>
          <w:p w:rsidR="00C373C7" w:rsidRPr="00A63643" w:rsidRDefault="00C373C7" w:rsidP="00954455">
            <w:pPr>
              <w:pStyle w:val="ConsPlusCell"/>
              <w:jc w:val="center"/>
              <w:rPr>
                <w:sz w:val="24"/>
                <w:szCs w:val="24"/>
              </w:rPr>
            </w:pPr>
            <w:r w:rsidRPr="00A63643">
              <w:rPr>
                <w:sz w:val="24"/>
                <w:szCs w:val="24"/>
              </w:rPr>
              <w:t>2019 год</w:t>
            </w:r>
          </w:p>
        </w:tc>
        <w:tc>
          <w:tcPr>
            <w:tcW w:w="849" w:type="dxa"/>
            <w:tcBorders>
              <w:left w:val="single" w:sz="4" w:space="0" w:color="auto"/>
              <w:bottom w:val="single" w:sz="4" w:space="0" w:color="auto"/>
              <w:right w:val="single" w:sz="4" w:space="0" w:color="auto"/>
            </w:tcBorders>
            <w:vAlign w:val="center"/>
          </w:tcPr>
          <w:p w:rsidR="00C373C7" w:rsidRPr="00A63643" w:rsidRDefault="00C373C7" w:rsidP="00954455">
            <w:pPr>
              <w:pStyle w:val="ConsPlusCell"/>
              <w:jc w:val="center"/>
              <w:rPr>
                <w:sz w:val="24"/>
                <w:szCs w:val="24"/>
              </w:rPr>
            </w:pPr>
            <w:r w:rsidRPr="00A63643">
              <w:rPr>
                <w:sz w:val="24"/>
                <w:szCs w:val="24"/>
              </w:rPr>
              <w:t>2020 год</w:t>
            </w:r>
          </w:p>
        </w:tc>
        <w:tc>
          <w:tcPr>
            <w:tcW w:w="993" w:type="dxa"/>
            <w:tcBorders>
              <w:left w:val="single" w:sz="4" w:space="0" w:color="auto"/>
              <w:bottom w:val="single" w:sz="4" w:space="0" w:color="auto"/>
              <w:right w:val="single" w:sz="4" w:space="0" w:color="auto"/>
            </w:tcBorders>
            <w:vAlign w:val="center"/>
          </w:tcPr>
          <w:p w:rsidR="00C373C7" w:rsidRPr="00A63643" w:rsidRDefault="00C373C7" w:rsidP="00954455">
            <w:pPr>
              <w:pStyle w:val="ConsPlusCell"/>
              <w:jc w:val="center"/>
              <w:rPr>
                <w:sz w:val="24"/>
                <w:szCs w:val="24"/>
              </w:rPr>
            </w:pPr>
            <w:r>
              <w:rPr>
                <w:sz w:val="24"/>
                <w:szCs w:val="24"/>
              </w:rPr>
              <w:t>2021 год</w:t>
            </w:r>
          </w:p>
        </w:tc>
        <w:tc>
          <w:tcPr>
            <w:tcW w:w="1560" w:type="dxa"/>
            <w:vMerge/>
            <w:tcBorders>
              <w:left w:val="single" w:sz="4" w:space="0" w:color="auto"/>
              <w:bottom w:val="single" w:sz="4" w:space="0" w:color="auto"/>
              <w:right w:val="single" w:sz="4" w:space="0" w:color="auto"/>
            </w:tcBorders>
          </w:tcPr>
          <w:p w:rsidR="00C373C7" w:rsidRPr="00A63643" w:rsidRDefault="00C373C7" w:rsidP="00954455">
            <w:pPr>
              <w:pStyle w:val="ConsPlusCell"/>
              <w:rPr>
                <w:sz w:val="24"/>
                <w:szCs w:val="24"/>
              </w:rPr>
            </w:pPr>
          </w:p>
        </w:tc>
      </w:tr>
      <w:tr w:rsidR="00C373C7" w:rsidRPr="00A63643" w:rsidTr="00C373C7">
        <w:trPr>
          <w:trHeight w:val="207"/>
          <w:tblCellSpacing w:w="5" w:type="nil"/>
        </w:trPr>
        <w:tc>
          <w:tcPr>
            <w:tcW w:w="565" w:type="dxa"/>
            <w:tcBorders>
              <w:left w:val="single" w:sz="4" w:space="0" w:color="auto"/>
              <w:bottom w:val="single" w:sz="4" w:space="0" w:color="auto"/>
              <w:right w:val="single" w:sz="4" w:space="0" w:color="auto"/>
            </w:tcBorders>
          </w:tcPr>
          <w:p w:rsidR="00C373C7" w:rsidRPr="00A63643" w:rsidRDefault="00C373C7" w:rsidP="00954455">
            <w:pPr>
              <w:pStyle w:val="ConsPlusCell"/>
              <w:jc w:val="center"/>
              <w:rPr>
                <w:sz w:val="24"/>
                <w:szCs w:val="24"/>
              </w:rPr>
            </w:pPr>
            <w:r w:rsidRPr="00A63643">
              <w:rPr>
                <w:sz w:val="24"/>
                <w:szCs w:val="24"/>
              </w:rPr>
              <w:t>1</w:t>
            </w:r>
          </w:p>
        </w:tc>
        <w:tc>
          <w:tcPr>
            <w:tcW w:w="2696" w:type="dxa"/>
            <w:tcBorders>
              <w:left w:val="single" w:sz="4" w:space="0" w:color="auto"/>
              <w:bottom w:val="single" w:sz="4" w:space="0" w:color="auto"/>
              <w:right w:val="single" w:sz="4" w:space="0" w:color="auto"/>
            </w:tcBorders>
          </w:tcPr>
          <w:p w:rsidR="00C373C7" w:rsidRPr="00A63643" w:rsidRDefault="00C373C7" w:rsidP="00954455">
            <w:pPr>
              <w:pStyle w:val="ConsPlusCell"/>
              <w:jc w:val="center"/>
              <w:rPr>
                <w:sz w:val="24"/>
                <w:szCs w:val="24"/>
              </w:rPr>
            </w:pPr>
            <w:r w:rsidRPr="00A63643">
              <w:rPr>
                <w:sz w:val="24"/>
                <w:szCs w:val="24"/>
              </w:rPr>
              <w:t>2</w:t>
            </w:r>
          </w:p>
        </w:tc>
        <w:tc>
          <w:tcPr>
            <w:tcW w:w="1276" w:type="dxa"/>
            <w:tcBorders>
              <w:left w:val="single" w:sz="4" w:space="0" w:color="auto"/>
              <w:bottom w:val="single" w:sz="4" w:space="0" w:color="auto"/>
              <w:right w:val="single" w:sz="4" w:space="0" w:color="auto"/>
            </w:tcBorders>
          </w:tcPr>
          <w:p w:rsidR="00C373C7" w:rsidRPr="00A63643" w:rsidRDefault="00C373C7" w:rsidP="00954455">
            <w:pPr>
              <w:pStyle w:val="ConsPlusCell"/>
              <w:jc w:val="center"/>
              <w:rPr>
                <w:sz w:val="24"/>
                <w:szCs w:val="24"/>
              </w:rPr>
            </w:pPr>
            <w:r w:rsidRPr="00A63643">
              <w:rPr>
                <w:sz w:val="24"/>
                <w:szCs w:val="24"/>
              </w:rPr>
              <w:t>3</w:t>
            </w:r>
          </w:p>
        </w:tc>
        <w:tc>
          <w:tcPr>
            <w:tcW w:w="992" w:type="dxa"/>
            <w:tcBorders>
              <w:left w:val="single" w:sz="4" w:space="0" w:color="auto"/>
              <w:bottom w:val="single" w:sz="4" w:space="0" w:color="auto"/>
              <w:right w:val="single" w:sz="4" w:space="0" w:color="auto"/>
            </w:tcBorders>
          </w:tcPr>
          <w:p w:rsidR="00C373C7" w:rsidRPr="00A63643" w:rsidRDefault="00C373C7" w:rsidP="00954455">
            <w:pPr>
              <w:pStyle w:val="ConsPlusCell"/>
              <w:rPr>
                <w:sz w:val="24"/>
                <w:szCs w:val="24"/>
              </w:rPr>
            </w:pPr>
            <w:r w:rsidRPr="00A63643">
              <w:rPr>
                <w:sz w:val="24"/>
                <w:szCs w:val="24"/>
              </w:rPr>
              <w:t xml:space="preserve">         4</w:t>
            </w:r>
          </w:p>
        </w:tc>
        <w:tc>
          <w:tcPr>
            <w:tcW w:w="993" w:type="dxa"/>
            <w:tcBorders>
              <w:left w:val="single" w:sz="4" w:space="0" w:color="auto"/>
              <w:bottom w:val="single" w:sz="4" w:space="0" w:color="auto"/>
              <w:right w:val="single" w:sz="4" w:space="0" w:color="auto"/>
            </w:tcBorders>
          </w:tcPr>
          <w:p w:rsidR="00C373C7" w:rsidRPr="00A63643" w:rsidRDefault="00C373C7" w:rsidP="00954455">
            <w:pPr>
              <w:pStyle w:val="ConsPlusCell"/>
              <w:ind w:left="345"/>
              <w:rPr>
                <w:sz w:val="24"/>
                <w:szCs w:val="24"/>
              </w:rPr>
            </w:pPr>
            <w:r w:rsidRPr="00A63643">
              <w:rPr>
                <w:sz w:val="24"/>
                <w:szCs w:val="24"/>
              </w:rPr>
              <w:t>5</w:t>
            </w:r>
          </w:p>
        </w:tc>
        <w:tc>
          <w:tcPr>
            <w:tcW w:w="849" w:type="dxa"/>
            <w:tcBorders>
              <w:left w:val="single" w:sz="4" w:space="0" w:color="auto"/>
              <w:bottom w:val="single" w:sz="4" w:space="0" w:color="auto"/>
              <w:right w:val="single" w:sz="4" w:space="0" w:color="auto"/>
            </w:tcBorders>
          </w:tcPr>
          <w:p w:rsidR="00C373C7" w:rsidRPr="00A63643" w:rsidRDefault="00C373C7" w:rsidP="00954455">
            <w:pPr>
              <w:pStyle w:val="ConsPlusCell"/>
              <w:jc w:val="center"/>
              <w:rPr>
                <w:sz w:val="24"/>
                <w:szCs w:val="24"/>
              </w:rPr>
            </w:pPr>
            <w:r w:rsidRPr="00A63643">
              <w:rPr>
                <w:sz w:val="24"/>
                <w:szCs w:val="24"/>
              </w:rPr>
              <w:t>6</w:t>
            </w:r>
          </w:p>
        </w:tc>
        <w:tc>
          <w:tcPr>
            <w:tcW w:w="993" w:type="dxa"/>
            <w:tcBorders>
              <w:left w:val="single" w:sz="4" w:space="0" w:color="auto"/>
              <w:bottom w:val="single" w:sz="4" w:space="0" w:color="auto"/>
              <w:right w:val="single" w:sz="4" w:space="0" w:color="auto"/>
            </w:tcBorders>
          </w:tcPr>
          <w:p w:rsidR="00C373C7" w:rsidRPr="00A63643" w:rsidRDefault="00C373C7" w:rsidP="00C373C7">
            <w:pPr>
              <w:pStyle w:val="ConsPlusCell"/>
              <w:jc w:val="center"/>
              <w:rPr>
                <w:sz w:val="24"/>
                <w:szCs w:val="24"/>
              </w:rPr>
            </w:pPr>
            <w:r>
              <w:rPr>
                <w:sz w:val="24"/>
                <w:szCs w:val="24"/>
              </w:rPr>
              <w:t>7</w:t>
            </w:r>
          </w:p>
        </w:tc>
        <w:tc>
          <w:tcPr>
            <w:tcW w:w="1560" w:type="dxa"/>
            <w:tcBorders>
              <w:left w:val="single" w:sz="4" w:space="0" w:color="auto"/>
              <w:bottom w:val="single" w:sz="4" w:space="0" w:color="auto"/>
              <w:right w:val="single" w:sz="4" w:space="0" w:color="auto"/>
            </w:tcBorders>
          </w:tcPr>
          <w:p w:rsidR="00C373C7" w:rsidRPr="00A63643" w:rsidRDefault="00C373C7" w:rsidP="00954455">
            <w:pPr>
              <w:pStyle w:val="ConsPlusCell"/>
              <w:jc w:val="center"/>
              <w:rPr>
                <w:sz w:val="24"/>
                <w:szCs w:val="24"/>
              </w:rPr>
            </w:pPr>
            <w:r>
              <w:rPr>
                <w:sz w:val="24"/>
                <w:szCs w:val="24"/>
              </w:rPr>
              <w:t>8</w:t>
            </w:r>
          </w:p>
        </w:tc>
      </w:tr>
      <w:tr w:rsidR="00FF0111" w:rsidRPr="00A63643" w:rsidTr="00954455">
        <w:trPr>
          <w:trHeight w:val="577"/>
          <w:tblCellSpacing w:w="5" w:type="nil"/>
        </w:trPr>
        <w:tc>
          <w:tcPr>
            <w:tcW w:w="565" w:type="dxa"/>
            <w:tcBorders>
              <w:top w:val="single" w:sz="4" w:space="0" w:color="auto"/>
              <w:left w:val="single" w:sz="4" w:space="0" w:color="auto"/>
              <w:bottom w:val="single" w:sz="4" w:space="0" w:color="auto"/>
              <w:right w:val="single" w:sz="4" w:space="0" w:color="auto"/>
            </w:tcBorders>
          </w:tcPr>
          <w:p w:rsidR="00FF0111" w:rsidRPr="00A63643" w:rsidRDefault="00FF0111" w:rsidP="00954455">
            <w:pPr>
              <w:pStyle w:val="ConsPlusCell"/>
              <w:rPr>
                <w:sz w:val="24"/>
                <w:szCs w:val="24"/>
              </w:rPr>
            </w:pPr>
          </w:p>
          <w:p w:rsidR="00FF0111" w:rsidRPr="00A63643" w:rsidRDefault="00FF0111" w:rsidP="00954455">
            <w:pPr>
              <w:pStyle w:val="ConsPlusCell"/>
              <w:rPr>
                <w:sz w:val="24"/>
                <w:szCs w:val="24"/>
              </w:rPr>
            </w:pPr>
            <w:r w:rsidRPr="00A63643">
              <w:rPr>
                <w:sz w:val="24"/>
                <w:szCs w:val="24"/>
              </w:rPr>
              <w:t xml:space="preserve">1 </w:t>
            </w:r>
          </w:p>
        </w:tc>
        <w:tc>
          <w:tcPr>
            <w:tcW w:w="9359" w:type="dxa"/>
            <w:gridSpan w:val="7"/>
            <w:tcBorders>
              <w:left w:val="single" w:sz="4" w:space="0" w:color="auto"/>
              <w:bottom w:val="single" w:sz="4" w:space="0" w:color="auto"/>
              <w:right w:val="single" w:sz="4" w:space="0" w:color="auto"/>
            </w:tcBorders>
          </w:tcPr>
          <w:p w:rsidR="00FF0111" w:rsidRPr="00A63643" w:rsidRDefault="00FF0111" w:rsidP="00954455">
            <w:r w:rsidRPr="00A63643">
              <w:t>Цель: Повышение эффективности управления муниципальным  имуществом муниципального образования «Сусуманский городской округ».</w:t>
            </w:r>
          </w:p>
        </w:tc>
      </w:tr>
      <w:tr w:rsidR="00FF0111" w:rsidRPr="00A63643" w:rsidTr="00954455">
        <w:trPr>
          <w:tblCellSpacing w:w="5" w:type="nil"/>
        </w:trPr>
        <w:tc>
          <w:tcPr>
            <w:tcW w:w="565" w:type="dxa"/>
            <w:tcBorders>
              <w:left w:val="single" w:sz="4" w:space="0" w:color="auto"/>
              <w:bottom w:val="single" w:sz="4" w:space="0" w:color="auto"/>
              <w:right w:val="single" w:sz="4" w:space="0" w:color="auto"/>
            </w:tcBorders>
          </w:tcPr>
          <w:p w:rsidR="00FF0111" w:rsidRPr="00A63643" w:rsidRDefault="00FF0111" w:rsidP="00954455">
            <w:pPr>
              <w:pStyle w:val="ConsPlusCell"/>
              <w:rPr>
                <w:sz w:val="24"/>
                <w:szCs w:val="24"/>
              </w:rPr>
            </w:pPr>
            <w:r w:rsidRPr="00A63643">
              <w:rPr>
                <w:sz w:val="24"/>
                <w:szCs w:val="24"/>
              </w:rPr>
              <w:t xml:space="preserve">2 </w:t>
            </w:r>
          </w:p>
        </w:tc>
        <w:tc>
          <w:tcPr>
            <w:tcW w:w="9359" w:type="dxa"/>
            <w:gridSpan w:val="7"/>
            <w:tcBorders>
              <w:left w:val="single" w:sz="4" w:space="0" w:color="auto"/>
              <w:bottom w:val="single" w:sz="4" w:space="0" w:color="auto"/>
              <w:right w:val="single" w:sz="4" w:space="0" w:color="auto"/>
            </w:tcBorders>
          </w:tcPr>
          <w:p w:rsidR="00FF0111" w:rsidRPr="00A63643" w:rsidRDefault="00FF0111" w:rsidP="00954455">
            <w:r w:rsidRPr="00A63643">
              <w:t>Задача: Проведение на территории Сусуманского городского округа комплексных  кадастровых работ.</w:t>
            </w:r>
          </w:p>
        </w:tc>
      </w:tr>
      <w:tr w:rsidR="00C373C7" w:rsidRPr="00A63643" w:rsidTr="00FC557D">
        <w:trPr>
          <w:tblCellSpacing w:w="5" w:type="nil"/>
        </w:trPr>
        <w:tc>
          <w:tcPr>
            <w:tcW w:w="565" w:type="dxa"/>
            <w:tcBorders>
              <w:left w:val="single" w:sz="4" w:space="0" w:color="auto"/>
              <w:bottom w:val="single" w:sz="4" w:space="0" w:color="auto"/>
              <w:right w:val="single" w:sz="4" w:space="0" w:color="auto"/>
            </w:tcBorders>
          </w:tcPr>
          <w:p w:rsidR="00C373C7" w:rsidRPr="00A63643" w:rsidRDefault="00C373C7" w:rsidP="00954455">
            <w:pPr>
              <w:pStyle w:val="ConsPlusCell"/>
              <w:rPr>
                <w:sz w:val="24"/>
                <w:szCs w:val="24"/>
              </w:rPr>
            </w:pPr>
            <w:r w:rsidRPr="00A63643">
              <w:rPr>
                <w:sz w:val="24"/>
                <w:szCs w:val="24"/>
              </w:rPr>
              <w:t xml:space="preserve">3 </w:t>
            </w:r>
          </w:p>
        </w:tc>
        <w:tc>
          <w:tcPr>
            <w:tcW w:w="2696" w:type="dxa"/>
            <w:tcBorders>
              <w:left w:val="single" w:sz="4" w:space="0" w:color="auto"/>
              <w:bottom w:val="single" w:sz="4" w:space="0" w:color="auto"/>
              <w:right w:val="single" w:sz="4" w:space="0" w:color="auto"/>
            </w:tcBorders>
          </w:tcPr>
          <w:p w:rsidR="00C373C7" w:rsidRPr="00A63643" w:rsidRDefault="00C373C7" w:rsidP="00954455">
            <w:pPr>
              <w:pStyle w:val="ConsPlusCell"/>
              <w:jc w:val="both"/>
              <w:rPr>
                <w:sz w:val="24"/>
                <w:szCs w:val="24"/>
              </w:rPr>
            </w:pPr>
            <w:r w:rsidRPr="00A63643">
              <w:rPr>
                <w:sz w:val="24"/>
                <w:szCs w:val="24"/>
              </w:rPr>
              <w:t xml:space="preserve">доля земельных участков, учтенных в государственном кадастре недвижимости, </w:t>
            </w:r>
            <w:r w:rsidRPr="00A63643">
              <w:rPr>
                <w:sz w:val="24"/>
                <w:szCs w:val="24"/>
              </w:rPr>
              <w:lastRenderedPageBreak/>
              <w:t>с границами, соответствующими требованиям законодательства Российской Федерации, в общем количестве земельных участков, учтенных в Едином государственном реестре недвижимости, расположенных на территории Сусуманского городского округа</w:t>
            </w:r>
          </w:p>
        </w:tc>
        <w:tc>
          <w:tcPr>
            <w:tcW w:w="1276" w:type="dxa"/>
            <w:tcBorders>
              <w:left w:val="single" w:sz="4" w:space="0" w:color="auto"/>
              <w:bottom w:val="single" w:sz="4" w:space="0" w:color="auto"/>
              <w:right w:val="single" w:sz="4" w:space="0" w:color="auto"/>
            </w:tcBorders>
          </w:tcPr>
          <w:p w:rsidR="00C373C7" w:rsidRPr="00A63643" w:rsidRDefault="00C373C7" w:rsidP="00954455">
            <w:pPr>
              <w:pStyle w:val="ConsPlusCell"/>
              <w:jc w:val="center"/>
              <w:rPr>
                <w:sz w:val="24"/>
                <w:szCs w:val="24"/>
              </w:rPr>
            </w:pPr>
            <w:r w:rsidRPr="00A63643">
              <w:rPr>
                <w:sz w:val="24"/>
                <w:szCs w:val="24"/>
              </w:rPr>
              <w:lastRenderedPageBreak/>
              <w:t>%</w:t>
            </w:r>
          </w:p>
        </w:tc>
        <w:tc>
          <w:tcPr>
            <w:tcW w:w="992" w:type="dxa"/>
            <w:tcBorders>
              <w:left w:val="single" w:sz="4" w:space="0" w:color="auto"/>
              <w:bottom w:val="single" w:sz="4" w:space="0" w:color="auto"/>
              <w:right w:val="single" w:sz="4" w:space="0" w:color="auto"/>
            </w:tcBorders>
          </w:tcPr>
          <w:p w:rsidR="00C373C7" w:rsidRPr="00A63643" w:rsidRDefault="00C373C7" w:rsidP="00954455">
            <w:pPr>
              <w:pStyle w:val="ConsPlusCell"/>
              <w:jc w:val="center"/>
              <w:rPr>
                <w:sz w:val="24"/>
                <w:szCs w:val="24"/>
              </w:rPr>
            </w:pPr>
            <w:r w:rsidRPr="00A63643">
              <w:rPr>
                <w:sz w:val="24"/>
                <w:szCs w:val="24"/>
              </w:rPr>
              <w:t>20</w:t>
            </w:r>
          </w:p>
        </w:tc>
        <w:tc>
          <w:tcPr>
            <w:tcW w:w="993" w:type="dxa"/>
            <w:tcBorders>
              <w:left w:val="single" w:sz="4" w:space="0" w:color="auto"/>
              <w:bottom w:val="single" w:sz="4" w:space="0" w:color="auto"/>
              <w:right w:val="single" w:sz="4" w:space="0" w:color="auto"/>
            </w:tcBorders>
          </w:tcPr>
          <w:p w:rsidR="00C373C7" w:rsidRPr="00A63643" w:rsidRDefault="00C373C7" w:rsidP="00954455">
            <w:pPr>
              <w:pStyle w:val="ConsPlusCell"/>
              <w:ind w:left="405"/>
              <w:jc w:val="center"/>
              <w:rPr>
                <w:sz w:val="24"/>
                <w:szCs w:val="24"/>
              </w:rPr>
            </w:pPr>
            <w:r w:rsidRPr="00A63643">
              <w:rPr>
                <w:sz w:val="24"/>
                <w:szCs w:val="24"/>
              </w:rPr>
              <w:t>40</w:t>
            </w:r>
          </w:p>
        </w:tc>
        <w:tc>
          <w:tcPr>
            <w:tcW w:w="849" w:type="dxa"/>
            <w:tcBorders>
              <w:left w:val="single" w:sz="4" w:space="0" w:color="auto"/>
              <w:bottom w:val="single" w:sz="4" w:space="0" w:color="auto"/>
              <w:right w:val="single" w:sz="4" w:space="0" w:color="auto"/>
            </w:tcBorders>
          </w:tcPr>
          <w:p w:rsidR="00C373C7" w:rsidRPr="00A63643" w:rsidRDefault="00C373C7" w:rsidP="00954455">
            <w:pPr>
              <w:pStyle w:val="ConsPlusCell"/>
              <w:jc w:val="center"/>
              <w:rPr>
                <w:sz w:val="24"/>
                <w:szCs w:val="24"/>
              </w:rPr>
            </w:pPr>
            <w:r w:rsidRPr="00A63643">
              <w:rPr>
                <w:sz w:val="24"/>
                <w:szCs w:val="24"/>
              </w:rPr>
              <w:t>0</w:t>
            </w:r>
          </w:p>
        </w:tc>
        <w:tc>
          <w:tcPr>
            <w:tcW w:w="993" w:type="dxa"/>
            <w:tcBorders>
              <w:left w:val="single" w:sz="4" w:space="0" w:color="auto"/>
              <w:bottom w:val="single" w:sz="4" w:space="0" w:color="auto"/>
              <w:right w:val="single" w:sz="4" w:space="0" w:color="auto"/>
            </w:tcBorders>
          </w:tcPr>
          <w:p w:rsidR="00FC557D" w:rsidRDefault="00E56F0D" w:rsidP="00FC557D">
            <w:pPr>
              <w:spacing w:after="200" w:line="276" w:lineRule="auto"/>
              <w:jc w:val="center"/>
            </w:pPr>
            <w:r>
              <w:t>25</w:t>
            </w:r>
          </w:p>
          <w:p w:rsidR="00FC557D" w:rsidRDefault="00FC557D" w:rsidP="00FC557D">
            <w:pPr>
              <w:spacing w:after="200" w:line="276" w:lineRule="auto"/>
              <w:jc w:val="center"/>
            </w:pPr>
          </w:p>
          <w:p w:rsidR="00C373C7" w:rsidRDefault="00C373C7" w:rsidP="00FC557D">
            <w:pPr>
              <w:spacing w:after="200" w:line="276" w:lineRule="auto"/>
              <w:jc w:val="center"/>
            </w:pPr>
          </w:p>
          <w:p w:rsidR="00FC557D" w:rsidRDefault="00FC557D">
            <w:pPr>
              <w:spacing w:after="200" w:line="276" w:lineRule="auto"/>
            </w:pPr>
          </w:p>
          <w:p w:rsidR="00C373C7" w:rsidRPr="00A63643" w:rsidRDefault="00C373C7" w:rsidP="00C373C7">
            <w:pPr>
              <w:pStyle w:val="ConsPlusCell"/>
              <w:jc w:val="center"/>
              <w:rPr>
                <w:sz w:val="24"/>
                <w:szCs w:val="24"/>
              </w:rPr>
            </w:pPr>
          </w:p>
        </w:tc>
        <w:tc>
          <w:tcPr>
            <w:tcW w:w="1560" w:type="dxa"/>
            <w:tcBorders>
              <w:left w:val="single" w:sz="4" w:space="0" w:color="auto"/>
              <w:bottom w:val="single" w:sz="4" w:space="0" w:color="auto"/>
              <w:right w:val="single" w:sz="4" w:space="0" w:color="auto"/>
            </w:tcBorders>
          </w:tcPr>
          <w:p w:rsidR="00C373C7" w:rsidRPr="00A63643" w:rsidRDefault="00C373C7" w:rsidP="00954455">
            <w:pPr>
              <w:pStyle w:val="ConsPlusCell"/>
              <w:rPr>
                <w:sz w:val="24"/>
                <w:szCs w:val="24"/>
              </w:rPr>
            </w:pPr>
            <w:r w:rsidRPr="00A63643">
              <w:rPr>
                <w:sz w:val="24"/>
                <w:szCs w:val="24"/>
              </w:rPr>
              <w:lastRenderedPageBreak/>
              <w:t xml:space="preserve">Постановление Правительства </w:t>
            </w:r>
            <w:r w:rsidRPr="00A63643">
              <w:rPr>
                <w:sz w:val="24"/>
                <w:szCs w:val="24"/>
              </w:rPr>
              <w:lastRenderedPageBreak/>
              <w:t>Магаданской области от 28.09.2018 № 639--</w:t>
            </w:r>
            <w:proofErr w:type="spellStart"/>
            <w:r w:rsidRPr="00A63643">
              <w:rPr>
                <w:sz w:val="24"/>
                <w:szCs w:val="24"/>
              </w:rPr>
              <w:t>пп</w:t>
            </w:r>
            <w:proofErr w:type="spellEnd"/>
            <w:r w:rsidRPr="00A63643">
              <w:rPr>
                <w:sz w:val="24"/>
                <w:szCs w:val="24"/>
              </w:rPr>
              <w:t xml:space="preserve"> «Об утверждении государственной программы Магаданской области «Управление государственным имуществом </w:t>
            </w:r>
            <w:r w:rsidR="00166C3B">
              <w:rPr>
                <w:sz w:val="24"/>
                <w:szCs w:val="24"/>
              </w:rPr>
              <w:t>Магаданской области на 2019-2024</w:t>
            </w:r>
            <w:r w:rsidRPr="00A63643">
              <w:rPr>
                <w:sz w:val="24"/>
                <w:szCs w:val="24"/>
              </w:rPr>
              <w:t xml:space="preserve"> годы»»</w:t>
            </w:r>
          </w:p>
        </w:tc>
      </w:tr>
    </w:tbl>
    <w:p w:rsidR="0063684A" w:rsidRDefault="0063684A" w:rsidP="00FF0111">
      <w:pPr>
        <w:jc w:val="center"/>
        <w:rPr>
          <w:b/>
          <w:bCs/>
        </w:rPr>
      </w:pPr>
    </w:p>
    <w:p w:rsidR="00FF0111" w:rsidRPr="00A63643" w:rsidRDefault="00FF0111" w:rsidP="00FF0111">
      <w:pPr>
        <w:jc w:val="center"/>
        <w:rPr>
          <w:b/>
          <w:bCs/>
        </w:rPr>
      </w:pPr>
      <w:r w:rsidRPr="00A63643">
        <w:rPr>
          <w:b/>
          <w:bCs/>
          <w:lang w:val="en-US"/>
        </w:rPr>
        <w:t>III</w:t>
      </w:r>
      <w:r w:rsidRPr="00A63643">
        <w:rPr>
          <w:b/>
          <w:bCs/>
        </w:rPr>
        <w:t>. План мероприятий по выполнению муниципальной программы</w:t>
      </w:r>
    </w:p>
    <w:p w:rsidR="00FF0111" w:rsidRPr="00A63643" w:rsidRDefault="00FF0111" w:rsidP="00FF0111">
      <w:pPr>
        <w:jc w:val="center"/>
        <w:rPr>
          <w:b/>
          <w:bCs/>
        </w:rPr>
      </w:pPr>
      <w:r w:rsidRPr="00A63643">
        <w:t xml:space="preserve">       </w:t>
      </w:r>
      <w:r w:rsidRPr="00A63643">
        <w:rPr>
          <w:b/>
          <w:bCs/>
        </w:rPr>
        <w:t xml:space="preserve">«Управление муниципальным имуществом Сусуманского городского округа </w:t>
      </w:r>
    </w:p>
    <w:p w:rsidR="00FF0111" w:rsidRPr="00A63643" w:rsidRDefault="0063684A" w:rsidP="00FF0111">
      <w:pPr>
        <w:jc w:val="center"/>
        <w:rPr>
          <w:b/>
          <w:bCs/>
        </w:rPr>
      </w:pPr>
      <w:r>
        <w:rPr>
          <w:b/>
          <w:bCs/>
        </w:rPr>
        <w:t>на 2018-2021</w:t>
      </w:r>
      <w:r w:rsidR="00FF0111" w:rsidRPr="00A63643">
        <w:rPr>
          <w:b/>
          <w:bCs/>
        </w:rPr>
        <w:t xml:space="preserve"> годы»</w:t>
      </w:r>
    </w:p>
    <w:p w:rsidR="0063684A" w:rsidRPr="00A63643" w:rsidRDefault="0063684A" w:rsidP="00FF0111"/>
    <w:p w:rsidR="00FF0111" w:rsidRPr="00A63643" w:rsidRDefault="00FF0111" w:rsidP="00FC557D">
      <w:pPr>
        <w:tabs>
          <w:tab w:val="left" w:pos="0"/>
        </w:tabs>
        <w:jc w:val="both"/>
      </w:pPr>
      <w:r w:rsidRPr="00A63643">
        <w:tab/>
        <w:t>Комитет по управлению муниципальным имуществом администрации Сусуманского городского округа является Заказчиком на проведение на территории Сусуманского городского округа комплексных кадастровых работ.</w:t>
      </w:r>
    </w:p>
    <w:p w:rsidR="00FF0111" w:rsidRPr="00A63643" w:rsidRDefault="00FF0111" w:rsidP="00FC557D">
      <w:pPr>
        <w:jc w:val="both"/>
      </w:pPr>
      <w:r w:rsidRPr="00A63643">
        <w:t xml:space="preserve">      </w:t>
      </w:r>
      <w:r w:rsidRPr="00A63643">
        <w:tab/>
        <w:t>Для выполнения мероприятий предусмотренных муниципальной программой Заказчик определяет Подрядчиков в рамках Федерального закона от 05.04.2013 г. № 44-ФЗ «О контрактной системе закупок товаров, работ, услуг для обеспечения государственных и муниципальных нужд».</w:t>
      </w:r>
    </w:p>
    <w:p w:rsidR="00FF0111" w:rsidRPr="00A63643" w:rsidRDefault="00166C3B" w:rsidP="00FC557D">
      <w:pPr>
        <w:jc w:val="both"/>
      </w:pPr>
      <w:r>
        <w:t xml:space="preserve">          </w:t>
      </w:r>
      <w:r w:rsidR="00FF0111" w:rsidRPr="00A63643">
        <w:t xml:space="preserve">Заказчик  в соответствии с федеральным законодательством о контрактной системе в сфере закупок товаров, работ, услуг для обеспечения муниципальных нужд заключает муниципальный контракт с Подрядчиком на проведение на территории Сусуманского городского округа комплексных кадастровых работ. </w:t>
      </w:r>
    </w:p>
    <w:p w:rsidR="0063684A" w:rsidRDefault="00166C3B" w:rsidP="00FC557D">
      <w:pPr>
        <w:jc w:val="both"/>
      </w:pPr>
      <w:r>
        <w:t xml:space="preserve">          </w:t>
      </w:r>
      <w:r w:rsidR="00FF0111" w:rsidRPr="00A63643">
        <w:t xml:space="preserve">Подрядчик выполняет работы в соответствии с техническим заданием к муниципальному контракту. Заказчик принимает работы по акту приемки выполненных работ и проводит </w:t>
      </w:r>
    </w:p>
    <w:p w:rsidR="00FF0111" w:rsidRDefault="00FF0111" w:rsidP="00FC557D">
      <w:pPr>
        <w:jc w:val="both"/>
      </w:pPr>
      <w:r w:rsidRPr="00A63643">
        <w:t>оплату.</w:t>
      </w:r>
    </w:p>
    <w:p w:rsidR="00110F89" w:rsidRPr="00A63643" w:rsidRDefault="00110F89" w:rsidP="00FC557D">
      <w:pPr>
        <w:jc w:val="both"/>
      </w:pPr>
    </w:p>
    <w:tbl>
      <w:tblPr>
        <w:tblW w:w="9784" w:type="dxa"/>
        <w:tblCellSpacing w:w="5" w:type="nil"/>
        <w:tblInd w:w="75" w:type="dxa"/>
        <w:tblLayout w:type="fixed"/>
        <w:tblCellMar>
          <w:left w:w="75" w:type="dxa"/>
          <w:right w:w="75" w:type="dxa"/>
        </w:tblCellMar>
        <w:tblLook w:val="0000" w:firstRow="0" w:lastRow="0" w:firstColumn="0" w:lastColumn="0" w:noHBand="0" w:noVBand="0"/>
      </w:tblPr>
      <w:tblGrid>
        <w:gridCol w:w="709"/>
        <w:gridCol w:w="2126"/>
        <w:gridCol w:w="993"/>
        <w:gridCol w:w="992"/>
        <w:gridCol w:w="992"/>
        <w:gridCol w:w="851"/>
        <w:gridCol w:w="850"/>
        <w:gridCol w:w="992"/>
        <w:gridCol w:w="1279"/>
      </w:tblGrid>
      <w:tr w:rsidR="00FF0111" w:rsidRPr="00A63643" w:rsidTr="004E435B">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FF0111" w:rsidRPr="00A63643" w:rsidRDefault="00FF0111" w:rsidP="00954455">
            <w:pPr>
              <w:pStyle w:val="ConsPlusCell"/>
              <w:jc w:val="center"/>
              <w:rPr>
                <w:sz w:val="24"/>
                <w:szCs w:val="24"/>
              </w:rPr>
            </w:pPr>
            <w:r w:rsidRPr="00A63643">
              <w:rPr>
                <w:sz w:val="24"/>
                <w:szCs w:val="24"/>
              </w:rPr>
              <w:t xml:space="preserve">№ </w:t>
            </w:r>
            <w:r w:rsidRPr="00A63643">
              <w:rPr>
                <w:sz w:val="24"/>
                <w:szCs w:val="24"/>
              </w:rPr>
              <w:br/>
              <w:t>строки</w:t>
            </w:r>
          </w:p>
        </w:tc>
        <w:tc>
          <w:tcPr>
            <w:tcW w:w="2126" w:type="dxa"/>
            <w:vMerge w:val="restart"/>
            <w:tcBorders>
              <w:top w:val="single" w:sz="4" w:space="0" w:color="auto"/>
              <w:left w:val="single" w:sz="4" w:space="0" w:color="auto"/>
              <w:right w:val="single" w:sz="4" w:space="0" w:color="auto"/>
            </w:tcBorders>
            <w:vAlign w:val="center"/>
          </w:tcPr>
          <w:p w:rsidR="00FF0111" w:rsidRPr="00A63643" w:rsidRDefault="00FF0111" w:rsidP="00954455">
            <w:pPr>
              <w:pStyle w:val="ConsPlusCell"/>
              <w:jc w:val="center"/>
              <w:rPr>
                <w:sz w:val="24"/>
                <w:szCs w:val="24"/>
              </w:rPr>
            </w:pPr>
            <w:r w:rsidRPr="00A63643">
              <w:rPr>
                <w:sz w:val="24"/>
                <w:szCs w:val="24"/>
              </w:rPr>
              <w:t>Наименование мероприятия/</w:t>
            </w:r>
            <w:r w:rsidRPr="00A63643">
              <w:rPr>
                <w:sz w:val="24"/>
                <w:szCs w:val="24"/>
              </w:rPr>
              <w:br/>
              <w:t xml:space="preserve"> Источники расходов </w:t>
            </w:r>
            <w:r w:rsidRPr="00A63643">
              <w:rPr>
                <w:sz w:val="24"/>
                <w:szCs w:val="24"/>
              </w:rPr>
              <w:br/>
              <w:t xml:space="preserve"> на финансирование</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FF0111" w:rsidRPr="00A63643" w:rsidRDefault="00FF0111" w:rsidP="00954455">
            <w:pPr>
              <w:pStyle w:val="ConsPlusCell"/>
              <w:jc w:val="center"/>
              <w:rPr>
                <w:sz w:val="24"/>
                <w:szCs w:val="24"/>
              </w:rPr>
            </w:pPr>
            <w:r w:rsidRPr="00A63643">
              <w:rPr>
                <w:sz w:val="24"/>
                <w:szCs w:val="24"/>
              </w:rPr>
              <w:t xml:space="preserve">Исполнители (соисполнители) мероприятий </w:t>
            </w:r>
          </w:p>
        </w:tc>
        <w:tc>
          <w:tcPr>
            <w:tcW w:w="4677" w:type="dxa"/>
            <w:gridSpan w:val="5"/>
            <w:tcBorders>
              <w:top w:val="single" w:sz="4" w:space="0" w:color="auto"/>
              <w:left w:val="single" w:sz="4" w:space="0" w:color="auto"/>
              <w:bottom w:val="single" w:sz="4" w:space="0" w:color="auto"/>
              <w:right w:val="single" w:sz="4" w:space="0" w:color="auto"/>
            </w:tcBorders>
            <w:vAlign w:val="center"/>
          </w:tcPr>
          <w:p w:rsidR="00FF0111" w:rsidRPr="00A63643" w:rsidRDefault="00FF0111" w:rsidP="00954455">
            <w:pPr>
              <w:pStyle w:val="ConsPlusCell"/>
              <w:jc w:val="center"/>
              <w:rPr>
                <w:sz w:val="24"/>
                <w:szCs w:val="24"/>
              </w:rPr>
            </w:pPr>
            <w:r w:rsidRPr="00A63643">
              <w:rPr>
                <w:sz w:val="24"/>
                <w:szCs w:val="24"/>
              </w:rPr>
              <w:t xml:space="preserve">Объем расходов на выполнение мероприятий за счет </w:t>
            </w:r>
            <w:r w:rsidRPr="00A63643">
              <w:rPr>
                <w:sz w:val="24"/>
                <w:szCs w:val="24"/>
              </w:rPr>
              <w:br/>
              <w:t xml:space="preserve"> всех источников ресурсного обеспечения, тыс. рублей</w:t>
            </w:r>
          </w:p>
        </w:tc>
        <w:tc>
          <w:tcPr>
            <w:tcW w:w="1279" w:type="dxa"/>
            <w:vMerge w:val="restart"/>
            <w:tcBorders>
              <w:top w:val="single" w:sz="4" w:space="0" w:color="auto"/>
              <w:left w:val="single" w:sz="4" w:space="0" w:color="auto"/>
              <w:bottom w:val="single" w:sz="4" w:space="0" w:color="auto"/>
              <w:right w:val="single" w:sz="4" w:space="0" w:color="auto"/>
            </w:tcBorders>
            <w:vAlign w:val="center"/>
          </w:tcPr>
          <w:p w:rsidR="00FF0111" w:rsidRPr="00A63643" w:rsidRDefault="00FF0111" w:rsidP="00954455">
            <w:pPr>
              <w:pStyle w:val="ConsPlusCell"/>
              <w:jc w:val="center"/>
              <w:rPr>
                <w:sz w:val="24"/>
                <w:szCs w:val="24"/>
              </w:rPr>
            </w:pPr>
            <w:r w:rsidRPr="00A63643">
              <w:rPr>
                <w:sz w:val="24"/>
                <w:szCs w:val="24"/>
              </w:rPr>
              <w:t xml:space="preserve">Номер строки целевых показателей, на достижение которых направлены </w:t>
            </w:r>
            <w:r w:rsidRPr="00A63643">
              <w:rPr>
                <w:sz w:val="24"/>
                <w:szCs w:val="24"/>
              </w:rPr>
              <w:br/>
              <w:t xml:space="preserve"> мероприятия</w:t>
            </w:r>
          </w:p>
        </w:tc>
      </w:tr>
      <w:tr w:rsidR="002E0376" w:rsidRPr="00A63643" w:rsidTr="004E435B">
        <w:trPr>
          <w:cantSplit/>
          <w:trHeight w:val="1814"/>
          <w:tblCellSpacing w:w="5" w:type="nil"/>
        </w:trPr>
        <w:tc>
          <w:tcPr>
            <w:tcW w:w="709" w:type="dxa"/>
            <w:vMerge/>
            <w:tcBorders>
              <w:left w:val="single" w:sz="4" w:space="0" w:color="auto"/>
              <w:bottom w:val="single" w:sz="4" w:space="0" w:color="auto"/>
              <w:right w:val="single" w:sz="4" w:space="0" w:color="auto"/>
            </w:tcBorders>
          </w:tcPr>
          <w:p w:rsidR="002E0376" w:rsidRPr="00A63643" w:rsidRDefault="002E0376" w:rsidP="00954455">
            <w:pPr>
              <w:pStyle w:val="ConsPlusCell"/>
              <w:rPr>
                <w:sz w:val="24"/>
                <w:szCs w:val="24"/>
              </w:rPr>
            </w:pPr>
          </w:p>
        </w:tc>
        <w:tc>
          <w:tcPr>
            <w:tcW w:w="2126" w:type="dxa"/>
            <w:vMerge/>
            <w:tcBorders>
              <w:left w:val="single" w:sz="4" w:space="0" w:color="auto"/>
              <w:bottom w:val="single" w:sz="4" w:space="0" w:color="auto"/>
              <w:right w:val="single" w:sz="4" w:space="0" w:color="auto"/>
            </w:tcBorders>
            <w:vAlign w:val="center"/>
          </w:tcPr>
          <w:p w:rsidR="002E0376" w:rsidRPr="00A63643" w:rsidRDefault="002E0376" w:rsidP="00954455">
            <w:pPr>
              <w:pStyle w:val="ConsPlusCell"/>
              <w:jc w:val="center"/>
              <w:rPr>
                <w:sz w:val="24"/>
                <w:szCs w:val="24"/>
              </w:rPr>
            </w:pPr>
          </w:p>
        </w:tc>
        <w:tc>
          <w:tcPr>
            <w:tcW w:w="993" w:type="dxa"/>
            <w:vMerge/>
            <w:tcBorders>
              <w:left w:val="single" w:sz="4" w:space="0" w:color="auto"/>
              <w:bottom w:val="single" w:sz="4" w:space="0" w:color="auto"/>
              <w:right w:val="single" w:sz="4" w:space="0" w:color="auto"/>
            </w:tcBorders>
          </w:tcPr>
          <w:p w:rsidR="002E0376" w:rsidRPr="00A63643" w:rsidRDefault="002E0376" w:rsidP="00954455">
            <w:pPr>
              <w:pStyle w:val="ConsPlusCell"/>
              <w:rPr>
                <w:sz w:val="24"/>
                <w:szCs w:val="24"/>
              </w:rPr>
            </w:pPr>
          </w:p>
        </w:tc>
        <w:tc>
          <w:tcPr>
            <w:tcW w:w="992" w:type="dxa"/>
            <w:tcBorders>
              <w:left w:val="single" w:sz="4" w:space="0" w:color="auto"/>
              <w:bottom w:val="single" w:sz="4" w:space="0" w:color="auto"/>
              <w:right w:val="single" w:sz="4" w:space="0" w:color="auto"/>
            </w:tcBorders>
            <w:vAlign w:val="center"/>
          </w:tcPr>
          <w:p w:rsidR="002E0376" w:rsidRPr="00A63643" w:rsidRDefault="002E0376" w:rsidP="00954455">
            <w:pPr>
              <w:pStyle w:val="ConsPlusCell"/>
              <w:jc w:val="center"/>
              <w:rPr>
                <w:sz w:val="24"/>
                <w:szCs w:val="24"/>
              </w:rPr>
            </w:pPr>
            <w:r w:rsidRPr="00A63643">
              <w:rPr>
                <w:sz w:val="24"/>
                <w:szCs w:val="24"/>
              </w:rPr>
              <w:t>всего</w:t>
            </w:r>
          </w:p>
        </w:tc>
        <w:tc>
          <w:tcPr>
            <w:tcW w:w="992" w:type="dxa"/>
            <w:tcBorders>
              <w:left w:val="single" w:sz="4" w:space="0" w:color="auto"/>
              <w:bottom w:val="single" w:sz="4" w:space="0" w:color="auto"/>
              <w:right w:val="single" w:sz="4" w:space="0" w:color="auto"/>
            </w:tcBorders>
            <w:vAlign w:val="center"/>
          </w:tcPr>
          <w:p w:rsidR="002E0376" w:rsidRPr="00A63643" w:rsidRDefault="002E0376" w:rsidP="00954455">
            <w:pPr>
              <w:pStyle w:val="ConsPlusCell"/>
              <w:jc w:val="center"/>
              <w:rPr>
                <w:sz w:val="24"/>
                <w:szCs w:val="24"/>
              </w:rPr>
            </w:pPr>
            <w:r w:rsidRPr="00A63643">
              <w:rPr>
                <w:sz w:val="24"/>
                <w:szCs w:val="24"/>
              </w:rPr>
              <w:t>2018 год</w:t>
            </w:r>
          </w:p>
        </w:tc>
        <w:tc>
          <w:tcPr>
            <w:tcW w:w="851" w:type="dxa"/>
            <w:tcBorders>
              <w:left w:val="single" w:sz="4" w:space="0" w:color="auto"/>
              <w:bottom w:val="single" w:sz="4" w:space="0" w:color="auto"/>
              <w:right w:val="single" w:sz="4" w:space="0" w:color="auto"/>
            </w:tcBorders>
            <w:vAlign w:val="center"/>
          </w:tcPr>
          <w:p w:rsidR="002E0376" w:rsidRPr="00A63643" w:rsidRDefault="002E0376" w:rsidP="00954455">
            <w:pPr>
              <w:pStyle w:val="ConsPlusCell"/>
              <w:jc w:val="center"/>
              <w:rPr>
                <w:sz w:val="24"/>
                <w:szCs w:val="24"/>
              </w:rPr>
            </w:pPr>
            <w:r w:rsidRPr="00A63643">
              <w:rPr>
                <w:sz w:val="24"/>
                <w:szCs w:val="24"/>
              </w:rPr>
              <w:t>2019 год</w:t>
            </w:r>
          </w:p>
        </w:tc>
        <w:tc>
          <w:tcPr>
            <w:tcW w:w="850" w:type="dxa"/>
            <w:tcBorders>
              <w:left w:val="single" w:sz="4" w:space="0" w:color="auto"/>
              <w:bottom w:val="single" w:sz="4" w:space="0" w:color="auto"/>
              <w:right w:val="single" w:sz="4" w:space="0" w:color="auto"/>
            </w:tcBorders>
            <w:vAlign w:val="center"/>
          </w:tcPr>
          <w:p w:rsidR="002E0376" w:rsidRPr="00A63643" w:rsidRDefault="002E0376" w:rsidP="00954455">
            <w:pPr>
              <w:pStyle w:val="ConsPlusCell"/>
              <w:jc w:val="center"/>
              <w:rPr>
                <w:sz w:val="24"/>
                <w:szCs w:val="24"/>
              </w:rPr>
            </w:pPr>
            <w:r w:rsidRPr="00A63643">
              <w:rPr>
                <w:sz w:val="24"/>
                <w:szCs w:val="24"/>
              </w:rPr>
              <w:t>2020 год</w:t>
            </w:r>
          </w:p>
        </w:tc>
        <w:tc>
          <w:tcPr>
            <w:tcW w:w="992" w:type="dxa"/>
            <w:tcBorders>
              <w:left w:val="single" w:sz="4" w:space="0" w:color="auto"/>
              <w:bottom w:val="single" w:sz="4" w:space="0" w:color="auto"/>
              <w:right w:val="single" w:sz="4" w:space="0" w:color="auto"/>
            </w:tcBorders>
            <w:vAlign w:val="center"/>
          </w:tcPr>
          <w:p w:rsidR="002E0376" w:rsidRPr="00A63643" w:rsidRDefault="002E0376" w:rsidP="00954455">
            <w:pPr>
              <w:pStyle w:val="ConsPlusCell"/>
              <w:jc w:val="center"/>
              <w:rPr>
                <w:sz w:val="24"/>
                <w:szCs w:val="24"/>
              </w:rPr>
            </w:pPr>
            <w:r>
              <w:rPr>
                <w:sz w:val="24"/>
                <w:szCs w:val="24"/>
              </w:rPr>
              <w:t>2021 год</w:t>
            </w:r>
          </w:p>
        </w:tc>
        <w:tc>
          <w:tcPr>
            <w:tcW w:w="1279" w:type="dxa"/>
            <w:vMerge/>
            <w:tcBorders>
              <w:left w:val="single" w:sz="4" w:space="0" w:color="auto"/>
              <w:bottom w:val="single" w:sz="4" w:space="0" w:color="auto"/>
              <w:right w:val="single" w:sz="4" w:space="0" w:color="auto"/>
            </w:tcBorders>
          </w:tcPr>
          <w:p w:rsidR="002E0376" w:rsidRPr="00A63643" w:rsidRDefault="002E0376" w:rsidP="00954455">
            <w:pPr>
              <w:pStyle w:val="ConsPlusCell"/>
              <w:rPr>
                <w:sz w:val="24"/>
                <w:szCs w:val="24"/>
              </w:rPr>
            </w:pPr>
          </w:p>
        </w:tc>
      </w:tr>
      <w:tr w:rsidR="002E0376" w:rsidRPr="00A63643" w:rsidTr="004E435B">
        <w:trPr>
          <w:tblCellSpacing w:w="5" w:type="nil"/>
        </w:trPr>
        <w:tc>
          <w:tcPr>
            <w:tcW w:w="709" w:type="dxa"/>
            <w:tcBorders>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1</w:t>
            </w:r>
          </w:p>
        </w:tc>
        <w:tc>
          <w:tcPr>
            <w:tcW w:w="2126" w:type="dxa"/>
            <w:tcBorders>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2</w:t>
            </w:r>
          </w:p>
        </w:tc>
        <w:tc>
          <w:tcPr>
            <w:tcW w:w="993" w:type="dxa"/>
            <w:tcBorders>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3</w:t>
            </w:r>
          </w:p>
        </w:tc>
        <w:tc>
          <w:tcPr>
            <w:tcW w:w="992" w:type="dxa"/>
            <w:tcBorders>
              <w:left w:val="single" w:sz="4" w:space="0" w:color="auto"/>
              <w:bottom w:val="single" w:sz="4" w:space="0" w:color="auto"/>
              <w:right w:val="single" w:sz="4" w:space="0" w:color="auto"/>
            </w:tcBorders>
          </w:tcPr>
          <w:p w:rsidR="002E0376" w:rsidRPr="00A63643" w:rsidRDefault="00701F30" w:rsidP="00954455">
            <w:pPr>
              <w:pStyle w:val="ConsPlusCell"/>
              <w:jc w:val="center"/>
              <w:rPr>
                <w:sz w:val="24"/>
                <w:szCs w:val="24"/>
              </w:rPr>
            </w:pPr>
            <w:r>
              <w:rPr>
                <w:sz w:val="24"/>
                <w:szCs w:val="24"/>
              </w:rPr>
              <w:t>4</w:t>
            </w:r>
          </w:p>
        </w:tc>
        <w:tc>
          <w:tcPr>
            <w:tcW w:w="992" w:type="dxa"/>
            <w:tcBorders>
              <w:left w:val="single" w:sz="4" w:space="0" w:color="auto"/>
              <w:bottom w:val="single" w:sz="4" w:space="0" w:color="auto"/>
              <w:right w:val="single" w:sz="4" w:space="0" w:color="auto"/>
            </w:tcBorders>
          </w:tcPr>
          <w:p w:rsidR="002E0376" w:rsidRPr="00A63643" w:rsidRDefault="00701F30" w:rsidP="00954455">
            <w:pPr>
              <w:pStyle w:val="ConsPlusCell"/>
              <w:jc w:val="center"/>
              <w:rPr>
                <w:sz w:val="24"/>
                <w:szCs w:val="24"/>
              </w:rPr>
            </w:pPr>
            <w:r>
              <w:rPr>
                <w:sz w:val="24"/>
                <w:szCs w:val="24"/>
              </w:rPr>
              <w:t>5</w:t>
            </w:r>
          </w:p>
        </w:tc>
        <w:tc>
          <w:tcPr>
            <w:tcW w:w="851" w:type="dxa"/>
            <w:tcBorders>
              <w:left w:val="single" w:sz="4" w:space="0" w:color="auto"/>
              <w:bottom w:val="single" w:sz="4" w:space="0" w:color="auto"/>
              <w:right w:val="single" w:sz="4" w:space="0" w:color="auto"/>
            </w:tcBorders>
          </w:tcPr>
          <w:p w:rsidR="002E0376" w:rsidRPr="00A63643" w:rsidRDefault="00701F30" w:rsidP="00954455">
            <w:pPr>
              <w:pStyle w:val="ConsPlusCell"/>
              <w:jc w:val="center"/>
              <w:rPr>
                <w:sz w:val="24"/>
                <w:szCs w:val="24"/>
              </w:rPr>
            </w:pPr>
            <w:r>
              <w:rPr>
                <w:sz w:val="24"/>
                <w:szCs w:val="24"/>
              </w:rPr>
              <w:t>6</w:t>
            </w:r>
          </w:p>
        </w:tc>
        <w:tc>
          <w:tcPr>
            <w:tcW w:w="850" w:type="dxa"/>
            <w:tcBorders>
              <w:left w:val="single" w:sz="4" w:space="0" w:color="auto"/>
              <w:bottom w:val="single" w:sz="4" w:space="0" w:color="auto"/>
              <w:right w:val="single" w:sz="4" w:space="0" w:color="auto"/>
            </w:tcBorders>
          </w:tcPr>
          <w:p w:rsidR="002E0376" w:rsidRPr="00A63643" w:rsidRDefault="00701F30" w:rsidP="00954455">
            <w:pPr>
              <w:pStyle w:val="ConsPlusCell"/>
              <w:jc w:val="center"/>
              <w:rPr>
                <w:sz w:val="24"/>
                <w:szCs w:val="24"/>
              </w:rPr>
            </w:pPr>
            <w:r>
              <w:rPr>
                <w:sz w:val="24"/>
                <w:szCs w:val="24"/>
              </w:rPr>
              <w:t>7</w:t>
            </w:r>
          </w:p>
        </w:tc>
        <w:tc>
          <w:tcPr>
            <w:tcW w:w="992" w:type="dxa"/>
            <w:tcBorders>
              <w:left w:val="single" w:sz="4" w:space="0" w:color="auto"/>
              <w:bottom w:val="single" w:sz="4" w:space="0" w:color="auto"/>
              <w:right w:val="single" w:sz="4" w:space="0" w:color="auto"/>
            </w:tcBorders>
          </w:tcPr>
          <w:p w:rsidR="002E0376" w:rsidRPr="00A63643" w:rsidRDefault="00701F30" w:rsidP="002E0376">
            <w:pPr>
              <w:pStyle w:val="ConsPlusCell"/>
              <w:jc w:val="center"/>
              <w:rPr>
                <w:sz w:val="24"/>
                <w:szCs w:val="24"/>
              </w:rPr>
            </w:pPr>
            <w:r>
              <w:rPr>
                <w:sz w:val="24"/>
                <w:szCs w:val="24"/>
              </w:rPr>
              <w:t>8</w:t>
            </w:r>
          </w:p>
        </w:tc>
        <w:tc>
          <w:tcPr>
            <w:tcW w:w="1279" w:type="dxa"/>
            <w:tcBorders>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10</w:t>
            </w:r>
          </w:p>
        </w:tc>
      </w:tr>
      <w:tr w:rsidR="002E0376" w:rsidRPr="00A63643" w:rsidTr="004E435B">
        <w:trPr>
          <w:tblCellSpacing w:w="5" w:type="nil"/>
        </w:trPr>
        <w:tc>
          <w:tcPr>
            <w:tcW w:w="709" w:type="dxa"/>
            <w:tcBorders>
              <w:left w:val="single" w:sz="4" w:space="0" w:color="auto"/>
              <w:bottom w:val="single" w:sz="4" w:space="0" w:color="auto"/>
              <w:right w:val="single" w:sz="4" w:space="0" w:color="auto"/>
            </w:tcBorders>
          </w:tcPr>
          <w:p w:rsidR="002E0376" w:rsidRPr="00A63643" w:rsidRDefault="002E0376" w:rsidP="00FF0111">
            <w:pPr>
              <w:pStyle w:val="ConsPlusCell"/>
              <w:numPr>
                <w:ilvl w:val="0"/>
                <w:numId w:val="2"/>
              </w:numPr>
              <w:rPr>
                <w:sz w:val="24"/>
                <w:szCs w:val="24"/>
              </w:rPr>
            </w:pPr>
          </w:p>
        </w:tc>
        <w:tc>
          <w:tcPr>
            <w:tcW w:w="2126" w:type="dxa"/>
            <w:tcBorders>
              <w:left w:val="single" w:sz="4" w:space="0" w:color="auto"/>
              <w:bottom w:val="single" w:sz="4" w:space="0" w:color="auto"/>
              <w:right w:val="single" w:sz="4" w:space="0" w:color="auto"/>
            </w:tcBorders>
          </w:tcPr>
          <w:p w:rsidR="002E0376" w:rsidRPr="00A63643" w:rsidRDefault="002E0376" w:rsidP="00954455">
            <w:pPr>
              <w:pStyle w:val="ConsPlusCell"/>
              <w:rPr>
                <w:b/>
                <w:sz w:val="24"/>
                <w:szCs w:val="24"/>
              </w:rPr>
            </w:pPr>
            <w:r w:rsidRPr="00A63643">
              <w:rPr>
                <w:b/>
                <w:sz w:val="24"/>
                <w:szCs w:val="24"/>
              </w:rPr>
              <w:t>ВСЕГО по муниципальной</w:t>
            </w:r>
            <w:r w:rsidRPr="00A63643">
              <w:rPr>
                <w:b/>
                <w:sz w:val="24"/>
                <w:szCs w:val="24"/>
              </w:rPr>
              <w:br/>
            </w:r>
            <w:r w:rsidRPr="00A63643">
              <w:rPr>
                <w:b/>
                <w:sz w:val="24"/>
                <w:szCs w:val="24"/>
              </w:rPr>
              <w:lastRenderedPageBreak/>
              <w:t>программе,</w:t>
            </w:r>
          </w:p>
          <w:p w:rsidR="002E0376" w:rsidRPr="00A63643" w:rsidRDefault="002E0376" w:rsidP="00954455">
            <w:pPr>
              <w:pStyle w:val="ConsPlusCell"/>
              <w:rPr>
                <w:sz w:val="24"/>
                <w:szCs w:val="24"/>
              </w:rPr>
            </w:pPr>
            <w:r w:rsidRPr="00A63643">
              <w:rPr>
                <w:sz w:val="24"/>
                <w:szCs w:val="24"/>
              </w:rPr>
              <w:t xml:space="preserve">в том числе: </w:t>
            </w:r>
          </w:p>
        </w:tc>
        <w:tc>
          <w:tcPr>
            <w:tcW w:w="993" w:type="dxa"/>
            <w:tcBorders>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lastRenderedPageBreak/>
              <w:t>КУМИ</w:t>
            </w:r>
          </w:p>
          <w:p w:rsidR="002E0376" w:rsidRPr="00A63643" w:rsidRDefault="002E0376" w:rsidP="00954455">
            <w:pPr>
              <w:pStyle w:val="ConsPlusCell"/>
              <w:jc w:val="center"/>
              <w:rPr>
                <w:sz w:val="24"/>
                <w:szCs w:val="24"/>
              </w:rPr>
            </w:pPr>
          </w:p>
        </w:tc>
        <w:tc>
          <w:tcPr>
            <w:tcW w:w="992" w:type="dxa"/>
            <w:tcBorders>
              <w:left w:val="single" w:sz="4" w:space="0" w:color="auto"/>
              <w:bottom w:val="single" w:sz="4" w:space="0" w:color="auto"/>
              <w:right w:val="single" w:sz="4" w:space="0" w:color="auto"/>
            </w:tcBorders>
          </w:tcPr>
          <w:p w:rsidR="002E0376" w:rsidRPr="00A63643" w:rsidRDefault="00BB213D" w:rsidP="00954455">
            <w:pPr>
              <w:pStyle w:val="ConsPlusCell"/>
              <w:jc w:val="center"/>
              <w:rPr>
                <w:sz w:val="24"/>
                <w:szCs w:val="24"/>
              </w:rPr>
            </w:pPr>
            <w:r>
              <w:rPr>
                <w:sz w:val="24"/>
                <w:szCs w:val="24"/>
              </w:rPr>
              <w:t>6981,14</w:t>
            </w:r>
          </w:p>
        </w:tc>
        <w:tc>
          <w:tcPr>
            <w:tcW w:w="992" w:type="dxa"/>
            <w:tcBorders>
              <w:left w:val="single" w:sz="4" w:space="0" w:color="auto"/>
              <w:bottom w:val="single" w:sz="4" w:space="0" w:color="auto"/>
              <w:right w:val="single" w:sz="4" w:space="0" w:color="auto"/>
            </w:tcBorders>
          </w:tcPr>
          <w:p w:rsidR="002E0376" w:rsidRPr="00A63643" w:rsidRDefault="00BB213D" w:rsidP="00BB213D">
            <w:pPr>
              <w:pStyle w:val="ConsPlusCell"/>
              <w:jc w:val="center"/>
              <w:rPr>
                <w:sz w:val="24"/>
                <w:szCs w:val="24"/>
              </w:rPr>
            </w:pPr>
            <w:r>
              <w:rPr>
                <w:sz w:val="24"/>
                <w:szCs w:val="24"/>
              </w:rPr>
              <w:t>130,0</w:t>
            </w:r>
          </w:p>
        </w:tc>
        <w:tc>
          <w:tcPr>
            <w:tcW w:w="851" w:type="dxa"/>
            <w:tcBorders>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1000,04</w:t>
            </w:r>
          </w:p>
        </w:tc>
        <w:tc>
          <w:tcPr>
            <w:tcW w:w="850" w:type="dxa"/>
            <w:tcBorders>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0,0</w:t>
            </w:r>
          </w:p>
        </w:tc>
        <w:tc>
          <w:tcPr>
            <w:tcW w:w="992" w:type="dxa"/>
            <w:tcBorders>
              <w:left w:val="single" w:sz="4" w:space="0" w:color="auto"/>
              <w:bottom w:val="single" w:sz="4" w:space="0" w:color="auto"/>
              <w:right w:val="single" w:sz="4" w:space="0" w:color="auto"/>
            </w:tcBorders>
          </w:tcPr>
          <w:p w:rsidR="002E0376" w:rsidRPr="00A63643" w:rsidRDefault="00A82A62" w:rsidP="002E0376">
            <w:pPr>
              <w:pStyle w:val="ConsPlusCell"/>
              <w:jc w:val="center"/>
              <w:rPr>
                <w:sz w:val="24"/>
                <w:szCs w:val="24"/>
              </w:rPr>
            </w:pPr>
            <w:r>
              <w:rPr>
                <w:sz w:val="24"/>
                <w:szCs w:val="24"/>
              </w:rPr>
              <w:t>5 851,1</w:t>
            </w:r>
          </w:p>
        </w:tc>
        <w:tc>
          <w:tcPr>
            <w:tcW w:w="1279" w:type="dxa"/>
            <w:tcBorders>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x</w:t>
            </w:r>
          </w:p>
        </w:tc>
      </w:tr>
      <w:tr w:rsidR="002E0376" w:rsidRPr="00A63643" w:rsidTr="004E435B">
        <w:trPr>
          <w:trHeight w:val="167"/>
          <w:tblCellSpacing w:w="5" w:type="nil"/>
        </w:trPr>
        <w:tc>
          <w:tcPr>
            <w:tcW w:w="709" w:type="dxa"/>
            <w:tcBorders>
              <w:top w:val="single" w:sz="4" w:space="0" w:color="auto"/>
              <w:left w:val="single" w:sz="4" w:space="0" w:color="auto"/>
              <w:bottom w:val="single" w:sz="4" w:space="0" w:color="auto"/>
              <w:right w:val="single" w:sz="4" w:space="0" w:color="auto"/>
            </w:tcBorders>
          </w:tcPr>
          <w:p w:rsidR="002E0376" w:rsidRPr="00A63643" w:rsidRDefault="002E0376" w:rsidP="00FF0111">
            <w:pPr>
              <w:pStyle w:val="ConsPlusCell"/>
              <w:numPr>
                <w:ilvl w:val="0"/>
                <w:numId w:val="2"/>
              </w:num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rPr>
                <w:sz w:val="24"/>
                <w:szCs w:val="24"/>
              </w:rPr>
            </w:pPr>
            <w:r w:rsidRPr="00A63643">
              <w:rPr>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0376" w:rsidRPr="00A63643" w:rsidRDefault="003A775D" w:rsidP="00954455">
            <w:pPr>
              <w:pStyle w:val="ConsPlusCell"/>
              <w:jc w:val="center"/>
              <w:rPr>
                <w:sz w:val="24"/>
                <w:szCs w:val="24"/>
              </w:rPr>
            </w:pPr>
            <w:r>
              <w:rPr>
                <w:sz w:val="24"/>
                <w:szCs w:val="24"/>
              </w:rPr>
              <w:t>6183,4</w:t>
            </w:r>
          </w:p>
        </w:tc>
        <w:tc>
          <w:tcPr>
            <w:tcW w:w="992"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859,0</w:t>
            </w:r>
          </w:p>
        </w:tc>
        <w:tc>
          <w:tcPr>
            <w:tcW w:w="850"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E0376" w:rsidRPr="00A63643" w:rsidRDefault="00A82A62" w:rsidP="002E0376">
            <w:pPr>
              <w:pStyle w:val="ConsPlusCell"/>
              <w:jc w:val="center"/>
              <w:rPr>
                <w:sz w:val="24"/>
                <w:szCs w:val="24"/>
              </w:rPr>
            </w:pPr>
            <w:r>
              <w:rPr>
                <w:sz w:val="24"/>
                <w:szCs w:val="24"/>
              </w:rPr>
              <w:t>5 324,4</w:t>
            </w:r>
          </w:p>
        </w:tc>
        <w:tc>
          <w:tcPr>
            <w:tcW w:w="1279"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x</w:t>
            </w:r>
          </w:p>
        </w:tc>
      </w:tr>
      <w:tr w:rsidR="002E0376" w:rsidRPr="00A63643" w:rsidTr="004E435B">
        <w:trPr>
          <w:trHeight w:val="167"/>
          <w:tblCellSpacing w:w="5" w:type="nil"/>
        </w:trPr>
        <w:tc>
          <w:tcPr>
            <w:tcW w:w="709" w:type="dxa"/>
            <w:tcBorders>
              <w:top w:val="single" w:sz="4" w:space="0" w:color="auto"/>
              <w:left w:val="single" w:sz="4" w:space="0" w:color="auto"/>
              <w:bottom w:val="single" w:sz="4" w:space="0" w:color="auto"/>
              <w:right w:val="single" w:sz="4" w:space="0" w:color="auto"/>
            </w:tcBorders>
          </w:tcPr>
          <w:p w:rsidR="002E0376" w:rsidRPr="00A63643" w:rsidRDefault="002E0376" w:rsidP="00FF0111">
            <w:pPr>
              <w:pStyle w:val="ConsPlusCell"/>
              <w:numPr>
                <w:ilvl w:val="0"/>
                <w:numId w:val="2"/>
              </w:numPr>
              <w:rPr>
                <w:sz w:val="24"/>
                <w:szCs w:val="24"/>
              </w:rPr>
            </w:pPr>
          </w:p>
        </w:tc>
        <w:tc>
          <w:tcPr>
            <w:tcW w:w="2126" w:type="dxa"/>
            <w:tcBorders>
              <w:left w:val="single" w:sz="4" w:space="0" w:color="auto"/>
              <w:bottom w:val="single" w:sz="4" w:space="0" w:color="auto"/>
              <w:right w:val="single" w:sz="4" w:space="0" w:color="auto"/>
            </w:tcBorders>
          </w:tcPr>
          <w:p w:rsidR="002E0376" w:rsidRPr="00A63643" w:rsidRDefault="002E0376" w:rsidP="00954455">
            <w:pPr>
              <w:pStyle w:val="ConsPlusCell"/>
              <w:rPr>
                <w:sz w:val="24"/>
                <w:szCs w:val="24"/>
              </w:rPr>
            </w:pPr>
            <w:r w:rsidRPr="00A63643">
              <w:rPr>
                <w:sz w:val="24"/>
                <w:szCs w:val="24"/>
              </w:rPr>
              <w:t>областной бюджет</w:t>
            </w:r>
          </w:p>
        </w:tc>
        <w:tc>
          <w:tcPr>
            <w:tcW w:w="993" w:type="dxa"/>
            <w:tcBorders>
              <w:left w:val="single" w:sz="4" w:space="0" w:color="auto"/>
              <w:bottom w:val="single" w:sz="4" w:space="0" w:color="auto"/>
              <w:right w:val="single" w:sz="4" w:space="0" w:color="auto"/>
            </w:tcBorders>
          </w:tcPr>
          <w:p w:rsidR="002E0376" w:rsidRPr="00A63643" w:rsidRDefault="002E0376" w:rsidP="00954455">
            <w:pPr>
              <w:pStyle w:val="ConsPlusCel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0376" w:rsidRPr="00A63643" w:rsidRDefault="00E21F49" w:rsidP="00954455">
            <w:pPr>
              <w:pStyle w:val="ConsPlusCell"/>
              <w:jc w:val="center"/>
              <w:rPr>
                <w:sz w:val="24"/>
                <w:szCs w:val="24"/>
              </w:rPr>
            </w:pPr>
            <w:r>
              <w:rPr>
                <w:sz w:val="24"/>
                <w:szCs w:val="24"/>
              </w:rPr>
              <w:t>723,7</w:t>
            </w:r>
          </w:p>
        </w:tc>
        <w:tc>
          <w:tcPr>
            <w:tcW w:w="992" w:type="dxa"/>
            <w:tcBorders>
              <w:top w:val="single" w:sz="4" w:space="0" w:color="auto"/>
              <w:left w:val="single" w:sz="4" w:space="0" w:color="auto"/>
              <w:bottom w:val="single" w:sz="4" w:space="0" w:color="auto"/>
              <w:right w:val="single" w:sz="4" w:space="0" w:color="auto"/>
            </w:tcBorders>
          </w:tcPr>
          <w:p w:rsidR="002E0376" w:rsidRPr="00A63643" w:rsidRDefault="003A775D" w:rsidP="00954455">
            <w:pPr>
              <w:pStyle w:val="ConsPlusCell"/>
              <w:jc w:val="center"/>
              <w:rPr>
                <w:sz w:val="24"/>
                <w:szCs w:val="24"/>
              </w:rPr>
            </w:pPr>
            <w:r>
              <w:rPr>
                <w:sz w:val="24"/>
                <w:szCs w:val="24"/>
              </w:rPr>
              <w:t>112,0</w:t>
            </w:r>
          </w:p>
        </w:tc>
        <w:tc>
          <w:tcPr>
            <w:tcW w:w="851"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85,0</w:t>
            </w:r>
          </w:p>
        </w:tc>
        <w:tc>
          <w:tcPr>
            <w:tcW w:w="850"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E0376" w:rsidRPr="00A63643" w:rsidRDefault="00A82A62" w:rsidP="002E0376">
            <w:pPr>
              <w:pStyle w:val="ConsPlusCell"/>
              <w:jc w:val="center"/>
              <w:rPr>
                <w:sz w:val="24"/>
                <w:szCs w:val="24"/>
              </w:rPr>
            </w:pPr>
            <w:r>
              <w:rPr>
                <w:sz w:val="24"/>
                <w:szCs w:val="24"/>
              </w:rPr>
              <w:t>526,7</w:t>
            </w:r>
          </w:p>
        </w:tc>
        <w:tc>
          <w:tcPr>
            <w:tcW w:w="1279"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x</w:t>
            </w:r>
          </w:p>
        </w:tc>
      </w:tr>
      <w:tr w:rsidR="002E0376" w:rsidRPr="00A63643" w:rsidTr="004E435B">
        <w:trPr>
          <w:tblCellSpacing w:w="5" w:type="nil"/>
        </w:trPr>
        <w:tc>
          <w:tcPr>
            <w:tcW w:w="709" w:type="dxa"/>
            <w:tcBorders>
              <w:left w:val="single" w:sz="4" w:space="0" w:color="auto"/>
              <w:bottom w:val="single" w:sz="4" w:space="0" w:color="auto"/>
              <w:right w:val="single" w:sz="4" w:space="0" w:color="auto"/>
            </w:tcBorders>
          </w:tcPr>
          <w:p w:rsidR="002E0376" w:rsidRPr="00A63643" w:rsidRDefault="002E0376" w:rsidP="00FF0111">
            <w:pPr>
              <w:pStyle w:val="ConsPlusCell"/>
              <w:numPr>
                <w:ilvl w:val="0"/>
                <w:numId w:val="2"/>
              </w:numPr>
              <w:rPr>
                <w:sz w:val="24"/>
                <w:szCs w:val="24"/>
              </w:rPr>
            </w:pPr>
          </w:p>
        </w:tc>
        <w:tc>
          <w:tcPr>
            <w:tcW w:w="2126" w:type="dxa"/>
            <w:tcBorders>
              <w:left w:val="single" w:sz="4" w:space="0" w:color="auto"/>
              <w:bottom w:val="single" w:sz="4" w:space="0" w:color="auto"/>
              <w:right w:val="single" w:sz="4" w:space="0" w:color="auto"/>
            </w:tcBorders>
          </w:tcPr>
          <w:p w:rsidR="002E0376" w:rsidRPr="00A63643" w:rsidRDefault="002E0376" w:rsidP="00954455">
            <w:pPr>
              <w:pStyle w:val="ConsPlusCell"/>
              <w:rPr>
                <w:sz w:val="24"/>
                <w:szCs w:val="24"/>
              </w:rPr>
            </w:pPr>
            <w:r w:rsidRPr="00A63643">
              <w:rPr>
                <w:sz w:val="24"/>
                <w:szCs w:val="24"/>
              </w:rPr>
              <w:t xml:space="preserve">местный бюджет </w:t>
            </w:r>
          </w:p>
        </w:tc>
        <w:tc>
          <w:tcPr>
            <w:tcW w:w="993" w:type="dxa"/>
            <w:tcBorders>
              <w:left w:val="single" w:sz="4" w:space="0" w:color="auto"/>
              <w:bottom w:val="single" w:sz="4" w:space="0" w:color="auto"/>
              <w:right w:val="single" w:sz="4" w:space="0" w:color="auto"/>
            </w:tcBorders>
          </w:tcPr>
          <w:p w:rsidR="002E0376" w:rsidRPr="00A63643" w:rsidRDefault="002E0376" w:rsidP="00954455">
            <w:pPr>
              <w:pStyle w:val="ConsPlusCel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74,04</w:t>
            </w:r>
          </w:p>
        </w:tc>
        <w:tc>
          <w:tcPr>
            <w:tcW w:w="992"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18,0</w:t>
            </w:r>
          </w:p>
        </w:tc>
        <w:tc>
          <w:tcPr>
            <w:tcW w:w="851"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56,04</w:t>
            </w:r>
          </w:p>
        </w:tc>
        <w:tc>
          <w:tcPr>
            <w:tcW w:w="850"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E0376" w:rsidRPr="00A63643" w:rsidRDefault="00A82A62" w:rsidP="002E0376">
            <w:pPr>
              <w:pStyle w:val="ConsPlusCell"/>
              <w:jc w:val="center"/>
              <w:rPr>
                <w:sz w:val="24"/>
                <w:szCs w:val="24"/>
              </w:rPr>
            </w:pPr>
            <w:r>
              <w:rPr>
                <w:sz w:val="24"/>
                <w:szCs w:val="24"/>
              </w:rPr>
              <w:t>0,0</w:t>
            </w:r>
          </w:p>
        </w:tc>
        <w:tc>
          <w:tcPr>
            <w:tcW w:w="1279" w:type="dxa"/>
            <w:tcBorders>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x</w:t>
            </w:r>
          </w:p>
        </w:tc>
      </w:tr>
      <w:tr w:rsidR="002E0376" w:rsidRPr="00A63643" w:rsidTr="004E435B">
        <w:trPr>
          <w:tblCellSpacing w:w="5" w:type="nil"/>
        </w:trPr>
        <w:tc>
          <w:tcPr>
            <w:tcW w:w="709" w:type="dxa"/>
            <w:tcBorders>
              <w:left w:val="single" w:sz="4" w:space="0" w:color="auto"/>
              <w:bottom w:val="single" w:sz="4" w:space="0" w:color="auto"/>
              <w:right w:val="single" w:sz="4" w:space="0" w:color="auto"/>
            </w:tcBorders>
          </w:tcPr>
          <w:p w:rsidR="002E0376" w:rsidRPr="00A63643" w:rsidRDefault="002E0376" w:rsidP="00FF0111">
            <w:pPr>
              <w:pStyle w:val="ConsPlusCell"/>
              <w:numPr>
                <w:ilvl w:val="0"/>
                <w:numId w:val="2"/>
              </w:numPr>
              <w:rPr>
                <w:sz w:val="24"/>
                <w:szCs w:val="24"/>
              </w:rPr>
            </w:pPr>
          </w:p>
        </w:tc>
        <w:tc>
          <w:tcPr>
            <w:tcW w:w="2126" w:type="dxa"/>
            <w:tcBorders>
              <w:left w:val="single" w:sz="4" w:space="0" w:color="auto"/>
              <w:bottom w:val="single" w:sz="4" w:space="0" w:color="auto"/>
              <w:right w:val="single" w:sz="4" w:space="0" w:color="auto"/>
            </w:tcBorders>
          </w:tcPr>
          <w:p w:rsidR="002E0376" w:rsidRPr="00A63643" w:rsidRDefault="002E0376" w:rsidP="00954455">
            <w:pPr>
              <w:pStyle w:val="ConsPlusCell"/>
              <w:rPr>
                <w:sz w:val="24"/>
                <w:szCs w:val="24"/>
              </w:rPr>
            </w:pPr>
            <w:r w:rsidRPr="00A63643">
              <w:rPr>
                <w:sz w:val="24"/>
                <w:szCs w:val="24"/>
              </w:rPr>
              <w:t xml:space="preserve">внебюджетные источники </w:t>
            </w:r>
          </w:p>
        </w:tc>
        <w:tc>
          <w:tcPr>
            <w:tcW w:w="993" w:type="dxa"/>
            <w:tcBorders>
              <w:left w:val="single" w:sz="4" w:space="0" w:color="auto"/>
              <w:bottom w:val="single" w:sz="4" w:space="0" w:color="auto"/>
              <w:right w:val="single" w:sz="4" w:space="0" w:color="auto"/>
            </w:tcBorders>
          </w:tcPr>
          <w:p w:rsidR="002E0376" w:rsidRPr="00A63643" w:rsidRDefault="002E0376" w:rsidP="00954455">
            <w:pPr>
              <w:pStyle w:val="ConsPlusCel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E0376" w:rsidRPr="00A63643" w:rsidRDefault="00A82A62" w:rsidP="002E0376">
            <w:pPr>
              <w:pStyle w:val="ConsPlusCell"/>
              <w:jc w:val="center"/>
              <w:rPr>
                <w:sz w:val="24"/>
                <w:szCs w:val="24"/>
              </w:rPr>
            </w:pPr>
            <w:r>
              <w:rPr>
                <w:sz w:val="24"/>
                <w:szCs w:val="24"/>
              </w:rPr>
              <w:t>0,0</w:t>
            </w:r>
          </w:p>
        </w:tc>
        <w:tc>
          <w:tcPr>
            <w:tcW w:w="1279" w:type="dxa"/>
            <w:tcBorders>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x</w:t>
            </w:r>
          </w:p>
        </w:tc>
      </w:tr>
      <w:tr w:rsidR="002E0376" w:rsidRPr="00A63643" w:rsidTr="004E435B">
        <w:trPr>
          <w:tblCellSpacing w:w="5" w:type="nil"/>
        </w:trPr>
        <w:tc>
          <w:tcPr>
            <w:tcW w:w="709" w:type="dxa"/>
            <w:tcBorders>
              <w:left w:val="single" w:sz="4" w:space="0" w:color="auto"/>
              <w:bottom w:val="single" w:sz="4" w:space="0" w:color="auto"/>
              <w:right w:val="single" w:sz="4" w:space="0" w:color="auto"/>
            </w:tcBorders>
          </w:tcPr>
          <w:p w:rsidR="002E0376" w:rsidRPr="00A63643" w:rsidRDefault="002E0376" w:rsidP="00954455">
            <w:pPr>
              <w:pStyle w:val="ConsPlusCell"/>
              <w:rPr>
                <w:sz w:val="24"/>
                <w:szCs w:val="24"/>
              </w:rPr>
            </w:pPr>
            <w:r w:rsidRPr="00A63643">
              <w:rPr>
                <w:sz w:val="24"/>
                <w:szCs w:val="24"/>
              </w:rPr>
              <w:t>1.1.</w:t>
            </w:r>
          </w:p>
        </w:tc>
        <w:tc>
          <w:tcPr>
            <w:tcW w:w="2126" w:type="dxa"/>
            <w:tcBorders>
              <w:left w:val="single" w:sz="4" w:space="0" w:color="auto"/>
              <w:bottom w:val="single" w:sz="4" w:space="0" w:color="auto"/>
              <w:right w:val="single" w:sz="4" w:space="0" w:color="auto"/>
            </w:tcBorders>
          </w:tcPr>
          <w:p w:rsidR="002E0376" w:rsidRPr="00A63643" w:rsidRDefault="002E0376" w:rsidP="00954455">
            <w:pPr>
              <w:pStyle w:val="ConsPlusCell"/>
              <w:rPr>
                <w:b/>
                <w:i/>
                <w:sz w:val="24"/>
                <w:szCs w:val="24"/>
              </w:rPr>
            </w:pPr>
            <w:r w:rsidRPr="00A63643">
              <w:rPr>
                <w:b/>
                <w:i/>
                <w:sz w:val="24"/>
                <w:szCs w:val="24"/>
              </w:rPr>
              <w:t>Проведение на территории Сусуманского городского округа комплексных кадастровых работ</w:t>
            </w:r>
          </w:p>
        </w:tc>
        <w:tc>
          <w:tcPr>
            <w:tcW w:w="993" w:type="dxa"/>
            <w:tcBorders>
              <w:left w:val="single" w:sz="4" w:space="0" w:color="auto"/>
              <w:bottom w:val="single" w:sz="4" w:space="0" w:color="auto"/>
              <w:right w:val="single" w:sz="4" w:space="0" w:color="auto"/>
            </w:tcBorders>
          </w:tcPr>
          <w:p w:rsidR="002E0376" w:rsidRPr="00A63643" w:rsidRDefault="002E0376" w:rsidP="00954455">
            <w:pPr>
              <w:pStyle w:val="ConsPlusCel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0376" w:rsidRPr="00A63643" w:rsidRDefault="002F638F" w:rsidP="00954455">
            <w:pPr>
              <w:pStyle w:val="ConsPlusCell"/>
              <w:jc w:val="center"/>
              <w:rPr>
                <w:sz w:val="24"/>
                <w:szCs w:val="24"/>
              </w:rPr>
            </w:pPr>
            <w:r>
              <w:rPr>
                <w:sz w:val="24"/>
                <w:szCs w:val="24"/>
              </w:rPr>
              <w:t>6 981,14</w:t>
            </w:r>
          </w:p>
        </w:tc>
        <w:tc>
          <w:tcPr>
            <w:tcW w:w="992"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1</w:t>
            </w:r>
            <w:r w:rsidR="00737EE7">
              <w:rPr>
                <w:sz w:val="24"/>
                <w:szCs w:val="24"/>
              </w:rPr>
              <w:t>30,0</w:t>
            </w:r>
          </w:p>
        </w:tc>
        <w:tc>
          <w:tcPr>
            <w:tcW w:w="851"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1000,04</w:t>
            </w:r>
          </w:p>
        </w:tc>
        <w:tc>
          <w:tcPr>
            <w:tcW w:w="850"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E0376" w:rsidRPr="00A63643" w:rsidRDefault="00A82A62" w:rsidP="002E0376">
            <w:pPr>
              <w:pStyle w:val="ConsPlusCell"/>
              <w:jc w:val="center"/>
              <w:rPr>
                <w:sz w:val="24"/>
                <w:szCs w:val="24"/>
              </w:rPr>
            </w:pPr>
            <w:r>
              <w:rPr>
                <w:sz w:val="24"/>
                <w:szCs w:val="24"/>
              </w:rPr>
              <w:t>5 851,1</w:t>
            </w:r>
          </w:p>
        </w:tc>
        <w:tc>
          <w:tcPr>
            <w:tcW w:w="1279" w:type="dxa"/>
            <w:tcBorders>
              <w:left w:val="single" w:sz="4" w:space="0" w:color="auto"/>
              <w:bottom w:val="single" w:sz="4" w:space="0" w:color="auto"/>
              <w:right w:val="single" w:sz="4" w:space="0" w:color="auto"/>
            </w:tcBorders>
          </w:tcPr>
          <w:p w:rsidR="002E0376" w:rsidRPr="00A63643" w:rsidRDefault="00A82A62" w:rsidP="00954455">
            <w:pPr>
              <w:pStyle w:val="ConsPlusCell"/>
              <w:jc w:val="center"/>
              <w:rPr>
                <w:sz w:val="24"/>
                <w:szCs w:val="24"/>
              </w:rPr>
            </w:pPr>
            <w:r>
              <w:rPr>
                <w:sz w:val="24"/>
                <w:szCs w:val="24"/>
              </w:rPr>
              <w:t>х</w:t>
            </w:r>
          </w:p>
        </w:tc>
      </w:tr>
      <w:tr w:rsidR="002E0376" w:rsidRPr="00A63643" w:rsidTr="004E435B">
        <w:trPr>
          <w:tblCellSpacing w:w="5" w:type="nil"/>
        </w:trPr>
        <w:tc>
          <w:tcPr>
            <w:tcW w:w="709" w:type="dxa"/>
            <w:tcBorders>
              <w:left w:val="single" w:sz="4" w:space="0" w:color="auto"/>
              <w:bottom w:val="single" w:sz="4" w:space="0" w:color="auto"/>
              <w:right w:val="single" w:sz="4" w:space="0" w:color="auto"/>
            </w:tcBorders>
          </w:tcPr>
          <w:p w:rsidR="002E0376" w:rsidRPr="00A63643" w:rsidRDefault="002E0376" w:rsidP="00FF0111">
            <w:pPr>
              <w:pStyle w:val="ConsPlusCell"/>
              <w:numPr>
                <w:ilvl w:val="0"/>
                <w:numId w:val="3"/>
              </w:numPr>
              <w:rPr>
                <w:sz w:val="24"/>
                <w:szCs w:val="24"/>
              </w:rPr>
            </w:pPr>
          </w:p>
        </w:tc>
        <w:tc>
          <w:tcPr>
            <w:tcW w:w="2126" w:type="dxa"/>
            <w:tcBorders>
              <w:left w:val="single" w:sz="4" w:space="0" w:color="auto"/>
              <w:bottom w:val="single" w:sz="4" w:space="0" w:color="auto"/>
              <w:right w:val="single" w:sz="4" w:space="0" w:color="auto"/>
            </w:tcBorders>
          </w:tcPr>
          <w:p w:rsidR="002E0376" w:rsidRPr="00A63643" w:rsidRDefault="002E0376" w:rsidP="00954455">
            <w:pPr>
              <w:pStyle w:val="ConsPlusCell"/>
              <w:rPr>
                <w:sz w:val="24"/>
                <w:szCs w:val="24"/>
              </w:rPr>
            </w:pPr>
            <w:r w:rsidRPr="00A63643">
              <w:rPr>
                <w:sz w:val="24"/>
                <w:szCs w:val="24"/>
              </w:rPr>
              <w:t>федеральный бюджет</w:t>
            </w:r>
          </w:p>
        </w:tc>
        <w:tc>
          <w:tcPr>
            <w:tcW w:w="993" w:type="dxa"/>
            <w:tcBorders>
              <w:left w:val="single" w:sz="4" w:space="0" w:color="auto"/>
              <w:bottom w:val="single" w:sz="4" w:space="0" w:color="auto"/>
              <w:right w:val="single" w:sz="4" w:space="0" w:color="auto"/>
            </w:tcBorders>
          </w:tcPr>
          <w:p w:rsidR="002E0376" w:rsidRPr="00A63643" w:rsidRDefault="002E0376" w:rsidP="00954455">
            <w:pPr>
              <w:pStyle w:val="ConsPlusCel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0376" w:rsidRPr="00A63643" w:rsidRDefault="005A3F7E" w:rsidP="00954455">
            <w:pPr>
              <w:pStyle w:val="ConsPlusCell"/>
              <w:jc w:val="center"/>
              <w:rPr>
                <w:sz w:val="24"/>
                <w:szCs w:val="24"/>
              </w:rPr>
            </w:pPr>
            <w:r>
              <w:rPr>
                <w:sz w:val="24"/>
                <w:szCs w:val="24"/>
              </w:rPr>
              <w:t>6183,4</w:t>
            </w:r>
          </w:p>
        </w:tc>
        <w:tc>
          <w:tcPr>
            <w:tcW w:w="992"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859,0</w:t>
            </w:r>
          </w:p>
        </w:tc>
        <w:tc>
          <w:tcPr>
            <w:tcW w:w="850"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E0376" w:rsidRPr="00A63643" w:rsidRDefault="004E435B" w:rsidP="002E0376">
            <w:pPr>
              <w:pStyle w:val="ConsPlusCell"/>
              <w:jc w:val="center"/>
              <w:rPr>
                <w:sz w:val="24"/>
                <w:szCs w:val="24"/>
              </w:rPr>
            </w:pPr>
            <w:r>
              <w:rPr>
                <w:sz w:val="24"/>
                <w:szCs w:val="24"/>
              </w:rPr>
              <w:t>5 324,4</w:t>
            </w:r>
          </w:p>
        </w:tc>
        <w:tc>
          <w:tcPr>
            <w:tcW w:w="1279" w:type="dxa"/>
            <w:tcBorders>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x</w:t>
            </w:r>
          </w:p>
        </w:tc>
      </w:tr>
      <w:tr w:rsidR="002E0376" w:rsidRPr="00A63643" w:rsidTr="004E435B">
        <w:trPr>
          <w:tblCellSpacing w:w="5" w:type="nil"/>
        </w:trPr>
        <w:tc>
          <w:tcPr>
            <w:tcW w:w="709" w:type="dxa"/>
            <w:tcBorders>
              <w:left w:val="single" w:sz="4" w:space="0" w:color="auto"/>
              <w:bottom w:val="single" w:sz="4" w:space="0" w:color="auto"/>
              <w:right w:val="single" w:sz="4" w:space="0" w:color="auto"/>
            </w:tcBorders>
          </w:tcPr>
          <w:p w:rsidR="002E0376" w:rsidRPr="00A63643" w:rsidRDefault="002E0376" w:rsidP="00FF0111">
            <w:pPr>
              <w:pStyle w:val="ConsPlusCell"/>
              <w:numPr>
                <w:ilvl w:val="0"/>
                <w:numId w:val="3"/>
              </w:numPr>
              <w:rPr>
                <w:sz w:val="24"/>
                <w:szCs w:val="24"/>
              </w:rPr>
            </w:pPr>
          </w:p>
        </w:tc>
        <w:tc>
          <w:tcPr>
            <w:tcW w:w="2126" w:type="dxa"/>
            <w:tcBorders>
              <w:left w:val="single" w:sz="4" w:space="0" w:color="auto"/>
              <w:bottom w:val="single" w:sz="4" w:space="0" w:color="auto"/>
              <w:right w:val="single" w:sz="4" w:space="0" w:color="auto"/>
            </w:tcBorders>
          </w:tcPr>
          <w:p w:rsidR="002E0376" w:rsidRPr="00A63643" w:rsidRDefault="002E0376" w:rsidP="00954455">
            <w:pPr>
              <w:pStyle w:val="ConsPlusCell"/>
              <w:rPr>
                <w:sz w:val="24"/>
                <w:szCs w:val="24"/>
              </w:rPr>
            </w:pPr>
            <w:r w:rsidRPr="00A63643">
              <w:rPr>
                <w:sz w:val="24"/>
                <w:szCs w:val="24"/>
              </w:rPr>
              <w:t>областной бюджет</w:t>
            </w:r>
          </w:p>
        </w:tc>
        <w:tc>
          <w:tcPr>
            <w:tcW w:w="993" w:type="dxa"/>
            <w:tcBorders>
              <w:left w:val="single" w:sz="4" w:space="0" w:color="auto"/>
              <w:bottom w:val="single" w:sz="4" w:space="0" w:color="auto"/>
              <w:right w:val="single" w:sz="4" w:space="0" w:color="auto"/>
            </w:tcBorders>
          </w:tcPr>
          <w:p w:rsidR="002E0376" w:rsidRPr="00A63643" w:rsidRDefault="002E0376" w:rsidP="00954455">
            <w:pPr>
              <w:pStyle w:val="ConsPlusCel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0376" w:rsidRPr="00A63643" w:rsidRDefault="00606820" w:rsidP="00954455">
            <w:pPr>
              <w:pStyle w:val="ConsPlusCell"/>
              <w:jc w:val="center"/>
              <w:rPr>
                <w:sz w:val="24"/>
                <w:szCs w:val="24"/>
              </w:rPr>
            </w:pPr>
            <w:r>
              <w:rPr>
                <w:sz w:val="24"/>
                <w:szCs w:val="24"/>
              </w:rPr>
              <w:t>723,7</w:t>
            </w:r>
          </w:p>
        </w:tc>
        <w:tc>
          <w:tcPr>
            <w:tcW w:w="992"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1</w:t>
            </w:r>
            <w:r w:rsidR="005A3F7E">
              <w:rPr>
                <w:sz w:val="24"/>
                <w:szCs w:val="24"/>
              </w:rPr>
              <w:t>12,0</w:t>
            </w:r>
          </w:p>
        </w:tc>
        <w:tc>
          <w:tcPr>
            <w:tcW w:w="851"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85,0</w:t>
            </w:r>
          </w:p>
        </w:tc>
        <w:tc>
          <w:tcPr>
            <w:tcW w:w="850"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E435B" w:rsidRPr="00A63643" w:rsidRDefault="004E435B" w:rsidP="004E435B">
            <w:pPr>
              <w:pStyle w:val="ConsPlusCell"/>
              <w:jc w:val="center"/>
              <w:rPr>
                <w:sz w:val="24"/>
                <w:szCs w:val="24"/>
              </w:rPr>
            </w:pPr>
            <w:r>
              <w:rPr>
                <w:sz w:val="24"/>
                <w:szCs w:val="24"/>
              </w:rPr>
              <w:t>526,7</w:t>
            </w:r>
          </w:p>
        </w:tc>
        <w:tc>
          <w:tcPr>
            <w:tcW w:w="1279" w:type="dxa"/>
            <w:tcBorders>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x</w:t>
            </w:r>
          </w:p>
        </w:tc>
      </w:tr>
      <w:tr w:rsidR="002E0376" w:rsidRPr="00A63643" w:rsidTr="004E435B">
        <w:trPr>
          <w:tblCellSpacing w:w="5" w:type="nil"/>
        </w:trPr>
        <w:tc>
          <w:tcPr>
            <w:tcW w:w="709" w:type="dxa"/>
            <w:tcBorders>
              <w:left w:val="single" w:sz="4" w:space="0" w:color="auto"/>
              <w:bottom w:val="single" w:sz="4" w:space="0" w:color="auto"/>
              <w:right w:val="single" w:sz="4" w:space="0" w:color="auto"/>
            </w:tcBorders>
          </w:tcPr>
          <w:p w:rsidR="002E0376" w:rsidRPr="00A63643" w:rsidRDefault="002E0376" w:rsidP="00FF0111">
            <w:pPr>
              <w:pStyle w:val="ConsPlusCell"/>
              <w:numPr>
                <w:ilvl w:val="0"/>
                <w:numId w:val="3"/>
              </w:numPr>
              <w:rPr>
                <w:sz w:val="24"/>
                <w:szCs w:val="24"/>
              </w:rPr>
            </w:pPr>
          </w:p>
        </w:tc>
        <w:tc>
          <w:tcPr>
            <w:tcW w:w="2126" w:type="dxa"/>
            <w:tcBorders>
              <w:left w:val="single" w:sz="4" w:space="0" w:color="auto"/>
              <w:bottom w:val="single" w:sz="4" w:space="0" w:color="auto"/>
              <w:right w:val="single" w:sz="4" w:space="0" w:color="auto"/>
            </w:tcBorders>
          </w:tcPr>
          <w:p w:rsidR="002E0376" w:rsidRPr="00A63643" w:rsidRDefault="002E0376" w:rsidP="00954455">
            <w:pPr>
              <w:pStyle w:val="ConsPlusCell"/>
              <w:rPr>
                <w:sz w:val="24"/>
                <w:szCs w:val="24"/>
              </w:rPr>
            </w:pPr>
            <w:r w:rsidRPr="00A63643">
              <w:rPr>
                <w:sz w:val="24"/>
                <w:szCs w:val="24"/>
              </w:rPr>
              <w:t xml:space="preserve">местный бюджет </w:t>
            </w:r>
          </w:p>
        </w:tc>
        <w:tc>
          <w:tcPr>
            <w:tcW w:w="993" w:type="dxa"/>
            <w:tcBorders>
              <w:left w:val="single" w:sz="4" w:space="0" w:color="auto"/>
              <w:bottom w:val="single" w:sz="4" w:space="0" w:color="auto"/>
              <w:right w:val="single" w:sz="4" w:space="0" w:color="auto"/>
            </w:tcBorders>
          </w:tcPr>
          <w:p w:rsidR="002E0376" w:rsidRPr="00A63643" w:rsidRDefault="002E0376" w:rsidP="00954455">
            <w:pPr>
              <w:pStyle w:val="ConsPlusCel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rPr>
                <w:sz w:val="24"/>
                <w:szCs w:val="24"/>
              </w:rPr>
            </w:pPr>
            <w:r w:rsidRPr="00A63643">
              <w:rPr>
                <w:sz w:val="24"/>
                <w:szCs w:val="24"/>
              </w:rPr>
              <w:t xml:space="preserve">    74,04</w:t>
            </w:r>
          </w:p>
        </w:tc>
        <w:tc>
          <w:tcPr>
            <w:tcW w:w="992"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rPr>
                <w:sz w:val="24"/>
                <w:szCs w:val="24"/>
              </w:rPr>
            </w:pPr>
            <w:r w:rsidRPr="00A63643">
              <w:rPr>
                <w:sz w:val="24"/>
                <w:szCs w:val="24"/>
              </w:rPr>
              <w:t xml:space="preserve">     18,0</w:t>
            </w:r>
          </w:p>
        </w:tc>
        <w:tc>
          <w:tcPr>
            <w:tcW w:w="851"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56,04</w:t>
            </w:r>
          </w:p>
        </w:tc>
        <w:tc>
          <w:tcPr>
            <w:tcW w:w="850"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E0376" w:rsidRPr="00A63643" w:rsidRDefault="004E435B" w:rsidP="002E0376">
            <w:pPr>
              <w:pStyle w:val="ConsPlusCell"/>
              <w:jc w:val="center"/>
              <w:rPr>
                <w:sz w:val="24"/>
                <w:szCs w:val="24"/>
              </w:rPr>
            </w:pPr>
            <w:r>
              <w:rPr>
                <w:sz w:val="24"/>
                <w:szCs w:val="24"/>
              </w:rPr>
              <w:t>0,0</w:t>
            </w:r>
          </w:p>
        </w:tc>
        <w:tc>
          <w:tcPr>
            <w:tcW w:w="1279" w:type="dxa"/>
            <w:tcBorders>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x</w:t>
            </w:r>
          </w:p>
        </w:tc>
      </w:tr>
      <w:tr w:rsidR="002E0376" w:rsidRPr="00A63643" w:rsidTr="004E435B">
        <w:trPr>
          <w:tblCellSpacing w:w="5" w:type="nil"/>
        </w:trPr>
        <w:tc>
          <w:tcPr>
            <w:tcW w:w="709" w:type="dxa"/>
            <w:tcBorders>
              <w:left w:val="single" w:sz="4" w:space="0" w:color="auto"/>
              <w:bottom w:val="single" w:sz="4" w:space="0" w:color="auto"/>
              <w:right w:val="single" w:sz="4" w:space="0" w:color="auto"/>
            </w:tcBorders>
          </w:tcPr>
          <w:p w:rsidR="002E0376" w:rsidRPr="00A63643" w:rsidRDefault="002E0376" w:rsidP="00FF0111">
            <w:pPr>
              <w:pStyle w:val="ConsPlusCell"/>
              <w:numPr>
                <w:ilvl w:val="0"/>
                <w:numId w:val="3"/>
              </w:numPr>
              <w:rPr>
                <w:sz w:val="24"/>
                <w:szCs w:val="24"/>
              </w:rPr>
            </w:pPr>
          </w:p>
        </w:tc>
        <w:tc>
          <w:tcPr>
            <w:tcW w:w="2126" w:type="dxa"/>
            <w:tcBorders>
              <w:left w:val="single" w:sz="4" w:space="0" w:color="auto"/>
              <w:bottom w:val="single" w:sz="4" w:space="0" w:color="auto"/>
              <w:right w:val="single" w:sz="4" w:space="0" w:color="auto"/>
            </w:tcBorders>
          </w:tcPr>
          <w:p w:rsidR="002E0376" w:rsidRPr="00A63643" w:rsidRDefault="002E0376" w:rsidP="00954455">
            <w:pPr>
              <w:pStyle w:val="ConsPlusCell"/>
              <w:rPr>
                <w:sz w:val="24"/>
                <w:szCs w:val="24"/>
              </w:rPr>
            </w:pPr>
            <w:r w:rsidRPr="00A63643">
              <w:rPr>
                <w:sz w:val="24"/>
                <w:szCs w:val="24"/>
              </w:rPr>
              <w:t xml:space="preserve">внебюджетные источники </w:t>
            </w:r>
          </w:p>
        </w:tc>
        <w:tc>
          <w:tcPr>
            <w:tcW w:w="993" w:type="dxa"/>
            <w:tcBorders>
              <w:left w:val="single" w:sz="4" w:space="0" w:color="auto"/>
              <w:bottom w:val="single" w:sz="4" w:space="0" w:color="auto"/>
              <w:right w:val="single" w:sz="4" w:space="0" w:color="auto"/>
            </w:tcBorders>
          </w:tcPr>
          <w:p w:rsidR="002E0376" w:rsidRPr="00A63643" w:rsidRDefault="002E0376" w:rsidP="00954455">
            <w:pPr>
              <w:pStyle w:val="ConsPlusCel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2E0376" w:rsidRPr="00A63643" w:rsidRDefault="004E435B" w:rsidP="002E0376">
            <w:pPr>
              <w:pStyle w:val="ConsPlusCell"/>
              <w:jc w:val="center"/>
              <w:rPr>
                <w:sz w:val="24"/>
                <w:szCs w:val="24"/>
              </w:rPr>
            </w:pPr>
            <w:r>
              <w:rPr>
                <w:sz w:val="24"/>
                <w:szCs w:val="24"/>
              </w:rPr>
              <w:t>0,0</w:t>
            </w:r>
          </w:p>
        </w:tc>
        <w:tc>
          <w:tcPr>
            <w:tcW w:w="1279" w:type="dxa"/>
            <w:tcBorders>
              <w:left w:val="single" w:sz="4" w:space="0" w:color="auto"/>
              <w:bottom w:val="single" w:sz="4" w:space="0" w:color="auto"/>
              <w:right w:val="single" w:sz="4" w:space="0" w:color="auto"/>
            </w:tcBorders>
          </w:tcPr>
          <w:p w:rsidR="002E0376" w:rsidRPr="00A63643" w:rsidRDefault="002E0376" w:rsidP="00954455">
            <w:pPr>
              <w:pStyle w:val="ConsPlusCell"/>
              <w:jc w:val="center"/>
              <w:rPr>
                <w:sz w:val="24"/>
                <w:szCs w:val="24"/>
              </w:rPr>
            </w:pPr>
            <w:r w:rsidRPr="00A63643">
              <w:rPr>
                <w:sz w:val="24"/>
                <w:szCs w:val="24"/>
              </w:rPr>
              <w:t>x</w:t>
            </w:r>
          </w:p>
        </w:tc>
      </w:tr>
    </w:tbl>
    <w:p w:rsidR="00D22197" w:rsidRDefault="00D22197" w:rsidP="00D22197">
      <w:pPr>
        <w:ind w:firstLine="708"/>
        <w:jc w:val="both"/>
      </w:pPr>
    </w:p>
    <w:p w:rsidR="00FF0111" w:rsidRPr="00A63643" w:rsidRDefault="00FF0111" w:rsidP="00D22197">
      <w:pPr>
        <w:ind w:firstLine="708"/>
        <w:jc w:val="both"/>
      </w:pPr>
      <w:r w:rsidRPr="00A63643">
        <w:t>2.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FF0111" w:rsidRDefault="00FF0111" w:rsidP="00FF0111"/>
    <w:p w:rsidR="00D22197" w:rsidRDefault="00D22197" w:rsidP="00FF0111"/>
    <w:p w:rsidR="00316491" w:rsidRPr="00A63643" w:rsidRDefault="00316491" w:rsidP="00FF0111"/>
    <w:p w:rsidR="00FF0111" w:rsidRDefault="003114EA" w:rsidP="00FF0111">
      <w:proofErr w:type="spellStart"/>
      <w:r>
        <w:t>И.о</w:t>
      </w:r>
      <w:proofErr w:type="spellEnd"/>
      <w:r>
        <w:t>. главы</w:t>
      </w:r>
      <w:r w:rsidR="00FF0111" w:rsidRPr="00A63643">
        <w:t xml:space="preserve"> </w:t>
      </w:r>
      <w:proofErr w:type="spellStart"/>
      <w:r w:rsidR="00FF0111" w:rsidRPr="00A63643">
        <w:t>Сусуманского</w:t>
      </w:r>
      <w:proofErr w:type="spellEnd"/>
      <w:r w:rsidR="00FF0111" w:rsidRPr="00A63643">
        <w:t xml:space="preserve"> городского округа </w:t>
      </w:r>
      <w:r w:rsidR="001033AA">
        <w:t xml:space="preserve">                                        </w:t>
      </w:r>
      <w:r>
        <w:t xml:space="preserve">             </w:t>
      </w:r>
      <w:bookmarkStart w:id="0" w:name="_GoBack"/>
      <w:bookmarkEnd w:id="0"/>
      <w:r>
        <w:t xml:space="preserve">   Н.С. </w:t>
      </w:r>
      <w:proofErr w:type="spellStart"/>
      <w:r>
        <w:t>Заикина</w:t>
      </w:r>
      <w:proofErr w:type="spellEnd"/>
      <w:r w:rsidR="001033AA">
        <w:t xml:space="preserve">                           </w:t>
      </w:r>
    </w:p>
    <w:p w:rsidR="001033AA" w:rsidRPr="000B5E01" w:rsidRDefault="001033AA" w:rsidP="00FF0111">
      <w:pPr>
        <w:rPr>
          <w:b/>
          <w:bCs/>
        </w:rPr>
      </w:pPr>
    </w:p>
    <w:p w:rsidR="00FF0111" w:rsidRPr="000B5E01" w:rsidRDefault="00FF0111" w:rsidP="00FF0111">
      <w:pPr>
        <w:jc w:val="right"/>
        <w:rPr>
          <w:b/>
          <w:bCs/>
        </w:rPr>
      </w:pPr>
    </w:p>
    <w:p w:rsidR="00301AFD" w:rsidRDefault="00301AFD" w:rsidP="00301AFD"/>
    <w:p w:rsidR="00301AFD" w:rsidRDefault="00301AFD" w:rsidP="00301AFD">
      <w:pPr>
        <w:jc w:val="center"/>
        <w:rPr>
          <w:b/>
          <w:bCs/>
        </w:rPr>
      </w:pPr>
    </w:p>
    <w:p w:rsidR="00FE70F6" w:rsidRDefault="00FE70F6" w:rsidP="00301AFD">
      <w:pPr>
        <w:jc w:val="center"/>
        <w:rPr>
          <w:b/>
          <w:bCs/>
        </w:rPr>
      </w:pPr>
    </w:p>
    <w:p w:rsidR="00FE70F6" w:rsidRDefault="00FE70F6" w:rsidP="00301AFD">
      <w:pPr>
        <w:jc w:val="center"/>
        <w:rPr>
          <w:b/>
          <w:bCs/>
        </w:rPr>
      </w:pPr>
    </w:p>
    <w:p w:rsidR="00FE70F6" w:rsidRDefault="00FE70F6" w:rsidP="00301AFD">
      <w:pPr>
        <w:jc w:val="center"/>
        <w:rPr>
          <w:b/>
          <w:bCs/>
        </w:rPr>
      </w:pPr>
    </w:p>
    <w:p w:rsidR="00FE70F6" w:rsidRDefault="00FE70F6" w:rsidP="00301AFD">
      <w:pPr>
        <w:jc w:val="center"/>
        <w:rPr>
          <w:b/>
          <w:bCs/>
        </w:rPr>
      </w:pPr>
    </w:p>
    <w:p w:rsidR="00FE70F6" w:rsidRDefault="00FE70F6" w:rsidP="00301AFD">
      <w:pPr>
        <w:jc w:val="center"/>
        <w:rPr>
          <w:b/>
          <w:bCs/>
        </w:rPr>
      </w:pPr>
    </w:p>
    <w:p w:rsidR="00FE70F6" w:rsidRDefault="00FE70F6" w:rsidP="00301AFD">
      <w:pPr>
        <w:jc w:val="center"/>
        <w:rPr>
          <w:b/>
          <w:bCs/>
        </w:rPr>
      </w:pPr>
    </w:p>
    <w:p w:rsidR="00FE70F6" w:rsidRDefault="00FE70F6" w:rsidP="00301AFD">
      <w:pPr>
        <w:jc w:val="center"/>
        <w:rPr>
          <w:b/>
          <w:bCs/>
        </w:rPr>
      </w:pPr>
    </w:p>
    <w:p w:rsidR="00FE70F6" w:rsidRDefault="00FE70F6" w:rsidP="00301AFD">
      <w:pPr>
        <w:jc w:val="center"/>
        <w:rPr>
          <w:b/>
          <w:bCs/>
        </w:rPr>
      </w:pPr>
    </w:p>
    <w:p w:rsidR="00FE70F6" w:rsidRDefault="00FE70F6" w:rsidP="00301AFD">
      <w:pPr>
        <w:jc w:val="center"/>
        <w:rPr>
          <w:b/>
          <w:bCs/>
        </w:rPr>
      </w:pPr>
    </w:p>
    <w:p w:rsidR="00301AFD" w:rsidRDefault="00301AFD" w:rsidP="00301AFD">
      <w:pPr>
        <w:ind w:firstLine="708"/>
        <w:jc w:val="both"/>
      </w:pPr>
    </w:p>
    <w:p w:rsidR="00745880" w:rsidRDefault="00301AFD" w:rsidP="00301AFD">
      <w:r>
        <w:t xml:space="preserve">                                 </w:t>
      </w:r>
    </w:p>
    <w:sectPr w:rsidR="00745880" w:rsidSect="0063684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6A4A"/>
    <w:multiLevelType w:val="hybridMultilevel"/>
    <w:tmpl w:val="175A4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A139E"/>
    <w:multiLevelType w:val="hybridMultilevel"/>
    <w:tmpl w:val="931C36DC"/>
    <w:lvl w:ilvl="0" w:tplc="680063B6">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301F0A"/>
    <w:multiLevelType w:val="hybridMultilevel"/>
    <w:tmpl w:val="175A4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01AFD"/>
    <w:rsid w:val="00021287"/>
    <w:rsid w:val="001033AA"/>
    <w:rsid w:val="00110F89"/>
    <w:rsid w:val="00166C3B"/>
    <w:rsid w:val="001A2047"/>
    <w:rsid w:val="002D0FDC"/>
    <w:rsid w:val="002E0376"/>
    <w:rsid w:val="002F638F"/>
    <w:rsid w:val="00301AFD"/>
    <w:rsid w:val="003114EA"/>
    <w:rsid w:val="00316491"/>
    <w:rsid w:val="003A775D"/>
    <w:rsid w:val="003B069A"/>
    <w:rsid w:val="003C014B"/>
    <w:rsid w:val="0043759E"/>
    <w:rsid w:val="004E435B"/>
    <w:rsid w:val="005A3F7E"/>
    <w:rsid w:val="00606820"/>
    <w:rsid w:val="00607B76"/>
    <w:rsid w:val="0063684A"/>
    <w:rsid w:val="006923B8"/>
    <w:rsid w:val="00701F30"/>
    <w:rsid w:val="00737EE7"/>
    <w:rsid w:val="00745880"/>
    <w:rsid w:val="00816818"/>
    <w:rsid w:val="00A13B94"/>
    <w:rsid w:val="00A52DAC"/>
    <w:rsid w:val="00A82A62"/>
    <w:rsid w:val="00AD6861"/>
    <w:rsid w:val="00AD7AC0"/>
    <w:rsid w:val="00BB213D"/>
    <w:rsid w:val="00BD1173"/>
    <w:rsid w:val="00C373C7"/>
    <w:rsid w:val="00CF18CC"/>
    <w:rsid w:val="00D02B7E"/>
    <w:rsid w:val="00D22197"/>
    <w:rsid w:val="00D45709"/>
    <w:rsid w:val="00DB57B4"/>
    <w:rsid w:val="00E202AF"/>
    <w:rsid w:val="00E21F49"/>
    <w:rsid w:val="00E56F0D"/>
    <w:rsid w:val="00ED1176"/>
    <w:rsid w:val="00F27DF5"/>
    <w:rsid w:val="00FC557D"/>
    <w:rsid w:val="00FE70F6"/>
    <w:rsid w:val="00FF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F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301AF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301AFD"/>
    <w:rPr>
      <w:rFonts w:ascii="Calibri" w:eastAsia="Times New Roman" w:hAnsi="Calibri" w:cs="Times New Roman"/>
      <w:b/>
      <w:bCs/>
      <w:sz w:val="28"/>
      <w:szCs w:val="28"/>
    </w:rPr>
  </w:style>
  <w:style w:type="paragraph" w:customStyle="1" w:styleId="ConsPlusCell">
    <w:name w:val="ConsPlusCell"/>
    <w:rsid w:val="00301AF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uiPriority w:val="99"/>
    <w:rsid w:val="00301AFD"/>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0212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97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sumanskiy-rayo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6</Pages>
  <Words>2078</Words>
  <Characters>11848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10</cp:revision>
  <cp:lastPrinted>2019-12-10T23:35:00Z</cp:lastPrinted>
  <dcterms:created xsi:type="dcterms:W3CDTF">2019-12-10T23:03:00Z</dcterms:created>
  <dcterms:modified xsi:type="dcterms:W3CDTF">2020-01-24T01:18:00Z</dcterms:modified>
</cp:coreProperties>
</file>