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B9" w:rsidRDefault="007137B9" w:rsidP="007137B9">
      <w:pPr>
        <w:rPr>
          <w:sz w:val="24"/>
          <w:szCs w:val="24"/>
        </w:rPr>
      </w:pPr>
    </w:p>
    <w:p w:rsidR="007137B9" w:rsidRDefault="007137B9" w:rsidP="007137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7137B9" w:rsidRDefault="007137B9" w:rsidP="007137B9">
      <w:pPr>
        <w:jc w:val="center"/>
        <w:rPr>
          <w:sz w:val="24"/>
          <w:szCs w:val="24"/>
        </w:rPr>
      </w:pPr>
    </w:p>
    <w:p w:rsidR="007137B9" w:rsidRDefault="007137B9" w:rsidP="007137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</w:t>
      </w:r>
      <w:r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</w:rPr>
        <w:t>15.11.2017 года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2018-2022 годы»</w:t>
      </w:r>
    </w:p>
    <w:p w:rsidR="007137B9" w:rsidRDefault="007137B9" w:rsidP="007137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137B9" w:rsidRPr="007137B9" w:rsidRDefault="007137B9" w:rsidP="007137B9">
      <w:pPr>
        <w:ind w:firstLine="720"/>
        <w:jc w:val="both"/>
        <w:rPr>
          <w:rStyle w:val="a3"/>
          <w:i w:val="0"/>
        </w:rPr>
      </w:pPr>
      <w:r>
        <w:rPr>
          <w:sz w:val="24"/>
          <w:szCs w:val="24"/>
        </w:rPr>
        <w:t>По результатам проведенных мероприятий по актуализации адресного перечня дворовых и общественных территорий подлежащих благоустройству, данный перечень изменен</w:t>
      </w:r>
      <w:r>
        <w:rPr>
          <w:rStyle w:val="a3"/>
          <w:sz w:val="24"/>
          <w:szCs w:val="24"/>
        </w:rPr>
        <w:t xml:space="preserve">. </w:t>
      </w:r>
      <w:r w:rsidRPr="007137B9">
        <w:rPr>
          <w:rStyle w:val="a3"/>
          <w:i w:val="0"/>
          <w:sz w:val="24"/>
          <w:szCs w:val="24"/>
        </w:rPr>
        <w:t>Также внесены изменения в разделе паспорта «Объемы финансирования муниципальной программы по годам реализации, тыс. рублей» и в разделе III. План мероприятий по выполнению муниципальной программы «Формирование современной городской среды муниципального образования «Сусуманский городской округ» на 2018-2022 годы».</w:t>
      </w:r>
      <w:bookmarkStart w:id="0" w:name="_GoBack"/>
      <w:bookmarkEnd w:id="0"/>
    </w:p>
    <w:p w:rsidR="007137B9" w:rsidRDefault="007137B9" w:rsidP="007137B9">
      <w:pPr>
        <w:ind w:firstLine="708"/>
        <w:jc w:val="both"/>
      </w:pPr>
      <w:r>
        <w:rPr>
          <w:sz w:val="24"/>
          <w:szCs w:val="24"/>
        </w:rPr>
        <w:t>На основании вышеизложенного необходимо внести изменения в Приложение утвержденное постановлением администрации Сусуманского городского округа                                                                  от 15.11.2017 г.  № 648 «Формирование современной городской среды муниципального образования «Сусуманский городской округ» на 2018-2022 годы.</w:t>
      </w:r>
    </w:p>
    <w:p w:rsidR="007137B9" w:rsidRDefault="007137B9" w:rsidP="007137B9">
      <w:pPr>
        <w:jc w:val="both"/>
        <w:rPr>
          <w:sz w:val="24"/>
          <w:szCs w:val="24"/>
        </w:rPr>
      </w:pPr>
    </w:p>
    <w:p w:rsidR="007137B9" w:rsidRDefault="007137B9" w:rsidP="007137B9">
      <w:pPr>
        <w:jc w:val="both"/>
        <w:rPr>
          <w:sz w:val="24"/>
          <w:szCs w:val="24"/>
        </w:rPr>
      </w:pPr>
    </w:p>
    <w:p w:rsidR="007137B9" w:rsidRDefault="007137B9" w:rsidP="007137B9">
      <w:pPr>
        <w:jc w:val="both"/>
        <w:rPr>
          <w:sz w:val="24"/>
          <w:szCs w:val="24"/>
        </w:rPr>
      </w:pPr>
    </w:p>
    <w:p w:rsidR="007137B9" w:rsidRDefault="007137B9" w:rsidP="007137B9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Управления                                                                                              А.В. Сорока</w:t>
      </w:r>
    </w:p>
    <w:p w:rsidR="006F232C" w:rsidRDefault="006F232C"/>
    <w:sectPr w:rsidR="006F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2A"/>
    <w:rsid w:val="006F232C"/>
    <w:rsid w:val="007137B9"/>
    <w:rsid w:val="009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5453-C71B-4279-8CEE-7B4B7ED0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7B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3</cp:revision>
  <dcterms:created xsi:type="dcterms:W3CDTF">2019-10-29T23:53:00Z</dcterms:created>
  <dcterms:modified xsi:type="dcterms:W3CDTF">2019-10-29T23:54:00Z</dcterms:modified>
</cp:coreProperties>
</file>