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51" w:rsidRDefault="007A1E51" w:rsidP="007A1E5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7A1E51" w:rsidRDefault="007A1E51" w:rsidP="007A1E5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7A1E51" w:rsidRDefault="007A1E51" w:rsidP="007A1E5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Сусуманского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 </w:t>
      </w:r>
    </w:p>
    <w:p w:rsidR="007A1E51" w:rsidRDefault="006218C9" w:rsidP="007A1E5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01.04.2019 г. №  142</w:t>
      </w:r>
      <w:bookmarkStart w:id="0" w:name="_GoBack"/>
      <w:bookmarkEnd w:id="0"/>
    </w:p>
    <w:p w:rsidR="007A1E51" w:rsidRDefault="007A1E51" w:rsidP="007A1E5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A1E51" w:rsidRDefault="007A1E51" w:rsidP="007A1E5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A1E51" w:rsidRDefault="008C3200" w:rsidP="007A1E5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ED035F" w:rsidRDefault="008C3200" w:rsidP="008C320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мероприятий по реализации Стратегии государственной национальной политики Российской Федерации на период до 2025 года, </w:t>
      </w:r>
    </w:p>
    <w:p w:rsidR="008C3200" w:rsidRDefault="008C3200" w:rsidP="008C320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Стратегии  государственной национальной политики в Магаданской области на период до 2025 года</w:t>
      </w:r>
    </w:p>
    <w:p w:rsidR="008C3200" w:rsidRDefault="008C3200" w:rsidP="008C32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proofErr w:type="spellStart"/>
      <w:r>
        <w:rPr>
          <w:rFonts w:ascii="Times New Roman" w:hAnsi="Times New Roman" w:cs="Times New Roman"/>
          <w:b/>
        </w:rPr>
        <w:t>Сусуманском</w:t>
      </w:r>
      <w:proofErr w:type="spellEnd"/>
      <w:r>
        <w:rPr>
          <w:rFonts w:ascii="Times New Roman" w:hAnsi="Times New Roman" w:cs="Times New Roman"/>
          <w:b/>
        </w:rPr>
        <w:t xml:space="preserve"> городском округе в 2019-2021 годах</w:t>
      </w:r>
    </w:p>
    <w:p w:rsidR="008C3200" w:rsidRDefault="008C3200" w:rsidP="008C32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399"/>
        <w:gridCol w:w="1560"/>
        <w:gridCol w:w="1983"/>
        <w:gridCol w:w="6"/>
        <w:gridCol w:w="1837"/>
        <w:gridCol w:w="2694"/>
        <w:gridCol w:w="1987"/>
        <w:gridCol w:w="2122"/>
      </w:tblGrid>
      <w:tr w:rsidR="008C3200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Стратегии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исполнение мероприятия</w:t>
            </w:r>
          </w:p>
        </w:tc>
      </w:tr>
      <w:tr w:rsidR="008C3200" w:rsidTr="008C3200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 w:rsidP="00FE6C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муниципального  управления, нормативно-правовой базы в сфере государственной национальной политики</w:t>
            </w:r>
          </w:p>
        </w:tc>
      </w:tr>
      <w:tr w:rsidR="008C3200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в сфере межнациональных 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  на финансирование основной деятельности ОМС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управления и координации деятельности органов государственной власти, органов местного самоуправления  муниципальных образований при реализации государственной национальной политики.</w:t>
            </w:r>
          </w:p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правовых, организационных и материальных условий для реализации государственной национальной политики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соответствии с методическими рекомендациями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мониторинг</w:t>
            </w:r>
          </w:p>
        </w:tc>
      </w:tr>
      <w:tr w:rsidR="008C3200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и обновление информации о национальном составе жителей </w:t>
            </w:r>
            <w:proofErr w:type="spellStart"/>
            <w:r>
              <w:rPr>
                <w:rFonts w:ascii="Times New Roman" w:hAnsi="Times New Roman" w:cs="Times New Roman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округа, в том числе коренных малочисленных народов Севера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  на финансирование основной деятельности ОМС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00" w:rsidRDefault="008C3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исполнении</w:t>
            </w:r>
          </w:p>
        </w:tc>
      </w:tr>
      <w:tr w:rsidR="008C3200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обновление нормативно-правовой базы в сфере межнациональных отношений, внесение изменений в муниципальные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  на финансирование основной деятельности ОМС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00" w:rsidRDefault="008C3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C1059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C3200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Нормативно-правовые акты</w:t>
            </w:r>
          </w:p>
        </w:tc>
      </w:tr>
      <w:tr w:rsidR="008C3200" w:rsidTr="00ED17D7">
        <w:trPr>
          <w:trHeight w:val="1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рабочей группы по вопросам межнациональных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1A2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  на финансирование основной деятельности ОМС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00" w:rsidRDefault="008C3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заседания в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заседаний</w:t>
            </w:r>
          </w:p>
        </w:tc>
      </w:tr>
      <w:tr w:rsidR="008C3200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вопросов профилактики экстремизма на заседаниях межведомственной комиссии по профилактике  правонарушений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Сусуманский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округ»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 w:rsidP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  на финансирование основной деятельности ОМС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00" w:rsidRDefault="008C3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заседание в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заседаний</w:t>
            </w:r>
          </w:p>
        </w:tc>
      </w:tr>
      <w:tr w:rsidR="008C3200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8C3200" w:rsidP="001A2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специалистов, должностных лиц</w:t>
            </w:r>
            <w:r w:rsidR="001A26EA">
              <w:rPr>
                <w:rFonts w:ascii="Times New Roman" w:hAnsi="Times New Roman" w:cs="Times New Roman"/>
              </w:rPr>
              <w:t>, о</w:t>
            </w:r>
            <w:r>
              <w:rPr>
                <w:rFonts w:ascii="Times New Roman" w:hAnsi="Times New Roman" w:cs="Times New Roman"/>
              </w:rPr>
              <w:t xml:space="preserve">твечающих за реализацию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</w:rPr>
              <w:t>Сусуманском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8C3200" w:rsidP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по организационной работе и внутренней политики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  на финансирование основной деятельности ОМС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00" w:rsidRDefault="008C3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Удостоверения  </w:t>
            </w:r>
            <w:r w:rsidR="00C10594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прохождении курсовой переподготовки</w:t>
            </w:r>
          </w:p>
        </w:tc>
      </w:tr>
      <w:tr w:rsidR="008C3200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8C3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в конкурсе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8C3200" w:rsidP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по </w:t>
            </w:r>
            <w:proofErr w:type="gramStart"/>
            <w:r>
              <w:rPr>
                <w:rFonts w:ascii="Times New Roman" w:hAnsi="Times New Roman" w:cs="Times New Roman"/>
              </w:rPr>
              <w:t>социальным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вопроса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2C23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</w:t>
            </w:r>
            <w:r w:rsidR="00647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финансирование основной деятельности ОМС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00" w:rsidRDefault="008C3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0" w:rsidRDefault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исполнении</w:t>
            </w:r>
          </w:p>
        </w:tc>
      </w:tr>
      <w:tr w:rsidR="008C3200" w:rsidTr="008C3200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A26EA">
              <w:rPr>
                <w:rFonts w:ascii="Times New Roman" w:hAnsi="Times New Roman" w:cs="Times New Roman"/>
              </w:rPr>
              <w:t>Обеспечение равноправия граждан</w:t>
            </w:r>
            <w:proofErr w:type="gramStart"/>
            <w:r w:rsidR="001A26E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A26EA">
              <w:rPr>
                <w:rFonts w:ascii="Times New Roman" w:hAnsi="Times New Roman" w:cs="Times New Roman"/>
              </w:rPr>
              <w:t xml:space="preserve"> реализация их конституционных правы в сфере государственной национальной политики Российской Федерации</w:t>
            </w:r>
          </w:p>
        </w:tc>
      </w:tr>
      <w:tr w:rsidR="00E83B71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1" w:rsidRDefault="00E83B7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1" w:rsidRDefault="00C10594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обращений граждан по фактам</w:t>
            </w:r>
            <w:r w:rsidR="00E83B71">
              <w:rPr>
                <w:rFonts w:ascii="Times New Roman" w:hAnsi="Times New Roman" w:cs="Times New Roman"/>
              </w:rPr>
              <w:t xml:space="preserve"> нарушений принципа равноправия граждан независимо от расы, национальности, языка, отношения к религии, убеждений, принадлежности к </w:t>
            </w:r>
            <w:r w:rsidR="00E83B71">
              <w:rPr>
                <w:rFonts w:ascii="Times New Roman" w:hAnsi="Times New Roman" w:cs="Times New Roman"/>
              </w:rPr>
              <w:lastRenderedPageBreak/>
              <w:t>общественным объединениям, а также других обстоятельств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1" w:rsidRDefault="00E83B7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1" w:rsidRDefault="00E83B7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по организационной работе и внутренней политики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1" w:rsidRDefault="00E83B7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  на финансирование основной деятельности ОМС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1" w:rsidRDefault="00E83B71" w:rsidP="00E83B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 </w:t>
            </w:r>
            <w:r>
              <w:rPr>
                <w:rFonts w:ascii="Times New Roman" w:hAnsi="Times New Roman" w:cs="Times New Roman"/>
              </w:rPr>
              <w:lastRenderedPageBreak/>
              <w:t>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и приеме на работу, должностей </w:t>
            </w:r>
          </w:p>
          <w:p w:rsidR="00E83B71" w:rsidRDefault="00E83B71" w:rsidP="00E83B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государственной и муниципальной службы, формирования кадрового резерва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1" w:rsidRDefault="00E83B7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</w:t>
            </w:r>
            <w:r w:rsidR="00C105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(отсутствие) фактов нарушения принципа равноправия граждан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1" w:rsidRDefault="00E83B7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отчеты за полугодие, год</w:t>
            </w:r>
          </w:p>
        </w:tc>
      </w:tr>
      <w:tr w:rsidR="00E83B71" w:rsidTr="00FE6C97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1" w:rsidRDefault="00E83B71" w:rsidP="00E83B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3.Обеспечение межнационального мира и сог</w:t>
            </w:r>
            <w:r w:rsidR="00C10594">
              <w:rPr>
                <w:rFonts w:ascii="Times New Roman" w:hAnsi="Times New Roman" w:cs="Times New Roman"/>
              </w:rPr>
              <w:t>ласи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гармонизация межнациональных (межэтнических) отношений</w:t>
            </w:r>
          </w:p>
        </w:tc>
      </w:tr>
      <w:tr w:rsidR="00F20C57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F20C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торжественных и праздничных мероприятий, приуроченных к пам</w:t>
            </w:r>
            <w:r w:rsidR="00C10594">
              <w:rPr>
                <w:rFonts w:ascii="Times New Roman" w:hAnsi="Times New Roman" w:cs="Times New Roman"/>
              </w:rPr>
              <w:t>ятным датам в истории Отечества</w:t>
            </w:r>
            <w:r>
              <w:rPr>
                <w:rFonts w:ascii="Times New Roman" w:hAnsi="Times New Roman" w:cs="Times New Roman"/>
              </w:rPr>
              <w:t xml:space="preserve"> (День снятия блокады Ленинграда, День Победы, День памяти и скорби, День окончания Второй мировой войны),  народов России, Дням воинской славы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молодежи, культуре и спорту, комитет по образованию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деятельности, а также средств муниципальных программ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C57" w:rsidRDefault="00F20C57" w:rsidP="00E83B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сохранения и приумножения  духовного и культурного потенциала многонационального народа Российской Федерации на основе</w:t>
            </w:r>
            <w:r w:rsidR="00C10594">
              <w:rPr>
                <w:rFonts w:ascii="Times New Roman" w:hAnsi="Times New Roman" w:cs="Times New Roman"/>
              </w:rPr>
              <w:t xml:space="preserve"> идей единства и дружбы народов</w:t>
            </w:r>
            <w:r>
              <w:rPr>
                <w:rFonts w:ascii="Times New Roman" w:hAnsi="Times New Roman" w:cs="Times New Roman"/>
              </w:rPr>
              <w:t>, межнационального согласия, российского патриотизма, распространение знаний о культуре народов России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C10594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 - 3</w:t>
            </w:r>
            <w:r w:rsidR="00F20C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отчеты, сайт администрации, информация в районной  газете «Горняк Севера»</w:t>
            </w:r>
          </w:p>
        </w:tc>
      </w:tr>
      <w:tr w:rsidR="00F20C57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митинга памяти  жертв террористического акта в Беслане и акций в День солидарности в борьбе с терроризмом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молодежи, культуре и спорту, комитет по образованию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C10594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F20C57">
              <w:rPr>
                <w:rFonts w:ascii="Times New Roman" w:hAnsi="Times New Roman" w:cs="Times New Roman"/>
              </w:rPr>
              <w:t>пределах средств, предусмотренных на финансирование основной деятельности, а также средств муниципальных программ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C57" w:rsidRDefault="00F20C57" w:rsidP="00E83B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-  не менее 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отчеты, сайт администрации, информация в районной  газете «Горняк Севера»</w:t>
            </w:r>
          </w:p>
        </w:tc>
      </w:tr>
      <w:tr w:rsidR="00F20C57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lastRenderedPageBreak/>
              <w:t>комплекса мероприятий, посвященных единению народов России «Народы России – одна семья»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</w:t>
            </w:r>
            <w:r>
              <w:rPr>
                <w:rFonts w:ascii="Times New Roman" w:hAnsi="Times New Roman" w:cs="Times New Roman"/>
              </w:rPr>
              <w:lastRenderedPageBreak/>
              <w:t>делам молодежи, культуре и спорту, комитет по образованию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пределах </w:t>
            </w:r>
            <w:r>
              <w:rPr>
                <w:rFonts w:ascii="Times New Roman" w:hAnsi="Times New Roman" w:cs="Times New Roman"/>
              </w:rPr>
              <w:lastRenderedPageBreak/>
              <w:t>средств, предусмотренных на финансирование основной деятельности, а также средств муниципальных программ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C57" w:rsidRDefault="00F20C57" w:rsidP="00E83B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</w:t>
            </w:r>
            <w:r>
              <w:rPr>
                <w:rFonts w:ascii="Times New Roman" w:hAnsi="Times New Roman" w:cs="Times New Roman"/>
              </w:rPr>
              <w:lastRenderedPageBreak/>
              <w:t>мероприятиями – не менее 1000 чел.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отчеты, сайт </w:t>
            </w:r>
            <w:r>
              <w:rPr>
                <w:rFonts w:ascii="Times New Roman" w:hAnsi="Times New Roman" w:cs="Times New Roman"/>
              </w:rPr>
              <w:lastRenderedPageBreak/>
              <w:t>администрации, информация в районной  газете «Горняк Севера</w:t>
            </w:r>
            <w:r w:rsidR="00AE6D08">
              <w:rPr>
                <w:rFonts w:ascii="Times New Roman" w:hAnsi="Times New Roman" w:cs="Times New Roman"/>
              </w:rPr>
              <w:t>»</w:t>
            </w:r>
          </w:p>
        </w:tc>
      </w:tr>
      <w:tr w:rsidR="00F20C57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к  государственным праздникам: День России, День государственного флага РФ, День народного единства, День Конституции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молодежи, культуре и спорту, комитет по образованию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деятельности, а также средств муниципальных программ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E83B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 мероприятий в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отчеты, сайт администрации, информация в районной  газете «Горняк Севера</w:t>
            </w:r>
            <w:r w:rsidR="00AE6D08">
              <w:rPr>
                <w:rFonts w:ascii="Times New Roman" w:hAnsi="Times New Roman" w:cs="Times New Roman"/>
              </w:rPr>
              <w:t>»</w:t>
            </w:r>
          </w:p>
        </w:tc>
      </w:tr>
      <w:tr w:rsidR="00F20C57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массовых торжественных мероприятий, посвященных памятным датам в истории Колымского края: День образования района, День города, День памяти жертв политических репрессий</w:t>
            </w:r>
            <w:r w:rsidR="00214F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молодежи, культуре и спорту, комитет по образованию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деятельности, а также средств муниципальных программ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F20C57" w:rsidP="00E83B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 мероприятий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7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отчеты, сайт администрации, информация в районной  газете «Горняк Севера»</w:t>
            </w:r>
          </w:p>
        </w:tc>
      </w:tr>
      <w:tr w:rsidR="00AE6D08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3.6.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цикла мероприятий, посвященных культурно-историческому наследию народов, проживающих н</w:t>
            </w:r>
            <w:r w:rsidR="00214FF7">
              <w:rPr>
                <w:rFonts w:ascii="Times New Roman" w:hAnsi="Times New Roman" w:cs="Times New Roman"/>
              </w:rPr>
              <w:t xml:space="preserve">а территории </w:t>
            </w:r>
            <w:proofErr w:type="spellStart"/>
            <w:r w:rsidR="00214FF7">
              <w:rPr>
                <w:rFonts w:ascii="Times New Roman" w:hAnsi="Times New Roman" w:cs="Times New Roman"/>
              </w:rPr>
              <w:t>Сусуманского</w:t>
            </w:r>
            <w:proofErr w:type="spellEnd"/>
            <w:r w:rsidR="00214FF7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молодежи, культуре и спорту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пределах средств, предусмотренных на финансирование основной деятельности, а </w:t>
            </w:r>
            <w:r>
              <w:rPr>
                <w:rFonts w:ascii="Times New Roman" w:hAnsi="Times New Roman" w:cs="Times New Roman"/>
              </w:rPr>
              <w:lastRenderedPageBreak/>
              <w:t>также средств муниципальных программ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D08" w:rsidRDefault="00AE6D08" w:rsidP="00E83B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сохранения духовного и культурного потенциала народов путем формирования в обществе уважения  и интереса к историческому наследию и культурным </w:t>
            </w:r>
            <w:r>
              <w:rPr>
                <w:rFonts w:ascii="Times New Roman" w:hAnsi="Times New Roman" w:cs="Times New Roman"/>
              </w:rPr>
              <w:lastRenderedPageBreak/>
              <w:t>ценностям народов, населяющих терр</w:t>
            </w:r>
            <w:r w:rsidR="00C10594">
              <w:rPr>
                <w:rFonts w:ascii="Times New Roman" w:hAnsi="Times New Roman" w:cs="Times New Roman"/>
              </w:rPr>
              <w:t xml:space="preserve">иторию </w:t>
            </w:r>
            <w:proofErr w:type="spellStart"/>
            <w:r w:rsidR="00C10594">
              <w:rPr>
                <w:rFonts w:ascii="Times New Roman" w:hAnsi="Times New Roman" w:cs="Times New Roman"/>
              </w:rPr>
              <w:t>Сусуманского</w:t>
            </w:r>
            <w:proofErr w:type="spellEnd"/>
            <w:r w:rsidR="00C10594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менее 4 мероприятий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отчеты, сайт администрации, информация в районной  газете «Горняк Севера»</w:t>
            </w:r>
          </w:p>
        </w:tc>
      </w:tr>
      <w:tr w:rsidR="00AE6D08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 ли</w:t>
            </w:r>
            <w:r w:rsidR="00C10594">
              <w:rPr>
                <w:rFonts w:ascii="Times New Roman" w:hAnsi="Times New Roman" w:cs="Times New Roman"/>
              </w:rPr>
              <w:t>тературы, конкурсов, викторин</w:t>
            </w:r>
            <w:proofErr w:type="gramStart"/>
            <w:r w:rsidR="00C105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бесед, литературно-музыкальных вечеров, посвященных знаменательным краеведческим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молодежи, культуре и спорту, комитет по образованию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пределах средств, предусмотренных на финансирование основной деятельности, а </w:t>
            </w:r>
          </w:p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средств муниципальных программ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E83B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1000 участников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отчеты, сайт администрации, информация в районной  газете «Горняк Севера»</w:t>
            </w:r>
          </w:p>
        </w:tc>
      </w:tr>
      <w:tr w:rsidR="00AE6D08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мероприятий, посвященных международному дню толерантности</w:t>
            </w:r>
            <w:r w:rsidR="00C10594">
              <w:rPr>
                <w:rFonts w:ascii="Times New Roman" w:hAnsi="Times New Roman" w:cs="Times New Roman"/>
              </w:rPr>
              <w:t>,  «</w:t>
            </w:r>
            <w:r>
              <w:rPr>
                <w:rFonts w:ascii="Times New Roman" w:hAnsi="Times New Roman" w:cs="Times New Roman"/>
              </w:rPr>
              <w:t>Мы разные, но мы вместе»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молодежи, культуре и спорту, комитет по образованию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AE6D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пределах средств, предусмотренных на финансирование основной деятельности, а </w:t>
            </w:r>
          </w:p>
          <w:p w:rsidR="00AE6D08" w:rsidRDefault="00AE6D08" w:rsidP="00AE6D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средств муниципальных программ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AE6D08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усилий для укрепления  единства российской нации, достижения межнационального мира и согласия, формирование в обществе нетерпимости </w:t>
            </w:r>
            <w:r w:rsidR="00ED5A9D">
              <w:rPr>
                <w:rFonts w:ascii="Times New Roman" w:hAnsi="Times New Roman" w:cs="Times New Roman"/>
              </w:rPr>
              <w:t xml:space="preserve"> к пропаганде и распространению идей экстремизма, ксенофобии,  национальной исключительности, направленных на подрыв общественно-политической  стабильности</w:t>
            </w:r>
            <w:r w:rsidR="00214FF7">
              <w:rPr>
                <w:rFonts w:ascii="Times New Roman" w:hAnsi="Times New Roman" w:cs="Times New Roman"/>
              </w:rPr>
              <w:t>, национального мира и согласия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ED5A9D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 мероприятий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8" w:rsidRDefault="00ED5A9D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районной  газете «Горняк Севера»</w:t>
            </w:r>
          </w:p>
        </w:tc>
      </w:tr>
      <w:tr w:rsidR="001C56FB" w:rsidTr="00FE6C97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B" w:rsidRDefault="001C56FB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019B5">
              <w:rPr>
                <w:rFonts w:ascii="Times New Roman" w:hAnsi="Times New Roman" w:cs="Times New Roman"/>
              </w:rPr>
              <w:t>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1C56FB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B" w:rsidRDefault="00F019B5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B" w:rsidRDefault="00F019B5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целевой программы «Содействие развитию  </w:t>
            </w:r>
            <w:r>
              <w:rPr>
                <w:rFonts w:ascii="Times New Roman" w:hAnsi="Times New Roman" w:cs="Times New Roman"/>
              </w:rPr>
              <w:lastRenderedPageBreak/>
              <w:t>институтов гражданского общества,</w:t>
            </w:r>
            <w:r w:rsidR="00C10594">
              <w:rPr>
                <w:rFonts w:ascii="Times New Roman" w:hAnsi="Times New Roman" w:cs="Times New Roman"/>
              </w:rPr>
              <w:t xml:space="preserve"> укреплению единства российской нации и </w:t>
            </w:r>
            <w:r>
              <w:rPr>
                <w:rFonts w:ascii="Times New Roman" w:hAnsi="Times New Roman" w:cs="Times New Roman"/>
              </w:rPr>
              <w:t xml:space="preserve"> гармонизации межнациональных отношений</w:t>
            </w:r>
            <w:r w:rsidR="00C1059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C10594">
              <w:rPr>
                <w:rFonts w:ascii="Times New Roman" w:hAnsi="Times New Roman" w:cs="Times New Roman"/>
              </w:rPr>
              <w:t>Сусуманском</w:t>
            </w:r>
            <w:proofErr w:type="spellEnd"/>
            <w:r w:rsidR="00C10594">
              <w:rPr>
                <w:rFonts w:ascii="Times New Roman" w:hAnsi="Times New Roman" w:cs="Times New Roman"/>
              </w:rPr>
              <w:t xml:space="preserve"> городском округе 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B" w:rsidRDefault="00F019B5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B" w:rsidRDefault="00F019B5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по </w:t>
            </w:r>
            <w:r>
              <w:rPr>
                <w:rFonts w:ascii="Times New Roman" w:hAnsi="Times New Roman" w:cs="Times New Roman"/>
              </w:rPr>
              <w:lastRenderedPageBreak/>
              <w:t>социальным вопросам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B" w:rsidRDefault="001C56FB" w:rsidP="00AE6D0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B" w:rsidRDefault="00F019B5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усилий муниципальных органов </w:t>
            </w:r>
            <w:r>
              <w:rPr>
                <w:rFonts w:ascii="Times New Roman" w:hAnsi="Times New Roman" w:cs="Times New Roman"/>
              </w:rPr>
              <w:lastRenderedPageBreak/>
              <w:t>и общественных объединений для укрепления единства российской нации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B" w:rsidRDefault="00F019B5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соответствие достигнутых </w:t>
            </w:r>
            <w:r>
              <w:rPr>
                <w:rFonts w:ascii="Times New Roman" w:hAnsi="Times New Roman" w:cs="Times New Roman"/>
              </w:rPr>
              <w:lastRenderedPageBreak/>
              <w:t>показателей заявленным программным индикаторам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B" w:rsidRDefault="00F019B5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отчет</w:t>
            </w:r>
          </w:p>
        </w:tc>
      </w:tr>
      <w:tr w:rsidR="00F019B5" w:rsidTr="00FE6C97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5" w:rsidRDefault="00F019B5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5.Содействие этнокультурному и духовному развитию народов Российской Федерации</w:t>
            </w:r>
          </w:p>
        </w:tc>
      </w:tr>
      <w:tr w:rsidR="00F019B5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5" w:rsidRDefault="00F019B5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5" w:rsidRDefault="00F019B5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 Всероссийской акции «Большой этнографический диктант</w:t>
            </w:r>
            <w:r w:rsidR="00C105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5" w:rsidRDefault="00F019B5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5" w:rsidRDefault="00F019B5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молодежи, культуре и спорту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5" w:rsidRDefault="00F019B5" w:rsidP="00AE6D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5" w:rsidRDefault="0039323D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гражданского самосознания, чувства патриотизма, гражданской ответственности, гордости за историю России, воспитание культур межнационального общения, основанной на уважении чести и национального достоинства  граждан, традиционных российских духовно-нравственных ценностей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5" w:rsidRDefault="0039323D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– 70 чел.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3D" w:rsidRDefault="0039323D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проведении</w:t>
            </w:r>
          </w:p>
          <w:p w:rsidR="00F019B5" w:rsidRDefault="0039323D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в районной  газете «Горняк Севера» </w:t>
            </w:r>
          </w:p>
        </w:tc>
      </w:tr>
      <w:tr w:rsidR="0039323D" w:rsidTr="00ED17D7">
        <w:trPr>
          <w:trHeight w:val="2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3D" w:rsidRDefault="0039323D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3D" w:rsidRDefault="0039323D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</w:t>
            </w:r>
            <w:r w:rsidR="00C10594">
              <w:rPr>
                <w:rFonts w:ascii="Times New Roman" w:hAnsi="Times New Roman" w:cs="Times New Roman"/>
              </w:rPr>
              <w:t>ие творческих коллективов округа</w:t>
            </w:r>
            <w:r>
              <w:rPr>
                <w:rFonts w:ascii="Times New Roman" w:hAnsi="Times New Roman" w:cs="Times New Roman"/>
              </w:rPr>
              <w:t xml:space="preserve"> в областном фестивале «Казачий круг»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3D" w:rsidRDefault="0039323D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3D" w:rsidRDefault="0039323D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молодежи, культуре и спорту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3D" w:rsidRDefault="0039323D" w:rsidP="003932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пределах средств, предусмотренных на финансирование основной деятельности, а </w:t>
            </w:r>
          </w:p>
          <w:p w:rsidR="0039323D" w:rsidRDefault="0039323D" w:rsidP="003932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средств муниципальных программ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3D" w:rsidRDefault="0039323D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знаний об истории и культуре народов Российской Федерации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3D" w:rsidRDefault="0039323D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– 5 чел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3D" w:rsidRDefault="0039323D" w:rsidP="003932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проведении</w:t>
            </w:r>
          </w:p>
          <w:p w:rsidR="0039323D" w:rsidRDefault="0039323D" w:rsidP="003932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районной  газете «Горняк Севера»</w:t>
            </w:r>
          </w:p>
        </w:tc>
      </w:tr>
      <w:tr w:rsidR="00214FF7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представителей округа в эвенском празднике «</w:t>
            </w:r>
            <w:proofErr w:type="spellStart"/>
            <w:r>
              <w:rPr>
                <w:rFonts w:ascii="Times New Roman" w:hAnsi="Times New Roman" w:cs="Times New Roman"/>
              </w:rPr>
              <w:t>Хэбденек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по </w:t>
            </w:r>
            <w:r>
              <w:rPr>
                <w:rFonts w:ascii="Times New Roman" w:hAnsi="Times New Roman" w:cs="Times New Roman"/>
              </w:rPr>
              <w:lastRenderedPageBreak/>
              <w:t>социальным вопросам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3932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 счет средств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FF7" w:rsidRDefault="00214FF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сохранения и приумножения </w:t>
            </w:r>
            <w:r>
              <w:rPr>
                <w:rFonts w:ascii="Times New Roman" w:hAnsi="Times New Roman" w:cs="Times New Roman"/>
              </w:rPr>
              <w:lastRenderedPageBreak/>
              <w:t>культурного наследия народов Российской Федерации путем формирования в обществе атмосферы уважения к историческому наследию и культурным ценностям народов России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участников – не </w:t>
            </w:r>
            <w:r>
              <w:rPr>
                <w:rFonts w:ascii="Times New Roman" w:hAnsi="Times New Roman" w:cs="Times New Roman"/>
              </w:rPr>
              <w:lastRenderedPageBreak/>
              <w:t>менее 6 чел.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0D00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отчет о проведении</w:t>
            </w:r>
          </w:p>
          <w:p w:rsidR="00214FF7" w:rsidRDefault="00214FF7" w:rsidP="000D00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в </w:t>
            </w:r>
            <w:r>
              <w:rPr>
                <w:rFonts w:ascii="Times New Roman" w:hAnsi="Times New Roman" w:cs="Times New Roman"/>
              </w:rPr>
              <w:lastRenderedPageBreak/>
              <w:t>районной  газете «Горняк Севера»</w:t>
            </w:r>
          </w:p>
        </w:tc>
      </w:tr>
      <w:tr w:rsidR="00214FF7" w:rsidTr="00FE6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эвенском празднике первой рыбы «</w:t>
            </w:r>
            <w:proofErr w:type="spellStart"/>
            <w:r>
              <w:rPr>
                <w:rFonts w:ascii="Times New Roman" w:hAnsi="Times New Roman" w:cs="Times New Roman"/>
              </w:rPr>
              <w:t>Бакылдыдяк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социальным вопросам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3932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муниципальной программы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FF7" w:rsidRDefault="00214FF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– не менее 3  чел.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проведении</w:t>
            </w:r>
          </w:p>
          <w:p w:rsidR="00214FF7" w:rsidRDefault="00214FF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районной  газете «Горняк Севера»</w:t>
            </w:r>
          </w:p>
        </w:tc>
      </w:tr>
      <w:tr w:rsidR="00214FF7" w:rsidTr="00B62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Рождественских чтениях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3932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FF7" w:rsidRDefault="00214FF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– не менее 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участии,</w:t>
            </w:r>
          </w:p>
          <w:p w:rsidR="00214FF7" w:rsidRDefault="00214FF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районной  газете «Горняк Севера»</w:t>
            </w:r>
          </w:p>
        </w:tc>
      </w:tr>
      <w:tr w:rsidR="00214FF7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представителей округа в выставке «</w:t>
            </w:r>
            <w:proofErr w:type="spellStart"/>
            <w:r>
              <w:rPr>
                <w:rFonts w:ascii="Times New Roman" w:hAnsi="Times New Roman" w:cs="Times New Roman"/>
              </w:rPr>
              <w:t>Коечидек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молодежи, культуре и спорту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3932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– не менее 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7" w:rsidRDefault="00214FF7" w:rsidP="00214F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участии,</w:t>
            </w:r>
          </w:p>
          <w:p w:rsidR="00214FF7" w:rsidRDefault="00214FF7" w:rsidP="00214F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районной  газете «Горняк Севера»</w:t>
            </w:r>
          </w:p>
        </w:tc>
      </w:tr>
      <w:tr w:rsidR="00ED17D7" w:rsidTr="00FE6C97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6.Развитие системы образования, гражданского, патриотического воспитания подрастающего поколения</w:t>
            </w:r>
          </w:p>
        </w:tc>
      </w:tr>
      <w:tr w:rsidR="00ED17D7" w:rsidTr="00FE6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волонтерской группы «Наследие»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молодежи, культуре и спорту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пределах средств, предусмотренных на финансирование основной деятельности, а </w:t>
            </w:r>
          </w:p>
          <w:p w:rsidR="00ED17D7" w:rsidRDefault="00ED17D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также средств муниципальных программ 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17D7" w:rsidRDefault="00ED17D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гражданского самосознания, чувства патриотизма, гражданской ответственности, гордости за историю России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– 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проведении</w:t>
            </w:r>
          </w:p>
          <w:p w:rsidR="00ED17D7" w:rsidRDefault="00ED17D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районной  газете «Горняк Севера»</w:t>
            </w:r>
          </w:p>
        </w:tc>
      </w:tr>
      <w:tr w:rsidR="00ED17D7" w:rsidTr="00ED1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военно-патриотических клубов «Патриот», «Подвиг»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пределах средств, предусмотренных на финансирование </w:t>
            </w:r>
            <w:r>
              <w:rPr>
                <w:rFonts w:ascii="Times New Roman" w:hAnsi="Times New Roman" w:cs="Times New Roman"/>
              </w:rPr>
              <w:lastRenderedPageBreak/>
              <w:t>основной деятельности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публикаций о деятельности клубов  - 2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7" w:rsidRDefault="00ED17D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районной  газете «Горняк Севера»</w:t>
            </w:r>
          </w:p>
        </w:tc>
      </w:tr>
      <w:tr w:rsidR="00092954" w:rsidTr="00FE6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муниципальной программы «Развитие молодежной политики в </w:t>
            </w:r>
            <w:proofErr w:type="spellStart"/>
            <w:r>
              <w:rPr>
                <w:rFonts w:ascii="Times New Roman" w:hAnsi="Times New Roman" w:cs="Times New Roman"/>
              </w:rPr>
              <w:t>Сусуманском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городском округе»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молодежи, культуре и спорту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 «</w:t>
            </w:r>
            <w:proofErr w:type="spellStart"/>
            <w:r>
              <w:rPr>
                <w:rFonts w:ascii="Times New Roman" w:hAnsi="Times New Roman" w:cs="Times New Roman"/>
              </w:rPr>
              <w:t>Сусуманский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округ»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954" w:rsidRDefault="00533C6D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</w:t>
            </w:r>
            <w:r w:rsidR="00092954">
              <w:rPr>
                <w:rFonts w:ascii="Times New Roman" w:hAnsi="Times New Roman" w:cs="Times New Roman"/>
              </w:rPr>
              <w:t>, способствующих воспитанию российского патриотизма на основе идей единства и дружбы народов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54" w:rsidRDefault="00092954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 и человек, вовлеченных в эти  мероприятия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54" w:rsidRDefault="00092954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отчеты о реализации программ</w:t>
            </w:r>
          </w:p>
        </w:tc>
      </w:tr>
      <w:tr w:rsidR="00092954" w:rsidTr="00FE6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муниципальной программы «Патриотическое воспитание жителей </w:t>
            </w:r>
            <w:proofErr w:type="spellStart"/>
            <w:r>
              <w:rPr>
                <w:rFonts w:ascii="Times New Roman" w:hAnsi="Times New Roman" w:cs="Times New Roman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молодежи, культуре и спорту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 «</w:t>
            </w:r>
            <w:proofErr w:type="spellStart"/>
            <w:r>
              <w:rPr>
                <w:rFonts w:ascii="Times New Roman" w:hAnsi="Times New Roman" w:cs="Times New Roman"/>
              </w:rPr>
              <w:t>Сусуманский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округ»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954" w:rsidTr="00FE6C97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Сохранение и поддержка  русского языка как государственного языка Российской Федерации и языков народов Российской  Федерации</w:t>
            </w:r>
          </w:p>
        </w:tc>
      </w:tr>
      <w:tr w:rsidR="00092954" w:rsidTr="00FE6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мероприятий, посвященных Дню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образованию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09295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</w:t>
            </w:r>
            <w:r w:rsidR="00FE6C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, языка межнационального общения и одного из официальных языков международных организаций, обеспечение прав граждан на изучение родного языка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214FF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 – не  мене 3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214FF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проведении </w:t>
            </w:r>
          </w:p>
        </w:tc>
      </w:tr>
      <w:tr w:rsidR="00092954" w:rsidTr="00FE6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сохранения и развития языков народов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FE6C9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092954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FE6C9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оптимальных условий для сохранения и развития языков народов России, использования русского языка как государственного языка, а также развития языков народов России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FE6C9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языков, охваченных системой мониторинга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4" w:rsidRDefault="00FE6C9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FE6C97" w:rsidTr="00FE6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освященных Дню славянской </w:t>
            </w:r>
            <w:r>
              <w:rPr>
                <w:rFonts w:ascii="Times New Roman" w:hAnsi="Times New Roman" w:cs="Times New Roman"/>
              </w:rPr>
              <w:lastRenderedPageBreak/>
              <w:t>письменности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делам молодежи, </w:t>
            </w:r>
            <w:r>
              <w:rPr>
                <w:rFonts w:ascii="Times New Roman" w:hAnsi="Times New Roman" w:cs="Times New Roman"/>
              </w:rPr>
              <w:lastRenderedPageBreak/>
              <w:t>культуре и спорту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пределах средств, </w:t>
            </w:r>
            <w:r>
              <w:rPr>
                <w:rFonts w:ascii="Times New Roman" w:hAnsi="Times New Roman" w:cs="Times New Roman"/>
              </w:rPr>
              <w:lastRenderedPageBreak/>
              <w:t>предусмотренных на финансирование основной деятельности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оптимальных условий для сохранения и </w:t>
            </w:r>
            <w:r>
              <w:rPr>
                <w:rFonts w:ascii="Times New Roman" w:hAnsi="Times New Roman" w:cs="Times New Roman"/>
              </w:rPr>
              <w:lastRenderedPageBreak/>
              <w:t>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обеспечение прав граждан на изучение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участников </w:t>
            </w:r>
            <w:r>
              <w:rPr>
                <w:rFonts w:ascii="Times New Roman" w:hAnsi="Times New Roman" w:cs="Times New Roman"/>
              </w:rPr>
              <w:lastRenderedPageBreak/>
              <w:t>мероприятий – не менее 100 чел.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в районной  газете </w:t>
            </w:r>
            <w:r>
              <w:rPr>
                <w:rFonts w:ascii="Times New Roman" w:hAnsi="Times New Roman" w:cs="Times New Roman"/>
              </w:rPr>
              <w:lastRenderedPageBreak/>
              <w:t>«Горняк Севера»</w:t>
            </w:r>
          </w:p>
        </w:tc>
      </w:tr>
      <w:tr w:rsidR="00FE6C97" w:rsidTr="00FE6C97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FE6C97" w:rsidTr="00FE6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214F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миграционной ситуации в </w:t>
            </w:r>
            <w:proofErr w:type="spellStart"/>
            <w:r>
              <w:rPr>
                <w:rFonts w:ascii="Times New Roman" w:hAnsi="Times New Roman" w:cs="Times New Roman"/>
              </w:rPr>
              <w:t>Сусуманском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городском округе в целях выявления факторов, способных оказать негативное влияние на общественно-политическую обстановку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2019- 2021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по социальным вопросам совместно с </w:t>
            </w:r>
            <w:proofErr w:type="spellStart"/>
            <w:r>
              <w:rPr>
                <w:rFonts w:ascii="Times New Roman" w:hAnsi="Times New Roman" w:cs="Times New Roman"/>
              </w:rPr>
              <w:t>ОтдМВД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</w:rPr>
              <w:t>Сусуманскому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B0FA9" w:rsidP="00FB0F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пределах средств, предусмотренных на финансирование основной деятельности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социальной и территориальной изоляции иностранных граждан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устранение способствующих этому условий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выявленных факторов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97" w:rsidRDefault="00FE6C9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FB0FA9" w:rsidTr="00115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консультативной, социальной и иной  помощи в адаптации иностранных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социальным вопросам, комитет по образованию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FB0F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пределах средств, предусмотренных на финансирование основной деятельности 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FA9" w:rsidRDefault="00FB0FA9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роли институтов гражданского общества в социальной и культурной адаптации иностранных граждан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которым оказана помощь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FB0FA9" w:rsidTr="00FE6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знаний об основах российской государственности, истории, культуры, а также традициях народов региона пребывания и правил поведения среди детей иностранных граждан, особенно в ДОУ и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3B118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533C6D" w:rsidTr="00040FC1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D" w:rsidRDefault="00533C6D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D21437" w:rsidTr="001C7E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публикаций и телерепортажей о совместном проживании на территории района представителей разных национальностей, о сохранении ими своих традиций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РИК «Печать»</w:t>
            </w:r>
          </w:p>
          <w:p w:rsidR="00D21437" w:rsidRDefault="00D21437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 «Колыма плюс»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437" w:rsidRDefault="00D2143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средств массовой информации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освещающих вопросы реализации государственной национальной политики Российской Федерации,  к выполнению целей и задач Стратегии 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3B118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два месяца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3B118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районной  газете «Горняк Севера», телесюжеты на телеканале ТВ «Колыма плюс»</w:t>
            </w:r>
          </w:p>
        </w:tc>
      </w:tr>
      <w:tr w:rsidR="00D21437" w:rsidTr="001C7E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3B11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материалов о единстве Российской нации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РИК «Печать»</w:t>
            </w:r>
          </w:p>
          <w:p w:rsidR="00D21437" w:rsidRDefault="00D21437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 «Колыма плюс»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437" w:rsidRDefault="00D2143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3B118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два месяца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3B118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районной  газете «Горняк Севера», телесюжеты на телеканале ТВ «Колыма плюс»</w:t>
            </w:r>
          </w:p>
        </w:tc>
      </w:tr>
      <w:tr w:rsidR="00D21437" w:rsidTr="001C7E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памятных дат, связанных с единением и общими достижениями народов России (День Победы, День народного единства, День России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РИК «Печать»</w:t>
            </w:r>
          </w:p>
          <w:p w:rsidR="00D21437" w:rsidRDefault="00D21437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 «Колыма плюс»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437" w:rsidRDefault="00D2143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3B118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проведения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3B118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районной  газете «Горняк Севера», телесюжеты на телеканале ТВ «Колыма плюс»</w:t>
            </w:r>
          </w:p>
        </w:tc>
      </w:tr>
      <w:tr w:rsidR="00D21437" w:rsidTr="001C7E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жизни коренных малочисленных народов Севера, их культурных традиций, а также проблем сегодняшнего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РИК «Печать»</w:t>
            </w:r>
          </w:p>
          <w:p w:rsidR="00D21437" w:rsidRDefault="00D21437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 «Колыма плюс»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437" w:rsidRDefault="00D2143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3B118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квартал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3B118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районной  газете «Горняк Севера», телесюжеты на телеканале ТВ «Колыма плюс»</w:t>
            </w:r>
          </w:p>
        </w:tc>
      </w:tr>
      <w:tr w:rsidR="00D21437" w:rsidTr="001C7E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материалов о казачьем движении, об участии казаков в жизни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РИК «Печать»</w:t>
            </w:r>
          </w:p>
          <w:p w:rsidR="00D21437" w:rsidRDefault="00D21437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 «Колыма плюс»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437" w:rsidRDefault="00D2143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3B118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6 месяцев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3B118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районной  газете «Горняк Севера», телесюжеты на телеканале ТВ «Колыма плюс»</w:t>
            </w:r>
          </w:p>
        </w:tc>
      </w:tr>
      <w:tr w:rsidR="00D21437" w:rsidTr="00FE6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освещения </w:t>
            </w:r>
            <w:r>
              <w:rPr>
                <w:rFonts w:ascii="Times New Roman" w:hAnsi="Times New Roman" w:cs="Times New Roman"/>
              </w:rPr>
              <w:lastRenderedPageBreak/>
              <w:t>деятельности органов местного самоуправления в сфере реализации государственной национальной политики</w:t>
            </w:r>
            <w:r w:rsidR="00214FF7">
              <w:rPr>
                <w:rFonts w:ascii="Times New Roman" w:hAnsi="Times New Roman" w:cs="Times New Roman"/>
              </w:rPr>
              <w:t>, проведение</w:t>
            </w:r>
            <w:proofErr w:type="gramStart"/>
            <w:r w:rsidR="00214F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пресс-конференций по вопросам национальной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РИК </w:t>
            </w:r>
            <w:r>
              <w:rPr>
                <w:rFonts w:ascii="Times New Roman" w:hAnsi="Times New Roman" w:cs="Times New Roman"/>
              </w:rPr>
              <w:lastRenderedPageBreak/>
              <w:t>«Печать»</w:t>
            </w:r>
          </w:p>
          <w:p w:rsidR="00D21437" w:rsidRDefault="00D21437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 «Колыма плюс»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пределах </w:t>
            </w:r>
            <w:r>
              <w:rPr>
                <w:rFonts w:ascii="Times New Roman" w:hAnsi="Times New Roman" w:cs="Times New Roman"/>
              </w:rPr>
              <w:lastRenderedPageBreak/>
              <w:t>средств, предусмотренных на финансирование основной деятельности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D21437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3B118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реже 1 раза в 3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37" w:rsidRDefault="003B118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публикации в </w:t>
            </w:r>
            <w:r>
              <w:rPr>
                <w:rFonts w:ascii="Times New Roman" w:hAnsi="Times New Roman" w:cs="Times New Roman"/>
              </w:rPr>
              <w:lastRenderedPageBreak/>
              <w:t>районной  газете «Горняк Севера», телесюжеты на телеканале ТВ «Колыма плюс»</w:t>
            </w:r>
          </w:p>
        </w:tc>
      </w:tr>
      <w:tr w:rsidR="003B1181" w:rsidTr="007017D8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3B118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 Совершенствование взаимодействия  муниципальных органов с институтами гражданского общества при реализации государственной национальной политики</w:t>
            </w:r>
          </w:p>
        </w:tc>
      </w:tr>
      <w:tr w:rsidR="003B1181" w:rsidTr="00FE6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3B118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3B1181" w:rsidP="00214F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214FF7">
              <w:rPr>
                <w:rFonts w:ascii="Times New Roman" w:hAnsi="Times New Roman" w:cs="Times New Roman"/>
              </w:rPr>
              <w:t xml:space="preserve"> деятельности рабочей </w:t>
            </w:r>
            <w:r>
              <w:rPr>
                <w:rFonts w:ascii="Times New Roman" w:hAnsi="Times New Roman" w:cs="Times New Roman"/>
              </w:rPr>
              <w:t xml:space="preserve"> групп</w:t>
            </w:r>
            <w:r w:rsidR="00214FF7">
              <w:rPr>
                <w:rFonts w:ascii="Times New Roman" w:hAnsi="Times New Roman" w:cs="Times New Roman"/>
              </w:rPr>
              <w:t xml:space="preserve">ы </w:t>
            </w:r>
            <w:r>
              <w:rPr>
                <w:rFonts w:ascii="Times New Roman" w:hAnsi="Times New Roman" w:cs="Times New Roman"/>
              </w:rPr>
              <w:t xml:space="preserve"> по вопросам коренных малочисленных народов Севера</w:t>
            </w:r>
            <w:r w:rsidR="00214F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7A1E5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7A1E51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социальным вопросам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7A1E5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7A1E51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роли общественности в деятельности по повышению общероссийского  гражданского самосознания, гармонизации межнациональных (межэтнических), межконфессиональных отношений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7A1E5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решенных вопросов и проблем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7A1E5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заседаний</w:t>
            </w:r>
          </w:p>
        </w:tc>
      </w:tr>
      <w:tr w:rsidR="003B1181" w:rsidTr="00FE6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3B118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3B1181" w:rsidP="00E83B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представителями религиозных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7A1E5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7A1E51" w:rsidP="00D214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социальным вопросам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7A1E5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средств, предусмотренных на финансирование основной деятельности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7A1E51" w:rsidP="00ED5A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конструктивных отношений между органами власти  конфессиями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7A1E51" w:rsidP="001A26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совместных мероприятий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1" w:rsidRDefault="007A1E51" w:rsidP="00ED17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проведенных совместных мероприятиях</w:t>
            </w:r>
          </w:p>
        </w:tc>
      </w:tr>
      <w:tr w:rsidR="008C3200" w:rsidTr="008C3200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0" w:rsidRDefault="008C32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C97" w:rsidRDefault="00FE6C97"/>
    <w:sectPr w:rsidR="00FE6C97" w:rsidSect="008C32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3C5"/>
    <w:multiLevelType w:val="hybridMultilevel"/>
    <w:tmpl w:val="8D880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DA"/>
    <w:rsid w:val="000852DA"/>
    <w:rsid w:val="00092954"/>
    <w:rsid w:val="000A01F8"/>
    <w:rsid w:val="000D003B"/>
    <w:rsid w:val="001A26EA"/>
    <w:rsid w:val="001C1884"/>
    <w:rsid w:val="001C56FB"/>
    <w:rsid w:val="00214FF7"/>
    <w:rsid w:val="00294083"/>
    <w:rsid w:val="002C2363"/>
    <w:rsid w:val="0039323D"/>
    <w:rsid w:val="003B1181"/>
    <w:rsid w:val="00533C6D"/>
    <w:rsid w:val="0059119E"/>
    <w:rsid w:val="005A5583"/>
    <w:rsid w:val="006218C9"/>
    <w:rsid w:val="00647C9A"/>
    <w:rsid w:val="006751BD"/>
    <w:rsid w:val="00684D46"/>
    <w:rsid w:val="0069721F"/>
    <w:rsid w:val="007A1E51"/>
    <w:rsid w:val="008C3200"/>
    <w:rsid w:val="00AE6D08"/>
    <w:rsid w:val="00C10594"/>
    <w:rsid w:val="00CA64AF"/>
    <w:rsid w:val="00D21437"/>
    <w:rsid w:val="00E83B71"/>
    <w:rsid w:val="00ED035F"/>
    <w:rsid w:val="00ED17D7"/>
    <w:rsid w:val="00ED5A9D"/>
    <w:rsid w:val="00F019B5"/>
    <w:rsid w:val="00F20C57"/>
    <w:rsid w:val="00FB0FA9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0"/>
    <w:pPr>
      <w:ind w:left="720"/>
      <w:contextualSpacing/>
    </w:pPr>
  </w:style>
  <w:style w:type="table" w:styleId="a4">
    <w:name w:val="Table Grid"/>
    <w:basedOn w:val="a1"/>
    <w:uiPriority w:val="59"/>
    <w:rsid w:val="008C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0"/>
    <w:pPr>
      <w:ind w:left="720"/>
      <w:contextualSpacing/>
    </w:pPr>
  </w:style>
  <w:style w:type="table" w:styleId="a4">
    <w:name w:val="Table Grid"/>
    <w:basedOn w:val="a1"/>
    <w:uiPriority w:val="59"/>
    <w:rsid w:val="008C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3D49-7ECE-4233-8BC9-2A371DA7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Пользователь</cp:lastModifiedBy>
  <cp:revision>11</cp:revision>
  <cp:lastPrinted>2019-04-01T04:40:00Z</cp:lastPrinted>
  <dcterms:created xsi:type="dcterms:W3CDTF">2019-03-27T21:43:00Z</dcterms:created>
  <dcterms:modified xsi:type="dcterms:W3CDTF">2019-04-01T04:40:00Z</dcterms:modified>
</cp:coreProperties>
</file>