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25" w:rsidRPr="00554DF3" w:rsidRDefault="00057125" w:rsidP="00057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7125" w:rsidRDefault="00057125" w:rsidP="00057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554DF3">
        <w:rPr>
          <w:rFonts w:ascii="Times New Roman" w:hAnsi="Times New Roman" w:cs="Times New Roman"/>
          <w:b/>
          <w:sz w:val="24"/>
          <w:szCs w:val="24"/>
        </w:rPr>
        <w:t>0 «Об утверждении муниципальной программы «Развитие образования в Сусу</w:t>
      </w:r>
      <w:r>
        <w:rPr>
          <w:rFonts w:ascii="Times New Roman" w:hAnsi="Times New Roman" w:cs="Times New Roman"/>
          <w:b/>
          <w:sz w:val="24"/>
          <w:szCs w:val="24"/>
        </w:rPr>
        <w:t>манском городском округе на 2018-2020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54DF3">
        <w:rPr>
          <w:rFonts w:ascii="Times New Roman" w:hAnsi="Times New Roman" w:cs="Times New Roman"/>
          <w:b/>
          <w:sz w:val="24"/>
          <w:szCs w:val="24"/>
        </w:rPr>
        <w:t>»</w:t>
      </w:r>
    </w:p>
    <w:p w:rsidR="00FC021C" w:rsidRDefault="00057125" w:rsidP="00057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4E79" w:rsidRDefault="00204FAA" w:rsidP="00A7562F">
      <w:pPr>
        <w:pStyle w:val="ConsPlusCell"/>
        <w:keepNex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167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562F" w:rsidRPr="003566C2">
        <w:rPr>
          <w:sz w:val="24"/>
          <w:szCs w:val="24"/>
        </w:rPr>
        <w:t xml:space="preserve">В связи с </w:t>
      </w:r>
      <w:r w:rsidR="00A7562F">
        <w:rPr>
          <w:sz w:val="24"/>
          <w:szCs w:val="24"/>
        </w:rPr>
        <w:t>уведомлением Министерства образования Магаданской</w:t>
      </w:r>
      <w:r w:rsidR="00774E79">
        <w:rPr>
          <w:sz w:val="24"/>
          <w:szCs w:val="24"/>
        </w:rPr>
        <w:t xml:space="preserve"> области от                   30.10.2019 года № 4</w:t>
      </w:r>
      <w:r w:rsidR="00A7562F">
        <w:rPr>
          <w:sz w:val="24"/>
          <w:szCs w:val="24"/>
        </w:rPr>
        <w:t xml:space="preserve"> об </w:t>
      </w:r>
      <w:r w:rsidR="00774E79">
        <w:rPr>
          <w:sz w:val="24"/>
          <w:szCs w:val="24"/>
        </w:rPr>
        <w:t>увеличении</w:t>
      </w:r>
      <w:r w:rsidR="00A7562F" w:rsidRPr="003566C2">
        <w:rPr>
          <w:sz w:val="24"/>
          <w:szCs w:val="24"/>
        </w:rPr>
        <w:t xml:space="preserve"> объемов финансирования  из областного бюджета на 2019 год возникла необходимость </w:t>
      </w:r>
      <w:r w:rsidR="00A7562F">
        <w:rPr>
          <w:sz w:val="24"/>
          <w:szCs w:val="24"/>
        </w:rPr>
        <w:t>внесений</w:t>
      </w:r>
      <w:r w:rsidR="00A7562F" w:rsidRPr="003566C2">
        <w:rPr>
          <w:sz w:val="24"/>
          <w:szCs w:val="24"/>
        </w:rPr>
        <w:t xml:space="preserve"> изменений</w:t>
      </w:r>
      <w:r w:rsidR="00A7562F">
        <w:rPr>
          <w:sz w:val="24"/>
          <w:szCs w:val="24"/>
        </w:rPr>
        <w:t xml:space="preserve"> в </w:t>
      </w:r>
      <w:r w:rsidR="00A7562F" w:rsidRPr="004255EE">
        <w:rPr>
          <w:sz w:val="24"/>
          <w:szCs w:val="24"/>
        </w:rPr>
        <w:t xml:space="preserve"> </w:t>
      </w:r>
      <w:r w:rsidR="00A7562F" w:rsidRPr="00ED5C03">
        <w:rPr>
          <w:sz w:val="24"/>
          <w:szCs w:val="24"/>
        </w:rPr>
        <w:t>му</w:t>
      </w:r>
      <w:r w:rsidR="00A7562F">
        <w:rPr>
          <w:sz w:val="24"/>
          <w:szCs w:val="24"/>
        </w:rPr>
        <w:t>ниципальную программу</w:t>
      </w:r>
      <w:r w:rsidR="00A7562F" w:rsidRPr="00ED5C03">
        <w:rPr>
          <w:sz w:val="24"/>
          <w:szCs w:val="24"/>
        </w:rPr>
        <w:t xml:space="preserve"> «Развитие образования в</w:t>
      </w:r>
      <w:r w:rsidR="00A7562F" w:rsidRPr="00853B06">
        <w:rPr>
          <w:sz w:val="24"/>
          <w:szCs w:val="24"/>
        </w:rPr>
        <w:t xml:space="preserve"> </w:t>
      </w:r>
      <w:proofErr w:type="spellStart"/>
      <w:r w:rsidR="00A7562F" w:rsidRPr="00ED5C03">
        <w:rPr>
          <w:sz w:val="24"/>
          <w:szCs w:val="24"/>
        </w:rPr>
        <w:t>Сусуманском</w:t>
      </w:r>
      <w:proofErr w:type="spellEnd"/>
      <w:r w:rsidR="00A7562F" w:rsidRPr="00ED5C03">
        <w:rPr>
          <w:sz w:val="24"/>
          <w:szCs w:val="24"/>
        </w:rPr>
        <w:t xml:space="preserve"> городском округе на 2018-2020 годы»</w:t>
      </w:r>
      <w:r w:rsidR="00A7562F" w:rsidRPr="003566C2">
        <w:rPr>
          <w:sz w:val="24"/>
          <w:szCs w:val="24"/>
        </w:rPr>
        <w:t xml:space="preserve">, </w:t>
      </w:r>
      <w:r w:rsidR="00A7562F">
        <w:rPr>
          <w:sz w:val="24"/>
          <w:szCs w:val="24"/>
        </w:rPr>
        <w:t>а именно</w:t>
      </w:r>
      <w:r w:rsidR="00774E79">
        <w:rPr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Y="36"/>
        <w:tblW w:w="10598" w:type="dxa"/>
        <w:tblLayout w:type="fixed"/>
        <w:tblLook w:val="04A0"/>
      </w:tblPr>
      <w:tblGrid>
        <w:gridCol w:w="1950"/>
        <w:gridCol w:w="12"/>
        <w:gridCol w:w="716"/>
        <w:gridCol w:w="998"/>
        <w:gridCol w:w="557"/>
        <w:gridCol w:w="10"/>
        <w:gridCol w:w="968"/>
        <w:gridCol w:w="35"/>
        <w:gridCol w:w="567"/>
        <w:gridCol w:w="992"/>
        <w:gridCol w:w="709"/>
        <w:gridCol w:w="958"/>
        <w:gridCol w:w="34"/>
        <w:gridCol w:w="533"/>
        <w:gridCol w:w="1559"/>
      </w:tblGrid>
      <w:tr w:rsidR="002710A1" w:rsidRPr="0048241B" w:rsidTr="002710A1">
        <w:trPr>
          <w:trHeight w:val="557"/>
        </w:trPr>
        <w:tc>
          <w:tcPr>
            <w:tcW w:w="1962" w:type="dxa"/>
            <w:gridSpan w:val="2"/>
            <w:vMerge w:val="restart"/>
            <w:tcBorders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135" w:type="dxa"/>
            <w:gridSpan w:val="6"/>
            <w:tcBorders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изменений</w:t>
            </w:r>
          </w:p>
        </w:tc>
        <w:tc>
          <w:tcPr>
            <w:tcW w:w="3226" w:type="dxa"/>
            <w:gridSpan w:val="5"/>
            <w:tcBorders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изменений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10A1" w:rsidRDefault="002710A1" w:rsidP="002710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Изменения/</w:t>
            </w:r>
          </w:p>
          <w:p w:rsidR="002710A1" w:rsidRPr="0048241B" w:rsidRDefault="002710A1" w:rsidP="002710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2710A1" w:rsidRPr="0048241B" w:rsidTr="002710A1">
        <w:tc>
          <w:tcPr>
            <w:tcW w:w="1962" w:type="dxa"/>
            <w:gridSpan w:val="2"/>
            <w:vMerge/>
            <w:tcBorders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10A1" w:rsidRPr="0048241B" w:rsidRDefault="002710A1" w:rsidP="002710A1">
            <w:pPr>
              <w:tabs>
                <w:tab w:val="left" w:pos="46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10A1" w:rsidRPr="0048241B" w:rsidTr="002710A1">
        <w:tc>
          <w:tcPr>
            <w:tcW w:w="10598" w:type="dxa"/>
            <w:gridSpan w:val="15"/>
            <w:vAlign w:val="center"/>
          </w:tcPr>
          <w:p w:rsidR="002710A1" w:rsidRPr="00774E79" w:rsidRDefault="002710A1" w:rsidP="002710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8241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  <w:r w:rsidRPr="0048241B">
              <w:rPr>
                <w:b/>
                <w:sz w:val="20"/>
                <w:szCs w:val="20"/>
              </w:rPr>
              <w:t>.</w:t>
            </w:r>
            <w:r w:rsidRPr="004A2CA4"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Управление развитием отрасли образования»</w:t>
            </w:r>
            <w:r w:rsidRPr="004A2CA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10A1" w:rsidRPr="0048241B" w:rsidTr="002710A1">
        <w:trPr>
          <w:trHeight w:val="556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pStyle w:val="ConsPlusCell"/>
              <w:rPr>
                <w:b/>
                <w:sz w:val="20"/>
                <w:szCs w:val="20"/>
              </w:rPr>
            </w:pPr>
            <w:r w:rsidRPr="007662BB">
              <w:rPr>
                <w:sz w:val="20"/>
                <w:szCs w:val="20"/>
              </w:rPr>
              <w:t>Мероприятие  «Финансовое обеспечение государственных гарантий</w:t>
            </w:r>
            <w:r>
              <w:rPr>
                <w:sz w:val="20"/>
                <w:szCs w:val="20"/>
              </w:rPr>
              <w:t xml:space="preserve"> реализации</w:t>
            </w:r>
            <w:r w:rsidRPr="007662BB">
              <w:rPr>
                <w:sz w:val="20"/>
                <w:szCs w:val="20"/>
              </w:rPr>
              <w:t xml:space="preserve">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35B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0A1" w:rsidRPr="00D62C0C" w:rsidRDefault="002710A1" w:rsidP="00271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47857,1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0A1" w:rsidRPr="00D62C0C" w:rsidRDefault="002710A1" w:rsidP="002710A1">
            <w:pPr>
              <w:pStyle w:val="ConsPlusCell"/>
              <w:jc w:val="center"/>
              <w:rPr>
                <w:sz w:val="20"/>
                <w:szCs w:val="20"/>
              </w:rPr>
            </w:pPr>
            <w:r w:rsidRPr="00D62C0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D62C0C" w:rsidRDefault="002710A1" w:rsidP="00271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47857,1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774E79" w:rsidRDefault="002710A1" w:rsidP="002710A1">
            <w:pPr>
              <w:pStyle w:val="ConsPlusCell"/>
              <w:jc w:val="center"/>
              <w:rPr>
                <w:sz w:val="20"/>
                <w:szCs w:val="20"/>
              </w:rPr>
            </w:pPr>
            <w:r w:rsidRPr="00D62C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0A1" w:rsidRPr="00D62C0C" w:rsidRDefault="002710A1" w:rsidP="00271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0A1" w:rsidRPr="00D62C0C" w:rsidRDefault="002710A1" w:rsidP="002710A1">
            <w:pPr>
              <w:pStyle w:val="ConsPlusCell"/>
              <w:jc w:val="center"/>
              <w:rPr>
                <w:sz w:val="20"/>
                <w:szCs w:val="20"/>
              </w:rPr>
            </w:pPr>
            <w:r w:rsidRPr="00D62C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0A1" w:rsidRPr="00D62C0C" w:rsidRDefault="002710A1" w:rsidP="00271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52310,3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D62C0C" w:rsidRDefault="002710A1" w:rsidP="002710A1">
            <w:pPr>
              <w:pStyle w:val="ConsPlusCell"/>
              <w:jc w:val="center"/>
              <w:rPr>
                <w:sz w:val="20"/>
                <w:szCs w:val="20"/>
              </w:rPr>
            </w:pPr>
            <w:r w:rsidRPr="00D62C0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10A1" w:rsidRPr="00F36B6C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4453,2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2710A1" w:rsidRDefault="002710A1" w:rsidP="002710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36B6C">
              <w:rPr>
                <w:sz w:val="20"/>
                <w:szCs w:val="20"/>
              </w:rPr>
              <w:t xml:space="preserve">(в соответствии </w:t>
            </w:r>
            <w:r>
              <w:rPr>
                <w:sz w:val="20"/>
                <w:szCs w:val="20"/>
              </w:rPr>
              <w:t xml:space="preserve">    </w:t>
            </w:r>
            <w:r w:rsidRPr="00F36B6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у</w:t>
            </w:r>
            <w:r w:rsidRPr="00F36B6C">
              <w:rPr>
                <w:sz w:val="20"/>
                <w:szCs w:val="20"/>
              </w:rPr>
              <w:t>ведомлением Министерства образования Магаданской области  от</w:t>
            </w:r>
            <w:r>
              <w:rPr>
                <w:sz w:val="20"/>
                <w:szCs w:val="20"/>
              </w:rPr>
              <w:t xml:space="preserve"> 30</w:t>
            </w:r>
            <w:r w:rsidRPr="00F36B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36B6C">
              <w:rPr>
                <w:sz w:val="20"/>
                <w:szCs w:val="20"/>
              </w:rPr>
              <w:t>.2019 г.№</w:t>
            </w:r>
            <w:r>
              <w:rPr>
                <w:sz w:val="20"/>
                <w:szCs w:val="20"/>
              </w:rPr>
              <w:t>4</w:t>
            </w:r>
            <w:r w:rsidRPr="00F36B6C">
              <w:rPr>
                <w:sz w:val="20"/>
                <w:szCs w:val="20"/>
              </w:rPr>
              <w:t>)</w:t>
            </w:r>
          </w:p>
          <w:p w:rsidR="002710A1" w:rsidRDefault="002710A1" w:rsidP="002710A1">
            <w:pPr>
              <w:pStyle w:val="ConsPlusCell"/>
              <w:rPr>
                <w:b/>
                <w:sz w:val="20"/>
                <w:szCs w:val="20"/>
              </w:rPr>
            </w:pPr>
          </w:p>
          <w:p w:rsidR="002710A1" w:rsidRDefault="002710A1" w:rsidP="002710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710A1" w:rsidRDefault="002710A1" w:rsidP="002710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710A1" w:rsidRPr="0048241B" w:rsidRDefault="002710A1" w:rsidP="002710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2710A1" w:rsidRPr="0048241B" w:rsidTr="002710A1"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D62C0C" w:rsidRDefault="002710A1" w:rsidP="002710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C0C">
              <w:rPr>
                <w:rFonts w:ascii="Times New Roman" w:hAnsi="Times New Roman" w:cs="Times New Roman"/>
                <w:sz w:val="20"/>
                <w:szCs w:val="20"/>
              </w:rPr>
              <w:t>Мероприятие «Субвенции на 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774E79" w:rsidRDefault="002710A1" w:rsidP="002710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35B99">
              <w:rPr>
                <w:sz w:val="20"/>
                <w:szCs w:val="20"/>
              </w:rPr>
              <w:t>2019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116864,1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116864,1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125808,1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125808,1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0A1" w:rsidRPr="00F36B6C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8944,0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2710A1" w:rsidRDefault="002710A1" w:rsidP="002710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36B6C">
              <w:rPr>
                <w:sz w:val="20"/>
                <w:szCs w:val="20"/>
              </w:rPr>
              <w:t xml:space="preserve">(в соответствии с </w:t>
            </w:r>
            <w:r>
              <w:rPr>
                <w:sz w:val="20"/>
                <w:szCs w:val="20"/>
              </w:rPr>
              <w:t>у</w:t>
            </w:r>
            <w:r w:rsidRPr="00F36B6C">
              <w:rPr>
                <w:sz w:val="20"/>
                <w:szCs w:val="20"/>
              </w:rPr>
              <w:t>ведомлением Министерства образования Магаданской области   от</w:t>
            </w:r>
            <w:r>
              <w:rPr>
                <w:sz w:val="20"/>
                <w:szCs w:val="20"/>
              </w:rPr>
              <w:t xml:space="preserve"> 30</w:t>
            </w:r>
            <w:r w:rsidRPr="00F36B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36B6C">
              <w:rPr>
                <w:sz w:val="20"/>
                <w:szCs w:val="20"/>
              </w:rPr>
              <w:t>0.2019 г.№</w:t>
            </w:r>
            <w:r>
              <w:rPr>
                <w:sz w:val="20"/>
                <w:szCs w:val="20"/>
              </w:rPr>
              <w:t>4</w:t>
            </w:r>
            <w:r w:rsidRPr="00F36B6C">
              <w:rPr>
                <w:sz w:val="20"/>
                <w:szCs w:val="20"/>
              </w:rPr>
              <w:t>)</w:t>
            </w:r>
          </w:p>
          <w:p w:rsidR="002710A1" w:rsidRDefault="002710A1" w:rsidP="002710A1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  <w:p w:rsidR="002710A1" w:rsidRPr="0048241B" w:rsidRDefault="002710A1" w:rsidP="0027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67F" w:rsidRPr="008B167F" w:rsidRDefault="008B167F" w:rsidP="00A7562F">
      <w:pPr>
        <w:pStyle w:val="ConsPlusCell"/>
        <w:keepNex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введенным в 2019 году новым основным мероприятием</w:t>
      </w:r>
      <w:r w:rsidRPr="008B167F">
        <w:rPr>
          <w:sz w:val="24"/>
          <w:szCs w:val="24"/>
        </w:rPr>
        <w:t xml:space="preserve"> «Развитие кадрового потенциала» необходимо перераспределить </w:t>
      </w:r>
      <w:r>
        <w:rPr>
          <w:sz w:val="24"/>
          <w:szCs w:val="24"/>
        </w:rPr>
        <w:t xml:space="preserve">финансирование на 2020 год путем перемещения средств с основного мероприятия </w:t>
      </w:r>
      <w:r w:rsidRPr="008B167F">
        <w:rPr>
          <w:sz w:val="24"/>
          <w:szCs w:val="24"/>
        </w:rPr>
        <w:t>«Модернизация системы образования»</w:t>
      </w:r>
      <w:r>
        <w:rPr>
          <w:sz w:val="24"/>
          <w:szCs w:val="24"/>
        </w:rPr>
        <w:t xml:space="preserve"> в сумме 157,0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A7562F" w:rsidRDefault="00A7562F" w:rsidP="00A7562F">
      <w:pPr>
        <w:pStyle w:val="ConsPlusCell"/>
        <w:keepNex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Также, для системной реализации мероприятий, направленных на обеспечение качества, доступности и эффективности образования на территории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округа, необходимо продлить срок действи</w:t>
      </w:r>
      <w:r w:rsidR="008B167F">
        <w:rPr>
          <w:sz w:val="24"/>
          <w:szCs w:val="24"/>
        </w:rPr>
        <w:t>я программы на 2021-2022 годы. Финансирование периода 2021-2022 года устанавливается на уровне 2020 года до внесения изменений в областной бюджет.</w:t>
      </w:r>
    </w:p>
    <w:p w:rsidR="00DF4233" w:rsidRDefault="003261E0" w:rsidP="002710A1">
      <w:pPr>
        <w:pStyle w:val="ConsPlusCell"/>
        <w:keepNex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10A1">
        <w:rPr>
          <w:sz w:val="24"/>
          <w:szCs w:val="24"/>
        </w:rPr>
        <w:tab/>
      </w:r>
    </w:p>
    <w:p w:rsidR="00DF4233" w:rsidRDefault="00DF4233" w:rsidP="000224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233" w:rsidRDefault="00DF4233" w:rsidP="000224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B6C" w:rsidRDefault="00F36B6C" w:rsidP="00F36B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B11"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</w:t>
      </w:r>
      <w:r w:rsidRPr="00DC7B11">
        <w:rPr>
          <w:rFonts w:ascii="Times New Roman" w:hAnsi="Times New Roman" w:cs="Times New Roman"/>
          <w:sz w:val="24"/>
          <w:szCs w:val="24"/>
        </w:rPr>
        <w:tab/>
      </w:r>
      <w:r w:rsidRPr="00DC7B11">
        <w:rPr>
          <w:rFonts w:ascii="Times New Roman" w:hAnsi="Times New Roman" w:cs="Times New Roman"/>
          <w:sz w:val="24"/>
          <w:szCs w:val="24"/>
        </w:rPr>
        <w:tab/>
      </w:r>
      <w:r w:rsidRPr="00DC7B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DC7B11">
        <w:rPr>
          <w:rFonts w:ascii="Times New Roman" w:hAnsi="Times New Roman" w:cs="Times New Roman"/>
          <w:sz w:val="24"/>
          <w:szCs w:val="24"/>
        </w:rPr>
        <w:t>Э.Р.Зиненко</w:t>
      </w:r>
      <w:proofErr w:type="spellEnd"/>
    </w:p>
    <w:sectPr w:rsidR="00F36B6C" w:rsidSect="00774E7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912"/>
    <w:rsid w:val="00000BE2"/>
    <w:rsid w:val="000224AE"/>
    <w:rsid w:val="00057125"/>
    <w:rsid w:val="0009694A"/>
    <w:rsid w:val="000A212D"/>
    <w:rsid w:val="001047CF"/>
    <w:rsid w:val="00135B99"/>
    <w:rsid w:val="001367E3"/>
    <w:rsid w:val="001925B9"/>
    <w:rsid w:val="001965A3"/>
    <w:rsid w:val="001C3199"/>
    <w:rsid w:val="001E69A2"/>
    <w:rsid w:val="00203C0F"/>
    <w:rsid w:val="00204FAA"/>
    <w:rsid w:val="00213C5E"/>
    <w:rsid w:val="00230F3B"/>
    <w:rsid w:val="00253D0D"/>
    <w:rsid w:val="002663C8"/>
    <w:rsid w:val="002710A1"/>
    <w:rsid w:val="00284E5F"/>
    <w:rsid w:val="002921B3"/>
    <w:rsid w:val="002D4BDF"/>
    <w:rsid w:val="002E21B5"/>
    <w:rsid w:val="003173B3"/>
    <w:rsid w:val="003261E0"/>
    <w:rsid w:val="00343F75"/>
    <w:rsid w:val="003566C2"/>
    <w:rsid w:val="003940BE"/>
    <w:rsid w:val="003A7F78"/>
    <w:rsid w:val="003B0F71"/>
    <w:rsid w:val="003C2EB5"/>
    <w:rsid w:val="003D5597"/>
    <w:rsid w:val="00413D5D"/>
    <w:rsid w:val="004343D5"/>
    <w:rsid w:val="00436D61"/>
    <w:rsid w:val="00471276"/>
    <w:rsid w:val="0048241B"/>
    <w:rsid w:val="00483841"/>
    <w:rsid w:val="004C19D0"/>
    <w:rsid w:val="00514B47"/>
    <w:rsid w:val="00515B4B"/>
    <w:rsid w:val="00565102"/>
    <w:rsid w:val="005C216C"/>
    <w:rsid w:val="005D3141"/>
    <w:rsid w:val="005F70BF"/>
    <w:rsid w:val="006264A9"/>
    <w:rsid w:val="00630D5F"/>
    <w:rsid w:val="00652950"/>
    <w:rsid w:val="006B0086"/>
    <w:rsid w:val="00700C17"/>
    <w:rsid w:val="007424AA"/>
    <w:rsid w:val="00751DB1"/>
    <w:rsid w:val="007662BB"/>
    <w:rsid w:val="007732E4"/>
    <w:rsid w:val="00774E79"/>
    <w:rsid w:val="007A35C5"/>
    <w:rsid w:val="007C1370"/>
    <w:rsid w:val="007E0CBA"/>
    <w:rsid w:val="008353F2"/>
    <w:rsid w:val="00853B06"/>
    <w:rsid w:val="00865205"/>
    <w:rsid w:val="008A084B"/>
    <w:rsid w:val="008B167F"/>
    <w:rsid w:val="008B3A5D"/>
    <w:rsid w:val="008D2E5E"/>
    <w:rsid w:val="008E3B16"/>
    <w:rsid w:val="00944C0F"/>
    <w:rsid w:val="009740E0"/>
    <w:rsid w:val="0097445E"/>
    <w:rsid w:val="00A24BE6"/>
    <w:rsid w:val="00A45941"/>
    <w:rsid w:val="00A7562F"/>
    <w:rsid w:val="00A82E6A"/>
    <w:rsid w:val="00A8601B"/>
    <w:rsid w:val="00A90457"/>
    <w:rsid w:val="00A95038"/>
    <w:rsid w:val="00AB6AEA"/>
    <w:rsid w:val="00AC0DBE"/>
    <w:rsid w:val="00AE315B"/>
    <w:rsid w:val="00AF2884"/>
    <w:rsid w:val="00AF5450"/>
    <w:rsid w:val="00B01DC2"/>
    <w:rsid w:val="00B24502"/>
    <w:rsid w:val="00BC64C2"/>
    <w:rsid w:val="00BE1ED8"/>
    <w:rsid w:val="00C04AE2"/>
    <w:rsid w:val="00C63FBA"/>
    <w:rsid w:val="00C72706"/>
    <w:rsid w:val="00C86B34"/>
    <w:rsid w:val="00C9698F"/>
    <w:rsid w:val="00CD783E"/>
    <w:rsid w:val="00D14FDB"/>
    <w:rsid w:val="00D330A2"/>
    <w:rsid w:val="00D52D9C"/>
    <w:rsid w:val="00D62C0C"/>
    <w:rsid w:val="00D67A87"/>
    <w:rsid w:val="00D841A6"/>
    <w:rsid w:val="00D85912"/>
    <w:rsid w:val="00DB3721"/>
    <w:rsid w:val="00DC7B11"/>
    <w:rsid w:val="00DF4233"/>
    <w:rsid w:val="00E20DF3"/>
    <w:rsid w:val="00E34AA3"/>
    <w:rsid w:val="00E51CED"/>
    <w:rsid w:val="00EF1F1D"/>
    <w:rsid w:val="00F04140"/>
    <w:rsid w:val="00F332C5"/>
    <w:rsid w:val="00F34F7C"/>
    <w:rsid w:val="00F36B6C"/>
    <w:rsid w:val="00F7012E"/>
    <w:rsid w:val="00FC021C"/>
    <w:rsid w:val="00FC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2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1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5141-4FD7-4E0C-B92E-A495912E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41</cp:revision>
  <cp:lastPrinted>2019-11-01T06:58:00Z</cp:lastPrinted>
  <dcterms:created xsi:type="dcterms:W3CDTF">2017-12-21T03:57:00Z</dcterms:created>
  <dcterms:modified xsi:type="dcterms:W3CDTF">2019-11-01T06:58:00Z</dcterms:modified>
</cp:coreProperties>
</file>