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A" w:rsidRPr="00B32408" w:rsidRDefault="00771AE3" w:rsidP="00771AE3">
      <w:pPr>
        <w:jc w:val="center"/>
        <w:rPr>
          <w:b/>
          <w:sz w:val="40"/>
          <w:szCs w:val="32"/>
        </w:rPr>
      </w:pPr>
      <w:r w:rsidRPr="00B32408">
        <w:rPr>
          <w:b/>
          <w:sz w:val="40"/>
          <w:szCs w:val="32"/>
        </w:rPr>
        <w:t xml:space="preserve">АДМИНИСТРАЦИЯ СУСУМАНСКОГО </w:t>
      </w:r>
    </w:p>
    <w:p w:rsidR="00771AE3" w:rsidRPr="00B32408" w:rsidRDefault="00771AE3" w:rsidP="00771AE3">
      <w:pPr>
        <w:jc w:val="center"/>
        <w:rPr>
          <w:b/>
          <w:sz w:val="40"/>
          <w:szCs w:val="32"/>
        </w:rPr>
      </w:pPr>
      <w:r w:rsidRPr="00B32408">
        <w:rPr>
          <w:b/>
          <w:sz w:val="40"/>
          <w:szCs w:val="32"/>
        </w:rPr>
        <w:t>ГОРОДСКОГО ОКРУГА</w:t>
      </w:r>
    </w:p>
    <w:p w:rsidR="00382DBA" w:rsidRDefault="00382DBA" w:rsidP="00771AE3">
      <w:pPr>
        <w:jc w:val="center"/>
        <w:rPr>
          <w:b/>
          <w:sz w:val="32"/>
          <w:szCs w:val="32"/>
        </w:rPr>
      </w:pPr>
    </w:p>
    <w:p w:rsidR="00771AE3" w:rsidRDefault="00771AE3" w:rsidP="00771AE3">
      <w:pPr>
        <w:jc w:val="center"/>
        <w:rPr>
          <w:b/>
          <w:sz w:val="32"/>
          <w:szCs w:val="32"/>
        </w:rPr>
      </w:pPr>
      <w:r>
        <w:rPr>
          <w:b/>
          <w:sz w:val="32"/>
          <w:szCs w:val="32"/>
        </w:rPr>
        <w:t>ПОСТАНОВЛЕНИЕ</w:t>
      </w:r>
    </w:p>
    <w:p w:rsidR="00771AE3" w:rsidRDefault="00771AE3" w:rsidP="00771AE3">
      <w:pPr>
        <w:jc w:val="center"/>
        <w:rPr>
          <w:b/>
          <w:sz w:val="40"/>
          <w:szCs w:val="40"/>
        </w:rPr>
      </w:pPr>
    </w:p>
    <w:p w:rsidR="00771AE3" w:rsidRDefault="00771AE3" w:rsidP="00771AE3">
      <w:pPr>
        <w:jc w:val="center"/>
        <w:rPr>
          <w:b/>
          <w:sz w:val="40"/>
          <w:szCs w:val="40"/>
        </w:rPr>
      </w:pPr>
    </w:p>
    <w:p w:rsidR="00771AE3" w:rsidRPr="00B32408" w:rsidRDefault="00771AE3" w:rsidP="00771AE3">
      <w:pPr>
        <w:jc w:val="both"/>
        <w:rPr>
          <w:szCs w:val="28"/>
        </w:rPr>
      </w:pPr>
      <w:r w:rsidRPr="00B32408">
        <w:rPr>
          <w:szCs w:val="28"/>
        </w:rPr>
        <w:t xml:space="preserve">от    </w:t>
      </w:r>
      <w:r w:rsidR="001522B0" w:rsidRPr="00B32408">
        <w:rPr>
          <w:szCs w:val="28"/>
        </w:rPr>
        <w:t>29.11.</w:t>
      </w:r>
      <w:r w:rsidRPr="00B32408">
        <w:rPr>
          <w:szCs w:val="28"/>
        </w:rPr>
        <w:t xml:space="preserve">2016 года       № </w:t>
      </w:r>
      <w:r w:rsidR="001522B0" w:rsidRPr="00B32408">
        <w:rPr>
          <w:szCs w:val="28"/>
        </w:rPr>
        <w:t>699/1</w:t>
      </w:r>
      <w:r w:rsidRPr="00B32408">
        <w:rPr>
          <w:szCs w:val="28"/>
        </w:rPr>
        <w:t xml:space="preserve">                </w:t>
      </w:r>
    </w:p>
    <w:p w:rsidR="00382DBA" w:rsidRDefault="00382DBA" w:rsidP="00771AE3">
      <w:pPr>
        <w:jc w:val="both"/>
      </w:pPr>
    </w:p>
    <w:p w:rsidR="00382DBA" w:rsidRDefault="00382DBA" w:rsidP="00771AE3">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82DBA" w:rsidTr="00D30995">
        <w:tc>
          <w:tcPr>
            <w:tcW w:w="4644" w:type="dxa"/>
          </w:tcPr>
          <w:p w:rsidR="00382DBA" w:rsidRDefault="00382DBA" w:rsidP="00382DBA">
            <w:pPr>
              <w:jc w:val="both"/>
            </w:pPr>
            <w:r>
              <w:t>Об  утверждении Положения об осуществлении</w:t>
            </w:r>
            <w:r>
              <w:t xml:space="preserve"> </w:t>
            </w:r>
            <w:r>
              <w:t>первичного воинского учета граждан, проживающих</w:t>
            </w:r>
            <w:r>
              <w:t xml:space="preserve"> </w:t>
            </w:r>
            <w:r>
              <w:t>или пребывающих на территории  Сусуманского городского округа</w:t>
            </w:r>
          </w:p>
        </w:tc>
      </w:tr>
    </w:tbl>
    <w:p w:rsidR="00382DBA" w:rsidRDefault="00382DBA" w:rsidP="00771AE3">
      <w:pPr>
        <w:jc w:val="both"/>
      </w:pPr>
    </w:p>
    <w:p w:rsidR="00771AE3" w:rsidRDefault="00771AE3" w:rsidP="00771AE3">
      <w:pPr>
        <w:jc w:val="both"/>
      </w:pPr>
    </w:p>
    <w:p w:rsidR="00771AE3" w:rsidRDefault="00771AE3" w:rsidP="0055121A">
      <w:pPr>
        <w:jc w:val="both"/>
      </w:pPr>
      <w:r>
        <w:tab/>
      </w:r>
      <w:r w:rsidR="0055121A">
        <w:t xml:space="preserve">В  целях исполнения  полномочий Российской Федерации   по осуществлению воинского учета граждан, проживающих на территории Сусуманского городского округа,  в  соответствии со статьей 8 Федерального закона от  28.03.1998 г. № 53-ФЗ «О воинской обязанности и военной службе» </w:t>
      </w:r>
      <w:r>
        <w:t>администрация Сусуманского  городского округа</w:t>
      </w:r>
    </w:p>
    <w:p w:rsidR="00771AE3" w:rsidRDefault="00771AE3" w:rsidP="00771AE3">
      <w:pPr>
        <w:pStyle w:val="a3"/>
        <w:spacing w:after="0"/>
        <w:contextualSpacing/>
        <w:jc w:val="both"/>
        <w:rPr>
          <w:color w:val="333333"/>
        </w:rPr>
      </w:pPr>
    </w:p>
    <w:p w:rsidR="00771AE3" w:rsidRDefault="00771AE3" w:rsidP="00771AE3">
      <w:pPr>
        <w:pStyle w:val="a3"/>
        <w:spacing w:after="0"/>
        <w:contextualSpacing/>
        <w:rPr>
          <w:color w:val="333333"/>
        </w:rPr>
      </w:pPr>
      <w:r>
        <w:rPr>
          <w:color w:val="333333"/>
        </w:rPr>
        <w:t>ПОСТАНОВЛЯЕТ:</w:t>
      </w:r>
    </w:p>
    <w:p w:rsidR="00771AE3" w:rsidRDefault="00771AE3" w:rsidP="00771AE3">
      <w:pPr>
        <w:pStyle w:val="a3"/>
        <w:spacing w:after="0"/>
        <w:contextualSpacing/>
        <w:rPr>
          <w:color w:val="333333"/>
        </w:rPr>
      </w:pPr>
    </w:p>
    <w:p w:rsidR="0055121A" w:rsidRDefault="00771AE3" w:rsidP="00382DBA">
      <w:pPr>
        <w:ind w:firstLine="567"/>
        <w:jc w:val="both"/>
        <w:rPr>
          <w:color w:val="333333"/>
        </w:rPr>
      </w:pPr>
      <w:r>
        <w:rPr>
          <w:color w:val="333333"/>
        </w:rPr>
        <w:t xml:space="preserve">1. </w:t>
      </w:r>
      <w:r w:rsidR="0055121A">
        <w:rPr>
          <w:color w:val="333333"/>
        </w:rPr>
        <w:t xml:space="preserve">Утвердить </w:t>
      </w:r>
      <w:r w:rsidR="0055121A">
        <w:t>Положени</w:t>
      </w:r>
      <w:r w:rsidR="00382DBA">
        <w:t>е</w:t>
      </w:r>
      <w:r w:rsidR="0055121A">
        <w:t xml:space="preserve"> об осуществлении первичного воинского учета граждан, проживающих </w:t>
      </w:r>
      <w:r w:rsidR="00264806">
        <w:t xml:space="preserve">или пребывающих </w:t>
      </w:r>
      <w:r w:rsidR="0055121A">
        <w:t xml:space="preserve">на территории Сусуманского городского округа, </w:t>
      </w:r>
      <w:r>
        <w:rPr>
          <w:color w:val="333333"/>
        </w:rPr>
        <w:t>согласно приложению.</w:t>
      </w:r>
    </w:p>
    <w:p w:rsidR="00B32408" w:rsidRDefault="00771AE3" w:rsidP="00382DBA">
      <w:pPr>
        <w:ind w:firstLine="567"/>
        <w:jc w:val="both"/>
        <w:rPr>
          <w:color w:val="333333"/>
        </w:rPr>
      </w:pPr>
      <w:r>
        <w:rPr>
          <w:color w:val="333333"/>
        </w:rPr>
        <w:t>2.</w:t>
      </w:r>
      <w:r w:rsidR="0055121A">
        <w:rPr>
          <w:color w:val="333333"/>
        </w:rPr>
        <w:t xml:space="preserve"> </w:t>
      </w:r>
      <w:r w:rsidR="00B32408">
        <w:rPr>
          <w:color w:val="333333"/>
        </w:rPr>
        <w:t>Направить копии настоящего постановления в</w:t>
      </w:r>
      <w:r w:rsidR="0055121A">
        <w:rPr>
          <w:color w:val="333333"/>
        </w:rPr>
        <w:t xml:space="preserve"> </w:t>
      </w:r>
      <w:r w:rsidR="00B32408">
        <w:rPr>
          <w:color w:val="333333"/>
        </w:rPr>
        <w:t>у</w:t>
      </w:r>
      <w:r w:rsidR="0055121A">
        <w:rPr>
          <w:color w:val="333333"/>
        </w:rPr>
        <w:t>правлени</w:t>
      </w:r>
      <w:r w:rsidR="00B32408">
        <w:rPr>
          <w:color w:val="333333"/>
        </w:rPr>
        <w:t>е</w:t>
      </w:r>
      <w:r w:rsidR="0055121A">
        <w:rPr>
          <w:color w:val="333333"/>
        </w:rPr>
        <w:t xml:space="preserve"> по организационной работе и внутренней политике</w:t>
      </w:r>
      <w:r w:rsidR="00B32408">
        <w:rPr>
          <w:color w:val="333333"/>
        </w:rPr>
        <w:t>,</w:t>
      </w:r>
      <w:r w:rsidR="0055121A">
        <w:rPr>
          <w:color w:val="333333"/>
        </w:rPr>
        <w:t xml:space="preserve"> комитет</w:t>
      </w:r>
      <w:r w:rsidR="00B32408">
        <w:rPr>
          <w:color w:val="333333"/>
        </w:rPr>
        <w:t xml:space="preserve"> по финансам,</w:t>
      </w:r>
      <w:r w:rsidR="0055121A">
        <w:rPr>
          <w:color w:val="333333"/>
        </w:rPr>
        <w:t xml:space="preserve"> управлению по учету и отчетности</w:t>
      </w:r>
      <w:r w:rsidR="00B32408">
        <w:rPr>
          <w:color w:val="333333"/>
        </w:rPr>
        <w:t>.</w:t>
      </w:r>
    </w:p>
    <w:p w:rsidR="00B32408" w:rsidRDefault="00B32408" w:rsidP="00382DBA">
      <w:pPr>
        <w:ind w:firstLine="567"/>
        <w:jc w:val="both"/>
        <w:rPr>
          <w:color w:val="333333"/>
        </w:rPr>
      </w:pPr>
    </w:p>
    <w:p w:rsidR="00771AE3" w:rsidRDefault="0055121A" w:rsidP="00382DBA">
      <w:pPr>
        <w:ind w:firstLine="567"/>
        <w:jc w:val="both"/>
        <w:rPr>
          <w:color w:val="333333"/>
        </w:rPr>
      </w:pPr>
      <w:r>
        <w:rPr>
          <w:color w:val="333333"/>
        </w:rPr>
        <w:t>.</w:t>
      </w:r>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r>
        <w:rPr>
          <w:color w:val="333333"/>
        </w:rPr>
        <w:t xml:space="preserve">   Глава Сусуманского городского округа                                                              </w:t>
      </w:r>
      <w:proofErr w:type="spellStart"/>
      <w:r>
        <w:rPr>
          <w:color w:val="333333"/>
        </w:rPr>
        <w:t>А.В.Лобов</w:t>
      </w:r>
      <w:proofErr w:type="spellEnd"/>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p>
    <w:p w:rsidR="00771AE3" w:rsidRDefault="00771AE3" w:rsidP="00771AE3">
      <w:pPr>
        <w:pStyle w:val="a3"/>
        <w:spacing w:after="0"/>
        <w:contextualSpacing/>
        <w:jc w:val="both"/>
        <w:rPr>
          <w:color w:val="333333"/>
        </w:rPr>
      </w:pPr>
    </w:p>
    <w:p w:rsidR="003F738D" w:rsidRDefault="003F738D"/>
    <w:p w:rsidR="00B32408" w:rsidRDefault="00B32408">
      <w:bookmarkStart w:id="0" w:name="_GoBack"/>
      <w:bookmarkEnd w:id="0"/>
    </w:p>
    <w:p w:rsidR="00B32408" w:rsidRDefault="00B32408"/>
    <w:p w:rsidR="00B32408" w:rsidRDefault="00B32408"/>
    <w:p w:rsidR="003F738D" w:rsidRDefault="003F738D"/>
    <w:p w:rsidR="0066140F" w:rsidRDefault="0066140F"/>
    <w:p w:rsidR="0066140F" w:rsidRDefault="0066140F"/>
    <w:p w:rsidR="003F738D" w:rsidRDefault="003F738D"/>
    <w:p w:rsidR="003F738D" w:rsidRDefault="003F738D"/>
    <w:p w:rsidR="003F738D" w:rsidRDefault="00D30995" w:rsidP="003F738D">
      <w:pPr>
        <w:jc w:val="right"/>
      </w:pPr>
      <w:r>
        <w:lastRenderedPageBreak/>
        <w:t>Пр</w:t>
      </w:r>
      <w:r w:rsidR="003F738D">
        <w:t>иложение</w:t>
      </w:r>
    </w:p>
    <w:p w:rsidR="003F738D" w:rsidRDefault="003F738D" w:rsidP="003F738D">
      <w:pPr>
        <w:jc w:val="right"/>
      </w:pPr>
      <w:r>
        <w:t>Утверждено</w:t>
      </w:r>
    </w:p>
    <w:p w:rsidR="003F738D" w:rsidRDefault="003F738D" w:rsidP="003F738D">
      <w:pPr>
        <w:jc w:val="right"/>
      </w:pPr>
      <w:r>
        <w:t>постановлением администрации</w:t>
      </w:r>
    </w:p>
    <w:p w:rsidR="003F738D" w:rsidRDefault="003F738D" w:rsidP="003F738D">
      <w:pPr>
        <w:jc w:val="right"/>
      </w:pPr>
      <w:r>
        <w:t xml:space="preserve"> Сусуманского городского округа </w:t>
      </w:r>
    </w:p>
    <w:p w:rsidR="003F738D" w:rsidRPr="003F738D" w:rsidRDefault="003F738D" w:rsidP="003F738D">
      <w:pPr>
        <w:jc w:val="right"/>
      </w:pPr>
      <w:r>
        <w:t xml:space="preserve">от </w:t>
      </w:r>
      <w:r w:rsidR="002B5D1E">
        <w:t>29.11.</w:t>
      </w:r>
      <w:r>
        <w:t xml:space="preserve">2016 г. № </w:t>
      </w:r>
      <w:r w:rsidR="002B5D1E">
        <w:t>699/1</w:t>
      </w:r>
    </w:p>
    <w:p w:rsidR="003F738D" w:rsidRDefault="003F738D" w:rsidP="003F738D">
      <w:pPr>
        <w:jc w:val="center"/>
      </w:pPr>
    </w:p>
    <w:p w:rsidR="003F738D" w:rsidRDefault="003F738D" w:rsidP="003F738D">
      <w:pPr>
        <w:jc w:val="center"/>
      </w:pPr>
      <w:r>
        <w:t xml:space="preserve">Положение </w:t>
      </w:r>
    </w:p>
    <w:p w:rsidR="003F738D" w:rsidRDefault="006C290F" w:rsidP="003F738D">
      <w:pPr>
        <w:jc w:val="center"/>
      </w:pPr>
      <w:r>
        <w:t>об осуществлении первичного</w:t>
      </w:r>
      <w:r w:rsidR="003F738D">
        <w:t xml:space="preserve"> воинского учета граждан, проживающих </w:t>
      </w:r>
      <w:r w:rsidR="006019B3">
        <w:t xml:space="preserve">или пребывающих </w:t>
      </w:r>
      <w:r w:rsidR="003F738D">
        <w:t>на территории Сусуманского городского округа</w:t>
      </w:r>
    </w:p>
    <w:p w:rsidR="00D30995" w:rsidRDefault="00D30995" w:rsidP="003F738D">
      <w:pPr>
        <w:jc w:val="center"/>
      </w:pPr>
    </w:p>
    <w:p w:rsidR="003F738D" w:rsidRDefault="003F738D" w:rsidP="003F738D">
      <w:pPr>
        <w:jc w:val="center"/>
      </w:pPr>
      <w:r>
        <w:t>1.Общие положения</w:t>
      </w:r>
    </w:p>
    <w:p w:rsidR="00B429C3" w:rsidRDefault="00B429C3" w:rsidP="003F738D">
      <w:pPr>
        <w:jc w:val="center"/>
      </w:pPr>
    </w:p>
    <w:p w:rsidR="005B1B7E" w:rsidRDefault="003F738D" w:rsidP="003F738D">
      <w:pPr>
        <w:jc w:val="both"/>
      </w:pPr>
      <w:r>
        <w:t>1</w:t>
      </w:r>
      <w:r w:rsidR="0041042A">
        <w:t>.1.</w:t>
      </w:r>
      <w:r w:rsidR="001522B0">
        <w:t xml:space="preserve"> </w:t>
      </w:r>
      <w:proofErr w:type="gramStart"/>
      <w:r>
        <w:t>Полож</w:t>
      </w:r>
      <w:r w:rsidR="006C290F">
        <w:t>ение об осуществлении первичного</w:t>
      </w:r>
      <w:r>
        <w:t xml:space="preserve"> воинского учета граждан, проживающих </w:t>
      </w:r>
      <w:r w:rsidR="00AA095F">
        <w:t xml:space="preserve">или пребывающих </w:t>
      </w:r>
      <w:r>
        <w:t>на территории Сусуманского городского округа</w:t>
      </w:r>
      <w:r w:rsidR="009332CF">
        <w:t xml:space="preserve"> (</w:t>
      </w:r>
      <w:r w:rsidR="00B429C3">
        <w:t>далее – Положение) разработано в соответствии  со статьей 8 Федерального закона</w:t>
      </w:r>
      <w:r w:rsidR="00B429C3" w:rsidRPr="00B429C3">
        <w:t xml:space="preserve"> </w:t>
      </w:r>
      <w:r w:rsidR="00B429C3">
        <w:t>от  28.03.1998 г. № 53-ФЗ «О воинской обязанности и военной службе», постановлением Правительствам Российской Федерации от 27 ноября 2006 г. № 719 «Об утверждении Положения о воинском учете»</w:t>
      </w:r>
      <w:r w:rsidR="00AA095F">
        <w:t xml:space="preserve">, </w:t>
      </w:r>
      <w:r w:rsidR="00B429C3">
        <w:t xml:space="preserve"> и </w:t>
      </w:r>
      <w:r w:rsidR="006019B3">
        <w:t>определяет порядок осуществления первичного воинского учета</w:t>
      </w:r>
      <w:r w:rsidR="0041042A">
        <w:t xml:space="preserve"> </w:t>
      </w:r>
      <w:r w:rsidR="009332CF">
        <w:t xml:space="preserve"> </w:t>
      </w:r>
      <w:r w:rsidR="00AC37B9">
        <w:t>администрацией</w:t>
      </w:r>
      <w:r w:rsidR="006019B3">
        <w:t xml:space="preserve"> Сусуманского</w:t>
      </w:r>
      <w:proofErr w:type="gramEnd"/>
      <w:r w:rsidR="006019B3">
        <w:t xml:space="preserve"> городского округа.</w:t>
      </w:r>
    </w:p>
    <w:p w:rsidR="00AC37B9" w:rsidRDefault="00AC37B9" w:rsidP="00AC37B9">
      <w:pPr>
        <w:jc w:val="both"/>
      </w:pPr>
      <w:r>
        <w:t>1.2.</w:t>
      </w:r>
      <w:r w:rsidR="001522B0">
        <w:t xml:space="preserve"> </w:t>
      </w:r>
      <w:r>
        <w:t xml:space="preserve">Администрация Сусуманского городского округ  </w:t>
      </w:r>
      <w:r w:rsidR="006C290F">
        <w:t xml:space="preserve">исполняет </w:t>
      </w:r>
      <w:r>
        <w:t xml:space="preserve"> полномочия по осуществлению первичного воинского учета</w:t>
      </w:r>
      <w:r w:rsidRPr="00AC37B9">
        <w:t xml:space="preserve"> </w:t>
      </w:r>
      <w:r>
        <w:t>граждан, проживающих или пребывающих на территории Сусуманского городского округа.</w:t>
      </w:r>
    </w:p>
    <w:p w:rsidR="00AC37B9" w:rsidRDefault="00AC37B9" w:rsidP="00AC37B9">
      <w:pPr>
        <w:jc w:val="both"/>
      </w:pPr>
      <w:r>
        <w:t>1.3.</w:t>
      </w:r>
      <w:r w:rsidR="001522B0">
        <w:t xml:space="preserve"> </w:t>
      </w:r>
      <w:r>
        <w:t>Полномочия по осуществлению первичного воинского учета передаются администрации Сусуманского городского округа   в случае ликвидации на территории округа</w:t>
      </w:r>
      <w:r w:rsidRPr="009332CF">
        <w:t xml:space="preserve"> </w:t>
      </w:r>
      <w:r>
        <w:t>структурного подразделения военного комиссариата с 1-го числа месяца, следующего за месяцем ликвидации структурного подразделения военного комиссариата.</w:t>
      </w:r>
    </w:p>
    <w:p w:rsidR="00AC37B9" w:rsidRDefault="00AC37B9" w:rsidP="00AC37B9">
      <w:pPr>
        <w:jc w:val="both"/>
      </w:pPr>
      <w:r>
        <w:t>1.4.</w:t>
      </w:r>
      <w:r w:rsidRPr="0041042A">
        <w:t xml:space="preserve"> </w:t>
      </w:r>
      <w:r>
        <w:t xml:space="preserve">Осуществление администрацией Сусуманского городского округа  </w:t>
      </w:r>
      <w:r w:rsidR="006C290F">
        <w:t xml:space="preserve">первичного </w:t>
      </w:r>
      <w:r>
        <w:t>воинского учета прекращается в случае создания на территории округа  структурного подразделения военного комиссариата. В этом случае осуществление администрацией Сусуманского городского округа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0F3194" w:rsidRDefault="000F3194" w:rsidP="00AC37B9">
      <w:pPr>
        <w:jc w:val="both"/>
      </w:pPr>
      <w:r>
        <w:t>1.5. Для исполнения</w:t>
      </w:r>
      <w:r w:rsidR="006C290F">
        <w:t xml:space="preserve"> переданных </w:t>
      </w:r>
      <w:r>
        <w:t xml:space="preserve"> полномочий </w:t>
      </w:r>
      <w:r w:rsidR="006C290F">
        <w:t>по осуществлению первичного</w:t>
      </w:r>
      <w:r>
        <w:t xml:space="preserve"> воинского учета </w:t>
      </w:r>
      <w:r w:rsidR="006C290F">
        <w:t xml:space="preserve">в  администрации Сусуманского городского округа </w:t>
      </w:r>
      <w:r>
        <w:t xml:space="preserve"> назначается должностное</w:t>
      </w:r>
      <w:r w:rsidR="0071127B">
        <w:t xml:space="preserve"> (-</w:t>
      </w:r>
      <w:proofErr w:type="spellStart"/>
      <w:r w:rsidR="0071127B">
        <w:t>ые</w:t>
      </w:r>
      <w:proofErr w:type="spellEnd"/>
      <w:r w:rsidR="0071127B">
        <w:t>)</w:t>
      </w:r>
      <w:r>
        <w:t xml:space="preserve"> лиц</w:t>
      </w:r>
      <w:proofErr w:type="gramStart"/>
      <w:r>
        <w:t>о</w:t>
      </w:r>
      <w:r w:rsidR="0071127B">
        <w:t>(</w:t>
      </w:r>
      <w:proofErr w:type="gramEnd"/>
      <w:r w:rsidR="0071127B">
        <w:t>-а) (далее – должностное(-</w:t>
      </w:r>
      <w:proofErr w:type="spellStart"/>
      <w:r w:rsidR="0071127B">
        <w:t>ые</w:t>
      </w:r>
      <w:proofErr w:type="spellEnd"/>
      <w:r w:rsidR="0071127B">
        <w:t>) лицо(-а))</w:t>
      </w:r>
      <w:r>
        <w:t>, обеспечивающее исполнение вышеназванных полномочий.</w:t>
      </w:r>
    </w:p>
    <w:p w:rsidR="00AC37B9" w:rsidRDefault="00AC37B9" w:rsidP="00AC37B9">
      <w:pPr>
        <w:jc w:val="both"/>
      </w:pPr>
      <w:r>
        <w:t>1.</w:t>
      </w:r>
      <w:r w:rsidR="0071127B">
        <w:t>6</w:t>
      </w:r>
      <w:r w:rsidR="000F3194">
        <w:t>.</w:t>
      </w:r>
      <w:r w:rsidR="001522B0">
        <w:t xml:space="preserve"> </w:t>
      </w:r>
      <w:r w:rsidR="000F3194">
        <w:t>Число должностных лиц, обеспечивающих исполнение полномочий по осуществлению первичного воинского учета</w:t>
      </w:r>
      <w:r>
        <w:t xml:space="preserve"> в администрации Сусуманского округа</w:t>
      </w:r>
      <w:r w:rsidR="000F3194">
        <w:t>, определяется с учетом следующих норм:</w:t>
      </w:r>
    </w:p>
    <w:p w:rsidR="000F3194" w:rsidRDefault="000F3194" w:rsidP="00AC37B9">
      <w:pPr>
        <w:jc w:val="both"/>
      </w:pPr>
      <w:r>
        <w:t>а) 1 должностное лицо, выполняющее обязанности по совместительству,</w:t>
      </w:r>
      <w:r w:rsidR="0071127B">
        <w:t>-</w:t>
      </w:r>
      <w:r>
        <w:t xml:space="preserve"> при наличии на воинском учете менее 500 граждан;</w:t>
      </w:r>
    </w:p>
    <w:p w:rsidR="000F3194" w:rsidRDefault="000F3194" w:rsidP="00AC37B9">
      <w:pPr>
        <w:jc w:val="both"/>
      </w:pPr>
      <w:r>
        <w:t>б)1 освобожденное должностное лицо – при наличии на воинском учете от 500 до 100 граждан;</w:t>
      </w:r>
    </w:p>
    <w:p w:rsidR="00AC37B9" w:rsidRDefault="000F3194" w:rsidP="003F738D">
      <w:pPr>
        <w:jc w:val="both"/>
      </w:pPr>
      <w:r>
        <w:t>в) 1 должностное  лицо на каждую последующую 1000 граждан, состоящих на воинском учете.</w:t>
      </w:r>
    </w:p>
    <w:p w:rsidR="00172FF4" w:rsidRDefault="0071127B" w:rsidP="003F738D">
      <w:pPr>
        <w:jc w:val="both"/>
      </w:pPr>
      <w:r>
        <w:t>1.7</w:t>
      </w:r>
      <w:r w:rsidR="000F3194">
        <w:t>.</w:t>
      </w:r>
      <w:r w:rsidR="0041042A">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 и качественном состоянии.</w:t>
      </w:r>
    </w:p>
    <w:p w:rsidR="00613229" w:rsidRDefault="0071127B" w:rsidP="003F738D">
      <w:pPr>
        <w:jc w:val="both"/>
      </w:pPr>
      <w:r>
        <w:t>1.8</w:t>
      </w:r>
      <w:r w:rsidR="00613229">
        <w:t>.</w:t>
      </w:r>
      <w:r w:rsidR="001522B0">
        <w:t xml:space="preserve"> </w:t>
      </w:r>
      <w:r w:rsidR="00613229">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AC37B9" w:rsidRDefault="0071127B" w:rsidP="003F738D">
      <w:pPr>
        <w:jc w:val="both"/>
      </w:pPr>
      <w:r>
        <w:lastRenderedPageBreak/>
        <w:t>1.9</w:t>
      </w:r>
      <w:r w:rsidR="00AC37B9">
        <w:t>.</w:t>
      </w:r>
      <w:r w:rsidR="001522B0">
        <w:t xml:space="preserve"> </w:t>
      </w:r>
      <w:r w:rsidR="00AC37B9">
        <w:t>Должност</w:t>
      </w:r>
      <w:r>
        <w:t>ное (-</w:t>
      </w:r>
      <w:proofErr w:type="spellStart"/>
      <w:r>
        <w:t>ые</w:t>
      </w:r>
      <w:proofErr w:type="spellEnd"/>
      <w:r>
        <w:t>) лиц</w:t>
      </w:r>
      <w:proofErr w:type="gramStart"/>
      <w:r>
        <w:t>о(</w:t>
      </w:r>
      <w:proofErr w:type="gramEnd"/>
      <w:r>
        <w:t xml:space="preserve">-а) </w:t>
      </w:r>
      <w:r w:rsidR="00AC37B9">
        <w:t xml:space="preserve"> обеспечивает (-ют) исполнение гражданами  обязанностей в области воинского учета в соответствии с законодательством Российской Федерации.</w:t>
      </w:r>
    </w:p>
    <w:p w:rsidR="000F3194" w:rsidRDefault="000F3194" w:rsidP="0041042A">
      <w:pPr>
        <w:jc w:val="center"/>
      </w:pPr>
    </w:p>
    <w:p w:rsidR="0041042A" w:rsidRDefault="0041042A" w:rsidP="0041042A">
      <w:pPr>
        <w:jc w:val="center"/>
      </w:pPr>
      <w:r>
        <w:t>2.Цели и задачи воинского учета граждан</w:t>
      </w:r>
    </w:p>
    <w:p w:rsidR="0041042A" w:rsidRDefault="0041042A" w:rsidP="0041042A">
      <w:pPr>
        <w:jc w:val="center"/>
      </w:pPr>
    </w:p>
    <w:p w:rsidR="0041042A" w:rsidRDefault="009332CF" w:rsidP="003F738D">
      <w:pPr>
        <w:jc w:val="both"/>
      </w:pPr>
      <w:r>
        <w:t>2.1.</w:t>
      </w:r>
      <w:r w:rsidR="001522B0">
        <w:t xml:space="preserve"> </w:t>
      </w:r>
      <w:r w:rsidR="0041042A">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41042A" w:rsidRDefault="0041042A" w:rsidP="003F738D">
      <w:pPr>
        <w:jc w:val="both"/>
      </w:pPr>
      <w:r>
        <w:t>- потребности Вооруженных Сил Российской Федерации, других войск, воинских формирований, органов и специальных формирований в мобилизационных людских ресурсах</w:t>
      </w:r>
      <w:r w:rsidR="009332CF">
        <w:t xml:space="preserve"> путем заблаговременной приписки (предназначения) граждан, пребывающих в запасе, в их состав;</w:t>
      </w:r>
    </w:p>
    <w:p w:rsidR="009332CF" w:rsidRDefault="009332CF" w:rsidP="003F738D">
      <w:pPr>
        <w:jc w:val="both"/>
      </w:pPr>
      <w:r>
        <w:t>- потребностей администрации Сусуманского округа  и организаций округа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w:t>
      </w:r>
    </w:p>
    <w:p w:rsidR="009332CF" w:rsidRDefault="009332CF" w:rsidP="003F738D">
      <w:pPr>
        <w:jc w:val="both"/>
      </w:pPr>
      <w:r>
        <w:t>2.2. Основными задачами воинского учета являются:</w:t>
      </w:r>
    </w:p>
    <w:p w:rsidR="009332CF" w:rsidRDefault="009332CF" w:rsidP="003F738D">
      <w:pPr>
        <w:jc w:val="both"/>
      </w:pPr>
      <w:r>
        <w:t>- обеспечение исполнения гражданами воинской обязанности, установленной законодательством Российской Федерации;</w:t>
      </w:r>
    </w:p>
    <w:p w:rsidR="009332CF" w:rsidRDefault="009332CF" w:rsidP="003F738D">
      <w:pPr>
        <w:jc w:val="both"/>
      </w:pPr>
      <w:r>
        <w:t>- документальное оформление сведений воинского учета о гражданах, состоящих на воинском учете;</w:t>
      </w:r>
    </w:p>
    <w:p w:rsidR="009332CF" w:rsidRDefault="009332CF" w:rsidP="003F738D">
      <w:pPr>
        <w:jc w:val="both"/>
      </w:pPr>
      <w:r>
        <w:t>- анализ количественного и качественного состояния призывных мобилизационных людских ресурсов для их эффективного использования в интересах обеспечения обороны страны и безопасности государства;</w:t>
      </w:r>
    </w:p>
    <w:p w:rsidR="009332CF" w:rsidRDefault="009332CF" w:rsidP="003F738D">
      <w:pPr>
        <w:jc w:val="both"/>
      </w:pPr>
      <w:proofErr w:type="gramStart"/>
      <w:r>
        <w:t xml:space="preserve">- </w:t>
      </w:r>
      <w:r w:rsidR="005B1B7E">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3F738D" w:rsidRDefault="0066140F" w:rsidP="003F738D">
      <w:pPr>
        <w:jc w:val="both"/>
      </w:pPr>
      <w:r>
        <w:t xml:space="preserve">2.3. </w:t>
      </w:r>
      <w:r w:rsidR="00AA095F">
        <w:t>Воинскому учету подлежат:</w:t>
      </w:r>
    </w:p>
    <w:p w:rsidR="00AA095F" w:rsidRDefault="00AA095F" w:rsidP="003F738D">
      <w:pPr>
        <w:jc w:val="both"/>
      </w:pPr>
      <w:r>
        <w:t>а</w:t>
      </w:r>
      <w:proofErr w:type="gramStart"/>
      <w:r>
        <w:t>)г</w:t>
      </w:r>
      <w:proofErr w:type="gramEnd"/>
      <w:r>
        <w:t>раждане мужского пола в возрасте от 18 до 27 лет, обязанные состоять на воинском учете и не пребывающие в запасе ( далее – призывники);</w:t>
      </w:r>
    </w:p>
    <w:p w:rsidR="00AA095F" w:rsidRDefault="00AA095F" w:rsidP="003F738D">
      <w:pPr>
        <w:jc w:val="both"/>
      </w:pPr>
      <w:r>
        <w:t>б</w:t>
      </w:r>
      <w:proofErr w:type="gramStart"/>
      <w:r>
        <w:t>)г</w:t>
      </w:r>
      <w:proofErr w:type="gramEnd"/>
      <w:r>
        <w:t>раждане, пребывающие в запасе ( далее  военнообязанные):</w:t>
      </w:r>
    </w:p>
    <w:p w:rsidR="00AA095F" w:rsidRDefault="00AA095F" w:rsidP="003F738D">
      <w:pPr>
        <w:jc w:val="both"/>
      </w:pPr>
      <w:r>
        <w:t xml:space="preserve">-  мужского пола, </w:t>
      </w:r>
      <w:proofErr w:type="gramStart"/>
      <w:r>
        <w:t>пребывающие</w:t>
      </w:r>
      <w:proofErr w:type="gramEnd"/>
      <w:r>
        <w:t xml:space="preserve"> в запасе;</w:t>
      </w:r>
    </w:p>
    <w:p w:rsidR="00AA095F" w:rsidRDefault="00AA095F" w:rsidP="003F738D">
      <w:pPr>
        <w:jc w:val="both"/>
      </w:pPr>
      <w:r>
        <w:t>- уволенные с военной службы с зачислением в запас Вооруженных Сил Российской Федерации;</w:t>
      </w:r>
    </w:p>
    <w:p w:rsidR="00AA095F" w:rsidRDefault="00AA095F" w:rsidP="003F738D">
      <w:pPr>
        <w:jc w:val="both"/>
      </w:pPr>
      <w:proofErr w:type="gramStart"/>
      <w: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программой военной подготовки сержантов, старшин запаса либо программам военной подготовки солдат, матросов запаса;</w:t>
      </w:r>
      <w:proofErr w:type="gramEnd"/>
    </w:p>
    <w:p w:rsidR="00AA095F" w:rsidRDefault="00AA095F" w:rsidP="003F738D">
      <w:pPr>
        <w:jc w:val="both"/>
      </w:pPr>
      <w:proofErr w:type="gramStart"/>
      <w:r>
        <w:t>- не прошедшие военную службу в связи с освобождением от призыва на военную службу;</w:t>
      </w:r>
      <w:proofErr w:type="gramEnd"/>
    </w:p>
    <w:p w:rsidR="00AA095F" w:rsidRDefault="00AA095F" w:rsidP="003F738D">
      <w:pPr>
        <w:jc w:val="both"/>
      </w:pPr>
      <w:proofErr w:type="gramStart"/>
      <w:r>
        <w:t>-</w:t>
      </w:r>
      <w:r w:rsidR="00AD40D1">
        <w:t xml:space="preserve">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AD40D1" w:rsidRDefault="00AD40D1" w:rsidP="003F738D">
      <w:pPr>
        <w:jc w:val="both"/>
      </w:pPr>
      <w:proofErr w:type="gramStart"/>
      <w:r>
        <w:t>- 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AD40D1" w:rsidRDefault="00AD40D1" w:rsidP="003F738D">
      <w:pPr>
        <w:jc w:val="both"/>
      </w:pPr>
      <w:r>
        <w:t xml:space="preserve">- </w:t>
      </w:r>
      <w:proofErr w:type="gramStart"/>
      <w:r>
        <w:t>прошедшие</w:t>
      </w:r>
      <w:proofErr w:type="gramEnd"/>
      <w:r>
        <w:t xml:space="preserve"> альтернативную гражданскую службу;</w:t>
      </w:r>
    </w:p>
    <w:p w:rsidR="00AD40D1" w:rsidRDefault="00AD40D1" w:rsidP="003F738D">
      <w:pPr>
        <w:jc w:val="both"/>
      </w:pPr>
      <w:r>
        <w:t>- женского пола, имеющие военно-учетные специальности  в соответствии с Постановлением Правительства Российской Федерации от 27.11.2006 г.№ 719.</w:t>
      </w:r>
    </w:p>
    <w:p w:rsidR="00AD40D1" w:rsidRDefault="0066140F" w:rsidP="003F738D">
      <w:pPr>
        <w:jc w:val="both"/>
      </w:pPr>
      <w:r>
        <w:t>2.4</w:t>
      </w:r>
      <w:r w:rsidR="003E6723">
        <w:t>.</w:t>
      </w:r>
      <w:r w:rsidR="00AD40D1">
        <w:t xml:space="preserve"> Воинскому учету не подлежат граждане:</w:t>
      </w:r>
    </w:p>
    <w:p w:rsidR="00AD40D1" w:rsidRDefault="00AD40D1" w:rsidP="003F738D">
      <w:pPr>
        <w:jc w:val="both"/>
      </w:pPr>
      <w:proofErr w:type="gramStart"/>
      <w:r>
        <w:lastRenderedPageBreak/>
        <w:t>- освобожденные от исполнения воинской обязанности  в соответствии с Федеральным законом «О воинской обязанности  и военной службе»;</w:t>
      </w:r>
      <w:proofErr w:type="gramEnd"/>
    </w:p>
    <w:p w:rsidR="00AD40D1" w:rsidRDefault="00AD40D1" w:rsidP="003F738D">
      <w:pPr>
        <w:jc w:val="both"/>
      </w:pPr>
      <w:r>
        <w:t xml:space="preserve">- </w:t>
      </w:r>
      <w:proofErr w:type="gramStart"/>
      <w:r>
        <w:t>проходящие</w:t>
      </w:r>
      <w:proofErr w:type="gramEnd"/>
      <w:r>
        <w:t xml:space="preserve"> военную службу;</w:t>
      </w:r>
    </w:p>
    <w:p w:rsidR="00AD40D1" w:rsidRDefault="00AD40D1" w:rsidP="003F738D">
      <w:pPr>
        <w:jc w:val="both"/>
      </w:pPr>
      <w:r>
        <w:t>- отбывающие наказание в виде лишения свободы;</w:t>
      </w:r>
    </w:p>
    <w:p w:rsidR="00AD40D1" w:rsidRDefault="00AD40D1" w:rsidP="003F738D">
      <w:pPr>
        <w:jc w:val="both"/>
      </w:pPr>
      <w:proofErr w:type="gramStart"/>
      <w:r>
        <w:t>- женского пола, не имеющие военно-учетной специальности;</w:t>
      </w:r>
      <w:proofErr w:type="gramEnd"/>
    </w:p>
    <w:p w:rsidR="00AD40D1" w:rsidRDefault="00AD40D1" w:rsidP="003F738D">
      <w:pPr>
        <w:jc w:val="both"/>
      </w:pPr>
      <w:proofErr w:type="gramStart"/>
      <w:r>
        <w:t>- постоянно проживающие за пределами Российской Федерации;</w:t>
      </w:r>
      <w:proofErr w:type="gramEnd"/>
    </w:p>
    <w:p w:rsidR="00AD40D1" w:rsidRDefault="00AD40D1" w:rsidP="003F738D">
      <w:pPr>
        <w:jc w:val="both"/>
      </w:pPr>
      <w:r>
        <w:t>-  имеющие воинские звания офицеров и пребывающие в запасе Службы внешней разведки Российской Федерации и Федеральной службы бе</w:t>
      </w:r>
      <w:r w:rsidR="005E0866">
        <w:t>зопасности Российской Федерации.</w:t>
      </w:r>
    </w:p>
    <w:p w:rsidR="005E0866" w:rsidRDefault="0066140F" w:rsidP="005E0866">
      <w:pPr>
        <w:jc w:val="both"/>
      </w:pPr>
      <w:r>
        <w:t>2.5.</w:t>
      </w:r>
      <w:r w:rsidR="001522B0">
        <w:t xml:space="preserve"> </w:t>
      </w:r>
      <w:r w:rsidR="003E6723">
        <w:t xml:space="preserve">Воинский учет военнообязанных подразделяется </w:t>
      </w:r>
      <w:proofErr w:type="gramStart"/>
      <w:r w:rsidR="003E6723">
        <w:t>на</w:t>
      </w:r>
      <w:proofErr w:type="gramEnd"/>
      <w:r w:rsidR="003E6723">
        <w:t xml:space="preserve"> общий и специальный.</w:t>
      </w:r>
    </w:p>
    <w:p w:rsidR="003E6723" w:rsidRDefault="003E6723" w:rsidP="005E0866">
      <w:pPr>
        <w:jc w:val="both"/>
      </w:pPr>
      <w:r>
        <w:tab/>
        <w:t>На специальном воинском учете состоят военнообязанные, которые в установленном порядке бронируются за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на должностях рядового и начальствующего состава</w:t>
      </w:r>
    </w:p>
    <w:p w:rsidR="003E6723" w:rsidRDefault="003E6723" w:rsidP="005E0866">
      <w:pPr>
        <w:jc w:val="both"/>
      </w:pPr>
      <w:r>
        <w:tab/>
        <w:t>Остальные военнообязанные состоят на общем воинском учете.</w:t>
      </w:r>
    </w:p>
    <w:p w:rsidR="005E0866" w:rsidRDefault="005E0866" w:rsidP="003F738D">
      <w:pPr>
        <w:jc w:val="both"/>
      </w:pPr>
    </w:p>
    <w:p w:rsidR="00696A22" w:rsidRDefault="0066140F" w:rsidP="00696A22">
      <w:pPr>
        <w:jc w:val="center"/>
      </w:pPr>
      <w:r>
        <w:t>3</w:t>
      </w:r>
      <w:r w:rsidR="00696A22">
        <w:t xml:space="preserve">.Порядок осуществления </w:t>
      </w:r>
      <w:r w:rsidR="00AC37B9">
        <w:t xml:space="preserve">первичного </w:t>
      </w:r>
      <w:r w:rsidR="00696A22">
        <w:t>воинского учета</w:t>
      </w:r>
    </w:p>
    <w:p w:rsidR="00FE3971" w:rsidRDefault="00FE3971" w:rsidP="00696A22">
      <w:pPr>
        <w:jc w:val="center"/>
      </w:pPr>
    </w:p>
    <w:p w:rsidR="00FE3971" w:rsidRDefault="0066140F" w:rsidP="00FE3971">
      <w:pPr>
        <w:spacing w:before="100" w:beforeAutospacing="1"/>
        <w:contextualSpacing/>
        <w:jc w:val="both"/>
      </w:pPr>
      <w:r>
        <w:t>3</w:t>
      </w:r>
      <w:r w:rsidR="00FE3971">
        <w:t>.1. Первичный воинский учет  осуществляется по документам первичного воинского учета:</w:t>
      </w:r>
    </w:p>
    <w:p w:rsidR="00FE3971" w:rsidRDefault="00FE3971" w:rsidP="00FE3971">
      <w:pPr>
        <w:spacing w:before="100" w:beforeAutospacing="1"/>
        <w:contextualSpacing/>
        <w:jc w:val="both"/>
      </w:pPr>
      <w:r>
        <w:t>-  для призывников - по учетным картам призывников;</w:t>
      </w:r>
    </w:p>
    <w:p w:rsidR="00FE3971" w:rsidRDefault="00FE3971" w:rsidP="00FE3971">
      <w:pPr>
        <w:spacing w:before="100" w:beforeAutospacing="1"/>
        <w:contextualSpacing/>
        <w:jc w:val="both"/>
      </w:pPr>
      <w:r>
        <w:t xml:space="preserve"> -  для прапорщиков, мичманов, старшин, сержантов, солдат и матросов запаса - по алфавитным карточкам и учетным карточкам;</w:t>
      </w:r>
    </w:p>
    <w:p w:rsidR="00FE3971" w:rsidRDefault="00FE3971" w:rsidP="00FE3971">
      <w:pPr>
        <w:spacing w:before="100" w:beforeAutospacing="1"/>
        <w:contextualSpacing/>
        <w:jc w:val="both"/>
      </w:pPr>
      <w:r>
        <w:t xml:space="preserve"> - для офицеров запаса – по карточкам первичного учета.</w:t>
      </w:r>
    </w:p>
    <w:p w:rsidR="009654A1" w:rsidRDefault="0066140F" w:rsidP="00FE3971">
      <w:pPr>
        <w:spacing w:before="100" w:beforeAutospacing="1"/>
        <w:contextualSpacing/>
        <w:jc w:val="both"/>
      </w:pPr>
      <w:r>
        <w:t>3</w:t>
      </w:r>
      <w:r w:rsidR="00FE3971">
        <w:t>.2.</w:t>
      </w:r>
      <w:r w:rsidR="001522B0">
        <w:t xml:space="preserve"> </w:t>
      </w:r>
      <w:proofErr w:type="spellStart"/>
      <w:r w:rsidR="00FE3971">
        <w:t>Дкументы</w:t>
      </w:r>
      <w:proofErr w:type="spellEnd"/>
      <w:r w:rsidR="00FE3971">
        <w:t xml:space="preserve"> первичного</w:t>
      </w:r>
      <w:r w:rsidR="00FE3971" w:rsidRPr="00FE3971">
        <w:t xml:space="preserve"> </w:t>
      </w:r>
      <w:r w:rsidR="00FE3971">
        <w:t>учета заполняются на основании следующих документов:</w:t>
      </w:r>
    </w:p>
    <w:p w:rsidR="00FE3971" w:rsidRDefault="00FE3971" w:rsidP="00FE3971">
      <w:pPr>
        <w:spacing w:before="100" w:beforeAutospacing="1"/>
        <w:contextualSpacing/>
        <w:jc w:val="both"/>
      </w:pPr>
      <w:r>
        <w:t>- удостоверение гражданина, подлежащего призыву на военную службу, - для призывников;</w:t>
      </w:r>
    </w:p>
    <w:p w:rsidR="00FE3971" w:rsidRDefault="00FE3971" w:rsidP="00FE3971">
      <w:pPr>
        <w:spacing w:before="100" w:beforeAutospacing="1"/>
        <w:contextualSpacing/>
        <w:jc w:val="both"/>
      </w:pPr>
      <w:r>
        <w:t>-  военный билет (временное удостоверение, выданное взамен военного билета) - для военнообязанных.</w:t>
      </w:r>
      <w:r>
        <w:br/>
      </w:r>
      <w:r w:rsidR="0066140F">
        <w:t>3</w:t>
      </w:r>
      <w:r>
        <w:t>.3.</w:t>
      </w:r>
      <w:r w:rsidRPr="00FE3971">
        <w:t xml:space="preserve"> </w:t>
      </w:r>
      <w:r>
        <w:t>Документы первичного воинского учета должны содержать следующие сведения о гражданах:</w:t>
      </w:r>
      <w:r>
        <w:br/>
        <w:t>- фамилия, имя, отчество;</w:t>
      </w:r>
    </w:p>
    <w:p w:rsidR="00FE3971" w:rsidRDefault="00FE3971" w:rsidP="00FE3971">
      <w:pPr>
        <w:spacing w:before="100" w:beforeAutospacing="1"/>
        <w:contextualSpacing/>
        <w:jc w:val="both"/>
      </w:pPr>
      <w:r>
        <w:t>- дата рождения;</w:t>
      </w:r>
    </w:p>
    <w:p w:rsidR="00FE3971" w:rsidRDefault="00FE3971" w:rsidP="00FE3971">
      <w:pPr>
        <w:spacing w:before="100" w:beforeAutospacing="1"/>
        <w:contextualSpacing/>
        <w:jc w:val="both"/>
      </w:pPr>
      <w:r>
        <w:t>- место рождения;</w:t>
      </w:r>
    </w:p>
    <w:p w:rsidR="00FE3971" w:rsidRDefault="00FE3971" w:rsidP="00FE3971">
      <w:pPr>
        <w:spacing w:before="100" w:beforeAutospacing="1"/>
        <w:contextualSpacing/>
        <w:jc w:val="both"/>
      </w:pPr>
      <w:r>
        <w:t>- семейное положение;</w:t>
      </w:r>
    </w:p>
    <w:p w:rsidR="00FE3971" w:rsidRDefault="00FE3971" w:rsidP="00FE3971">
      <w:pPr>
        <w:spacing w:before="100" w:beforeAutospacing="1"/>
        <w:contextualSpacing/>
        <w:jc w:val="both"/>
      </w:pPr>
      <w:r>
        <w:t>- образование;</w:t>
      </w:r>
    </w:p>
    <w:p w:rsidR="00FE3971" w:rsidRDefault="00FE3971" w:rsidP="00FE3971">
      <w:pPr>
        <w:spacing w:before="100" w:beforeAutospacing="1"/>
        <w:contextualSpacing/>
        <w:jc w:val="both"/>
      </w:pPr>
      <w:r>
        <w:t>- место работы;</w:t>
      </w:r>
    </w:p>
    <w:p w:rsidR="00FE3971" w:rsidRDefault="00FE3971" w:rsidP="00FE3971">
      <w:pPr>
        <w:spacing w:before="100" w:beforeAutospacing="1"/>
        <w:contextualSpacing/>
        <w:jc w:val="both"/>
      </w:pPr>
      <w:r>
        <w:t xml:space="preserve">- </w:t>
      </w:r>
      <w:r w:rsidR="009B2BF6">
        <w:t>годность к военной службе по состоянию здоровья;</w:t>
      </w:r>
    </w:p>
    <w:p w:rsidR="009B2BF6" w:rsidRDefault="009B2BF6" w:rsidP="00FE3971">
      <w:pPr>
        <w:spacing w:before="100" w:beforeAutospacing="1"/>
        <w:contextualSpacing/>
        <w:jc w:val="both"/>
      </w:pPr>
      <w:r>
        <w:t>- основные антропометрические данные;</w:t>
      </w:r>
    </w:p>
    <w:p w:rsidR="009B2BF6" w:rsidRDefault="009B2BF6" w:rsidP="00FE3971">
      <w:pPr>
        <w:spacing w:before="100" w:beforeAutospacing="1"/>
        <w:contextualSpacing/>
        <w:jc w:val="both"/>
      </w:pPr>
      <w:r>
        <w:t>- наличие военно-учетных и гражданских специальностей;</w:t>
      </w:r>
    </w:p>
    <w:p w:rsidR="009B2BF6" w:rsidRDefault="009B2BF6" w:rsidP="00FE3971">
      <w:pPr>
        <w:spacing w:before="100" w:beforeAutospacing="1"/>
        <w:contextualSpacing/>
        <w:jc w:val="both"/>
      </w:pPr>
      <w:r>
        <w:t>- наличие первого спортивного разряда или спортивного звания;</w:t>
      </w:r>
    </w:p>
    <w:p w:rsidR="009B2BF6" w:rsidRDefault="009B2BF6" w:rsidP="00FE3971">
      <w:pPr>
        <w:spacing w:before="100" w:beforeAutospacing="1"/>
        <w:contextualSpacing/>
        <w:jc w:val="both"/>
      </w:pPr>
      <w:r>
        <w:t>- наличие бронирования за  военнообязанного за органами государственной власти, местного самоуправления или организацией на периоды мобилизации, военного положения и в военное время;</w:t>
      </w:r>
    </w:p>
    <w:p w:rsidR="009B2BF6" w:rsidRDefault="009B2BF6" w:rsidP="00FE3971">
      <w:pPr>
        <w:spacing w:before="100" w:beforeAutospacing="1"/>
        <w:contextualSpacing/>
        <w:jc w:val="both"/>
      </w:pPr>
      <w:r>
        <w:t>-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дата заседания призывной комиссии, предоставляющей отсрочку от призыва на военную службу, и номер протокола.</w:t>
      </w:r>
    </w:p>
    <w:p w:rsidR="009B2BF6" w:rsidRDefault="0066140F" w:rsidP="00FE3971">
      <w:pPr>
        <w:spacing w:before="100" w:beforeAutospacing="1"/>
        <w:contextualSpacing/>
        <w:jc w:val="both"/>
      </w:pPr>
      <w:r>
        <w:t>3</w:t>
      </w:r>
      <w:r w:rsidR="009B2BF6">
        <w:t>.4.</w:t>
      </w:r>
      <w:r w:rsidR="001522B0">
        <w:t xml:space="preserve"> </w:t>
      </w:r>
      <w:r w:rsidR="009B2BF6">
        <w:t>В целях организации и обеспечения сбора, хранения и обработки сведений, содержащихся в документах первичного воинского учета, должностное (-</w:t>
      </w:r>
      <w:proofErr w:type="spellStart"/>
      <w:r w:rsidR="009B2BF6">
        <w:t>ые</w:t>
      </w:r>
      <w:proofErr w:type="spellEnd"/>
      <w:r w:rsidR="009B2BF6">
        <w:t>) лиц</w:t>
      </w:r>
      <w:proofErr w:type="gramStart"/>
      <w:r w:rsidR="009B2BF6">
        <w:t>о(</w:t>
      </w:r>
      <w:proofErr w:type="gramEnd"/>
      <w:r w:rsidR="009B2BF6">
        <w:t>-а):</w:t>
      </w:r>
    </w:p>
    <w:p w:rsidR="009B2BF6" w:rsidRDefault="009B2BF6" w:rsidP="00FE3971">
      <w:pPr>
        <w:spacing w:before="100" w:beforeAutospacing="1"/>
        <w:contextualSpacing/>
        <w:jc w:val="both"/>
      </w:pPr>
      <w:r>
        <w:lastRenderedPageBreak/>
        <w:t>- осуществляе</w:t>
      </w:r>
      <w:proofErr w:type="gramStart"/>
      <w:r>
        <w:t>т(</w:t>
      </w:r>
      <w:proofErr w:type="gramEnd"/>
      <w:r>
        <w:t>-ют) первичный воинский учет граждан, пребывающих в запасе, и граждан, подлежащих призыву  на военную службу, проживающих или пребывающих ( на срок более 3 месяцев) на территории округа;</w:t>
      </w:r>
    </w:p>
    <w:p w:rsidR="009B2BF6" w:rsidRDefault="009B2BF6" w:rsidP="00FE3971">
      <w:pPr>
        <w:spacing w:before="100" w:beforeAutospacing="1"/>
        <w:contextualSpacing/>
        <w:jc w:val="both"/>
      </w:pPr>
      <w:r>
        <w:t>- выявляет</w:t>
      </w:r>
      <w:proofErr w:type="gramStart"/>
      <w:r>
        <w:t xml:space="preserve"> (-</w:t>
      </w:r>
      <w:proofErr w:type="gramEnd"/>
      <w:r>
        <w:t>ют) совместно с органами внутренних дел граждан, проживающих</w:t>
      </w:r>
      <w:r w:rsidR="006126E4">
        <w:t xml:space="preserve"> или пребывающих (на срок более 3 месяцев) на территории округа и подлежащих постановке на воинский учет;</w:t>
      </w:r>
    </w:p>
    <w:p w:rsidR="006126E4" w:rsidRDefault="006126E4" w:rsidP="00FE3971">
      <w:pPr>
        <w:spacing w:before="100" w:beforeAutospacing="1"/>
        <w:contextualSpacing/>
        <w:jc w:val="both"/>
      </w:pPr>
      <w:r>
        <w:t>- ведет</w:t>
      </w:r>
      <w:proofErr w:type="gramStart"/>
      <w:r>
        <w:t xml:space="preserve"> (-</w:t>
      </w:r>
      <w:proofErr w:type="spellStart"/>
      <w:proofErr w:type="gramEnd"/>
      <w:r>
        <w:t>ут</w:t>
      </w:r>
      <w:proofErr w:type="spellEnd"/>
      <w:r>
        <w:t>) учет организаций, находящихся на территории округа, и контролирует ведение в них воинского учета;</w:t>
      </w:r>
    </w:p>
    <w:p w:rsidR="006126E4" w:rsidRDefault="006126E4" w:rsidP="00FE3971">
      <w:pPr>
        <w:spacing w:before="100" w:beforeAutospacing="1"/>
        <w:contextualSpacing/>
        <w:jc w:val="both"/>
      </w:pPr>
      <w:r>
        <w:t>- ведет (-</w:t>
      </w:r>
      <w:proofErr w:type="spellStart"/>
      <w:r>
        <w:t>ут</w:t>
      </w:r>
      <w:proofErr w:type="spellEnd"/>
      <w:r>
        <w:t>) и храни</w:t>
      </w:r>
      <w:proofErr w:type="gramStart"/>
      <w:r>
        <w:t>т(</w:t>
      </w:r>
      <w:proofErr w:type="gramEnd"/>
      <w:r>
        <w:t>-</w:t>
      </w:r>
      <w:proofErr w:type="spellStart"/>
      <w:r>
        <w:t>ят</w:t>
      </w:r>
      <w:proofErr w:type="spellEnd"/>
      <w:r>
        <w:t>) документы первичного воинского учета в машинописном и электронном видах в порядке и по форме, которые определяются Министерством обороны Российской Федерации</w:t>
      </w:r>
    </w:p>
    <w:p w:rsidR="009B2BF6" w:rsidRDefault="0066140F" w:rsidP="00FE3971">
      <w:pPr>
        <w:spacing w:before="100" w:beforeAutospacing="1"/>
        <w:contextualSpacing/>
        <w:jc w:val="both"/>
      </w:pPr>
      <w:r>
        <w:t>3</w:t>
      </w:r>
      <w:r w:rsidR="006126E4">
        <w:t>.5.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должностно</w:t>
      </w:r>
      <w:proofErr w:type="gramStart"/>
      <w:r w:rsidR="006126E4">
        <w:t>е(</w:t>
      </w:r>
      <w:proofErr w:type="gramEnd"/>
      <w:r w:rsidR="006126E4">
        <w:t>-</w:t>
      </w:r>
      <w:proofErr w:type="spellStart"/>
      <w:r w:rsidR="006126E4">
        <w:t>ые</w:t>
      </w:r>
      <w:proofErr w:type="spellEnd"/>
      <w:r w:rsidR="006126E4">
        <w:t>) лицо(-а):</w:t>
      </w:r>
    </w:p>
    <w:p w:rsidR="006126E4" w:rsidRDefault="006126E4" w:rsidP="00FE3971">
      <w:pPr>
        <w:spacing w:before="100" w:beforeAutospacing="1"/>
        <w:contextualSpacing/>
        <w:jc w:val="both"/>
      </w:pPr>
      <w:r>
        <w:t>- сверяет</w:t>
      </w:r>
      <w:proofErr w:type="gramStart"/>
      <w:r>
        <w:t xml:space="preserve"> (-</w:t>
      </w:r>
      <w:proofErr w:type="gramEnd"/>
      <w:r>
        <w:t>ют) не реже 1 раза в год документы первичного воинского учета с документами воинского учета соответствующего военного</w:t>
      </w:r>
      <w:r w:rsidR="001C721A">
        <w:t xml:space="preserve"> комиссариата и организаций,</w:t>
      </w:r>
      <w:r>
        <w:t xml:space="preserve"> а также с карточками регистрации или домовыми книгами;</w:t>
      </w:r>
    </w:p>
    <w:p w:rsidR="006126E4" w:rsidRDefault="006126E4" w:rsidP="00FE3971">
      <w:pPr>
        <w:spacing w:before="100" w:beforeAutospacing="1"/>
        <w:contextualSpacing/>
        <w:jc w:val="both"/>
      </w:pPr>
      <w:r>
        <w:t>- своевременно вноси</w:t>
      </w:r>
      <w:proofErr w:type="gramStart"/>
      <w:r>
        <w:t>т(</w:t>
      </w:r>
      <w:proofErr w:type="gramEnd"/>
      <w:r>
        <w:t>-</w:t>
      </w:r>
      <w:proofErr w:type="spellStart"/>
      <w:r>
        <w:t>ят</w:t>
      </w:r>
      <w:proofErr w:type="spellEnd"/>
      <w:r>
        <w:t>)</w:t>
      </w:r>
      <w:r w:rsidRPr="006126E4">
        <w:t xml:space="preserve"> </w:t>
      </w:r>
      <w:r>
        <w:t>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w:t>
      </w:r>
    </w:p>
    <w:p w:rsidR="00FE3971" w:rsidRDefault="006126E4" w:rsidP="002E4D10">
      <w:pPr>
        <w:spacing w:before="100" w:beforeAutospacing="1"/>
        <w:contextualSpacing/>
        <w:jc w:val="both"/>
      </w:pPr>
      <w:r>
        <w:t xml:space="preserve">-  </w:t>
      </w:r>
      <w:r w:rsidR="002E4D10">
        <w:t>разъясняе</w:t>
      </w:r>
      <w:proofErr w:type="gramStart"/>
      <w:r w:rsidR="002E4D10">
        <w:t>т</w:t>
      </w:r>
      <w:r>
        <w:t>(</w:t>
      </w:r>
      <w:proofErr w:type="gramEnd"/>
      <w:r>
        <w:t>-ют)  должностным лицам организаций и гражданам их обязанности по воинскому учету, мобилизационной подготовке и мобилизации, установленные законод</w:t>
      </w:r>
      <w:r w:rsidR="002E4D10">
        <w:t>ательством Российской Федерации</w:t>
      </w:r>
      <w:r>
        <w:t>, осуществляют контроль их исполнения, а также информируют об ответственности за неисполнение указанных обязанностей</w:t>
      </w:r>
      <w:r w:rsidR="002E4D10">
        <w:t>;</w:t>
      </w:r>
    </w:p>
    <w:p w:rsidR="00FE3971" w:rsidRDefault="002E4D10" w:rsidP="002E4D10">
      <w:pPr>
        <w:spacing w:before="100" w:beforeAutospacing="1"/>
        <w:contextualSpacing/>
        <w:jc w:val="both"/>
      </w:pPr>
      <w:r>
        <w:t>- предоставляет</w:t>
      </w:r>
      <w:proofErr w:type="gramStart"/>
      <w:r>
        <w:t xml:space="preserve"> (-</w:t>
      </w:r>
      <w:proofErr w:type="gramEnd"/>
      <w:r>
        <w:t>ют) в военный комиссариат сведения о случаях неисполнения должностными лицами и гражданами  обязанностей по воинскому учету, мобилизационной подготовке и мобилизации.</w:t>
      </w:r>
    </w:p>
    <w:p w:rsidR="002E4D10" w:rsidRDefault="0066140F" w:rsidP="002E4D10">
      <w:pPr>
        <w:spacing w:before="100" w:beforeAutospacing="1"/>
        <w:contextualSpacing/>
        <w:jc w:val="both"/>
      </w:pPr>
      <w:r>
        <w:t>3</w:t>
      </w:r>
      <w:r w:rsidR="002E4D10">
        <w:t>.6. В целях организации и обеспечения постановки граждан на воинский учет должностное (-</w:t>
      </w:r>
      <w:proofErr w:type="spellStart"/>
      <w:r w:rsidR="002E4D10">
        <w:t>ые</w:t>
      </w:r>
      <w:proofErr w:type="spellEnd"/>
      <w:r w:rsidR="002E4D10">
        <w:t>) лиц</w:t>
      </w:r>
      <w:proofErr w:type="gramStart"/>
      <w:r w:rsidR="002E4D10">
        <w:t>о(</w:t>
      </w:r>
      <w:proofErr w:type="gramEnd"/>
      <w:r w:rsidR="002E4D10">
        <w:t>-а):</w:t>
      </w:r>
    </w:p>
    <w:p w:rsidR="002E4D10" w:rsidRDefault="002E4D10" w:rsidP="002E4D10">
      <w:pPr>
        <w:spacing w:before="100" w:beforeAutospacing="1"/>
        <w:contextualSpacing/>
        <w:jc w:val="both"/>
      </w:pPr>
      <w:r>
        <w:t>- пр</w:t>
      </w:r>
      <w:r w:rsidR="00521C98">
        <w:t>о</w:t>
      </w:r>
      <w:r>
        <w:t>веряет</w:t>
      </w:r>
      <w:r w:rsidR="00521C98">
        <w:t xml:space="preserve"> </w:t>
      </w:r>
      <w:r>
        <w:t>(-ют) наличие и подлинность военных билето</w:t>
      </w:r>
      <w:proofErr w:type="gramStart"/>
      <w:r>
        <w:t>в(</w:t>
      </w:r>
      <w:proofErr w:type="gramEnd"/>
      <w:r>
        <w:t>временных удостоверений, выданных взамен военных билетов)</w:t>
      </w:r>
      <w:r w:rsidRPr="002E4D10">
        <w:t xml:space="preserve"> </w:t>
      </w:r>
      <w:r>
        <w:t>или удостоверений граждан, подлежащих призыву на военную службу,</w:t>
      </w:r>
      <w:r w:rsidRPr="002E4D10">
        <w:t xml:space="preserve"> </w:t>
      </w:r>
      <w:r>
        <w:t>а также подлинность записей в них,</w:t>
      </w:r>
      <w:r w:rsidRPr="002E4D10">
        <w:t xml:space="preserve"> </w:t>
      </w:r>
      <w:r>
        <w:t>наличие мобилизационных предписаний(для военнообязанных запаса при наличии в военных билетах отметок об их вручении),</w:t>
      </w:r>
      <w:r w:rsidRPr="002E4D10">
        <w:t xml:space="preserve"> </w:t>
      </w:r>
      <w:r>
        <w:t>отметок в документах воинского учета о снятии граждан с воинского учета</w:t>
      </w:r>
      <w:r w:rsidRPr="002E4D10">
        <w:t xml:space="preserve"> </w:t>
      </w:r>
      <w:r>
        <w:t>по прежнему месту жительства,</w:t>
      </w:r>
      <w:r w:rsidRPr="002E4D10">
        <w:t xml:space="preserve"> </w:t>
      </w:r>
      <w:r>
        <w:t>отметок в паспортах граждан Российской Федерации об их отношении к воинской обязанности,</w:t>
      </w:r>
      <w:r w:rsidRPr="002E4D10">
        <w:t xml:space="preserve"> </w:t>
      </w:r>
      <w:r>
        <w:t>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2E4D10" w:rsidRDefault="002E4D10" w:rsidP="002E4D10">
      <w:pPr>
        <w:spacing w:before="100" w:beforeAutospacing="1"/>
        <w:contextualSpacing/>
        <w:jc w:val="both"/>
      </w:pPr>
      <w:r>
        <w:t>- заполняет</w:t>
      </w:r>
      <w:proofErr w:type="gramStart"/>
      <w:r w:rsidR="00521C98">
        <w:t xml:space="preserve"> </w:t>
      </w:r>
      <w:r>
        <w:t>(-</w:t>
      </w:r>
      <w:proofErr w:type="gramEnd"/>
      <w:r>
        <w:t>ют) карточки</w:t>
      </w:r>
      <w:r w:rsidRPr="002E4D10">
        <w:t xml:space="preserve"> </w:t>
      </w:r>
      <w:r>
        <w:t>первичного учета на офицеров запаса</w:t>
      </w:r>
      <w:r w:rsidR="00521C98">
        <w:t xml:space="preserve">. Заполняет (-ют) </w:t>
      </w:r>
      <w:proofErr w:type="gramStart"/>
      <w:r w:rsidR="00521C98">
        <w:t xml:space="preserve">( </w:t>
      </w:r>
      <w:proofErr w:type="gramEnd"/>
      <w:r w:rsidR="00521C98">
        <w:t>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w:t>
      </w:r>
      <w:r w:rsidR="00521C98" w:rsidRPr="00521C98">
        <w:t xml:space="preserve"> </w:t>
      </w:r>
      <w:r w:rsidR="00521C98">
        <w:t>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521C98" w:rsidRDefault="00521C98" w:rsidP="002E4D10">
      <w:pPr>
        <w:spacing w:before="100" w:beforeAutospacing="1"/>
        <w:contextualSpacing/>
        <w:jc w:val="both"/>
      </w:pPr>
      <w:r>
        <w:t>- предоставляе</w:t>
      </w:r>
      <w:proofErr w:type="gramStart"/>
      <w:r>
        <w:t>т(</w:t>
      </w:r>
      <w:proofErr w:type="gramEnd"/>
      <w:r>
        <w:t>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w:t>
      </w:r>
      <w:r>
        <w:lastRenderedPageBreak/>
        <w:t>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1C721A" w:rsidRDefault="00521C98" w:rsidP="002E4D10">
      <w:pPr>
        <w:spacing w:before="100" w:beforeAutospacing="1"/>
        <w:contextualSpacing/>
        <w:jc w:val="both"/>
      </w:pPr>
      <w:r>
        <w:t xml:space="preserve">- </w:t>
      </w:r>
      <w:r w:rsidR="001C721A">
        <w:t>делает</w:t>
      </w:r>
      <w:proofErr w:type="gramStart"/>
      <w:r w:rsidR="001C721A">
        <w:t xml:space="preserve"> (-</w:t>
      </w:r>
      <w:proofErr w:type="gramEnd"/>
      <w:r w:rsidR="001C721A">
        <w:t>ют) отметки о постановке граждан на воинский учет в карточках регистрации или домовых книгах.</w:t>
      </w:r>
    </w:p>
    <w:p w:rsidR="001C721A" w:rsidRDefault="0066140F" w:rsidP="002E4D10">
      <w:pPr>
        <w:spacing w:before="100" w:beforeAutospacing="1"/>
        <w:contextualSpacing/>
        <w:jc w:val="both"/>
      </w:pPr>
      <w:r>
        <w:t>3</w:t>
      </w:r>
      <w:r w:rsidR="001C721A">
        <w:t>.7.</w:t>
      </w:r>
      <w:r w:rsidR="001522B0">
        <w:t xml:space="preserve"> </w:t>
      </w:r>
      <w:r w:rsidR="001C721A">
        <w:t>В целях организации и обеспечения снятия граждан с воинского учета должностно</w:t>
      </w:r>
      <w:proofErr w:type="gramStart"/>
      <w:r w:rsidR="001C721A">
        <w:t>е(</w:t>
      </w:r>
      <w:proofErr w:type="gramEnd"/>
      <w:r w:rsidR="001C721A">
        <w:t>-</w:t>
      </w:r>
      <w:proofErr w:type="spellStart"/>
      <w:r w:rsidR="001C721A">
        <w:t>ые</w:t>
      </w:r>
      <w:proofErr w:type="spellEnd"/>
      <w:r w:rsidR="001C721A">
        <w:t>) лицо(-а) :</w:t>
      </w:r>
    </w:p>
    <w:p w:rsidR="001C721A" w:rsidRDefault="001C721A" w:rsidP="002E4D10">
      <w:pPr>
        <w:spacing w:before="100" w:beforeAutospacing="1"/>
        <w:contextualSpacing/>
        <w:jc w:val="both"/>
      </w:pPr>
      <w:r>
        <w:t>- предоставляе</w:t>
      </w:r>
      <w:proofErr w:type="gramStart"/>
      <w:r>
        <w:t>т(</w:t>
      </w:r>
      <w:proofErr w:type="gramEnd"/>
      <w:r>
        <w:t>ют)</w:t>
      </w:r>
      <w:r w:rsidRPr="001C721A">
        <w:t xml:space="preserve"> </w:t>
      </w:r>
      <w:r>
        <w:t xml:space="preserve">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w:t>
      </w:r>
    </w:p>
    <w:p w:rsidR="001C721A" w:rsidRDefault="001C721A" w:rsidP="002E4D10">
      <w:pPr>
        <w:spacing w:before="100" w:beforeAutospacing="1"/>
        <w:contextualSpacing/>
        <w:jc w:val="both"/>
      </w:pPr>
      <w:r>
        <w:t>воинского учета и паспортов выдает расписки;</w:t>
      </w:r>
    </w:p>
    <w:p w:rsidR="001C721A" w:rsidRDefault="001C721A" w:rsidP="002E4D10">
      <w:pPr>
        <w:spacing w:before="100" w:beforeAutospacing="1"/>
        <w:contextualSpacing/>
        <w:jc w:val="both"/>
      </w:pPr>
      <w:r>
        <w:t>- производи</w:t>
      </w:r>
      <w:proofErr w:type="gramStart"/>
      <w:r>
        <w:t>т(</w:t>
      </w:r>
      <w:proofErr w:type="gramEnd"/>
      <w:r>
        <w:t>-</w:t>
      </w:r>
      <w:proofErr w:type="spellStart"/>
      <w:r>
        <w:t>ят</w:t>
      </w:r>
      <w:proofErr w:type="spellEnd"/>
      <w:r>
        <w:t>)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1C721A" w:rsidRDefault="001C721A" w:rsidP="002E4D10">
      <w:pPr>
        <w:spacing w:before="100" w:beforeAutospacing="1"/>
        <w:contextualSpacing/>
        <w:jc w:val="both"/>
      </w:pPr>
      <w:r>
        <w:t>- составляе</w:t>
      </w:r>
      <w:proofErr w:type="gramStart"/>
      <w:r>
        <w:t>т(</w:t>
      </w:r>
      <w:proofErr w:type="gramEnd"/>
      <w:r>
        <w:t>-ют) и предоставляет (-ют) в военный комиссариат в 2-х недельный срок списки граждан, убывающих на новое место жительства за пределы округа без снятия с воинского учета;</w:t>
      </w:r>
    </w:p>
    <w:p w:rsidR="001C721A" w:rsidRDefault="001C721A" w:rsidP="002E4D10">
      <w:pPr>
        <w:spacing w:before="100" w:beforeAutospacing="1"/>
        <w:contextualSpacing/>
        <w:jc w:val="both"/>
      </w:pPr>
      <w:r>
        <w:t>-  хранят документы первичного воинского учета</w:t>
      </w:r>
      <w:r w:rsidR="00613229">
        <w:t xml:space="preserve">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FE3971" w:rsidRDefault="0066140F" w:rsidP="00613229">
      <w:pPr>
        <w:spacing w:before="100" w:beforeAutospacing="1"/>
        <w:contextualSpacing/>
        <w:jc w:val="both"/>
      </w:pPr>
      <w:r>
        <w:t>3</w:t>
      </w:r>
      <w:r w:rsidR="0071127B">
        <w:t>.8.</w:t>
      </w:r>
      <w:r w:rsidR="001522B0">
        <w:t xml:space="preserve"> </w:t>
      </w:r>
      <w:proofErr w:type="spellStart"/>
      <w:r w:rsidR="0071127B">
        <w:t>Должностн</w:t>
      </w:r>
      <w:proofErr w:type="gramStart"/>
      <w:r w:rsidR="0071127B">
        <w:t>о</w:t>
      </w:r>
      <w:proofErr w:type="spellEnd"/>
      <w:r w:rsidR="0071127B">
        <w:t>(</w:t>
      </w:r>
      <w:proofErr w:type="gramEnd"/>
      <w:r w:rsidR="0071127B">
        <w:t>-</w:t>
      </w:r>
      <w:proofErr w:type="spellStart"/>
      <w:r w:rsidR="0071127B">
        <w:t>ые</w:t>
      </w:r>
      <w:proofErr w:type="spellEnd"/>
      <w:r w:rsidR="0071127B">
        <w:t>) лицо(-а)</w:t>
      </w:r>
      <w:r w:rsidR="00613229">
        <w:t xml:space="preserve"> ежегодно, до 1 февраля, предоставляет в соответствующий военный комиссариат отчеты о результатах осуществления первичного воинского учета в предшествующем году.</w:t>
      </w:r>
    </w:p>
    <w:p w:rsidR="00FE3971" w:rsidRDefault="00FE3971" w:rsidP="00696A22">
      <w:pPr>
        <w:jc w:val="center"/>
      </w:pPr>
    </w:p>
    <w:p w:rsidR="00264806" w:rsidRDefault="00613229" w:rsidP="00696A22">
      <w:pPr>
        <w:pStyle w:val="a4"/>
        <w:ind w:left="1080"/>
      </w:pPr>
      <w:r>
        <w:t xml:space="preserve">               </w:t>
      </w:r>
      <w:r w:rsidR="0066140F">
        <w:t>4</w:t>
      </w:r>
      <w:r w:rsidR="00696A22">
        <w:t>.</w:t>
      </w:r>
      <w:r w:rsidR="00264806">
        <w:t>П</w:t>
      </w:r>
      <w:r w:rsidR="003E6723">
        <w:t>рава  и обязанности должностного</w:t>
      </w:r>
      <w:proofErr w:type="gramStart"/>
      <w:r w:rsidR="00696A22">
        <w:t xml:space="preserve"> </w:t>
      </w:r>
      <w:r w:rsidR="003E6723">
        <w:t>(-</w:t>
      </w:r>
      <w:proofErr w:type="gramEnd"/>
      <w:r w:rsidR="003E6723">
        <w:t>ых) лица (лиц)</w:t>
      </w:r>
      <w:r w:rsidR="00696A22">
        <w:t xml:space="preserve">, </w:t>
      </w:r>
      <w:r w:rsidR="003E6723">
        <w:t>_</w:t>
      </w:r>
    </w:p>
    <w:p w:rsidR="00264806" w:rsidRDefault="00696A22" w:rsidP="00696A22">
      <w:pPr>
        <w:jc w:val="center"/>
      </w:pPr>
      <w:proofErr w:type="gramStart"/>
      <w:r>
        <w:t>о</w:t>
      </w:r>
      <w:r w:rsidR="003E6723">
        <w:t>существляющего</w:t>
      </w:r>
      <w:proofErr w:type="gramEnd"/>
      <w:r>
        <w:t xml:space="preserve"> (-их)</w:t>
      </w:r>
      <w:r w:rsidR="003E6723">
        <w:t xml:space="preserve"> </w:t>
      </w:r>
      <w:r w:rsidR="00264806">
        <w:t xml:space="preserve"> воинский учет</w:t>
      </w:r>
    </w:p>
    <w:p w:rsidR="00696A22" w:rsidRDefault="00696A22" w:rsidP="00696A22">
      <w:pPr>
        <w:jc w:val="center"/>
      </w:pPr>
    </w:p>
    <w:p w:rsidR="00264806" w:rsidRDefault="0066140F" w:rsidP="00264806">
      <w:pPr>
        <w:jc w:val="both"/>
      </w:pPr>
      <w:r>
        <w:t>4</w:t>
      </w:r>
      <w:r w:rsidR="003E6723">
        <w:t>.1</w:t>
      </w:r>
      <w:r w:rsidR="00264806">
        <w:t xml:space="preserve">. </w:t>
      </w:r>
      <w:r w:rsidR="003E6723">
        <w:t>Должностно</w:t>
      </w:r>
      <w:proofErr w:type="gramStart"/>
      <w:r w:rsidR="003E6723">
        <w:t>е(</w:t>
      </w:r>
      <w:proofErr w:type="gramEnd"/>
      <w:r w:rsidR="003E6723">
        <w:t>-</w:t>
      </w:r>
      <w:proofErr w:type="spellStart"/>
      <w:r w:rsidR="003E6723">
        <w:t>ые</w:t>
      </w:r>
      <w:proofErr w:type="spellEnd"/>
      <w:r w:rsidR="003E6723">
        <w:t>) лицо(-а), осуществляющее</w:t>
      </w:r>
      <w:r w:rsidR="00696A22">
        <w:t>(-</w:t>
      </w:r>
      <w:proofErr w:type="spellStart"/>
      <w:r w:rsidR="00696A22">
        <w:t>ие</w:t>
      </w:r>
      <w:proofErr w:type="spellEnd"/>
      <w:r w:rsidR="00696A22">
        <w:t>)</w:t>
      </w:r>
      <w:r w:rsidR="003E6723">
        <w:t xml:space="preserve"> </w:t>
      </w:r>
      <w:r w:rsidR="00264806">
        <w:t>воинский учет, вправе:</w:t>
      </w:r>
    </w:p>
    <w:p w:rsidR="00264806" w:rsidRDefault="00264806" w:rsidP="00264806">
      <w:pPr>
        <w:jc w:val="both"/>
      </w:pPr>
      <w:r>
        <w:t>- запрашивать у организаций  и граждан информацию, необходимую для занесения в документы воинского учета;</w:t>
      </w:r>
    </w:p>
    <w:p w:rsidR="00264806" w:rsidRDefault="00264806" w:rsidP="00264806">
      <w:pPr>
        <w:jc w:val="both"/>
      </w:pPr>
      <w:r>
        <w:t>- вызывать граждан по вопросам воинского учета и оповещать граждан  о вызовах (повестках) военных комиссариатов;</w:t>
      </w:r>
    </w:p>
    <w:p w:rsidR="00264806" w:rsidRDefault="00264806" w:rsidP="00264806">
      <w:pPr>
        <w:jc w:val="both"/>
      </w:pPr>
      <w:r>
        <w:t>- определять порядок оповещения граждан о вызовах (повестках) военных комиссариатов;</w:t>
      </w:r>
    </w:p>
    <w:p w:rsidR="00264806" w:rsidRDefault="00264806" w:rsidP="00264806">
      <w:pPr>
        <w:jc w:val="both"/>
      </w:pPr>
      <w:r>
        <w:t>- определять порядок граждан по вопросам воинского учета;</w:t>
      </w:r>
    </w:p>
    <w:p w:rsidR="00264806" w:rsidRDefault="00264806" w:rsidP="00264806">
      <w:pPr>
        <w:jc w:val="both"/>
      </w:pPr>
      <w:r>
        <w:t>- запрашивать у военных комиссариатов разъяснения по вопросам</w:t>
      </w:r>
      <w:r w:rsidR="004F1E6D">
        <w:t xml:space="preserve"> </w:t>
      </w:r>
      <w:r>
        <w:t>первичного воинского учета;</w:t>
      </w:r>
    </w:p>
    <w:p w:rsidR="00264806" w:rsidRDefault="00264806" w:rsidP="00264806">
      <w:pPr>
        <w:jc w:val="both"/>
      </w:pPr>
      <w:r>
        <w:t xml:space="preserve">- вносить в военные комиссариаты  предложения о </w:t>
      </w:r>
      <w:r w:rsidR="004F1E6D">
        <w:t>совершенствовании</w:t>
      </w:r>
      <w:r>
        <w:t xml:space="preserve"> организ</w:t>
      </w:r>
      <w:r w:rsidR="004F1E6D">
        <w:t>ации первичного воинского учета.</w:t>
      </w:r>
    </w:p>
    <w:p w:rsidR="004F1E6D" w:rsidRDefault="0066140F" w:rsidP="004F1E6D">
      <w:pPr>
        <w:jc w:val="both"/>
      </w:pPr>
      <w:r>
        <w:t>4</w:t>
      </w:r>
      <w:r w:rsidR="00613229">
        <w:t>.2</w:t>
      </w:r>
      <w:r w:rsidR="004F1E6D">
        <w:t xml:space="preserve">. </w:t>
      </w:r>
      <w:r w:rsidR="003E6723">
        <w:t>Должностно</w:t>
      </w:r>
      <w:proofErr w:type="gramStart"/>
      <w:r w:rsidR="003E6723">
        <w:t>е(</w:t>
      </w:r>
      <w:proofErr w:type="gramEnd"/>
      <w:r w:rsidR="003E6723">
        <w:t>-</w:t>
      </w:r>
      <w:proofErr w:type="spellStart"/>
      <w:r w:rsidR="003E6723">
        <w:t>ые</w:t>
      </w:r>
      <w:proofErr w:type="spellEnd"/>
      <w:r w:rsidR="003E6723">
        <w:t>) лицо(-а), осуществляющее</w:t>
      </w:r>
      <w:r w:rsidR="00696A22">
        <w:t>(-</w:t>
      </w:r>
      <w:proofErr w:type="spellStart"/>
      <w:r w:rsidR="00696A22">
        <w:t>ие</w:t>
      </w:r>
      <w:proofErr w:type="spellEnd"/>
      <w:r w:rsidR="00696A22">
        <w:t>)</w:t>
      </w:r>
      <w:r w:rsidR="003E6723">
        <w:t xml:space="preserve"> воинский учет, </w:t>
      </w:r>
      <w:r w:rsidR="004F1E6D">
        <w:t>обязан</w:t>
      </w:r>
      <w:r w:rsidR="00696A22">
        <w:t>(-ы)</w:t>
      </w:r>
      <w:r w:rsidR="004F1E6D">
        <w:t>:</w:t>
      </w:r>
    </w:p>
    <w:p w:rsidR="004F1E6D" w:rsidRDefault="004F1E6D" w:rsidP="00264806">
      <w:pPr>
        <w:jc w:val="both"/>
      </w:pPr>
      <w:r>
        <w:t xml:space="preserve">-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w:t>
      </w:r>
      <w:r>
        <w:lastRenderedPageBreak/>
        <w:t xml:space="preserve">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определяется Положение о </w:t>
      </w:r>
      <w:proofErr w:type="gramStart"/>
      <w:r>
        <w:t>воинском</w:t>
      </w:r>
      <w:proofErr w:type="gramEnd"/>
      <w:r>
        <w:t xml:space="preserve"> учет;</w:t>
      </w:r>
    </w:p>
    <w:p w:rsidR="004F1E6D" w:rsidRDefault="004F1E6D" w:rsidP="00264806">
      <w:pPr>
        <w:jc w:val="both"/>
      </w:pPr>
      <w:r>
        <w:t>- поддерживать сведения, содержащиеся в документах первичного воинского учета, в актуальном состоянии.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4F1E6D" w:rsidRDefault="004F1E6D" w:rsidP="00264806">
      <w:pPr>
        <w:jc w:val="both"/>
      </w:pPr>
      <w:proofErr w:type="gramStart"/>
      <w:r>
        <w:t>- направлять в двухнедельный срок  по запросам военных комиссариатов  необходимые для занесения в документы воинского учета  сведения о граждана</w:t>
      </w:r>
      <w:r w:rsidR="00613229">
        <w:t>х, поступающих на воинский учет</w:t>
      </w:r>
      <w:r>
        <w:t>, состоящих на воинском учет, а также не состоящих, но обязанных состоять на воинском учете;</w:t>
      </w:r>
      <w:proofErr w:type="gramEnd"/>
    </w:p>
    <w:p w:rsidR="004F1E6D" w:rsidRDefault="004F1E6D" w:rsidP="00264806">
      <w:pPr>
        <w:jc w:val="both"/>
      </w:pPr>
      <w:proofErr w:type="gramStart"/>
      <w:r>
        <w:t xml:space="preserve">- организовывать и обеспечивать  постановку на воинский учет, снятие с воинского учета, и внесение изменений в документы </w:t>
      </w:r>
      <w:r w:rsidR="00576D6F">
        <w:t>воинского учета граждан, обязанных состоять на воинском учете,  при их переезде на новое место жительства, расположенное в пределах Сусуманского городского округа, место пребывания либо выезде из Российской Федерации на срок более шести месяцев или въезде в Российскую Федерацию;</w:t>
      </w:r>
      <w:proofErr w:type="gramEnd"/>
    </w:p>
    <w:p w:rsidR="00576D6F" w:rsidRDefault="00576D6F" w:rsidP="00264806">
      <w:pPr>
        <w:jc w:val="both"/>
      </w:pPr>
      <w:proofErr w:type="gramStart"/>
      <w:r>
        <w:t>-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годными к военной службе по состоянию здоровья;</w:t>
      </w:r>
      <w:proofErr w:type="gramEnd"/>
    </w:p>
    <w:p w:rsidR="00576D6F" w:rsidRDefault="00576D6F" w:rsidP="00264806">
      <w:pPr>
        <w:jc w:val="both"/>
      </w:pPr>
      <w:r>
        <w:t>-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w:t>
      </w:r>
    </w:p>
    <w:p w:rsidR="00576D6F" w:rsidRDefault="00576D6F" w:rsidP="00264806">
      <w:pPr>
        <w:jc w:val="both"/>
      </w:pPr>
      <w:r>
        <w:t>- организовывать и обеспечивать своевременное оповещение граждан о вызовах (повестках) военных комиссариатов;</w:t>
      </w:r>
    </w:p>
    <w:p w:rsidR="00576D6F" w:rsidRDefault="00576D6F" w:rsidP="00264806">
      <w:pPr>
        <w:jc w:val="both"/>
      </w:pPr>
      <w:r>
        <w:t>- вести прием граж</w:t>
      </w:r>
      <w:r w:rsidR="00944921">
        <w:t>дан по вопросам воинского учета.</w:t>
      </w:r>
    </w:p>
    <w:p w:rsidR="00944921" w:rsidRDefault="00944921" w:rsidP="00944921">
      <w:pPr>
        <w:jc w:val="center"/>
      </w:pPr>
    </w:p>
    <w:p w:rsidR="00944921" w:rsidRDefault="00613229" w:rsidP="00944921">
      <w:pPr>
        <w:jc w:val="center"/>
      </w:pPr>
      <w:r>
        <w:t xml:space="preserve"> </w:t>
      </w:r>
      <w:r w:rsidR="0066140F">
        <w:t>5</w:t>
      </w:r>
      <w:r>
        <w:t>.</w:t>
      </w:r>
      <w:r w:rsidR="00944921">
        <w:t>Финансовое обеспечение  осуществления первоначального воинского учета</w:t>
      </w:r>
    </w:p>
    <w:p w:rsidR="00613229" w:rsidRDefault="00613229" w:rsidP="00944921">
      <w:pPr>
        <w:jc w:val="center"/>
      </w:pPr>
    </w:p>
    <w:p w:rsidR="00944921" w:rsidRDefault="0066140F" w:rsidP="00944921">
      <w:pPr>
        <w:jc w:val="both"/>
      </w:pPr>
      <w:r>
        <w:t>5</w:t>
      </w:r>
      <w:r w:rsidR="00613229">
        <w:t>.1</w:t>
      </w:r>
      <w:r w:rsidR="00944921">
        <w:t>. Средства на исполнение переданных полномочий по осуществлению первоначального воинского учета  предусматриваются в виде субвенций из федерального бюджета.</w:t>
      </w:r>
    </w:p>
    <w:p w:rsidR="00944921" w:rsidRDefault="0066140F" w:rsidP="00944921">
      <w:pPr>
        <w:jc w:val="both"/>
      </w:pPr>
      <w:r>
        <w:t>5</w:t>
      </w:r>
      <w:r w:rsidR="00944921">
        <w:t>.2.</w:t>
      </w:r>
      <w:r w:rsidR="001522B0">
        <w:t xml:space="preserve"> </w:t>
      </w:r>
      <w:r w:rsidR="00944921">
        <w:t>Предоставление субвенций   муниципальному образованию «Сусуманский городской округ» осуществляется в порядке, установленном статьями 133 и 140 Бюджетного кодекса Российской Федерации.</w:t>
      </w:r>
    </w:p>
    <w:p w:rsidR="00944921" w:rsidRDefault="0066140F" w:rsidP="00944921">
      <w:pPr>
        <w:jc w:val="both"/>
      </w:pPr>
      <w:r>
        <w:t>5</w:t>
      </w:r>
      <w:r w:rsidR="0071127B">
        <w:t>.3.</w:t>
      </w:r>
      <w:r w:rsidR="001522B0">
        <w:t xml:space="preserve"> </w:t>
      </w:r>
      <w:r w:rsidR="00944921">
        <w:t xml:space="preserve">Объем средств, передаваемых муниципальному образованию «Сусуманский городской округ» определяется, исходя из численности граждан, состоящих на первичном воинском учете по состоянию на 31 декабря предшествующего года, и </w:t>
      </w:r>
      <w:r w:rsidR="0071127B">
        <w:t>утверждённой</w:t>
      </w:r>
      <w:r w:rsidR="00944921">
        <w:t xml:space="preserve"> Правительством Российской Федерации  методики расчета нормативных затрат</w:t>
      </w:r>
      <w:r w:rsidR="0071127B">
        <w:t>.</w:t>
      </w:r>
    </w:p>
    <w:p w:rsidR="00944921" w:rsidRDefault="0066140F" w:rsidP="00944921">
      <w:pPr>
        <w:jc w:val="both"/>
      </w:pPr>
      <w:r>
        <w:t>5</w:t>
      </w:r>
      <w:r w:rsidR="00217CD1">
        <w:t>.4</w:t>
      </w:r>
      <w:r w:rsidR="001522B0">
        <w:t>.</w:t>
      </w:r>
      <w:r w:rsidR="00944921">
        <w:t xml:space="preserve"> Порядок расходования и учета субвенций устанавливаются Правительством Российской Федерации.</w:t>
      </w:r>
    </w:p>
    <w:p w:rsidR="00944921" w:rsidRDefault="0066140F" w:rsidP="00944921">
      <w:pPr>
        <w:jc w:val="both"/>
      </w:pPr>
      <w:r>
        <w:t>5</w:t>
      </w:r>
      <w:r w:rsidR="00217CD1">
        <w:t>.5. Муниципальное образование «Сусуманский городской округ» ежеквартально предоставляют в  министерство финансов Магаданской области  отчет о расходовании предоставленных субвенций с указанием численности специалистов, осуществляющих первоначальный воинский учет.</w:t>
      </w:r>
    </w:p>
    <w:p w:rsidR="0066140F" w:rsidRDefault="0066140F" w:rsidP="0066140F">
      <w:pPr>
        <w:jc w:val="both"/>
      </w:pPr>
      <w:r>
        <w:t>5</w:t>
      </w:r>
      <w:r w:rsidR="00217CD1">
        <w:t>.6. Средства на реализацию переданных полномочий по осуществлению первоначального воинского учета  носят целевой характер и не могут быть использованы на другие цели</w:t>
      </w:r>
      <w:r>
        <w:t>.</w:t>
      </w:r>
    </w:p>
    <w:sectPr w:rsidR="0066140F" w:rsidSect="003F738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1B5E"/>
    <w:multiLevelType w:val="hybridMultilevel"/>
    <w:tmpl w:val="F750667A"/>
    <w:lvl w:ilvl="0" w:tplc="293C4C4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166C52"/>
    <w:multiLevelType w:val="hybridMultilevel"/>
    <w:tmpl w:val="BBF4F7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73"/>
    <w:rsid w:val="00070D73"/>
    <w:rsid w:val="000F3194"/>
    <w:rsid w:val="001522B0"/>
    <w:rsid w:val="00172FF4"/>
    <w:rsid w:val="001C721A"/>
    <w:rsid w:val="00217CD1"/>
    <w:rsid w:val="00264806"/>
    <w:rsid w:val="002B5D1E"/>
    <w:rsid w:val="002E4D10"/>
    <w:rsid w:val="00340EFC"/>
    <w:rsid w:val="00382DBA"/>
    <w:rsid w:val="003E6723"/>
    <w:rsid w:val="003E7364"/>
    <w:rsid w:val="003F738D"/>
    <w:rsid w:val="0041042A"/>
    <w:rsid w:val="00427D73"/>
    <w:rsid w:val="004F1E6D"/>
    <w:rsid w:val="00521C98"/>
    <w:rsid w:val="0055121A"/>
    <w:rsid w:val="00576D6F"/>
    <w:rsid w:val="00584451"/>
    <w:rsid w:val="005B1B7E"/>
    <w:rsid w:val="005E0866"/>
    <w:rsid w:val="006019B3"/>
    <w:rsid w:val="006126E4"/>
    <w:rsid w:val="00613229"/>
    <w:rsid w:val="0066140F"/>
    <w:rsid w:val="00696A22"/>
    <w:rsid w:val="006C290F"/>
    <w:rsid w:val="0071127B"/>
    <w:rsid w:val="00771AE3"/>
    <w:rsid w:val="00897EA0"/>
    <w:rsid w:val="009332CF"/>
    <w:rsid w:val="00944921"/>
    <w:rsid w:val="00950129"/>
    <w:rsid w:val="009654A1"/>
    <w:rsid w:val="009B2BF6"/>
    <w:rsid w:val="00AA095F"/>
    <w:rsid w:val="00AC37B9"/>
    <w:rsid w:val="00AD40D1"/>
    <w:rsid w:val="00B32408"/>
    <w:rsid w:val="00B429C3"/>
    <w:rsid w:val="00C72BA7"/>
    <w:rsid w:val="00D30995"/>
    <w:rsid w:val="00FE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AE3"/>
    <w:pPr>
      <w:spacing w:before="150" w:after="150"/>
    </w:pPr>
  </w:style>
  <w:style w:type="paragraph" w:styleId="a4">
    <w:name w:val="List Paragraph"/>
    <w:basedOn w:val="a"/>
    <w:uiPriority w:val="34"/>
    <w:qFormat/>
    <w:rsid w:val="00696A22"/>
    <w:pPr>
      <w:ind w:left="720"/>
      <w:contextualSpacing/>
    </w:pPr>
  </w:style>
  <w:style w:type="character" w:styleId="a5">
    <w:name w:val="Hyperlink"/>
    <w:basedOn w:val="a0"/>
    <w:uiPriority w:val="99"/>
    <w:semiHidden/>
    <w:unhideWhenUsed/>
    <w:rsid w:val="00FE3971"/>
    <w:rPr>
      <w:color w:val="0000FF"/>
      <w:u w:val="single"/>
    </w:rPr>
  </w:style>
  <w:style w:type="paragraph" w:styleId="a6">
    <w:name w:val="Balloon Text"/>
    <w:basedOn w:val="a"/>
    <w:link w:val="a7"/>
    <w:uiPriority w:val="99"/>
    <w:semiHidden/>
    <w:unhideWhenUsed/>
    <w:rsid w:val="006C290F"/>
    <w:rPr>
      <w:rFonts w:ascii="Tahoma" w:hAnsi="Tahoma" w:cs="Tahoma"/>
      <w:sz w:val="16"/>
      <w:szCs w:val="16"/>
    </w:rPr>
  </w:style>
  <w:style w:type="character" w:customStyle="1" w:styleId="a7">
    <w:name w:val="Текст выноски Знак"/>
    <w:basedOn w:val="a0"/>
    <w:link w:val="a6"/>
    <w:uiPriority w:val="99"/>
    <w:semiHidden/>
    <w:rsid w:val="006C290F"/>
    <w:rPr>
      <w:rFonts w:ascii="Tahoma" w:eastAsia="Times New Roman" w:hAnsi="Tahoma" w:cs="Tahoma"/>
      <w:sz w:val="16"/>
      <w:szCs w:val="16"/>
      <w:lang w:eastAsia="ru-RU"/>
    </w:rPr>
  </w:style>
  <w:style w:type="table" w:styleId="a8">
    <w:name w:val="Table Grid"/>
    <w:basedOn w:val="a1"/>
    <w:uiPriority w:val="59"/>
    <w:rsid w:val="00382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AE3"/>
    <w:pPr>
      <w:spacing w:before="150" w:after="150"/>
    </w:pPr>
  </w:style>
  <w:style w:type="paragraph" w:styleId="a4">
    <w:name w:val="List Paragraph"/>
    <w:basedOn w:val="a"/>
    <w:uiPriority w:val="34"/>
    <w:qFormat/>
    <w:rsid w:val="00696A22"/>
    <w:pPr>
      <w:ind w:left="720"/>
      <w:contextualSpacing/>
    </w:pPr>
  </w:style>
  <w:style w:type="character" w:styleId="a5">
    <w:name w:val="Hyperlink"/>
    <w:basedOn w:val="a0"/>
    <w:uiPriority w:val="99"/>
    <w:semiHidden/>
    <w:unhideWhenUsed/>
    <w:rsid w:val="00FE3971"/>
    <w:rPr>
      <w:color w:val="0000FF"/>
      <w:u w:val="single"/>
    </w:rPr>
  </w:style>
  <w:style w:type="paragraph" w:styleId="a6">
    <w:name w:val="Balloon Text"/>
    <w:basedOn w:val="a"/>
    <w:link w:val="a7"/>
    <w:uiPriority w:val="99"/>
    <w:semiHidden/>
    <w:unhideWhenUsed/>
    <w:rsid w:val="006C290F"/>
    <w:rPr>
      <w:rFonts w:ascii="Tahoma" w:hAnsi="Tahoma" w:cs="Tahoma"/>
      <w:sz w:val="16"/>
      <w:szCs w:val="16"/>
    </w:rPr>
  </w:style>
  <w:style w:type="character" w:customStyle="1" w:styleId="a7">
    <w:name w:val="Текст выноски Знак"/>
    <w:basedOn w:val="a0"/>
    <w:link w:val="a6"/>
    <w:uiPriority w:val="99"/>
    <w:semiHidden/>
    <w:rsid w:val="006C290F"/>
    <w:rPr>
      <w:rFonts w:ascii="Tahoma" w:eastAsia="Times New Roman" w:hAnsi="Tahoma" w:cs="Tahoma"/>
      <w:sz w:val="16"/>
      <w:szCs w:val="16"/>
      <w:lang w:eastAsia="ru-RU"/>
    </w:rPr>
  </w:style>
  <w:style w:type="table" w:styleId="a8">
    <w:name w:val="Table Grid"/>
    <w:basedOn w:val="a1"/>
    <w:uiPriority w:val="59"/>
    <w:rsid w:val="00382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09322">
      <w:bodyDiv w:val="1"/>
      <w:marLeft w:val="0"/>
      <w:marRight w:val="0"/>
      <w:marTop w:val="0"/>
      <w:marBottom w:val="0"/>
      <w:divBdr>
        <w:top w:val="none" w:sz="0" w:space="0" w:color="auto"/>
        <w:left w:val="none" w:sz="0" w:space="0" w:color="auto"/>
        <w:bottom w:val="none" w:sz="0" w:space="0" w:color="auto"/>
        <w:right w:val="none" w:sz="0" w:space="0" w:color="auto"/>
      </w:divBdr>
    </w:div>
    <w:div w:id="458380561">
      <w:bodyDiv w:val="1"/>
      <w:marLeft w:val="0"/>
      <w:marRight w:val="0"/>
      <w:marTop w:val="0"/>
      <w:marBottom w:val="0"/>
      <w:divBdr>
        <w:top w:val="none" w:sz="0" w:space="0" w:color="auto"/>
        <w:left w:val="none" w:sz="0" w:space="0" w:color="auto"/>
        <w:bottom w:val="none" w:sz="0" w:space="0" w:color="auto"/>
        <w:right w:val="none" w:sz="0" w:space="0" w:color="auto"/>
      </w:divBdr>
    </w:div>
    <w:div w:id="468403225">
      <w:bodyDiv w:val="1"/>
      <w:marLeft w:val="0"/>
      <w:marRight w:val="0"/>
      <w:marTop w:val="0"/>
      <w:marBottom w:val="0"/>
      <w:divBdr>
        <w:top w:val="none" w:sz="0" w:space="0" w:color="auto"/>
        <w:left w:val="none" w:sz="0" w:space="0" w:color="auto"/>
        <w:bottom w:val="none" w:sz="0" w:space="0" w:color="auto"/>
        <w:right w:val="none" w:sz="0" w:space="0" w:color="auto"/>
      </w:divBdr>
    </w:div>
    <w:div w:id="478378431">
      <w:bodyDiv w:val="1"/>
      <w:marLeft w:val="0"/>
      <w:marRight w:val="0"/>
      <w:marTop w:val="0"/>
      <w:marBottom w:val="0"/>
      <w:divBdr>
        <w:top w:val="none" w:sz="0" w:space="0" w:color="auto"/>
        <w:left w:val="none" w:sz="0" w:space="0" w:color="auto"/>
        <w:bottom w:val="none" w:sz="0" w:space="0" w:color="auto"/>
        <w:right w:val="none" w:sz="0" w:space="0" w:color="auto"/>
      </w:divBdr>
    </w:div>
    <w:div w:id="916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1DDC-56B2-4586-A10F-51408E89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Роменская</cp:lastModifiedBy>
  <cp:revision>21</cp:revision>
  <cp:lastPrinted>2017-05-22T08:07:00Z</cp:lastPrinted>
  <dcterms:created xsi:type="dcterms:W3CDTF">2016-11-18T05:34:00Z</dcterms:created>
  <dcterms:modified xsi:type="dcterms:W3CDTF">2017-05-22T08:39:00Z</dcterms:modified>
</cp:coreProperties>
</file>