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71" w:rsidRPr="007B6471" w:rsidRDefault="005F6876" w:rsidP="007B6471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ЕСЛИ   ТЫ   ПРИСЯЖНЫЙ ЗАСЕДАТЕЛЬ</w:t>
      </w:r>
      <w:r w:rsidR="007B6471" w:rsidRPr="007B647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7B6471" w:rsidRDefault="007B6471" w:rsidP="007B647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471" w:rsidRPr="005F6876" w:rsidRDefault="007B6471" w:rsidP="005F6876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6876">
        <w:rPr>
          <w:rFonts w:ascii="Times New Roman" w:hAnsi="Times New Roman" w:cs="Times New Roman"/>
          <w:i/>
          <w:sz w:val="28"/>
          <w:szCs w:val="28"/>
        </w:rPr>
        <w:t>Права присяжных заседателей установлены статьей 333 УПК РФ.</w:t>
      </w:r>
    </w:p>
    <w:p w:rsidR="007B6471" w:rsidRPr="005F6876" w:rsidRDefault="007B6471" w:rsidP="007B647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876">
        <w:rPr>
          <w:rFonts w:ascii="Times New Roman" w:hAnsi="Times New Roman" w:cs="Times New Roman"/>
          <w:sz w:val="28"/>
          <w:szCs w:val="28"/>
        </w:rPr>
        <w:t xml:space="preserve">Они, в частности, имеют право: </w:t>
      </w:r>
    </w:p>
    <w:p w:rsidR="007B6471" w:rsidRPr="007B6471" w:rsidRDefault="007B6471" w:rsidP="007B647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471">
        <w:rPr>
          <w:rFonts w:ascii="Times New Roman" w:hAnsi="Times New Roman" w:cs="Times New Roman"/>
          <w:sz w:val="28"/>
          <w:szCs w:val="28"/>
        </w:rPr>
        <w:t xml:space="preserve">1) участвовать в исследовании всех обстоятельств уголовного дела, задавать через председательствующего вопросы допрашиваемым лицам, участвовать в осмотре вещественных доказательств, документов и производстве иных следственных действий; </w:t>
      </w:r>
    </w:p>
    <w:p w:rsidR="007B6471" w:rsidRPr="007B6471" w:rsidRDefault="007B6471" w:rsidP="007B647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471">
        <w:rPr>
          <w:rFonts w:ascii="Times New Roman" w:hAnsi="Times New Roman" w:cs="Times New Roman"/>
          <w:sz w:val="28"/>
          <w:szCs w:val="28"/>
        </w:rPr>
        <w:t xml:space="preserve">2) просить председательствующего разъяснить нормы закона, относящиеся к уголовному делу, содержание оглашенных в суде документов и другие неясные для них вопросы и понятия; </w:t>
      </w:r>
    </w:p>
    <w:p w:rsidR="007B6471" w:rsidRPr="007B6471" w:rsidRDefault="007B6471" w:rsidP="007B647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471">
        <w:rPr>
          <w:rFonts w:ascii="Times New Roman" w:hAnsi="Times New Roman" w:cs="Times New Roman"/>
          <w:sz w:val="28"/>
          <w:szCs w:val="28"/>
        </w:rPr>
        <w:t xml:space="preserve">3) вести собственные записи и пользоваться ими при подготовке в совещательной комнате ответов на поставленные перед присяжными заседателями вопросы. </w:t>
      </w:r>
    </w:p>
    <w:p w:rsidR="007B6471" w:rsidRPr="007B6471" w:rsidRDefault="007B6471" w:rsidP="007B647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471" w:rsidRPr="007B6471" w:rsidRDefault="007B6471" w:rsidP="007B647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471">
        <w:rPr>
          <w:rFonts w:ascii="Times New Roman" w:hAnsi="Times New Roman" w:cs="Times New Roman"/>
          <w:sz w:val="28"/>
          <w:szCs w:val="28"/>
        </w:rPr>
        <w:t xml:space="preserve">Полномочия присяжных равны полномочиям судьи. Полномочия установлены ст. 334 УПК РФ, в частности: </w:t>
      </w:r>
    </w:p>
    <w:p w:rsidR="007B6471" w:rsidRPr="007B6471" w:rsidRDefault="007B6471" w:rsidP="007B647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471">
        <w:rPr>
          <w:rFonts w:ascii="Times New Roman" w:hAnsi="Times New Roman" w:cs="Times New Roman"/>
          <w:sz w:val="28"/>
          <w:szCs w:val="28"/>
        </w:rPr>
        <w:t xml:space="preserve">1. В ходе судебного разбирательства уголовного дела присяжные заседатели разрешают только те вопросы, которые предусмотрены пунктами 1, 2 и 4 части первой статьи 299 настоящего Кодекса и сформулированы в вопросном листе, то есть: </w:t>
      </w:r>
    </w:p>
    <w:p w:rsidR="007B6471" w:rsidRPr="007B6471" w:rsidRDefault="007B6471" w:rsidP="007B647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71">
        <w:rPr>
          <w:rFonts w:ascii="Times New Roman" w:hAnsi="Times New Roman" w:cs="Times New Roman"/>
          <w:sz w:val="28"/>
          <w:szCs w:val="28"/>
        </w:rPr>
        <w:t xml:space="preserve">- доказано ли, что имело место деяние, в совершении которого обвиняется подсудимый; </w:t>
      </w:r>
    </w:p>
    <w:p w:rsidR="007B6471" w:rsidRPr="007B6471" w:rsidRDefault="007B6471" w:rsidP="007B647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71">
        <w:rPr>
          <w:rFonts w:ascii="Times New Roman" w:hAnsi="Times New Roman" w:cs="Times New Roman"/>
          <w:sz w:val="28"/>
          <w:szCs w:val="28"/>
        </w:rPr>
        <w:t xml:space="preserve">- доказано ли, что деяние совершил подсудимый; </w:t>
      </w:r>
    </w:p>
    <w:p w:rsidR="007B6471" w:rsidRPr="007B6471" w:rsidRDefault="007B6471" w:rsidP="007B647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71">
        <w:rPr>
          <w:rFonts w:ascii="Times New Roman" w:hAnsi="Times New Roman" w:cs="Times New Roman"/>
          <w:sz w:val="28"/>
          <w:szCs w:val="28"/>
        </w:rPr>
        <w:t xml:space="preserve">- виновен ли подсудимый в совершении этого преступления; </w:t>
      </w:r>
    </w:p>
    <w:p w:rsidR="007B6471" w:rsidRPr="007B6471" w:rsidRDefault="007B6471" w:rsidP="007B647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471">
        <w:rPr>
          <w:rFonts w:ascii="Times New Roman" w:hAnsi="Times New Roman" w:cs="Times New Roman"/>
          <w:sz w:val="28"/>
          <w:szCs w:val="28"/>
        </w:rPr>
        <w:t xml:space="preserve">2. В случае признания подсудимого виновным присяжные заседатели </w:t>
      </w:r>
      <w:proofErr w:type="gramStart"/>
      <w:r w:rsidRPr="007B6471">
        <w:rPr>
          <w:rFonts w:ascii="Times New Roman" w:hAnsi="Times New Roman" w:cs="Times New Roman"/>
          <w:sz w:val="28"/>
          <w:szCs w:val="28"/>
        </w:rPr>
        <w:t>указывают</w:t>
      </w:r>
      <w:proofErr w:type="gramEnd"/>
      <w:r w:rsidRPr="007B6471">
        <w:rPr>
          <w:rFonts w:ascii="Times New Roman" w:hAnsi="Times New Roman" w:cs="Times New Roman"/>
          <w:sz w:val="28"/>
          <w:szCs w:val="28"/>
        </w:rPr>
        <w:t xml:space="preserve"> заслуживает ли подсудимый снисхождения. </w:t>
      </w:r>
    </w:p>
    <w:p w:rsidR="007B6471" w:rsidRDefault="007B6471" w:rsidP="007B647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471">
        <w:rPr>
          <w:rFonts w:ascii="Times New Roman" w:hAnsi="Times New Roman" w:cs="Times New Roman"/>
          <w:sz w:val="28"/>
          <w:szCs w:val="28"/>
        </w:rPr>
        <w:t xml:space="preserve">Гарантии присяжным установлены статьями 11, 12 Федерального закона № 113-ФЗ «О присяжных заседателях», в частности, за время исполнения присяжным заседателем обязанностей ему выплачивается вознаграждение не менее среднего заработка присяжного заседателя по месту его основной работы за такой период. </w:t>
      </w:r>
    </w:p>
    <w:p w:rsidR="007B6471" w:rsidRPr="007B6471" w:rsidRDefault="007B6471" w:rsidP="007B647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471">
        <w:rPr>
          <w:rFonts w:ascii="Times New Roman" w:hAnsi="Times New Roman" w:cs="Times New Roman"/>
          <w:sz w:val="28"/>
          <w:szCs w:val="28"/>
        </w:rPr>
        <w:t xml:space="preserve">Также, присяжному заседателю возмещаются судом командировочные расходы, а также транспортные расходы на проезд к месту нахождения суда и обратно в порядке и размере, установленных законодательством для судей данного суда. </w:t>
      </w:r>
      <w:proofErr w:type="gramEnd"/>
    </w:p>
    <w:p w:rsidR="007B6471" w:rsidRPr="007B6471" w:rsidRDefault="007B6471" w:rsidP="007B647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471" w:rsidRDefault="007B6471" w:rsidP="007B647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471" w:rsidRPr="007B6471" w:rsidRDefault="007B6471" w:rsidP="007B647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471">
        <w:rPr>
          <w:rFonts w:ascii="Times New Roman" w:hAnsi="Times New Roman" w:cs="Times New Roman"/>
          <w:sz w:val="28"/>
          <w:szCs w:val="28"/>
        </w:rPr>
        <w:lastRenderedPageBreak/>
        <w:t xml:space="preserve">Кроме этого, за присяжным заседателем на время исполнения им обязанностей по осуществлению правосудия по основному месту работы сохраняются гарантии и компенсации, предусмотренные трудовым законодательством. Увольнение присяжного заседателя или его перевод на другую работу по инициативе работодателя в этот период не допускаются. </w:t>
      </w:r>
    </w:p>
    <w:p w:rsidR="007B6471" w:rsidRPr="007B6471" w:rsidRDefault="007B6471" w:rsidP="007B647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471">
        <w:rPr>
          <w:rFonts w:ascii="Times New Roman" w:hAnsi="Times New Roman" w:cs="Times New Roman"/>
          <w:sz w:val="28"/>
          <w:szCs w:val="28"/>
        </w:rPr>
        <w:t xml:space="preserve">Время исполнения присяжным заседателем обязанностей по осуществлению правосудия учитывается при исчислении всех видов трудового стажа. </w:t>
      </w:r>
    </w:p>
    <w:p w:rsidR="007B6471" w:rsidRPr="007B6471" w:rsidRDefault="007B6471" w:rsidP="007B647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71">
        <w:rPr>
          <w:rFonts w:ascii="Times New Roman" w:hAnsi="Times New Roman" w:cs="Times New Roman"/>
          <w:sz w:val="28"/>
          <w:szCs w:val="28"/>
        </w:rPr>
        <w:t xml:space="preserve">Статьей 12 Закона установлено, что на присяжного заседателя в период осуществления им правосудия распространяются гарантии независимости и неприкосновенности судей, установленные Конституцией Российской Федерации. </w:t>
      </w:r>
    </w:p>
    <w:p w:rsidR="000B2917" w:rsidRDefault="007B6471" w:rsidP="007B647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471">
        <w:rPr>
          <w:rFonts w:ascii="Times New Roman" w:hAnsi="Times New Roman" w:cs="Times New Roman"/>
          <w:sz w:val="28"/>
          <w:szCs w:val="28"/>
        </w:rPr>
        <w:t>Следует учитывать, что гарантии для присяжных устанавливаются только на время исполнения им обязанностей присяжного заседателя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471" w:rsidRDefault="007B6471" w:rsidP="007B647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471" w:rsidRPr="007B6471" w:rsidRDefault="007B6471" w:rsidP="007B647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7B6471" w:rsidRPr="007B6471" w:rsidSect="000B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471"/>
    <w:rsid w:val="000B2917"/>
    <w:rsid w:val="005F6876"/>
    <w:rsid w:val="007B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4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2284</Characters>
  <Application>Microsoft Office Word</Application>
  <DocSecurity>0</DocSecurity>
  <Lines>19</Lines>
  <Paragraphs>5</Paragraphs>
  <ScaleCrop>false</ScaleCrop>
  <Company>Администрация Тенькинского района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Стрелкова</dc:creator>
  <cp:keywords/>
  <dc:description/>
  <cp:lastModifiedBy>Лидия Стрелкова</cp:lastModifiedBy>
  <cp:revision>3</cp:revision>
  <dcterms:created xsi:type="dcterms:W3CDTF">2014-10-23T02:17:00Z</dcterms:created>
  <dcterms:modified xsi:type="dcterms:W3CDTF">2014-10-23T02:29:00Z</dcterms:modified>
</cp:coreProperties>
</file>