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2B" w:rsidRDefault="003A522B" w:rsidP="003A522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Е К Т </w:t>
      </w:r>
    </w:p>
    <w:p w:rsidR="003A522B" w:rsidRPr="00EA372B" w:rsidRDefault="003A522B" w:rsidP="003A522B">
      <w:pPr>
        <w:pStyle w:val="ConsPlusTitle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3A522B" w:rsidRDefault="003A522B" w:rsidP="003A522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</w:t>
      </w:r>
      <w:r w:rsidRPr="006B2085">
        <w:rPr>
          <w:rFonts w:ascii="Times New Roman" w:hAnsi="Times New Roman" w:cs="Times New Roman"/>
          <w:b w:val="0"/>
          <w:i/>
          <w:sz w:val="28"/>
          <w:szCs w:val="28"/>
        </w:rPr>
        <w:t>Глава Тенькинского района</w:t>
      </w:r>
    </w:p>
    <w:p w:rsidR="003A522B" w:rsidRPr="00B04E07" w:rsidRDefault="003A522B" w:rsidP="003A522B">
      <w:pPr>
        <w:jc w:val="center"/>
        <w:rPr>
          <w:b/>
          <w:sz w:val="16"/>
          <w:szCs w:val="16"/>
        </w:rPr>
      </w:pPr>
    </w:p>
    <w:p w:rsidR="003A522B" w:rsidRPr="00454680" w:rsidRDefault="003A522B" w:rsidP="003A52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680">
        <w:rPr>
          <w:rFonts w:ascii="Times New Roman" w:hAnsi="Times New Roman" w:cs="Times New Roman"/>
          <w:b w:val="0"/>
          <w:sz w:val="28"/>
          <w:szCs w:val="28"/>
        </w:rPr>
        <w:t xml:space="preserve">Тенькинское районное Собрание представителей </w:t>
      </w:r>
    </w:p>
    <w:p w:rsidR="003A522B" w:rsidRDefault="003A522B" w:rsidP="003A52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522B" w:rsidRPr="00B04E07" w:rsidRDefault="003A522B" w:rsidP="003A522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E07">
        <w:rPr>
          <w:rFonts w:ascii="Times New Roman" w:hAnsi="Times New Roman" w:cs="Times New Roman"/>
          <w:sz w:val="24"/>
          <w:szCs w:val="24"/>
        </w:rPr>
        <w:t>РЕШЕНИЕ</w:t>
      </w:r>
    </w:p>
    <w:tbl>
      <w:tblPr>
        <w:tblW w:w="0" w:type="auto"/>
        <w:tblInd w:w="108" w:type="dxa"/>
        <w:tblLook w:val="01E0"/>
      </w:tblPr>
      <w:tblGrid>
        <w:gridCol w:w="6278"/>
      </w:tblGrid>
      <w:tr w:rsidR="003A522B" w:rsidRPr="003A522B" w:rsidTr="00EA372B">
        <w:trPr>
          <w:trHeight w:val="363"/>
        </w:trPr>
        <w:tc>
          <w:tcPr>
            <w:tcW w:w="6278" w:type="dxa"/>
          </w:tcPr>
          <w:p w:rsidR="003A522B" w:rsidRPr="00B04E07" w:rsidRDefault="003A522B" w:rsidP="00EF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07">
              <w:rPr>
                <w:rFonts w:ascii="Times New Roman" w:hAnsi="Times New Roman" w:cs="Times New Roman"/>
                <w:sz w:val="24"/>
                <w:szCs w:val="24"/>
              </w:rPr>
              <w:t xml:space="preserve">       от  _________ 2012 г.  №  ____</w:t>
            </w:r>
          </w:p>
          <w:p w:rsidR="003A522B" w:rsidRPr="00B04E07" w:rsidRDefault="003A522B" w:rsidP="00EF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04E07">
              <w:rPr>
                <w:rFonts w:ascii="Times New Roman" w:hAnsi="Times New Roman" w:cs="Times New Roman"/>
                <w:sz w:val="24"/>
                <w:szCs w:val="24"/>
              </w:rPr>
              <w:t>п. Усть-Омчуг</w:t>
            </w:r>
          </w:p>
        </w:tc>
      </w:tr>
    </w:tbl>
    <w:p w:rsidR="003A522B" w:rsidRPr="003A522B" w:rsidRDefault="003A522B" w:rsidP="008218E4">
      <w:pPr>
        <w:pStyle w:val="1"/>
        <w:ind w:right="3968"/>
        <w:jc w:val="both"/>
        <w:rPr>
          <w:rFonts w:ascii="Times New Roman" w:hAnsi="Times New Roman"/>
          <w:b w:val="0"/>
          <w:sz w:val="24"/>
          <w:szCs w:val="24"/>
        </w:rPr>
      </w:pPr>
      <w:r w:rsidRPr="003A522B">
        <w:rPr>
          <w:rFonts w:ascii="Times New Roman" w:hAnsi="Times New Roman"/>
          <w:sz w:val="24"/>
          <w:szCs w:val="24"/>
        </w:rPr>
        <w:t xml:space="preserve">О внесении изменений в </w:t>
      </w:r>
      <w:hyperlink r:id="rId7" w:history="1">
        <w:r w:rsidRPr="003A522B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решение Тенькинского районного Собрания представителей Магаданской области  от 29 ноября 2006 г. N 232 "Об утверждении Положения о порядке предоставления государственных гарантий</w:t>
        </w:r>
        <w:r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r w:rsidRPr="003A522B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и компенсаций для лиц, проживающих на территории Тенькинского района</w:t>
        </w:r>
        <w:r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r w:rsidRPr="003A522B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Магаданской области и являющихся работниками организаций, финансируемых из бюджета Тенькинского района Магаданской области</w:t>
        </w:r>
      </w:hyperlink>
    </w:p>
    <w:p w:rsidR="008218E4" w:rsidRPr="00EA372B" w:rsidRDefault="008218E4" w:rsidP="003A522B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A522B" w:rsidRPr="008218E4" w:rsidRDefault="003A522B" w:rsidP="003A522B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2B">
        <w:rPr>
          <w:rFonts w:ascii="Times New Roman" w:hAnsi="Times New Roman" w:cs="Times New Roman"/>
          <w:sz w:val="24"/>
          <w:szCs w:val="24"/>
        </w:rPr>
        <w:tab/>
        <w:t>В соответствие с действующим законодательством, руководствуясь  законом  Магаданской области от 6 декабря 2004 г. N 507-ОЗ  "Об установлении гарантий и компенсаций для лиц, проживающих в Магаданской области и работающих в организациях, финансируемых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22B">
        <w:rPr>
          <w:rFonts w:ascii="Times New Roman" w:hAnsi="Times New Roman" w:cs="Times New Roman"/>
          <w:sz w:val="24"/>
          <w:szCs w:val="24"/>
        </w:rPr>
        <w:t>областного бюджета, а также лиц, получающих пособия, стипендии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22B">
        <w:rPr>
          <w:rFonts w:ascii="Times New Roman" w:hAnsi="Times New Roman" w:cs="Times New Roman"/>
          <w:sz w:val="24"/>
          <w:szCs w:val="24"/>
        </w:rPr>
        <w:t>компенсации за счет средств областного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522B">
        <w:rPr>
          <w:rFonts w:ascii="Times New Roman" w:hAnsi="Times New Roman" w:cs="Times New Roman"/>
          <w:sz w:val="24"/>
          <w:szCs w:val="24"/>
        </w:rPr>
        <w:t>,</w:t>
      </w:r>
      <w:r w:rsidRPr="003A522B">
        <w:t xml:space="preserve"> </w:t>
      </w:r>
      <w:r w:rsidR="008218E4" w:rsidRPr="008218E4">
        <w:rPr>
          <w:rFonts w:ascii="Times New Roman" w:hAnsi="Times New Roman" w:cs="Times New Roman"/>
          <w:sz w:val="24"/>
          <w:szCs w:val="24"/>
        </w:rPr>
        <w:t>Закон</w:t>
      </w:r>
      <w:r w:rsidR="00EA372B">
        <w:rPr>
          <w:rFonts w:ascii="Times New Roman" w:hAnsi="Times New Roman" w:cs="Times New Roman"/>
          <w:sz w:val="24"/>
          <w:szCs w:val="24"/>
        </w:rPr>
        <w:t xml:space="preserve">ом </w:t>
      </w:r>
      <w:r w:rsidR="008218E4" w:rsidRPr="008218E4">
        <w:rPr>
          <w:rFonts w:ascii="Times New Roman" w:hAnsi="Times New Roman" w:cs="Times New Roman"/>
          <w:sz w:val="24"/>
          <w:szCs w:val="24"/>
        </w:rPr>
        <w:t>Российской Федерации от 19 февраля 1993 г. N 4520-I  "О государственных гарантиях и компенсациях для лиц, работающих и проживающих в районах Крайнего Севера и приравненных к ним местностях" ( с изменениями и дополнениями)</w:t>
      </w:r>
      <w:r w:rsidRPr="008218E4">
        <w:rPr>
          <w:rFonts w:ascii="Times New Roman" w:hAnsi="Times New Roman" w:cs="Times New Roman"/>
          <w:sz w:val="24"/>
          <w:szCs w:val="24"/>
        </w:rPr>
        <w:t>,</w:t>
      </w:r>
    </w:p>
    <w:p w:rsidR="003A522B" w:rsidRPr="003A522B" w:rsidRDefault="003A522B" w:rsidP="003A522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7E2">
        <w:tab/>
      </w:r>
      <w:r w:rsidRPr="003A522B">
        <w:rPr>
          <w:rFonts w:ascii="Times New Roman" w:hAnsi="Times New Roman" w:cs="Times New Roman"/>
          <w:sz w:val="24"/>
          <w:szCs w:val="24"/>
        </w:rPr>
        <w:t>Тенькинское районное Собрание представителей</w:t>
      </w:r>
    </w:p>
    <w:p w:rsidR="003A522B" w:rsidRPr="003A522B" w:rsidRDefault="003A522B" w:rsidP="003A522B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22B">
        <w:rPr>
          <w:rFonts w:ascii="Times New Roman" w:hAnsi="Times New Roman" w:cs="Times New Roman"/>
          <w:b/>
          <w:sz w:val="24"/>
          <w:szCs w:val="24"/>
        </w:rPr>
        <w:t xml:space="preserve">РЕШИЛО:   </w:t>
      </w:r>
    </w:p>
    <w:p w:rsidR="003A522B" w:rsidRDefault="003A522B" w:rsidP="003A522B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3A522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522B">
        <w:rPr>
          <w:rFonts w:ascii="Times New Roman" w:hAnsi="Times New Roman" w:cs="Times New Roman"/>
          <w:b/>
          <w:sz w:val="24"/>
          <w:szCs w:val="24"/>
        </w:rPr>
        <w:t>1</w:t>
      </w:r>
      <w:r w:rsidRPr="003A522B">
        <w:rPr>
          <w:rFonts w:ascii="Times New Roman" w:hAnsi="Times New Roman" w:cs="Times New Roman"/>
          <w:sz w:val="24"/>
          <w:szCs w:val="24"/>
        </w:rPr>
        <w:t xml:space="preserve">.  Внести следующие изменения в </w:t>
      </w:r>
      <w:r w:rsidR="003B63DA">
        <w:rPr>
          <w:rFonts w:ascii="Times New Roman" w:hAnsi="Times New Roman" w:cs="Times New Roman"/>
          <w:sz w:val="24"/>
          <w:szCs w:val="24"/>
        </w:rPr>
        <w:t xml:space="preserve">Положение, утвержденное </w:t>
      </w:r>
      <w:hyperlink r:id="rId8" w:history="1">
        <w:r w:rsidRPr="003A522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решение</w:t>
        </w:r>
        <w:r w:rsidR="003B63DA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м</w:t>
        </w:r>
        <w:r w:rsidRPr="003A522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Тенькинского районного Собрания представителей Магаданской области  от 29 ноября 2006 г. N 232 "Об утверждении Положения о порядке предоставления государственных гарантий и компенсаций для лиц, проживающих на территории Тенькинского района Магаданской области и являющихся работниками организаций, финансируемых из бюджета Тенькинского района Магаданской области</w:t>
        </w:r>
      </w:hyperlink>
      <w:r w:rsidR="003B63DA">
        <w:t>»</w:t>
      </w:r>
      <w:r w:rsidRPr="003A52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63D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A522B" w:rsidRPr="005727E2" w:rsidRDefault="003A522B" w:rsidP="00B04E07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2B">
        <w:rPr>
          <w:rFonts w:ascii="Times New Roman" w:hAnsi="Times New Roman" w:cs="Times New Roman"/>
        </w:rPr>
        <w:tab/>
      </w:r>
      <w:r w:rsidR="002C1A40">
        <w:rPr>
          <w:rFonts w:ascii="Times New Roman" w:hAnsi="Times New Roman" w:cs="Times New Roman"/>
        </w:rPr>
        <w:t xml:space="preserve">2. </w:t>
      </w:r>
      <w:r w:rsidRPr="003A522B">
        <w:rPr>
          <w:rFonts w:ascii="Times New Roman" w:hAnsi="Times New Roman" w:cs="Times New Roman"/>
          <w:sz w:val="24"/>
          <w:szCs w:val="24"/>
        </w:rPr>
        <w:t>Настоящее решение подлежит  официальному опу</w:t>
      </w:r>
      <w:r w:rsidRPr="005727E2">
        <w:rPr>
          <w:rFonts w:ascii="Times New Roman" w:hAnsi="Times New Roman" w:cs="Times New Roman"/>
          <w:sz w:val="24"/>
          <w:szCs w:val="24"/>
        </w:rPr>
        <w:t>бликовани</w:t>
      </w:r>
      <w:r>
        <w:rPr>
          <w:rFonts w:ascii="Times New Roman" w:hAnsi="Times New Roman" w:cs="Times New Roman"/>
          <w:sz w:val="24"/>
          <w:szCs w:val="24"/>
        </w:rPr>
        <w:t>ю (обнародованию) в районной газете «Тенька»</w:t>
      </w:r>
      <w:r w:rsidR="00EA372B">
        <w:rPr>
          <w:rFonts w:ascii="Times New Roman" w:hAnsi="Times New Roman" w:cs="Times New Roman"/>
          <w:sz w:val="24"/>
          <w:szCs w:val="24"/>
        </w:rPr>
        <w:t xml:space="preserve"> и вступает в силу с 1 января 2013 года.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2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22B" w:rsidRPr="000D2D81" w:rsidRDefault="003A522B" w:rsidP="003A52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2D81">
        <w:rPr>
          <w:rFonts w:ascii="Times New Roman" w:hAnsi="Times New Roman" w:cs="Times New Roman"/>
          <w:b/>
          <w:sz w:val="24"/>
          <w:szCs w:val="24"/>
        </w:rPr>
        <w:t xml:space="preserve">Глава Тенькинского района                                                                     </w:t>
      </w:r>
      <w:r w:rsidRPr="000D2D81">
        <w:rPr>
          <w:rFonts w:ascii="Times New Roman" w:hAnsi="Times New Roman" w:cs="Times New Roman"/>
          <w:b/>
          <w:i/>
          <w:sz w:val="24"/>
          <w:szCs w:val="24"/>
        </w:rPr>
        <w:t>Н.А. Савченко</w:t>
      </w:r>
    </w:p>
    <w:p w:rsidR="000D2D81" w:rsidRPr="000D2D81" w:rsidRDefault="000D2D81" w:rsidP="000D2D81">
      <w:pPr>
        <w:pStyle w:val="a6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Pr="000D2D81">
        <w:rPr>
          <w:rStyle w:val="a3"/>
          <w:rFonts w:ascii="Times New Roman" w:hAnsi="Times New Roman"/>
          <w:color w:val="auto"/>
          <w:sz w:val="24"/>
          <w:szCs w:val="24"/>
        </w:rPr>
        <w:t>Председатель Тенькинского</w:t>
      </w:r>
    </w:p>
    <w:p w:rsidR="003A522B" w:rsidRPr="000D2D81" w:rsidRDefault="000D2D81" w:rsidP="000D2D81">
      <w:pPr>
        <w:pStyle w:val="a6"/>
        <w:rPr>
          <w:rStyle w:val="a3"/>
          <w:rFonts w:ascii="Times New Roman" w:hAnsi="Times New Roman"/>
          <w:i/>
          <w:color w:val="auto"/>
          <w:sz w:val="24"/>
          <w:szCs w:val="24"/>
        </w:rPr>
      </w:pPr>
      <w:r w:rsidRPr="000D2D81">
        <w:rPr>
          <w:rStyle w:val="a3"/>
          <w:rFonts w:ascii="Times New Roman" w:hAnsi="Times New Roman"/>
          <w:color w:val="auto"/>
          <w:sz w:val="24"/>
          <w:szCs w:val="24"/>
        </w:rPr>
        <w:t xml:space="preserve"> районного Собрания представителей</w:t>
      </w:r>
      <w:r w:rsidRPr="000D2D81">
        <w:rPr>
          <w:rStyle w:val="a3"/>
          <w:rFonts w:ascii="Times New Roman" w:hAnsi="Times New Roman"/>
          <w:i/>
          <w:color w:val="auto"/>
          <w:sz w:val="24"/>
          <w:szCs w:val="24"/>
        </w:rPr>
        <w:t xml:space="preserve">                                                   А.Н. Качеров</w:t>
      </w:r>
    </w:p>
    <w:p w:rsidR="003A522B" w:rsidRPr="00EA372B" w:rsidRDefault="003A522B" w:rsidP="003B63D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A372B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</w:p>
    <w:p w:rsidR="003A522B" w:rsidRPr="00EA372B" w:rsidRDefault="003A522B" w:rsidP="003B63D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A372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0" w:history="1">
        <w:r w:rsidRPr="00EA372B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>решению</w:t>
        </w:r>
      </w:hyperlink>
      <w:r w:rsidRPr="00EA372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A372B">
        <w:rPr>
          <w:rFonts w:ascii="Times New Roman" w:hAnsi="Times New Roman"/>
          <w:sz w:val="24"/>
          <w:szCs w:val="24"/>
        </w:rPr>
        <w:t xml:space="preserve">Тенькинского районного </w:t>
      </w:r>
    </w:p>
    <w:p w:rsidR="003A522B" w:rsidRPr="00EA372B" w:rsidRDefault="003A522B" w:rsidP="003B63D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A372B">
        <w:rPr>
          <w:rFonts w:ascii="Times New Roman" w:hAnsi="Times New Roman"/>
          <w:sz w:val="24"/>
          <w:szCs w:val="24"/>
        </w:rPr>
        <w:t>Собрания представителей</w:t>
      </w:r>
    </w:p>
    <w:p w:rsidR="003A522B" w:rsidRPr="00EA372B" w:rsidRDefault="003A522B" w:rsidP="003B63DA">
      <w:pPr>
        <w:pStyle w:val="a6"/>
        <w:jc w:val="right"/>
      </w:pPr>
      <w:r w:rsidRPr="00EA372B">
        <w:rPr>
          <w:rStyle w:val="a3"/>
          <w:rFonts w:ascii="Times New Roman" w:hAnsi="Times New Roman"/>
          <w:b w:val="0"/>
          <w:color w:val="auto"/>
          <w:sz w:val="24"/>
          <w:szCs w:val="24"/>
        </w:rPr>
        <w:t>от __________________ № __</w:t>
      </w:r>
      <w:r w:rsidRPr="00EA372B">
        <w:rPr>
          <w:rStyle w:val="a3"/>
          <w:b w:val="0"/>
          <w:color w:val="auto"/>
          <w:sz w:val="24"/>
          <w:szCs w:val="24"/>
        </w:rPr>
        <w:t>__</w:t>
      </w:r>
    </w:p>
    <w:p w:rsidR="003A522B" w:rsidRPr="00EA372B" w:rsidRDefault="003A522B" w:rsidP="003A522B">
      <w:pPr>
        <w:ind w:right="8"/>
        <w:jc w:val="right"/>
      </w:pPr>
    </w:p>
    <w:p w:rsidR="002C1A40" w:rsidRDefault="003B63DA" w:rsidP="002C1A40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427">
        <w:rPr>
          <w:rFonts w:ascii="Times New Roman" w:hAnsi="Times New Roman" w:cs="Times New Roman"/>
          <w:b/>
          <w:sz w:val="24"/>
          <w:szCs w:val="24"/>
        </w:rPr>
        <w:t xml:space="preserve">         1.</w:t>
      </w:r>
      <w:r w:rsidR="00EA3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A40" w:rsidRPr="003A522B">
        <w:rPr>
          <w:rFonts w:ascii="Times New Roman" w:hAnsi="Times New Roman" w:cs="Times New Roman"/>
          <w:sz w:val="24"/>
          <w:szCs w:val="24"/>
        </w:rPr>
        <w:t xml:space="preserve"> </w:t>
      </w:r>
      <w:r w:rsidR="002C1A40">
        <w:rPr>
          <w:rFonts w:ascii="Times New Roman" w:hAnsi="Times New Roman" w:cs="Times New Roman"/>
          <w:sz w:val="24"/>
          <w:szCs w:val="24"/>
        </w:rPr>
        <w:t xml:space="preserve"> По всему тексту решения </w:t>
      </w:r>
      <w:r w:rsidR="002C1A40" w:rsidRPr="002C1A40">
        <w:rPr>
          <w:rFonts w:ascii="Times New Roman" w:hAnsi="Times New Roman" w:cs="Times New Roman"/>
          <w:sz w:val="24"/>
          <w:szCs w:val="24"/>
        </w:rPr>
        <w:t>Тенькинского районного Собрания представителей Магаданской области  от 29 ноября 2006 г. N 232</w:t>
      </w:r>
      <w:r w:rsidR="002C1A40">
        <w:rPr>
          <w:rFonts w:ascii="Times New Roman" w:hAnsi="Times New Roman" w:cs="Times New Roman"/>
          <w:sz w:val="24"/>
          <w:szCs w:val="24"/>
        </w:rPr>
        <w:t>, включая название решения, слова «финансируемых из бюджета Тенькинского района Магаданской области» заменить словами «финансируемых из бюджета муниципального образования Тенькинский район Магаданской области».</w:t>
      </w:r>
    </w:p>
    <w:p w:rsidR="003B63DA" w:rsidRPr="00365427" w:rsidRDefault="002C1A40" w:rsidP="003B63DA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 </w:t>
      </w:r>
      <w:r w:rsidR="003B63DA" w:rsidRPr="00365427">
        <w:rPr>
          <w:rFonts w:ascii="Times New Roman" w:hAnsi="Times New Roman" w:cs="Times New Roman"/>
          <w:b/>
          <w:sz w:val="24"/>
          <w:szCs w:val="24"/>
        </w:rPr>
        <w:t>Статью 4  Положения  дополнить абзац</w:t>
      </w:r>
      <w:r w:rsidR="00126C06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="003B63DA" w:rsidRPr="00365427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3B63DA" w:rsidRDefault="003B63DA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"/>
      <w:r w:rsidRPr="00111138">
        <w:rPr>
          <w:rFonts w:ascii="Times New Roman" w:hAnsi="Times New Roman" w:cs="Times New Roman"/>
          <w:sz w:val="24"/>
          <w:szCs w:val="24"/>
        </w:rPr>
        <w:t xml:space="preserve">«Лицам, указанным в части первой настоящей статьи, работодатель производит доплату разницы между средним заработком (денежным содержанием, вознаграждением) и пособием по социальному страхованию, исчисленным в соответствии с </w:t>
      </w:r>
      <w:hyperlink r:id="rId9" w:history="1">
        <w:r w:rsidRPr="0011113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Федеральным законом</w:t>
        </w:r>
      </w:hyperlink>
      <w:r w:rsidRPr="0011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138">
        <w:rPr>
          <w:rFonts w:ascii="Times New Roman" w:hAnsi="Times New Roman" w:cs="Times New Roman"/>
          <w:sz w:val="24"/>
          <w:szCs w:val="24"/>
        </w:rPr>
        <w:t xml:space="preserve">от 29 декабря 2006 года N 255-ФЗ "Об обязательном социальном страховании на случай временной нетрудоспособности и в связи с материнством" (далее - Федеральный закон N 255-ФЗ). Доплаты производятся в период работы по трудовому договору (служебному контракту), а также в период замещения муниципальной  должности Магаданской области при временной нетрудоспособности в случаях, указанных в части первой </w:t>
      </w:r>
      <w:hyperlink r:id="rId10" w:history="1">
        <w:r w:rsidRPr="0011113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статьи 5</w:t>
        </w:r>
      </w:hyperlink>
      <w:r w:rsidRPr="0011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138">
        <w:rPr>
          <w:rFonts w:ascii="Times New Roman" w:hAnsi="Times New Roman" w:cs="Times New Roman"/>
          <w:sz w:val="24"/>
          <w:szCs w:val="24"/>
        </w:rPr>
        <w:t>Федерального закона N 255-ФЗ, (за исключением временной нетрудоспособности в связи с несчастным случаем или профессиональным заболеванием) и в связи с беременностью и родами в пределах фонда оплаты труда организаций, финансируемых из   бюджета Тенькинского района.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63DA" w:rsidRDefault="002C1A40" w:rsidP="00365427">
      <w:pPr>
        <w:pStyle w:val="a8"/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="003B63DA" w:rsidRPr="007045A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. Статью 8 </w:t>
      </w:r>
      <w:r w:rsidR="00DF5D0A" w:rsidRPr="007045A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B36BE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Положения </w:t>
      </w:r>
      <w:r w:rsidR="00845A4B" w:rsidRPr="007045A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изложить в новой редакции:</w:t>
      </w:r>
    </w:p>
    <w:p w:rsidR="00FA1DCE" w:rsidRPr="007045A3" w:rsidRDefault="00845A4B" w:rsidP="00EA372B">
      <w:pPr>
        <w:pStyle w:val="a8"/>
        <w:spacing w:line="360" w:lineRule="auto"/>
        <w:ind w:left="0" w:firstLine="798"/>
        <w:rPr>
          <w:rFonts w:ascii="Times New Roman" w:hAnsi="Times New Roman" w:cs="Times New Roman"/>
        </w:rPr>
      </w:pPr>
      <w:r w:rsidRPr="007045A3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="003B63DA" w:rsidRPr="007045A3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8</w:t>
      </w:r>
      <w:r w:rsidR="003B63DA" w:rsidRPr="007045A3">
        <w:rPr>
          <w:rFonts w:ascii="Times New Roman" w:hAnsi="Times New Roman" w:cs="Times New Roman"/>
        </w:rPr>
        <w:t>. Компенсация расходов на оплату стоимости проезда и провоза багажа к месту использования отпуска и обратно</w:t>
      </w:r>
      <w:r w:rsidRPr="007045A3">
        <w:rPr>
          <w:rFonts w:ascii="Times New Roman" w:hAnsi="Times New Roman" w:cs="Times New Roman"/>
        </w:rPr>
        <w:t xml:space="preserve">  </w:t>
      </w:r>
      <w:r w:rsidR="00FA1DCE" w:rsidRPr="00FA1DCE">
        <w:rPr>
          <w:rFonts w:ascii="Times New Roman" w:hAnsi="Times New Roman" w:cs="Times New Roman"/>
        </w:rPr>
        <w:t xml:space="preserve">для лиц, являющихся работниками организаций, финансируемых из бюджета </w:t>
      </w:r>
      <w:r w:rsidR="007045A3">
        <w:rPr>
          <w:rFonts w:ascii="Times New Roman" w:hAnsi="Times New Roman" w:cs="Times New Roman"/>
        </w:rPr>
        <w:t>муниципального образования Тенькинский район Магаданской области</w:t>
      </w:r>
      <w:r w:rsidR="00FA1DCE" w:rsidRPr="00FA1DCE">
        <w:rPr>
          <w:rFonts w:ascii="Times New Roman" w:hAnsi="Times New Roman" w:cs="Times New Roman"/>
        </w:rPr>
        <w:t>, и членов их семей и проживающих на территории Тенькинского района Магаданской области</w:t>
      </w:r>
    </w:p>
    <w:p w:rsidR="00FA1DCE" w:rsidRPr="007045A3" w:rsidRDefault="00845A4B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5A3">
        <w:rPr>
          <w:rFonts w:ascii="Times New Roman" w:hAnsi="Times New Roman" w:cs="Times New Roman"/>
          <w:sz w:val="24"/>
          <w:szCs w:val="24"/>
        </w:rPr>
        <w:t xml:space="preserve">1. </w:t>
      </w:r>
      <w:r w:rsidR="00FA1DCE" w:rsidRPr="007045A3">
        <w:rPr>
          <w:rFonts w:ascii="Times New Roman" w:hAnsi="Times New Roman" w:cs="Times New Roman"/>
          <w:sz w:val="24"/>
          <w:szCs w:val="24"/>
        </w:rPr>
        <w:t xml:space="preserve">Лица, работающие в организациях, финансируемых из бюджета </w:t>
      </w:r>
      <w:r w:rsidR="007045A3">
        <w:rPr>
          <w:rFonts w:ascii="Times New Roman" w:hAnsi="Times New Roman" w:cs="Times New Roman"/>
          <w:sz w:val="24"/>
          <w:szCs w:val="24"/>
        </w:rPr>
        <w:t>муниципального образования Тенькинский район Магаданской области</w:t>
      </w:r>
      <w:r w:rsidR="00FA1DCE" w:rsidRPr="007045A3">
        <w:rPr>
          <w:rFonts w:ascii="Times New Roman" w:hAnsi="Times New Roman" w:cs="Times New Roman"/>
          <w:sz w:val="24"/>
          <w:szCs w:val="24"/>
        </w:rPr>
        <w:t xml:space="preserve">, имеют право на оплату один раз в два года за счет средств работодателя (организации, финансируемой из бюджета </w:t>
      </w:r>
      <w:r w:rsidR="007045A3">
        <w:rPr>
          <w:rFonts w:ascii="Times New Roman" w:hAnsi="Times New Roman" w:cs="Times New Roman"/>
          <w:sz w:val="24"/>
          <w:szCs w:val="24"/>
        </w:rPr>
        <w:t>муниципального образования Тенькинский район Магаданской области</w:t>
      </w:r>
      <w:r w:rsidR="00FA1DCE" w:rsidRPr="007045A3">
        <w:rPr>
          <w:rFonts w:ascii="Times New Roman" w:hAnsi="Times New Roman" w:cs="Times New Roman"/>
          <w:sz w:val="24"/>
          <w:szCs w:val="24"/>
        </w:rPr>
        <w:t>) стоимости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а также на оплату стоимости провоза багажа весом до 30 килограммов.</w:t>
      </w:r>
    </w:p>
    <w:p w:rsidR="00FA1DCE" w:rsidRPr="007045A3" w:rsidRDefault="00845A4B" w:rsidP="00365427">
      <w:pPr>
        <w:tabs>
          <w:tab w:val="left" w:pos="28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5A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A1DCE" w:rsidRPr="007045A3">
        <w:rPr>
          <w:rFonts w:ascii="Times New Roman" w:hAnsi="Times New Roman" w:cs="Times New Roman"/>
          <w:sz w:val="24"/>
          <w:szCs w:val="24"/>
        </w:rPr>
        <w:t xml:space="preserve">Организации, финансируемые из   бюджета </w:t>
      </w:r>
      <w:r w:rsidR="007045A3">
        <w:rPr>
          <w:rFonts w:ascii="Times New Roman" w:hAnsi="Times New Roman" w:cs="Times New Roman"/>
          <w:sz w:val="24"/>
          <w:szCs w:val="24"/>
        </w:rPr>
        <w:t>муниципального образования Тенькинский район Магаданской области</w:t>
      </w:r>
      <w:r w:rsidR="00FA1DCE" w:rsidRPr="007045A3">
        <w:rPr>
          <w:rFonts w:ascii="Times New Roman" w:hAnsi="Times New Roman" w:cs="Times New Roman"/>
          <w:sz w:val="24"/>
          <w:szCs w:val="24"/>
        </w:rPr>
        <w:t>, также оплачивают стоимость проезда и провоза багажа к месту отдыха и обратно неработающим членам семьи работника (мужу, жене, несовершеннолетним детям), проживающим в Магаданской области независимо от места и времени использования отпуска работником.</w:t>
      </w:r>
    </w:p>
    <w:p w:rsidR="00845A4B" w:rsidRPr="007045A3" w:rsidRDefault="00FA1DCE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03"/>
      <w:r w:rsidRPr="00FA1DCE">
        <w:rPr>
          <w:rFonts w:ascii="Times New Roman" w:hAnsi="Times New Roman" w:cs="Times New Roman"/>
          <w:sz w:val="24"/>
          <w:szCs w:val="24"/>
        </w:rPr>
        <w:t xml:space="preserve">3. </w:t>
      </w:r>
      <w:r w:rsidRPr="007045A3">
        <w:rPr>
          <w:rFonts w:ascii="Times New Roman" w:hAnsi="Times New Roman" w:cs="Times New Roman"/>
          <w:sz w:val="24"/>
          <w:szCs w:val="24"/>
        </w:rPr>
        <w:t xml:space="preserve">Право на компенсацию расходов на оплату стоимости проезда и провоза багажа возникает у работника </w:t>
      </w:r>
      <w:r w:rsidRPr="00FA1DCE">
        <w:rPr>
          <w:rFonts w:ascii="Times New Roman" w:hAnsi="Times New Roman" w:cs="Times New Roman"/>
          <w:sz w:val="24"/>
          <w:szCs w:val="24"/>
        </w:rPr>
        <w:t>начиная со второго года работы</w:t>
      </w:r>
      <w:r w:rsidRPr="007045A3">
        <w:rPr>
          <w:rFonts w:ascii="Times New Roman" w:hAnsi="Times New Roman" w:cs="Times New Roman"/>
          <w:sz w:val="24"/>
          <w:szCs w:val="24"/>
        </w:rPr>
        <w:t xml:space="preserve">  в данной организации.</w:t>
      </w:r>
      <w:r w:rsidRPr="00FA1DCE">
        <w:rPr>
          <w:rFonts w:ascii="Times New Roman" w:hAnsi="Times New Roman" w:cs="Times New Roman"/>
          <w:sz w:val="24"/>
          <w:szCs w:val="24"/>
        </w:rPr>
        <w:t xml:space="preserve"> В дальнейшем у работника организации возникает право на компенсацию расходов стоимости проезда к месту использования отпуска и обратно начиная с четвертого, шестого и так далее год</w:t>
      </w:r>
      <w:r w:rsidR="004E7039">
        <w:rPr>
          <w:rFonts w:ascii="Times New Roman" w:hAnsi="Times New Roman" w:cs="Times New Roman"/>
          <w:sz w:val="24"/>
          <w:szCs w:val="24"/>
        </w:rPr>
        <w:t>а</w:t>
      </w:r>
      <w:r w:rsidRPr="00FA1DC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E7039">
        <w:rPr>
          <w:rFonts w:ascii="Times New Roman" w:hAnsi="Times New Roman" w:cs="Times New Roman"/>
          <w:sz w:val="24"/>
          <w:szCs w:val="24"/>
        </w:rPr>
        <w:t>ы в данной организации</w:t>
      </w:r>
      <w:r w:rsidRPr="00FA1DC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FA1DCE" w:rsidRPr="00FA1DCE" w:rsidRDefault="00FA1DCE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Если работник не воспользовался правом на оплату стоимости проезда и провоза багажа к месту использования отпуска и обратно на второй год работы, то он может воспользоваться этим правом на третий, пятый и так далее год</w:t>
      </w:r>
      <w:r w:rsidR="004E7039">
        <w:rPr>
          <w:rFonts w:ascii="Times New Roman" w:hAnsi="Times New Roman" w:cs="Times New Roman"/>
          <w:sz w:val="24"/>
          <w:szCs w:val="24"/>
        </w:rPr>
        <w:t xml:space="preserve">а </w:t>
      </w:r>
      <w:r w:rsidRPr="00FA1DC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845A4B" w:rsidRPr="007045A3" w:rsidRDefault="00FA1DCE" w:rsidP="00365427">
      <w:pPr>
        <w:pStyle w:val="a8"/>
        <w:spacing w:line="360" w:lineRule="auto"/>
        <w:ind w:left="0" w:firstLine="851"/>
        <w:rPr>
          <w:rFonts w:ascii="Times New Roman" w:hAnsi="Times New Roman" w:cs="Times New Roman"/>
        </w:rPr>
      </w:pPr>
      <w:bookmarkStart w:id="2" w:name="sub_804"/>
      <w:r w:rsidRPr="00FA1DCE">
        <w:rPr>
          <w:rFonts w:ascii="Times New Roman" w:hAnsi="Times New Roman" w:cs="Times New Roman"/>
        </w:rPr>
        <w:t xml:space="preserve">4. </w:t>
      </w:r>
      <w:bookmarkStart w:id="3" w:name="sub_805"/>
      <w:bookmarkEnd w:id="2"/>
      <w:r w:rsidR="00845A4B" w:rsidRPr="007045A3">
        <w:rPr>
          <w:rFonts w:ascii="Times New Roman" w:hAnsi="Times New Roman" w:cs="Times New Roman"/>
        </w:rPr>
        <w:t>Правом на оплату стоимости проезда и провоза багажа вправе также воспользоваться работники, имеющие право на компенсацию указанных расходов и находящиеся в отпуске по уходу за ребенком до достижения им возраста трех лет, а также женщины, имеющие право на компенсацию указанных расходов и находящиеся в отпуске по беременности и родам.</w:t>
      </w:r>
    </w:p>
    <w:p w:rsidR="00845A4B" w:rsidRPr="007045A3" w:rsidRDefault="00845A4B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5A3">
        <w:rPr>
          <w:rFonts w:ascii="Times New Roman" w:hAnsi="Times New Roman" w:cs="Times New Roman"/>
          <w:sz w:val="24"/>
          <w:szCs w:val="24"/>
        </w:rPr>
        <w:t>Выплаты, предусмотренные настоящей статьей, являются целевыми и не суммируются в случае если работник своевременно не воспользовался правом на оплату стоимости проезда и провоза багажа к месту использования отпуска (отдыха) и обратно.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5. Расходы, подлежащие компенсации, включают в себя:</w:t>
      </w:r>
    </w:p>
    <w:bookmarkEnd w:id="3"/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а) оплату стоимости проезда к месту использования отпуска работника организации и обратно к месту постоянного жительства -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- железнодорожным транспортом - в купейном вагоне скорого фирменного поезда;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речного, судна всех линий сообщения, в каюте I категории судна паромной переправы;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lastRenderedPageBreak/>
        <w:t>- воздушным транспортом - в салоне экономического класса;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- 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06"/>
      <w:r w:rsidRPr="00FA1DCE">
        <w:rPr>
          <w:rFonts w:ascii="Times New Roman" w:hAnsi="Times New Roman" w:cs="Times New Roman"/>
          <w:sz w:val="24"/>
          <w:szCs w:val="24"/>
        </w:rPr>
        <w:t>6. В случае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пунктом 5 настоящего Порядка,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 Расходы на получение указанной справки компенсации не подлежат.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07"/>
      <w:bookmarkEnd w:id="4"/>
      <w:r w:rsidRPr="00FA1DCE">
        <w:rPr>
          <w:rFonts w:ascii="Times New Roman" w:hAnsi="Times New Roman" w:cs="Times New Roman"/>
          <w:sz w:val="24"/>
          <w:szCs w:val="24"/>
        </w:rPr>
        <w:t>7. При отсутствии проездных документов компенсация расходов производится при документальном подтверждении пребывания работника организации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bookmarkEnd w:id="5"/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а) при наличии железнодорожного сообщения - по тарифу плацкартного вагона пассажирского поезда;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г) при наличии только автомобильного сообщения - по тарифу автобуса общего типа.</w:t>
      </w:r>
    </w:p>
    <w:p w:rsidR="00FA1DCE" w:rsidRPr="007045A3" w:rsidRDefault="00FA1DCE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08"/>
      <w:r w:rsidRPr="00FA1DCE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bookmarkStart w:id="7" w:name="sub_809"/>
      <w:bookmarkEnd w:id="6"/>
      <w:r w:rsidRPr="007045A3">
        <w:rPr>
          <w:rFonts w:ascii="Times New Roman" w:hAnsi="Times New Roman" w:cs="Times New Roman"/>
          <w:sz w:val="24"/>
          <w:szCs w:val="24"/>
        </w:rPr>
        <w:t>Компенсация расходов на оплату стоимости проезда личным транспортом производится по наименьшей стоимости проезда кратчайшим путем, а при использовании легкового такси - только в случае отсутствия на территории Магаданской области перевозок по регулярным межмуниципальным автобусным маршрутам.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9. В случае если работник организации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пунктом 5 настоящего Порядка категориями проезда, выданной транспортной организацией, но не более фактически произведенных расходов.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810"/>
      <w:bookmarkEnd w:id="7"/>
      <w:r w:rsidRPr="00FA1DCE">
        <w:rPr>
          <w:rFonts w:ascii="Times New Roman" w:hAnsi="Times New Roman" w:cs="Times New Roman"/>
          <w:sz w:val="24"/>
          <w:szCs w:val="24"/>
        </w:rPr>
        <w:t>10. В случае использования работником организации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Порядком.</w:t>
      </w:r>
    </w:p>
    <w:bookmarkEnd w:id="8"/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границы, Российской Федерации.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представляется справка о стоимости перевозки по территории Российской Федерации, включенной в стоимость перевозочного документа (билета), выданная транспортной организацией.</w:t>
      </w:r>
    </w:p>
    <w:p w:rsidR="00FA1DCE" w:rsidRPr="00FA1DCE" w:rsidRDefault="00FA1DCE" w:rsidP="00B36B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11"/>
      <w:r w:rsidRPr="00FA1DCE">
        <w:rPr>
          <w:rFonts w:ascii="Times New Roman" w:hAnsi="Times New Roman" w:cs="Times New Roman"/>
          <w:sz w:val="24"/>
          <w:szCs w:val="24"/>
        </w:rPr>
        <w:t xml:space="preserve">11. </w:t>
      </w:r>
      <w:bookmarkStart w:id="10" w:name="sub_812"/>
      <w:bookmarkEnd w:id="9"/>
      <w:r w:rsidRPr="007045A3">
        <w:rPr>
          <w:rFonts w:ascii="Times New Roman" w:hAnsi="Times New Roman" w:cs="Times New Roman"/>
          <w:sz w:val="24"/>
          <w:szCs w:val="24"/>
        </w:rPr>
        <w:t xml:space="preserve">Оплата стоимости проезда и провоза багажа производится по заявлению работника не позднее чем за три рабочих дня </w:t>
      </w:r>
      <w:r w:rsidRPr="00B36BE1">
        <w:rPr>
          <w:rFonts w:ascii="Times New Roman" w:hAnsi="Times New Roman" w:cs="Times New Roman"/>
          <w:sz w:val="24"/>
          <w:szCs w:val="24"/>
        </w:rPr>
        <w:t xml:space="preserve">до </w:t>
      </w:r>
      <w:r w:rsidR="00B36BE1" w:rsidRPr="00B36BE1">
        <w:rPr>
          <w:rFonts w:ascii="Times New Roman" w:hAnsi="Times New Roman" w:cs="Times New Roman"/>
        </w:rPr>
        <w:t>отъезда в отпуск</w:t>
      </w:r>
      <w:r w:rsidR="00B36BE1" w:rsidRPr="00B36BE1">
        <w:rPr>
          <w:rFonts w:ascii="Times New Roman" w:hAnsi="Times New Roman" w:cs="Times New Roman"/>
          <w:sz w:val="24"/>
          <w:szCs w:val="24"/>
        </w:rPr>
        <w:t xml:space="preserve"> </w:t>
      </w:r>
      <w:r w:rsidRPr="00B36BE1">
        <w:rPr>
          <w:rFonts w:ascii="Times New Roman" w:hAnsi="Times New Roman" w:cs="Times New Roman"/>
          <w:sz w:val="24"/>
          <w:szCs w:val="24"/>
        </w:rPr>
        <w:t>(</w:t>
      </w:r>
      <w:r w:rsidRPr="007045A3">
        <w:rPr>
          <w:rFonts w:ascii="Times New Roman" w:hAnsi="Times New Roman" w:cs="Times New Roman"/>
          <w:sz w:val="24"/>
          <w:szCs w:val="24"/>
        </w:rPr>
        <w:t>на отдых) исходя из примерной стоимости проезда. Окончательный расчет производится по возвращении (из места проведения отдыха) на основании предоставленных работником билетов или других документов.</w:t>
      </w:r>
      <w:r w:rsidRPr="00FA1DCE">
        <w:rPr>
          <w:rFonts w:ascii="Times New Roman" w:hAnsi="Times New Roman" w:cs="Times New Roman"/>
          <w:sz w:val="24"/>
          <w:szCs w:val="24"/>
        </w:rPr>
        <w:t xml:space="preserve"> Для окончательного расчета работник организации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организации и членов его семьи. В случаях, предусмотренных настоящим Порядком, работником организации представляется справка о стоимости проезда, выданная транспортной организацией.</w:t>
      </w:r>
    </w:p>
    <w:bookmarkEnd w:id="10"/>
    <w:p w:rsidR="00FA1DCE" w:rsidRPr="00FA1DCE" w:rsidRDefault="007045A3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5A3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FA1DCE" w:rsidRPr="00FA1DCE">
        <w:rPr>
          <w:rFonts w:ascii="Times New Roman" w:hAnsi="Times New Roman" w:cs="Times New Roman"/>
          <w:sz w:val="24"/>
          <w:szCs w:val="24"/>
        </w:rPr>
        <w:t>Работник организации обязан полностью вернуть средства, выплаченные ему в качестве  предварительной компенсации расходов, в случае, если он не воспользовался ими в целях проезда к месту использования отпуска и обратно.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13"/>
      <w:r w:rsidRPr="00FA1DCE">
        <w:rPr>
          <w:rFonts w:ascii="Times New Roman" w:hAnsi="Times New Roman" w:cs="Times New Roman"/>
          <w:sz w:val="24"/>
          <w:szCs w:val="24"/>
        </w:rPr>
        <w:t>13. Компенсация расходов работнику организации предоставляется только по основному месту работы.</w:t>
      </w:r>
    </w:p>
    <w:bookmarkEnd w:id="11"/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CE">
        <w:rPr>
          <w:rFonts w:ascii="Times New Roman" w:hAnsi="Times New Roman" w:cs="Times New Roman"/>
          <w:sz w:val="24"/>
          <w:szCs w:val="24"/>
        </w:rPr>
        <w:t>Работникам, принятым на работу переводом из организаций, финансируемых из бюджета</w:t>
      </w:r>
      <w:r w:rsidR="007045A3" w:rsidRPr="007045A3">
        <w:rPr>
          <w:rFonts w:ascii="Times New Roman" w:hAnsi="Times New Roman" w:cs="Times New Roman"/>
          <w:sz w:val="24"/>
          <w:szCs w:val="24"/>
        </w:rPr>
        <w:t xml:space="preserve"> Тенькинского района</w:t>
      </w:r>
      <w:r w:rsidRPr="00FA1DCE">
        <w:rPr>
          <w:rFonts w:ascii="Times New Roman" w:hAnsi="Times New Roman" w:cs="Times New Roman"/>
          <w:sz w:val="24"/>
          <w:szCs w:val="24"/>
        </w:rPr>
        <w:t>, в трудовой стаж для предоставления данной компенсации (оплаты) засчитывается время работы в этих организациях.</w:t>
      </w:r>
    </w:p>
    <w:p w:rsidR="00FA1DCE" w:rsidRPr="00FA1DCE" w:rsidRDefault="00FA1DCE" w:rsidP="003654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814"/>
      <w:r w:rsidRPr="00FA1DCE">
        <w:rPr>
          <w:rFonts w:ascii="Times New Roman" w:hAnsi="Times New Roman" w:cs="Times New Roman"/>
          <w:sz w:val="24"/>
          <w:szCs w:val="24"/>
        </w:rPr>
        <w:t>14. Настоящий Порядок не применяются к категориям работников и членам их семей, для которых в соответствии с федеральным и областным законодательством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бюджета</w:t>
      </w:r>
      <w:r w:rsidR="007045A3" w:rsidRPr="007045A3">
        <w:rPr>
          <w:rFonts w:ascii="Times New Roman" w:hAnsi="Times New Roman" w:cs="Times New Roman"/>
          <w:sz w:val="24"/>
          <w:szCs w:val="24"/>
        </w:rPr>
        <w:t xml:space="preserve"> Тенькинского района.</w:t>
      </w:r>
      <w:r w:rsidR="007045A3">
        <w:rPr>
          <w:rFonts w:ascii="Times New Roman" w:hAnsi="Times New Roman" w:cs="Times New Roman"/>
          <w:sz w:val="24"/>
          <w:szCs w:val="24"/>
        </w:rPr>
        <w:t>»</w:t>
      </w:r>
    </w:p>
    <w:bookmarkEnd w:id="12"/>
    <w:p w:rsidR="002C1A40" w:rsidRDefault="002C1A40" w:rsidP="0036542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3DA" w:rsidRPr="00365427" w:rsidRDefault="002C1A40" w:rsidP="0036542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65427" w:rsidRPr="003654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63DA" w:rsidRPr="00365427">
        <w:rPr>
          <w:rFonts w:ascii="Times New Roman" w:hAnsi="Times New Roman" w:cs="Times New Roman"/>
          <w:b/>
          <w:sz w:val="24"/>
          <w:szCs w:val="24"/>
        </w:rPr>
        <w:t>Статью 9 изложить в новой редакции:</w:t>
      </w:r>
    </w:p>
    <w:p w:rsidR="003B63DA" w:rsidRDefault="003B63DA" w:rsidP="00365427">
      <w:pPr>
        <w:pStyle w:val="a8"/>
        <w:spacing w:line="360" w:lineRule="auto"/>
        <w:rPr>
          <w:rFonts w:ascii="Times New Roman" w:hAnsi="Times New Roman" w:cs="Times New Roman"/>
        </w:rPr>
      </w:pPr>
      <w:bookmarkStart w:id="13" w:name="sub_19"/>
      <w: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«</w:t>
      </w:r>
      <w:r w:rsidRPr="0038212E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Статья 9</w:t>
      </w:r>
      <w:r w:rsidRPr="0038212E">
        <w:rPr>
          <w:rFonts w:ascii="Times New Roman" w:hAnsi="Times New Roman" w:cs="Times New Roman"/>
        </w:rPr>
        <w:t>. Компенсации расходов, связанных с переездом</w:t>
      </w:r>
    </w:p>
    <w:bookmarkEnd w:id="13"/>
    <w:p w:rsidR="003B63DA" w:rsidRPr="0038212E" w:rsidRDefault="003B63DA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8212E">
        <w:rPr>
          <w:rFonts w:ascii="Times New Roman" w:hAnsi="Times New Roman" w:cs="Times New Roman"/>
          <w:sz w:val="24"/>
          <w:szCs w:val="24"/>
        </w:rPr>
        <w:t xml:space="preserve">Лицам, заключившим трудовые договоры о работе в организациях, финансируемых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12E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Тенькинский район Магаданской области</w:t>
      </w:r>
      <w:r w:rsidRPr="0038212E">
        <w:rPr>
          <w:rFonts w:ascii="Times New Roman" w:hAnsi="Times New Roman" w:cs="Times New Roman"/>
          <w:sz w:val="24"/>
          <w:szCs w:val="24"/>
        </w:rPr>
        <w:t>, расположенных в Магаданской области,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3B63DA" w:rsidRPr="0038212E" w:rsidRDefault="003B63DA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8212E">
        <w:rPr>
          <w:rFonts w:ascii="Times New Roman" w:hAnsi="Times New Roman" w:cs="Times New Roman"/>
          <w:sz w:val="24"/>
          <w:szCs w:val="24"/>
        </w:rPr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3B63DA" w:rsidRPr="0038212E" w:rsidRDefault="003B63DA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8212E">
        <w:rPr>
          <w:rFonts w:ascii="Times New Roman" w:hAnsi="Times New Roman" w:cs="Times New Roman"/>
          <w:sz w:val="24"/>
          <w:szCs w:val="24"/>
        </w:rP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 w:rsidR="003B63DA" w:rsidRPr="0038212E" w:rsidRDefault="003B63DA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8212E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семь календарных дней для обустройства на новом месте.</w:t>
      </w:r>
    </w:p>
    <w:p w:rsidR="003B63DA" w:rsidRPr="0038212E" w:rsidRDefault="003B63DA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38212E">
        <w:rPr>
          <w:rFonts w:ascii="Times New Roman" w:hAnsi="Times New Roman" w:cs="Times New Roman"/>
          <w:sz w:val="24"/>
          <w:szCs w:val="24"/>
        </w:rPr>
        <w:t xml:space="preserve">Право на оплату стоимости проезда и стоимости провоза багажа сохраняется в течение одного года со дня заключения работником трудового договора в данной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Тенькинского района </w:t>
      </w:r>
      <w:r w:rsidRPr="0038212E">
        <w:rPr>
          <w:rFonts w:ascii="Times New Roman" w:hAnsi="Times New Roman" w:cs="Times New Roman"/>
          <w:sz w:val="24"/>
          <w:szCs w:val="24"/>
        </w:rPr>
        <w:t>Магаданской области, финансируемой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Тенькинский район Магаданской области</w:t>
      </w:r>
      <w:r w:rsidRPr="0038212E">
        <w:rPr>
          <w:rFonts w:ascii="Times New Roman" w:hAnsi="Times New Roman" w:cs="Times New Roman"/>
          <w:sz w:val="24"/>
          <w:szCs w:val="24"/>
        </w:rPr>
        <w:t>.</w:t>
      </w:r>
    </w:p>
    <w:p w:rsidR="003B63DA" w:rsidRPr="0038212E" w:rsidRDefault="003B63DA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212E">
        <w:rPr>
          <w:rFonts w:ascii="Times New Roman" w:hAnsi="Times New Roman" w:cs="Times New Roman"/>
          <w:sz w:val="24"/>
          <w:szCs w:val="24"/>
        </w:rPr>
        <w:t>Работнику организации, финансируемой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Тенькинский район Магаданской области, </w:t>
      </w:r>
      <w:r w:rsidRPr="0038212E">
        <w:rPr>
          <w:rFonts w:ascii="Times New Roman" w:hAnsi="Times New Roman" w:cs="Times New Roman"/>
          <w:sz w:val="24"/>
          <w:szCs w:val="24"/>
        </w:rPr>
        <w:t xml:space="preserve">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любым видом транспорта (за исключением такси), в том числе личным, по фактическим расходам в пределах территории Российской Федерации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и водным транспортом.</w:t>
      </w:r>
    </w:p>
    <w:bookmarkEnd w:id="14"/>
    <w:p w:rsidR="003B63DA" w:rsidRPr="00C945AB" w:rsidRDefault="003B63DA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5AB">
        <w:rPr>
          <w:rFonts w:ascii="Times New Roman" w:hAnsi="Times New Roman" w:cs="Times New Roman"/>
          <w:sz w:val="24"/>
          <w:szCs w:val="24"/>
        </w:rPr>
        <w:t>4. Гарантии, предусмотренные настоящей  статьей, предоставляются в случае, если работник отработал в организации, финансируемой из местного бюджета, не менее трех лет и право на оплату стоимости проезда и провоза багажа работнику и членам его семьи сохраняется в течение одного года со дня расторжения трудового договора с указанной организацией по основаниям, предусмотренным в части 9.3. настоящей статьи, если работник в течение этого года не был трудоустроен.</w:t>
      </w:r>
    </w:p>
    <w:p w:rsidR="003B63DA" w:rsidRDefault="00365427" w:rsidP="00365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63DA" w:rsidRPr="0038212E">
        <w:rPr>
          <w:rFonts w:ascii="Times New Roman" w:hAnsi="Times New Roman" w:cs="Times New Roman"/>
          <w:sz w:val="24"/>
          <w:szCs w:val="24"/>
        </w:rPr>
        <w:t>Гарантии и компенсации, предусмотренные настоящей статьей, предоставляются работнику только по основному месту работы.</w:t>
      </w:r>
      <w:r w:rsidR="003B63DA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94417C" w:rsidRDefault="0094417C" w:rsidP="000D2D8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417C" w:rsidRDefault="0094417C" w:rsidP="000D2D8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7C" w:rsidRDefault="0094417C" w:rsidP="0094417C">
      <w:pPr>
        <w:pStyle w:val="1"/>
        <w:ind w:left="-142"/>
        <w:jc w:val="center"/>
        <w:rPr>
          <w:rFonts w:ascii="Times New Roman" w:hAnsi="Times New Roman"/>
          <w:sz w:val="24"/>
          <w:szCs w:val="24"/>
        </w:rPr>
      </w:pPr>
      <w:r w:rsidRPr="00526D5B">
        <w:rPr>
          <w:rFonts w:ascii="Times New Roman" w:hAnsi="Times New Roman"/>
          <w:sz w:val="24"/>
          <w:szCs w:val="24"/>
        </w:rPr>
        <w:t>Пояснительная записка</w:t>
      </w:r>
      <w:r w:rsidRPr="00526D5B">
        <w:rPr>
          <w:rFonts w:ascii="Times New Roman" w:hAnsi="Times New Roman"/>
          <w:sz w:val="24"/>
          <w:szCs w:val="24"/>
        </w:rPr>
        <w:br/>
        <w:t>к проекту решения Тенькинского районного Собрания представителей</w:t>
      </w:r>
    </w:p>
    <w:p w:rsidR="0094417C" w:rsidRPr="000D2D81" w:rsidRDefault="0094417C" w:rsidP="0094417C"/>
    <w:p w:rsidR="0094417C" w:rsidRPr="00D74C05" w:rsidRDefault="0094417C" w:rsidP="0094417C">
      <w:pPr>
        <w:pStyle w:val="a6"/>
        <w:jc w:val="center"/>
        <w:rPr>
          <w:sz w:val="28"/>
          <w:szCs w:val="28"/>
        </w:rPr>
      </w:pPr>
      <w:r w:rsidRPr="000D2D81">
        <w:rPr>
          <w:rFonts w:ascii="Times New Roman" w:hAnsi="Times New Roman"/>
          <w:b/>
          <w:sz w:val="28"/>
          <w:szCs w:val="28"/>
        </w:rPr>
        <w:t>«</w:t>
      </w:r>
      <w:r w:rsidRPr="000D2D81">
        <w:rPr>
          <w:rFonts w:ascii="Times New Roman" w:hAnsi="Times New Roman"/>
          <w:b/>
        </w:rPr>
        <w:t>О внесении изменений в</w:t>
      </w:r>
      <w:r w:rsidRPr="000D2D81">
        <w:rPr>
          <w:rFonts w:ascii="Times New Roman" w:hAnsi="Times New Roman"/>
        </w:rPr>
        <w:t xml:space="preserve"> </w:t>
      </w:r>
      <w:hyperlink r:id="rId11" w:history="1">
        <w:r w:rsidRPr="000D2D8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решение Тенькинского районного Собрания представителей Магаданской области  от 29 ноября 2006 г. N 232 "Об утверждении Положения о порядке предоставления государственных гарантий и компенсаций для лиц, проживающих на территории Тенькинского района Магаданской области и являющихся работниками организаций, финансируемых из бюджета Тенькинского района Магаданской области</w:t>
        </w:r>
      </w:hyperlink>
      <w:r w:rsidRPr="0006388B">
        <w:t>»</w:t>
      </w:r>
    </w:p>
    <w:p w:rsidR="0094417C" w:rsidRPr="00A07D35" w:rsidRDefault="0094417C" w:rsidP="0094417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A07D35">
        <w:rPr>
          <w:rFonts w:ascii="Times New Roman" w:hAnsi="Times New Roman" w:cs="Times New Roman"/>
          <w:noProof/>
          <w:sz w:val="16"/>
          <w:szCs w:val="16"/>
        </w:rPr>
        <w:t xml:space="preserve"> (наименование проекта решения)</w:t>
      </w:r>
    </w:p>
    <w:p w:rsidR="0094417C" w:rsidRPr="00480958" w:rsidRDefault="0094417C" w:rsidP="0094417C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417C" w:rsidRDefault="0094417C" w:rsidP="0094417C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417C" w:rsidRDefault="0094417C" w:rsidP="0094417C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9AF">
        <w:rPr>
          <w:rFonts w:ascii="Times New Roman" w:hAnsi="Times New Roman"/>
          <w:sz w:val="24"/>
          <w:szCs w:val="24"/>
        </w:rPr>
        <w:lastRenderedPageBreak/>
        <w:t xml:space="preserve">Данный проект  решения ТРСП выносится с целью  приведения </w:t>
      </w:r>
      <w:r>
        <w:rPr>
          <w:rFonts w:ascii="Times New Roman" w:hAnsi="Times New Roman"/>
          <w:sz w:val="24"/>
          <w:szCs w:val="24"/>
        </w:rPr>
        <w:t xml:space="preserve">действующего решения ТРПСП от </w:t>
      </w:r>
      <w:r w:rsidRPr="00B77551">
        <w:rPr>
          <w:rFonts w:ascii="Times New Roman" w:hAnsi="Times New Roman"/>
          <w:sz w:val="24"/>
        </w:rPr>
        <w:t xml:space="preserve"> 29 ноября 2006 г. N 232</w:t>
      </w:r>
      <w:r>
        <w:rPr>
          <w:rFonts w:ascii="Times New Roman" w:hAnsi="Times New Roman"/>
          <w:sz w:val="24"/>
        </w:rPr>
        <w:t xml:space="preserve">  </w:t>
      </w:r>
      <w:r w:rsidRPr="00CC29AF">
        <w:rPr>
          <w:rFonts w:ascii="Times New Roman" w:hAnsi="Times New Roman"/>
          <w:sz w:val="24"/>
          <w:szCs w:val="24"/>
        </w:rPr>
        <w:t>в соответствие с федеральным и областным законодательством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4417C" w:rsidRDefault="0094417C" w:rsidP="009441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551">
        <w:rPr>
          <w:rFonts w:ascii="Times New Roman" w:hAnsi="Times New Roman" w:cs="Times New Roman"/>
          <w:sz w:val="24"/>
          <w:szCs w:val="24"/>
        </w:rPr>
        <w:t xml:space="preserve">    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7551">
        <w:rPr>
          <w:rFonts w:ascii="Times New Roman" w:hAnsi="Times New Roman" w:cs="Times New Roman"/>
          <w:sz w:val="24"/>
          <w:szCs w:val="24"/>
        </w:rPr>
        <w:t xml:space="preserve"> ТРПСП от  29 ноября 2006 г. N 232  определя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77551">
        <w:rPr>
          <w:rFonts w:ascii="Times New Roman" w:hAnsi="Times New Roman" w:cs="Times New Roman"/>
          <w:sz w:val="24"/>
          <w:szCs w:val="24"/>
        </w:rPr>
        <w:t xml:space="preserve"> порядок предоставления гарантий и компенсаций для лиц, проживающих на территории Тенькинского района Магаданской области и являющихся работниками организаций, финансируемых из бюджета Тенькинского района Магаданской области.</w:t>
      </w:r>
    </w:p>
    <w:p w:rsidR="0094417C" w:rsidRPr="00B77551" w:rsidRDefault="0094417C" w:rsidP="009441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A522B">
        <w:rPr>
          <w:rFonts w:ascii="Times New Roman" w:hAnsi="Times New Roman" w:cs="Times New Roman"/>
          <w:sz w:val="24"/>
          <w:szCs w:val="24"/>
        </w:rPr>
        <w:t xml:space="preserve">уководствуясь  </w:t>
      </w:r>
      <w:r>
        <w:rPr>
          <w:rFonts w:ascii="Times New Roman" w:hAnsi="Times New Roman" w:cs="Times New Roman"/>
          <w:sz w:val="24"/>
          <w:szCs w:val="24"/>
        </w:rPr>
        <w:t>статьями 33 и 35</w:t>
      </w:r>
      <w:r w:rsidRPr="0056497C">
        <w:rPr>
          <w:rFonts w:ascii="Times New Roman" w:hAnsi="Times New Roman" w:cs="Times New Roman"/>
          <w:sz w:val="24"/>
          <w:szCs w:val="24"/>
        </w:rPr>
        <w:t xml:space="preserve"> </w:t>
      </w:r>
      <w:r w:rsidRPr="0056497C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497C">
        <w:rPr>
          <w:rFonts w:ascii="Times New Roman" w:hAnsi="Times New Roman" w:cs="Times New Roman"/>
          <w:sz w:val="26"/>
          <w:szCs w:val="26"/>
        </w:rPr>
        <w:t xml:space="preserve"> РФ от 19 февраля 1993 г. N 4520-I  "О государственных гарантиях и компенсациях для лиц, работающих и проживающих в районах Крайнего Севера и приравненных к ним местностях"</w:t>
      </w:r>
      <w:r>
        <w:rPr>
          <w:rFonts w:ascii="Times New Roman" w:hAnsi="Times New Roman" w:cs="Times New Roman"/>
          <w:sz w:val="26"/>
          <w:szCs w:val="26"/>
        </w:rPr>
        <w:t xml:space="preserve"> ( с изменениями и дополнениями)</w:t>
      </w:r>
      <w:r w:rsidRPr="0056497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r w:rsidRPr="0056497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33</w:t>
      </w:r>
      <w:r w:rsidRPr="000D2D81">
        <w:rPr>
          <w:rFonts w:ascii="Times New Roman" w:hAnsi="Times New Roman" w:cs="Times New Roman"/>
          <w:sz w:val="24"/>
          <w:szCs w:val="24"/>
        </w:rPr>
        <w:t>. Компенсация расходов на оплату стоимости проезда и провоза багажа к месту использования отпуска и обратно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7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35</w:t>
      </w:r>
      <w:r w:rsidRPr="000D2D81">
        <w:rPr>
          <w:rFonts w:ascii="Times New Roman" w:hAnsi="Times New Roman" w:cs="Times New Roman"/>
          <w:sz w:val="24"/>
          <w:szCs w:val="24"/>
        </w:rPr>
        <w:t>. Гарантии и компенсации расходов, связанных с переездом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B77551">
        <w:rPr>
          <w:rFonts w:ascii="Times New Roman" w:hAnsi="Times New Roman" w:cs="Times New Roman"/>
          <w:sz w:val="24"/>
          <w:szCs w:val="24"/>
        </w:rPr>
        <w:t xml:space="preserve">и Законом  Магаданской области от 21 июня 2012 г. N 1511-ОЗ "О внесении изменений в статьи 6 и 7 Закона Магаданской области "Об установлении гарантий и компенсаций для лиц, проживающих в Магаданской области и работающих в организациях, финансируемых из областного бюджета, а также лиц, получающих пособия, стипендии и компенсации за счет средств областного бюджета", которым были  внесены изменения в статьи 6 и 7 Закона  Магаданской области от 6 декабря 2004 г. N 507-ОЗ  "Об установлении гарантий и компенсаций для лиц, проживающих в Магаданской области и работающих в организациях, финансируемых из областного бюджета, а также лиц, получающих пособия, стипендии и компенсации за счет средств областного бюджета»   проект </w:t>
      </w:r>
      <w:r>
        <w:rPr>
          <w:rFonts w:ascii="Times New Roman" w:hAnsi="Times New Roman" w:cs="Times New Roman"/>
          <w:sz w:val="24"/>
          <w:szCs w:val="24"/>
        </w:rPr>
        <w:t xml:space="preserve">отражает </w:t>
      </w:r>
      <w:r w:rsidRPr="00B77551">
        <w:rPr>
          <w:rFonts w:ascii="Times New Roman" w:hAnsi="Times New Roman" w:cs="Times New Roman"/>
          <w:sz w:val="24"/>
          <w:szCs w:val="24"/>
        </w:rPr>
        <w:t>гаранти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7551">
        <w:rPr>
          <w:rFonts w:ascii="Times New Roman" w:hAnsi="Times New Roman" w:cs="Times New Roman"/>
          <w:sz w:val="24"/>
          <w:szCs w:val="24"/>
        </w:rPr>
        <w:t xml:space="preserve"> и компенсаци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7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77551">
        <w:rPr>
          <w:rFonts w:ascii="Times New Roman" w:hAnsi="Times New Roman" w:cs="Times New Roman"/>
          <w:sz w:val="24"/>
          <w:szCs w:val="24"/>
        </w:rPr>
        <w:t>разработан в соответствие с действующим законодательством.</w:t>
      </w:r>
      <w:r w:rsidRPr="00B04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17C" w:rsidRPr="00B04E07" w:rsidRDefault="0094417C" w:rsidP="0094417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C29AF">
        <w:rPr>
          <w:rFonts w:ascii="Times New Roman" w:hAnsi="Times New Roman"/>
          <w:sz w:val="24"/>
          <w:szCs w:val="24"/>
        </w:rPr>
        <w:t xml:space="preserve">Реализация настоящего </w:t>
      </w:r>
      <w:hyperlink r:id="rId12" w:history="1">
        <w:r w:rsidRPr="00CC29AF">
          <w:rPr>
            <w:rFonts w:ascii="Times New Roman" w:hAnsi="Times New Roman"/>
            <w:sz w:val="24"/>
            <w:szCs w:val="24"/>
          </w:rPr>
          <w:t>решения</w:t>
        </w:r>
      </w:hyperlink>
      <w:r w:rsidRPr="00B04E07">
        <w:rPr>
          <w:rFonts w:ascii="Times New Roman" w:hAnsi="Times New Roman"/>
          <w:sz w:val="24"/>
          <w:szCs w:val="24"/>
        </w:rPr>
        <w:t>, как и действующего решения,  потребует финансовых затрат  из  местного  бюджета.</w:t>
      </w:r>
    </w:p>
    <w:p w:rsidR="0094417C" w:rsidRPr="00CC29AF" w:rsidRDefault="0094417C" w:rsidP="0094417C">
      <w:pPr>
        <w:pStyle w:val="a7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4417C" w:rsidRDefault="0094417C" w:rsidP="0094417C">
      <w:pPr>
        <w:pStyle w:val="a7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4417C" w:rsidRDefault="0094417C" w:rsidP="0094417C">
      <w:pPr>
        <w:pStyle w:val="a7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4417C" w:rsidRDefault="0094417C" w:rsidP="0094417C">
      <w:pPr>
        <w:pStyle w:val="a7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4417C" w:rsidRPr="007957C0" w:rsidRDefault="0094417C" w:rsidP="0094417C">
      <w:pPr>
        <w:pStyle w:val="a7"/>
        <w:jc w:val="right"/>
        <w:rPr>
          <w:rFonts w:ascii="Times New Roman" w:hAnsi="Times New Roman" w:cs="Times New Roman"/>
          <w:noProof/>
          <w:sz w:val="18"/>
          <w:szCs w:val="18"/>
        </w:rPr>
      </w:pPr>
      <w:r w:rsidRPr="007957C0">
        <w:rPr>
          <w:rFonts w:ascii="Times New Roman" w:hAnsi="Times New Roman" w:cs="Times New Roman"/>
          <w:noProof/>
          <w:sz w:val="24"/>
          <w:szCs w:val="24"/>
        </w:rPr>
        <w:t xml:space="preserve">Автор проекта (ответственный исполнитель)_____________________________________                                                                                              </w:t>
      </w:r>
      <w:r w:rsidRPr="007957C0">
        <w:rPr>
          <w:rFonts w:ascii="Times New Roman" w:hAnsi="Times New Roman" w:cs="Times New Roman"/>
          <w:noProof/>
          <w:sz w:val="18"/>
          <w:szCs w:val="18"/>
        </w:rPr>
        <w:t>(подпись)</w:t>
      </w:r>
    </w:p>
    <w:p w:rsidR="0094417C" w:rsidRPr="00111138" w:rsidRDefault="0094417C" w:rsidP="000D2D8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94417C" w:rsidRPr="00111138" w:rsidSect="00565D1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C9" w:rsidRDefault="00DF44C9" w:rsidP="00EA372B">
      <w:pPr>
        <w:spacing w:after="0" w:line="240" w:lineRule="auto"/>
      </w:pPr>
      <w:r>
        <w:separator/>
      </w:r>
    </w:p>
  </w:endnote>
  <w:endnote w:type="continuationSeparator" w:id="1">
    <w:p w:rsidR="00DF44C9" w:rsidRDefault="00DF44C9" w:rsidP="00EA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C9" w:rsidRDefault="00DF44C9" w:rsidP="00EA372B">
      <w:pPr>
        <w:spacing w:after="0" w:line="240" w:lineRule="auto"/>
      </w:pPr>
      <w:r>
        <w:separator/>
      </w:r>
    </w:p>
  </w:footnote>
  <w:footnote w:type="continuationSeparator" w:id="1">
    <w:p w:rsidR="00DF44C9" w:rsidRDefault="00DF44C9" w:rsidP="00EA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2B" w:rsidRDefault="00EA372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22B"/>
    <w:rsid w:val="000D2D81"/>
    <w:rsid w:val="00111138"/>
    <w:rsid w:val="00126C06"/>
    <w:rsid w:val="001B4B1F"/>
    <w:rsid w:val="002C1A40"/>
    <w:rsid w:val="00365427"/>
    <w:rsid w:val="0038212E"/>
    <w:rsid w:val="003A522B"/>
    <w:rsid w:val="003B63DA"/>
    <w:rsid w:val="004E7039"/>
    <w:rsid w:val="0056497C"/>
    <w:rsid w:val="00565D1A"/>
    <w:rsid w:val="00601B92"/>
    <w:rsid w:val="007045A3"/>
    <w:rsid w:val="00741E64"/>
    <w:rsid w:val="008218E4"/>
    <w:rsid w:val="00845A4B"/>
    <w:rsid w:val="0094417C"/>
    <w:rsid w:val="00A76EF8"/>
    <w:rsid w:val="00B04E07"/>
    <w:rsid w:val="00B36BE1"/>
    <w:rsid w:val="00B77551"/>
    <w:rsid w:val="00C22573"/>
    <w:rsid w:val="00C776FC"/>
    <w:rsid w:val="00C945AB"/>
    <w:rsid w:val="00CB25BE"/>
    <w:rsid w:val="00DF44C9"/>
    <w:rsid w:val="00DF5D0A"/>
    <w:rsid w:val="00EA372B"/>
    <w:rsid w:val="00ED44C4"/>
    <w:rsid w:val="00F6433E"/>
    <w:rsid w:val="00F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1A"/>
  </w:style>
  <w:style w:type="paragraph" w:styleId="1">
    <w:name w:val="heading 1"/>
    <w:basedOn w:val="a"/>
    <w:next w:val="a"/>
    <w:link w:val="10"/>
    <w:qFormat/>
    <w:rsid w:val="003A52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2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3A5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Цветовое выделение"/>
    <w:uiPriority w:val="99"/>
    <w:rsid w:val="003A522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A522B"/>
    <w:rPr>
      <w:color w:val="008000"/>
      <w:u w:val="single"/>
    </w:rPr>
  </w:style>
  <w:style w:type="paragraph" w:customStyle="1" w:styleId="ConsTitle">
    <w:name w:val="ConsTitle"/>
    <w:rsid w:val="003A5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Прижатый влево"/>
    <w:basedOn w:val="a"/>
    <w:next w:val="a"/>
    <w:rsid w:val="003A5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6">
    <w:name w:val="No Spacing"/>
    <w:uiPriority w:val="1"/>
    <w:qFormat/>
    <w:rsid w:val="003A52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Таблицы (моноширинный)"/>
    <w:basedOn w:val="a"/>
    <w:next w:val="a"/>
    <w:rsid w:val="003A52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38212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372B"/>
  </w:style>
  <w:style w:type="paragraph" w:styleId="ab">
    <w:name w:val="footer"/>
    <w:basedOn w:val="a"/>
    <w:link w:val="ac"/>
    <w:uiPriority w:val="99"/>
    <w:semiHidden/>
    <w:unhideWhenUsed/>
    <w:rsid w:val="00EA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3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2116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6821166.0" TargetMode="External"/><Relationship Id="rId12" Type="http://schemas.openxmlformats.org/officeDocument/2006/relationships/hyperlink" Target="garantF1://301824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682116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51284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128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6488-6649-4834-A7DB-11B07F9F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 Стрелкова</cp:lastModifiedBy>
  <cp:revision>8</cp:revision>
  <cp:lastPrinted>2012-12-10T09:22:00Z</cp:lastPrinted>
  <dcterms:created xsi:type="dcterms:W3CDTF">2012-12-03T13:26:00Z</dcterms:created>
  <dcterms:modified xsi:type="dcterms:W3CDTF">2013-01-23T00:51:00Z</dcterms:modified>
</cp:coreProperties>
</file>