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DC4" w:rsidRPr="009D339F" w:rsidRDefault="00FF6DC4" w:rsidP="00FF6DC4">
      <w:pPr>
        <w:ind w:firstLine="5670"/>
        <w:jc w:val="both"/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789"/>
      </w:tblGrid>
      <w:tr w:rsidR="00FC6EFC" w:rsidRPr="00813989" w:rsidTr="004543D5">
        <w:trPr>
          <w:trHeight w:val="475"/>
        </w:trPr>
        <w:tc>
          <w:tcPr>
            <w:tcW w:w="9464" w:type="dxa"/>
            <w:gridSpan w:val="2"/>
            <w:vAlign w:val="center"/>
          </w:tcPr>
          <w:p w:rsidR="00FC6EFC" w:rsidRPr="00E76320" w:rsidRDefault="005F477A" w:rsidP="004543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26282F"/>
                <w:sz w:val="28"/>
                <w:szCs w:val="28"/>
              </w:rPr>
              <w:t>1</w:t>
            </w:r>
            <w:r w:rsidR="007663C5">
              <w:rPr>
                <w:b/>
                <w:bCs/>
                <w:color w:val="26282F"/>
                <w:sz w:val="28"/>
                <w:szCs w:val="28"/>
              </w:rPr>
              <w:t xml:space="preserve">. </w:t>
            </w:r>
            <w:r w:rsidR="00FC6EFC" w:rsidRPr="00813989">
              <w:rPr>
                <w:b/>
                <w:bCs/>
                <w:color w:val="26282F"/>
                <w:sz w:val="28"/>
                <w:szCs w:val="28"/>
              </w:rPr>
              <w:t>Ведущие должности:</w:t>
            </w:r>
          </w:p>
        </w:tc>
      </w:tr>
      <w:tr w:rsidR="00DB4A9D" w:rsidRPr="00813989" w:rsidTr="00C12802">
        <w:tc>
          <w:tcPr>
            <w:tcW w:w="675" w:type="dxa"/>
          </w:tcPr>
          <w:p w:rsidR="00DB4A9D" w:rsidRPr="00813989" w:rsidRDefault="00DB4A9D" w:rsidP="00F6649C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F6649C" w:rsidRPr="00E76320" w:rsidRDefault="00DB4A9D" w:rsidP="00030D6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  <w:r w:rsidR="00030D67">
              <w:rPr>
                <w:sz w:val="28"/>
                <w:szCs w:val="28"/>
              </w:rPr>
              <w:t>муниципального контроля</w:t>
            </w:r>
            <w:r>
              <w:rPr>
                <w:sz w:val="28"/>
                <w:szCs w:val="28"/>
              </w:rPr>
              <w:t>;</w:t>
            </w:r>
          </w:p>
        </w:tc>
      </w:tr>
      <w:tr w:rsidR="00DB4A9D" w:rsidRPr="00813989" w:rsidTr="00C12802">
        <w:tc>
          <w:tcPr>
            <w:tcW w:w="675" w:type="dxa"/>
          </w:tcPr>
          <w:p w:rsidR="00DB4A9D" w:rsidRPr="00813989" w:rsidRDefault="00DB4A9D" w:rsidP="00F6649C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DB4A9D" w:rsidRDefault="00DB4A9D" w:rsidP="00A34FD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  <w:r w:rsidR="00A34FD8">
              <w:rPr>
                <w:sz w:val="28"/>
                <w:szCs w:val="28"/>
              </w:rPr>
              <w:t xml:space="preserve"> бухгалтерского учета и отчетности – главный бухгалтер</w:t>
            </w:r>
            <w:r>
              <w:rPr>
                <w:sz w:val="28"/>
                <w:szCs w:val="28"/>
              </w:rPr>
              <w:t>.</w:t>
            </w:r>
          </w:p>
        </w:tc>
      </w:tr>
      <w:tr w:rsidR="007663C5" w:rsidRPr="00813989" w:rsidTr="00C12802">
        <w:tc>
          <w:tcPr>
            <w:tcW w:w="9464" w:type="dxa"/>
            <w:gridSpan w:val="2"/>
          </w:tcPr>
          <w:p w:rsidR="007663C5" w:rsidRDefault="007663C5" w:rsidP="00F664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6D25B2">
              <w:rPr>
                <w:b/>
                <w:sz w:val="28"/>
                <w:szCs w:val="28"/>
              </w:rPr>
              <w:t>Квалификационные требования</w:t>
            </w:r>
            <w:r>
              <w:rPr>
                <w:b/>
                <w:sz w:val="28"/>
                <w:szCs w:val="28"/>
              </w:rPr>
              <w:t xml:space="preserve"> для ведущих должностей:</w:t>
            </w:r>
          </w:p>
          <w:p w:rsidR="007663C5" w:rsidRPr="00F51927" w:rsidRDefault="007663C5" w:rsidP="00F6649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A701C1">
              <w:rPr>
                <w:sz w:val="28"/>
                <w:szCs w:val="28"/>
              </w:rPr>
              <w:t>Высшее образование, стаж муниципальной службы не менее двух лет или стаж работы по специальности, направлению подготовки не менее четырех лет;</w:t>
            </w:r>
          </w:p>
          <w:p w:rsidR="007663C5" w:rsidRPr="003439BF" w:rsidRDefault="007663C5" w:rsidP="00F6649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A701C1">
              <w:rPr>
                <w:sz w:val="28"/>
                <w:szCs w:val="28"/>
              </w:rPr>
      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ведущих должностей муниципальной службы - не менее одного года стажа муниципальной службы или стажа работы по специальности.</w:t>
            </w:r>
          </w:p>
        </w:tc>
      </w:tr>
      <w:tr w:rsidR="00FC6EFC" w:rsidRPr="00813989" w:rsidTr="004543D5">
        <w:trPr>
          <w:trHeight w:val="555"/>
        </w:trPr>
        <w:tc>
          <w:tcPr>
            <w:tcW w:w="9464" w:type="dxa"/>
            <w:gridSpan w:val="2"/>
            <w:vAlign w:val="center"/>
          </w:tcPr>
          <w:p w:rsidR="00FC6EFC" w:rsidRPr="00813989" w:rsidRDefault="00CC05F8" w:rsidP="004543D5">
            <w:pPr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26282F"/>
                <w:sz w:val="28"/>
                <w:szCs w:val="28"/>
              </w:rPr>
              <w:t>2</w:t>
            </w:r>
            <w:r w:rsidR="00342FFC">
              <w:rPr>
                <w:b/>
                <w:bCs/>
                <w:color w:val="26282F"/>
                <w:sz w:val="28"/>
                <w:szCs w:val="28"/>
              </w:rPr>
              <w:t xml:space="preserve">. </w:t>
            </w:r>
            <w:r w:rsidR="00FC6EFC" w:rsidRPr="00813989">
              <w:rPr>
                <w:b/>
                <w:bCs/>
                <w:color w:val="26282F"/>
                <w:sz w:val="28"/>
                <w:szCs w:val="28"/>
              </w:rPr>
              <w:t>Старшие должности:</w:t>
            </w:r>
          </w:p>
        </w:tc>
      </w:tr>
      <w:tr w:rsidR="00030D67" w:rsidRPr="00813989" w:rsidTr="00C12802">
        <w:tc>
          <w:tcPr>
            <w:tcW w:w="675" w:type="dxa"/>
          </w:tcPr>
          <w:p w:rsidR="00030D67" w:rsidRPr="00F6649C" w:rsidRDefault="00030D67" w:rsidP="00F6649C">
            <w:pPr>
              <w:pStyle w:val="ae"/>
              <w:numPr>
                <w:ilvl w:val="0"/>
                <w:numId w:val="5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030D67" w:rsidRDefault="00030D67" w:rsidP="003C6D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по организационному и информационному обеспечению;</w:t>
            </w:r>
          </w:p>
        </w:tc>
      </w:tr>
      <w:tr w:rsidR="00030D67" w:rsidRPr="00813989" w:rsidTr="00C12802">
        <w:tc>
          <w:tcPr>
            <w:tcW w:w="675" w:type="dxa"/>
          </w:tcPr>
          <w:p w:rsidR="00030D67" w:rsidRPr="00F6649C" w:rsidRDefault="00030D67" w:rsidP="00F6649C">
            <w:pPr>
              <w:pStyle w:val="ae"/>
              <w:numPr>
                <w:ilvl w:val="0"/>
                <w:numId w:val="5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030D67" w:rsidRDefault="00030D67" w:rsidP="003C6D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жилищно-коммунального хозяйства и благоустройства;</w:t>
            </w:r>
          </w:p>
        </w:tc>
      </w:tr>
      <w:tr w:rsidR="00030D67" w:rsidRPr="00813989" w:rsidTr="00C12802">
        <w:tc>
          <w:tcPr>
            <w:tcW w:w="675" w:type="dxa"/>
          </w:tcPr>
          <w:p w:rsidR="00030D67" w:rsidRPr="00F6649C" w:rsidRDefault="00030D67" w:rsidP="00F6649C">
            <w:pPr>
              <w:pStyle w:val="ae"/>
              <w:numPr>
                <w:ilvl w:val="0"/>
                <w:numId w:val="5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030D67" w:rsidRDefault="00030D67" w:rsidP="003C6D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архитектуры, градостроительства и дорожного хозяйства;</w:t>
            </w:r>
          </w:p>
        </w:tc>
      </w:tr>
      <w:tr w:rsidR="004543D5" w:rsidRPr="00813989" w:rsidTr="00C12802">
        <w:tc>
          <w:tcPr>
            <w:tcW w:w="675" w:type="dxa"/>
          </w:tcPr>
          <w:p w:rsidR="004543D5" w:rsidRPr="00F6649C" w:rsidRDefault="004543D5" w:rsidP="00F6649C">
            <w:pPr>
              <w:pStyle w:val="ae"/>
              <w:numPr>
                <w:ilvl w:val="0"/>
                <w:numId w:val="5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4543D5" w:rsidRDefault="004543D5" w:rsidP="003C6D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отдела по организационному и информационному обеспечению;</w:t>
            </w:r>
          </w:p>
          <w:p w:rsidR="004543D5" w:rsidRPr="003C11D9" w:rsidRDefault="004543D5" w:rsidP="003C6D39">
            <w:pPr>
              <w:jc w:val="both"/>
              <w:rPr>
                <w:sz w:val="16"/>
                <w:szCs w:val="28"/>
              </w:rPr>
            </w:pPr>
          </w:p>
        </w:tc>
      </w:tr>
      <w:tr w:rsidR="004543D5" w:rsidRPr="00813989" w:rsidTr="00C12802">
        <w:tc>
          <w:tcPr>
            <w:tcW w:w="675" w:type="dxa"/>
          </w:tcPr>
          <w:p w:rsidR="004543D5" w:rsidRPr="00F6649C" w:rsidRDefault="004543D5" w:rsidP="00F6649C">
            <w:pPr>
              <w:pStyle w:val="ae"/>
              <w:numPr>
                <w:ilvl w:val="0"/>
                <w:numId w:val="5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4543D5" w:rsidRDefault="004543D5" w:rsidP="003C6D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="00A34FD8">
              <w:rPr>
                <w:sz w:val="28"/>
                <w:szCs w:val="28"/>
              </w:rPr>
              <w:t xml:space="preserve"> – юрист отдела муниципального контроля</w:t>
            </w:r>
            <w:r>
              <w:rPr>
                <w:sz w:val="28"/>
                <w:szCs w:val="28"/>
              </w:rPr>
              <w:t>;</w:t>
            </w:r>
          </w:p>
          <w:p w:rsidR="004543D5" w:rsidRPr="004E7A88" w:rsidRDefault="004543D5" w:rsidP="003C6D39">
            <w:pPr>
              <w:jc w:val="both"/>
              <w:rPr>
                <w:sz w:val="16"/>
                <w:szCs w:val="28"/>
              </w:rPr>
            </w:pPr>
          </w:p>
        </w:tc>
      </w:tr>
      <w:tr w:rsidR="004543D5" w:rsidRPr="00813989" w:rsidTr="00C12802">
        <w:tc>
          <w:tcPr>
            <w:tcW w:w="675" w:type="dxa"/>
          </w:tcPr>
          <w:p w:rsidR="004543D5" w:rsidRPr="00F6649C" w:rsidRDefault="004543D5" w:rsidP="00F6649C">
            <w:pPr>
              <w:pStyle w:val="ae"/>
              <w:numPr>
                <w:ilvl w:val="0"/>
                <w:numId w:val="5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4543D5" w:rsidRDefault="004543D5" w:rsidP="003C6D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вопросам опеки и попечительства совершеннолетних лиц 0,5 ставки.</w:t>
            </w:r>
          </w:p>
          <w:p w:rsidR="004543D5" w:rsidRPr="00233250" w:rsidRDefault="004543D5" w:rsidP="003C6D39">
            <w:pPr>
              <w:jc w:val="both"/>
              <w:rPr>
                <w:sz w:val="16"/>
                <w:szCs w:val="28"/>
              </w:rPr>
            </w:pPr>
          </w:p>
        </w:tc>
      </w:tr>
      <w:tr w:rsidR="008C441C" w:rsidRPr="00813989" w:rsidTr="00C12802">
        <w:tc>
          <w:tcPr>
            <w:tcW w:w="675" w:type="dxa"/>
          </w:tcPr>
          <w:p w:rsidR="008C441C" w:rsidRPr="00F6649C" w:rsidRDefault="008C441C" w:rsidP="00F6649C">
            <w:pPr>
              <w:pStyle w:val="ae"/>
              <w:numPr>
                <w:ilvl w:val="0"/>
                <w:numId w:val="5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8C441C" w:rsidRDefault="008C441C" w:rsidP="003C6D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в отдел Гражданской обороны и Чрезвычайным ситуациям.</w:t>
            </w:r>
          </w:p>
        </w:tc>
      </w:tr>
      <w:tr w:rsidR="00CC05F8" w:rsidRPr="00813989" w:rsidTr="00C12802">
        <w:tc>
          <w:tcPr>
            <w:tcW w:w="9464" w:type="dxa"/>
            <w:gridSpan w:val="2"/>
          </w:tcPr>
          <w:p w:rsidR="00CC05F8" w:rsidRDefault="00CC05F8" w:rsidP="00F664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D25B2">
              <w:rPr>
                <w:b/>
                <w:sz w:val="28"/>
                <w:szCs w:val="28"/>
              </w:rPr>
              <w:t>Квалификационные требования</w:t>
            </w:r>
            <w:r>
              <w:rPr>
                <w:b/>
                <w:sz w:val="28"/>
                <w:szCs w:val="28"/>
              </w:rPr>
              <w:t xml:space="preserve"> для старших должностей:</w:t>
            </w:r>
          </w:p>
          <w:p w:rsidR="00CC05F8" w:rsidRPr="003047C6" w:rsidRDefault="00E946CA" w:rsidP="00F6649C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профессиональное образование, соответствующее направлению деятельности без предъявления требований к стажу.</w:t>
            </w:r>
          </w:p>
        </w:tc>
      </w:tr>
    </w:tbl>
    <w:p w:rsidR="00FC6EFC" w:rsidRDefault="00FC6EFC" w:rsidP="00E7632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268" w:rsidRDefault="005B6D45" w:rsidP="007631F2">
      <w:pPr>
        <w:spacing w:line="360" w:lineRule="auto"/>
        <w:ind w:firstLine="708"/>
        <w:jc w:val="both"/>
        <w:rPr>
          <w:sz w:val="28"/>
          <w:szCs w:val="28"/>
        </w:rPr>
      </w:pPr>
      <w:r w:rsidRPr="00257A3E">
        <w:rPr>
          <w:sz w:val="28"/>
          <w:szCs w:val="28"/>
        </w:rPr>
        <w:t xml:space="preserve">Лицам, изъявившим желание принять участие в конкурсе, необходимо в течение </w:t>
      </w:r>
      <w:r w:rsidR="0093729F">
        <w:rPr>
          <w:sz w:val="28"/>
          <w:szCs w:val="28"/>
        </w:rPr>
        <w:t>20</w:t>
      </w:r>
      <w:r w:rsidRPr="00257A3E">
        <w:rPr>
          <w:sz w:val="28"/>
          <w:szCs w:val="28"/>
        </w:rPr>
        <w:t xml:space="preserve"> </w:t>
      </w:r>
      <w:r w:rsidRPr="00B81F24">
        <w:rPr>
          <w:sz w:val="28"/>
          <w:szCs w:val="28"/>
        </w:rPr>
        <w:t xml:space="preserve">дней со дня </w:t>
      </w:r>
      <w:r w:rsidR="00D000B7" w:rsidRPr="00B81F24">
        <w:rPr>
          <w:sz w:val="28"/>
          <w:szCs w:val="28"/>
        </w:rPr>
        <w:t>опубликования</w:t>
      </w:r>
      <w:r w:rsidRPr="00B81F24">
        <w:rPr>
          <w:sz w:val="28"/>
          <w:szCs w:val="28"/>
        </w:rPr>
        <w:t xml:space="preserve"> </w:t>
      </w:r>
      <w:r w:rsidR="007C0ACF" w:rsidRPr="00B81F24">
        <w:rPr>
          <w:sz w:val="28"/>
          <w:szCs w:val="28"/>
        </w:rPr>
        <w:t>настоящего</w:t>
      </w:r>
      <w:r w:rsidR="003629D3" w:rsidRPr="00B81F24">
        <w:rPr>
          <w:sz w:val="28"/>
          <w:szCs w:val="28"/>
        </w:rPr>
        <w:t xml:space="preserve"> </w:t>
      </w:r>
      <w:r w:rsidR="00803418" w:rsidRPr="00B81F24">
        <w:rPr>
          <w:sz w:val="28"/>
          <w:szCs w:val="28"/>
        </w:rPr>
        <w:t xml:space="preserve">объявления, </w:t>
      </w:r>
      <w:r w:rsidR="003629D3" w:rsidRPr="00B81F24">
        <w:rPr>
          <w:sz w:val="28"/>
          <w:szCs w:val="28"/>
        </w:rPr>
        <w:t>пред</w:t>
      </w:r>
      <w:r w:rsidR="005C7577">
        <w:rPr>
          <w:sz w:val="28"/>
          <w:szCs w:val="28"/>
        </w:rPr>
        <w:t>о</w:t>
      </w:r>
      <w:r w:rsidR="003629D3" w:rsidRPr="00B81F24">
        <w:rPr>
          <w:sz w:val="28"/>
          <w:szCs w:val="28"/>
        </w:rPr>
        <w:t xml:space="preserve">ставить </w:t>
      </w:r>
      <w:r w:rsidR="00803418" w:rsidRPr="00B81F24">
        <w:rPr>
          <w:sz w:val="28"/>
          <w:szCs w:val="28"/>
        </w:rPr>
        <w:t xml:space="preserve">в </w:t>
      </w:r>
      <w:r w:rsidRPr="00B81F24">
        <w:rPr>
          <w:sz w:val="28"/>
          <w:szCs w:val="28"/>
        </w:rPr>
        <w:t xml:space="preserve">администрацию Тенькинского </w:t>
      </w:r>
      <w:r w:rsidR="0093729F">
        <w:rPr>
          <w:sz w:val="28"/>
          <w:szCs w:val="28"/>
        </w:rPr>
        <w:t xml:space="preserve">городского округа </w:t>
      </w:r>
      <w:r w:rsidR="003B375F">
        <w:rPr>
          <w:sz w:val="28"/>
          <w:szCs w:val="28"/>
        </w:rPr>
        <w:t xml:space="preserve">                  </w:t>
      </w:r>
      <w:r w:rsidR="00223313">
        <w:rPr>
          <w:sz w:val="28"/>
          <w:szCs w:val="28"/>
        </w:rPr>
        <w:t xml:space="preserve">Магаданской области </w:t>
      </w:r>
      <w:r w:rsidRPr="00B81F24">
        <w:rPr>
          <w:sz w:val="28"/>
          <w:szCs w:val="28"/>
        </w:rPr>
        <w:t>(</w:t>
      </w:r>
      <w:r w:rsidR="003B375F">
        <w:rPr>
          <w:sz w:val="28"/>
          <w:szCs w:val="28"/>
        </w:rPr>
        <w:t xml:space="preserve">п. Усть-Омчуг, </w:t>
      </w:r>
      <w:r w:rsidRPr="00B81F24">
        <w:rPr>
          <w:sz w:val="28"/>
          <w:szCs w:val="28"/>
        </w:rPr>
        <w:t>ул. Г</w:t>
      </w:r>
      <w:r w:rsidR="007C0ACF" w:rsidRPr="00B81F24">
        <w:rPr>
          <w:sz w:val="28"/>
          <w:szCs w:val="28"/>
        </w:rPr>
        <w:t xml:space="preserve">орняцкая, 37, каб. </w:t>
      </w:r>
      <w:r w:rsidR="00DB4A9D">
        <w:rPr>
          <w:sz w:val="28"/>
          <w:szCs w:val="28"/>
        </w:rPr>
        <w:t>20</w:t>
      </w:r>
      <w:r w:rsidR="006C42E0">
        <w:rPr>
          <w:sz w:val="28"/>
          <w:szCs w:val="28"/>
        </w:rPr>
        <w:t>, 2</w:t>
      </w:r>
      <w:r w:rsidR="007C0ACF" w:rsidRPr="00B81F24">
        <w:rPr>
          <w:sz w:val="28"/>
          <w:szCs w:val="28"/>
        </w:rPr>
        <w:t xml:space="preserve"> этаж</w:t>
      </w:r>
      <w:r w:rsidR="001C739D">
        <w:rPr>
          <w:sz w:val="28"/>
          <w:szCs w:val="28"/>
        </w:rPr>
        <w:t xml:space="preserve">, с </w:t>
      </w:r>
      <w:r w:rsidR="001C739D">
        <w:rPr>
          <w:sz w:val="28"/>
          <w:szCs w:val="28"/>
        </w:rPr>
        <w:lastRenderedPageBreak/>
        <w:t>10.00 до 17</w:t>
      </w:r>
      <w:r w:rsidR="003629D3" w:rsidRPr="00B81F24">
        <w:rPr>
          <w:sz w:val="28"/>
          <w:szCs w:val="28"/>
        </w:rPr>
        <w:t>.00 перерыв</w:t>
      </w:r>
      <w:r w:rsidR="003629D3" w:rsidRPr="00257A3E">
        <w:rPr>
          <w:sz w:val="28"/>
          <w:szCs w:val="28"/>
        </w:rPr>
        <w:t xml:space="preserve"> на обед с </w:t>
      </w:r>
      <w:r w:rsidR="006C42E0">
        <w:rPr>
          <w:sz w:val="28"/>
          <w:szCs w:val="28"/>
        </w:rPr>
        <w:t>12</w:t>
      </w:r>
      <w:r w:rsidR="003629D3" w:rsidRPr="00257A3E">
        <w:rPr>
          <w:sz w:val="28"/>
          <w:szCs w:val="28"/>
        </w:rPr>
        <w:t>.</w:t>
      </w:r>
      <w:r w:rsidR="006C42E0">
        <w:rPr>
          <w:sz w:val="28"/>
          <w:szCs w:val="28"/>
        </w:rPr>
        <w:t>30</w:t>
      </w:r>
      <w:r w:rsidR="003629D3" w:rsidRPr="00257A3E">
        <w:rPr>
          <w:sz w:val="28"/>
          <w:szCs w:val="28"/>
        </w:rPr>
        <w:t xml:space="preserve"> до 14.00</w:t>
      </w:r>
      <w:r w:rsidR="00EC56A7">
        <w:rPr>
          <w:sz w:val="28"/>
          <w:szCs w:val="28"/>
        </w:rPr>
        <w:t xml:space="preserve"> ежедневно</w:t>
      </w:r>
      <w:r w:rsidR="00EC56A7" w:rsidRPr="00257A3E">
        <w:rPr>
          <w:sz w:val="28"/>
          <w:szCs w:val="28"/>
        </w:rPr>
        <w:t>, кроме субботы и воскресенья</w:t>
      </w:r>
      <w:r w:rsidR="007C0ACF">
        <w:rPr>
          <w:sz w:val="28"/>
          <w:szCs w:val="28"/>
        </w:rPr>
        <w:t xml:space="preserve">) </w:t>
      </w:r>
      <w:r w:rsidRPr="00257A3E">
        <w:rPr>
          <w:sz w:val="28"/>
          <w:szCs w:val="28"/>
        </w:rPr>
        <w:t>следующие документы:</w:t>
      </w:r>
      <w:r w:rsidR="00D000B7" w:rsidRPr="00D000B7">
        <w:rPr>
          <w:sz w:val="28"/>
          <w:szCs w:val="28"/>
        </w:rPr>
        <w:t xml:space="preserve"> </w:t>
      </w:r>
    </w:p>
    <w:p w:rsidR="00410109" w:rsidRDefault="00503C63" w:rsidP="006535A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10109" w:rsidRPr="006B4C80">
        <w:rPr>
          <w:sz w:val="28"/>
          <w:szCs w:val="28"/>
        </w:rPr>
        <w:t>) личное заявление;</w:t>
      </w:r>
    </w:p>
    <w:p w:rsidR="00503C63" w:rsidRPr="006535AD" w:rsidRDefault="00503C63" w:rsidP="006535AD">
      <w:pPr>
        <w:spacing w:line="360" w:lineRule="auto"/>
        <w:ind w:firstLine="708"/>
        <w:jc w:val="both"/>
        <w:rPr>
          <w:sz w:val="28"/>
          <w:szCs w:val="28"/>
        </w:rPr>
      </w:pPr>
      <w:r w:rsidRPr="006535AD">
        <w:rPr>
          <w:sz w:val="28"/>
          <w:szCs w:val="28"/>
        </w:rPr>
        <w:t xml:space="preserve">2) собственноручно заполненную и подписанную анкету, </w:t>
      </w:r>
      <w:hyperlink r:id="rId8" w:history="1">
        <w:r w:rsidRPr="006535AD">
          <w:rPr>
            <w:sz w:val="28"/>
            <w:szCs w:val="28"/>
          </w:rPr>
          <w:t>форма</w:t>
        </w:r>
      </w:hyperlink>
      <w:r w:rsidRPr="006535AD">
        <w:rPr>
          <w:sz w:val="28"/>
          <w:szCs w:val="28"/>
        </w:rPr>
        <w:t xml:space="preserve"> которой утверждается Правительством Российской Федерации (распоряжение Правительства РФ от 26 мая 2005 г. № 667-р) с приложением фотографии;</w:t>
      </w:r>
    </w:p>
    <w:p w:rsidR="00503C63" w:rsidRPr="006B4C80" w:rsidRDefault="00F6649C" w:rsidP="006535A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3C63" w:rsidRPr="006B4C80">
        <w:rPr>
          <w:sz w:val="28"/>
          <w:szCs w:val="28"/>
        </w:rPr>
        <w:t xml:space="preserve">) копию </w:t>
      </w:r>
      <w:r w:rsidR="00503C63">
        <w:rPr>
          <w:sz w:val="28"/>
          <w:szCs w:val="28"/>
        </w:rPr>
        <w:t>паспорта или заменяющего его документ</w:t>
      </w:r>
      <w:r w:rsidR="00503C63" w:rsidRPr="006B4C80">
        <w:rPr>
          <w:sz w:val="28"/>
          <w:szCs w:val="28"/>
        </w:rPr>
        <w:t xml:space="preserve"> (соответствующий документ предъявляется лично по прибытии на конкурс);</w:t>
      </w:r>
    </w:p>
    <w:p w:rsidR="003439BF" w:rsidRDefault="00F6649C" w:rsidP="003439B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03C63" w:rsidRPr="006B4C80">
        <w:rPr>
          <w:sz w:val="28"/>
          <w:szCs w:val="28"/>
        </w:rPr>
        <w:t>) документы, подтверждающие необходимое профессиональное образование, квалификацию</w:t>
      </w:r>
      <w:r w:rsidR="00503C63">
        <w:rPr>
          <w:sz w:val="28"/>
          <w:szCs w:val="28"/>
        </w:rPr>
        <w:t xml:space="preserve"> и </w:t>
      </w:r>
      <w:r w:rsidR="00503C63" w:rsidRPr="006B4C80">
        <w:rPr>
          <w:sz w:val="28"/>
          <w:szCs w:val="28"/>
        </w:rPr>
        <w:t>стаж работы:</w:t>
      </w:r>
    </w:p>
    <w:p w:rsidR="00503C63" w:rsidRPr="003439BF" w:rsidRDefault="00503C63" w:rsidP="003439BF">
      <w:pPr>
        <w:pStyle w:val="ae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439BF">
        <w:rPr>
          <w:sz w:val="28"/>
          <w:szCs w:val="28"/>
        </w:rPr>
        <w:t>копию трудовой книжки или иные документы, подтверждающие трудовую (служебную) деятельность гражданина, заверенные секретарем комиссии или кадровой службой по месту работы (службы);</w:t>
      </w:r>
    </w:p>
    <w:p w:rsidR="00503C63" w:rsidRPr="003439BF" w:rsidRDefault="00503C63" w:rsidP="003439BF">
      <w:pPr>
        <w:pStyle w:val="ae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439BF">
        <w:rPr>
          <w:sz w:val="28"/>
          <w:szCs w:val="28"/>
        </w:rPr>
        <w:t>копии документов о профессиональном образовании, а также по желанию гражданина копии документов о дополнительном профессиональном образовании, о присвоении ученой степени, ученого звания, заверенные секретарем комиссии или кадровыми службами по месту работы (службы);</w:t>
      </w:r>
    </w:p>
    <w:p w:rsidR="00503C63" w:rsidRPr="00CB1A80" w:rsidRDefault="00F6649C" w:rsidP="006535A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03C63" w:rsidRPr="00CB1A80">
        <w:rPr>
          <w:sz w:val="28"/>
          <w:szCs w:val="28"/>
        </w:rPr>
        <w:t>) документ об отсутствии у гражданина заболевания, препятствующего поступлению на муниципальную службу или ее прохождению;</w:t>
      </w:r>
    </w:p>
    <w:p w:rsidR="00503C63" w:rsidRPr="00CB1A80" w:rsidRDefault="00F6649C" w:rsidP="006535AD">
      <w:pPr>
        <w:spacing w:line="360" w:lineRule="auto"/>
        <w:ind w:firstLine="708"/>
        <w:jc w:val="both"/>
        <w:rPr>
          <w:sz w:val="28"/>
          <w:szCs w:val="28"/>
        </w:rPr>
      </w:pPr>
      <w:bookmarkStart w:id="0" w:name="sub_356"/>
      <w:r>
        <w:rPr>
          <w:sz w:val="28"/>
          <w:szCs w:val="28"/>
        </w:rPr>
        <w:t>6</w:t>
      </w:r>
      <w:r w:rsidR="00503C63" w:rsidRPr="00CB1A80">
        <w:rPr>
          <w:sz w:val="28"/>
          <w:szCs w:val="28"/>
        </w:rPr>
        <w:t>) копию страхового свидетельства обязательного пенсионного страхования;</w:t>
      </w:r>
    </w:p>
    <w:p w:rsidR="00503C63" w:rsidRPr="00943E20" w:rsidRDefault="00F6649C" w:rsidP="006535AD">
      <w:pPr>
        <w:spacing w:line="360" w:lineRule="auto"/>
        <w:ind w:firstLine="708"/>
        <w:jc w:val="both"/>
        <w:rPr>
          <w:sz w:val="28"/>
          <w:szCs w:val="28"/>
        </w:rPr>
      </w:pPr>
      <w:bookmarkStart w:id="1" w:name="sub_357"/>
      <w:bookmarkEnd w:id="0"/>
      <w:r>
        <w:rPr>
          <w:sz w:val="28"/>
          <w:szCs w:val="28"/>
        </w:rPr>
        <w:t>7</w:t>
      </w:r>
      <w:r w:rsidR="00503C63" w:rsidRPr="00CB1A80">
        <w:rPr>
          <w:sz w:val="28"/>
          <w:szCs w:val="28"/>
        </w:rPr>
        <w:t xml:space="preserve">) копию свидетельства о постановке </w:t>
      </w:r>
      <w:r w:rsidR="00503C63" w:rsidRPr="00943E20">
        <w:rPr>
          <w:sz w:val="28"/>
          <w:szCs w:val="28"/>
        </w:rPr>
        <w:t>физического лица на учет в налоговом органе по месту жительства;</w:t>
      </w:r>
    </w:p>
    <w:bookmarkEnd w:id="1"/>
    <w:p w:rsidR="00503C63" w:rsidRPr="00943E20" w:rsidRDefault="00F6649C" w:rsidP="006535A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03C63" w:rsidRPr="00943E20">
        <w:rPr>
          <w:sz w:val="28"/>
          <w:szCs w:val="28"/>
        </w:rPr>
        <w:t>) копию документов воинского учета - для граждан, пребывающих в запасе, и лиц, подлежащих призыву на военную службу;</w:t>
      </w:r>
    </w:p>
    <w:p w:rsidR="00503C63" w:rsidRPr="006B4C80" w:rsidRDefault="00F6649C" w:rsidP="006535A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03C63" w:rsidRPr="00901F3A">
        <w:rPr>
          <w:sz w:val="28"/>
          <w:szCs w:val="28"/>
        </w:rPr>
        <w:t xml:space="preserve">) сведения о </w:t>
      </w:r>
      <w:r w:rsidR="00503C63">
        <w:rPr>
          <w:sz w:val="28"/>
          <w:szCs w:val="28"/>
        </w:rPr>
        <w:t xml:space="preserve">своих доходах, расходах </w:t>
      </w:r>
      <w:r w:rsidR="00503C63" w:rsidRPr="00901F3A">
        <w:rPr>
          <w:sz w:val="28"/>
          <w:szCs w:val="28"/>
        </w:rPr>
        <w:t>об имуществе и обязательствах имущественного характера</w:t>
      </w:r>
      <w:r w:rsidR="00503C63">
        <w:rPr>
          <w:sz w:val="28"/>
          <w:szCs w:val="28"/>
        </w:rPr>
        <w:t>,</w:t>
      </w:r>
      <w:r w:rsidR="00503C63" w:rsidRPr="00901F3A">
        <w:rPr>
          <w:sz w:val="28"/>
          <w:szCs w:val="28"/>
        </w:rPr>
        <w:t xml:space="preserve"> а также сведения о доходах,</w:t>
      </w:r>
      <w:r w:rsidR="00503C63">
        <w:rPr>
          <w:sz w:val="28"/>
          <w:szCs w:val="28"/>
        </w:rPr>
        <w:t xml:space="preserve"> расходах</w:t>
      </w:r>
      <w:r w:rsidR="00503C63" w:rsidRPr="00901F3A">
        <w:rPr>
          <w:sz w:val="28"/>
          <w:szCs w:val="28"/>
        </w:rPr>
        <w:t xml:space="preserve"> об </w:t>
      </w:r>
      <w:r w:rsidR="00503C63" w:rsidRPr="00901F3A">
        <w:rPr>
          <w:sz w:val="28"/>
          <w:szCs w:val="28"/>
        </w:rPr>
        <w:lastRenderedPageBreak/>
        <w:t>имуществе и обязательствах имущественного характера своих супруги (супр</w:t>
      </w:r>
      <w:r w:rsidR="00503C63">
        <w:rPr>
          <w:sz w:val="28"/>
          <w:szCs w:val="28"/>
        </w:rPr>
        <w:t>уга) и несовершеннолетних детей.</w:t>
      </w:r>
    </w:p>
    <w:p w:rsidR="006535AD" w:rsidRPr="006535AD" w:rsidRDefault="00F6649C" w:rsidP="006535AD">
      <w:pPr>
        <w:spacing w:line="360" w:lineRule="auto"/>
        <w:ind w:firstLine="708"/>
        <w:jc w:val="both"/>
        <w:rPr>
          <w:sz w:val="28"/>
          <w:szCs w:val="28"/>
        </w:rPr>
      </w:pPr>
      <w:bookmarkStart w:id="2" w:name="dst100142"/>
      <w:bookmarkStart w:id="3" w:name="dst67"/>
      <w:bookmarkStart w:id="4" w:name="dst100146"/>
      <w:bookmarkStart w:id="5" w:name="dst100320"/>
      <w:bookmarkEnd w:id="2"/>
      <w:bookmarkEnd w:id="3"/>
      <w:bookmarkEnd w:id="4"/>
      <w:bookmarkEnd w:id="5"/>
      <w:r>
        <w:rPr>
          <w:sz w:val="28"/>
          <w:szCs w:val="28"/>
        </w:rPr>
        <w:t>9</w:t>
      </w:r>
      <w:r w:rsidR="005B2E10" w:rsidRPr="00503C63">
        <w:rPr>
          <w:sz w:val="28"/>
          <w:szCs w:val="28"/>
        </w:rPr>
        <w:t xml:space="preserve">.1) </w:t>
      </w:r>
      <w:r w:rsidRPr="00F6649C">
        <w:rPr>
          <w:sz w:val="28"/>
          <w:szCs w:val="28"/>
        </w:rPr>
        <w:t xml:space="preserve">Сведения об адресах сайтов и (или) страниц сайтов в информационно-телекоммуникационной сети </w:t>
      </w:r>
      <w:r>
        <w:rPr>
          <w:sz w:val="28"/>
          <w:szCs w:val="28"/>
        </w:rPr>
        <w:t>«</w:t>
      </w:r>
      <w:r w:rsidRPr="00F6649C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5B2E10" w:rsidRPr="00503C63">
        <w:rPr>
          <w:sz w:val="28"/>
          <w:szCs w:val="28"/>
        </w:rPr>
        <w:t xml:space="preserve">, </w:t>
      </w:r>
      <w:r w:rsidR="006535AD">
        <w:rPr>
          <w:sz w:val="28"/>
          <w:szCs w:val="28"/>
        </w:rPr>
        <w:t xml:space="preserve">на которых </w:t>
      </w:r>
      <w:r w:rsidR="006535AD" w:rsidRPr="006535AD">
        <w:rPr>
          <w:sz w:val="28"/>
          <w:szCs w:val="28"/>
        </w:rPr>
        <w:t>гражданин РФ, претендующи</w:t>
      </w:r>
      <w:r w:rsidR="006535AD">
        <w:rPr>
          <w:sz w:val="28"/>
          <w:szCs w:val="28"/>
        </w:rPr>
        <w:t>й</w:t>
      </w:r>
      <w:r w:rsidR="006535AD" w:rsidRPr="006535AD">
        <w:rPr>
          <w:sz w:val="28"/>
          <w:szCs w:val="28"/>
        </w:rPr>
        <w:t xml:space="preserve"> на замещение должности муниципальной службы размещал общедоступн</w:t>
      </w:r>
      <w:r w:rsidR="006535AD">
        <w:rPr>
          <w:sz w:val="28"/>
          <w:szCs w:val="28"/>
        </w:rPr>
        <w:t>ую</w:t>
      </w:r>
      <w:r w:rsidR="006535AD" w:rsidRPr="006535AD">
        <w:rPr>
          <w:sz w:val="28"/>
          <w:szCs w:val="28"/>
        </w:rPr>
        <w:t xml:space="preserve"> информаци</w:t>
      </w:r>
      <w:r w:rsidR="006535AD">
        <w:rPr>
          <w:sz w:val="28"/>
          <w:szCs w:val="28"/>
        </w:rPr>
        <w:t>ю</w:t>
      </w:r>
      <w:r w:rsidR="006535AD" w:rsidRPr="006535AD">
        <w:rPr>
          <w:sz w:val="28"/>
          <w:szCs w:val="28"/>
        </w:rPr>
        <w:t>, а также данные, позволяющие его идентифицировать,</w:t>
      </w:r>
      <w:r w:rsidR="006535AD">
        <w:rPr>
          <w:sz w:val="28"/>
          <w:szCs w:val="28"/>
        </w:rPr>
        <w:t xml:space="preserve"> по форме утвержденной </w:t>
      </w:r>
      <w:r w:rsidR="006535AD" w:rsidRPr="006535AD">
        <w:rPr>
          <w:sz w:val="28"/>
          <w:szCs w:val="28"/>
        </w:rPr>
        <w:t>Распоряжение</w:t>
      </w:r>
      <w:r w:rsidR="006535AD">
        <w:rPr>
          <w:sz w:val="28"/>
          <w:szCs w:val="28"/>
        </w:rPr>
        <w:t>м</w:t>
      </w:r>
      <w:r w:rsidR="006535AD" w:rsidRPr="006535AD">
        <w:rPr>
          <w:sz w:val="28"/>
          <w:szCs w:val="28"/>
        </w:rPr>
        <w:t xml:space="preserve"> Правительства РФ от 28 декабря 2016 г. </w:t>
      </w:r>
      <w:r w:rsidR="006535AD">
        <w:rPr>
          <w:sz w:val="28"/>
          <w:szCs w:val="28"/>
        </w:rPr>
        <w:t>№</w:t>
      </w:r>
      <w:r w:rsidR="006535AD" w:rsidRPr="006535AD">
        <w:rPr>
          <w:sz w:val="28"/>
          <w:szCs w:val="28"/>
        </w:rPr>
        <w:t> 2867-р</w:t>
      </w:r>
      <w:r w:rsidR="006535AD">
        <w:rPr>
          <w:sz w:val="28"/>
          <w:szCs w:val="28"/>
        </w:rPr>
        <w:t>.</w:t>
      </w:r>
      <w:r w:rsidR="006535AD" w:rsidRPr="006535AD">
        <w:rPr>
          <w:sz w:val="28"/>
          <w:szCs w:val="28"/>
        </w:rPr>
        <w:t xml:space="preserve"> </w:t>
      </w:r>
    </w:p>
    <w:p w:rsidR="00E50268" w:rsidRDefault="00F6649C" w:rsidP="00F6649C">
      <w:pPr>
        <w:spacing w:line="360" w:lineRule="auto"/>
        <w:ind w:firstLine="709"/>
        <w:jc w:val="both"/>
        <w:rPr>
          <w:sz w:val="28"/>
          <w:szCs w:val="28"/>
        </w:rPr>
      </w:pPr>
      <w:bookmarkStart w:id="6" w:name="dst100147"/>
      <w:bookmarkEnd w:id="6"/>
      <w:r w:rsidRPr="00F6649C">
        <w:rPr>
          <w:sz w:val="28"/>
          <w:szCs w:val="28"/>
        </w:rPr>
        <w:t>10</w:t>
      </w:r>
      <w:r w:rsidR="005B2E10" w:rsidRPr="00F6649C">
        <w:rPr>
          <w:sz w:val="28"/>
          <w:szCs w:val="28"/>
        </w:rPr>
        <w:t>)</w:t>
      </w:r>
      <w:r w:rsidRPr="00F6649C">
        <w:rPr>
          <w:sz w:val="28"/>
          <w:szCs w:val="28"/>
        </w:rPr>
        <w:t xml:space="preserve"> </w:t>
      </w:r>
      <w:r w:rsidR="00E50268" w:rsidRPr="00943E20">
        <w:rPr>
          <w:sz w:val="28"/>
          <w:szCs w:val="28"/>
        </w:rPr>
        <w:t xml:space="preserve">Кандидат по желанию вправе </w:t>
      </w:r>
      <w:r w:rsidR="00E50268">
        <w:rPr>
          <w:sz w:val="28"/>
          <w:szCs w:val="28"/>
        </w:rPr>
        <w:t xml:space="preserve">представить другие документы, </w:t>
      </w:r>
      <w:r w:rsidR="00E50268" w:rsidRPr="002C7848">
        <w:rPr>
          <w:sz w:val="28"/>
          <w:szCs w:val="28"/>
        </w:rPr>
        <w:t>характеризующие его профессиональную подготовку, характе</w:t>
      </w:r>
      <w:r w:rsidR="00E50268">
        <w:rPr>
          <w:sz w:val="28"/>
          <w:szCs w:val="28"/>
        </w:rPr>
        <w:t xml:space="preserve">ристики, награды, рекомендации. </w:t>
      </w:r>
    </w:p>
    <w:p w:rsidR="00AF6125" w:rsidRDefault="00257A3E" w:rsidP="00F6649C">
      <w:pPr>
        <w:spacing w:line="360" w:lineRule="auto"/>
        <w:ind w:firstLine="709"/>
        <w:jc w:val="both"/>
        <w:rPr>
          <w:sz w:val="28"/>
          <w:szCs w:val="28"/>
        </w:rPr>
      </w:pPr>
      <w:r w:rsidRPr="00B81F24">
        <w:rPr>
          <w:sz w:val="28"/>
          <w:szCs w:val="28"/>
        </w:rPr>
        <w:t xml:space="preserve">Телефон для справок: </w:t>
      </w:r>
      <w:r w:rsidR="00DB4A9D">
        <w:rPr>
          <w:sz w:val="28"/>
          <w:szCs w:val="28"/>
        </w:rPr>
        <w:t>3</w:t>
      </w:r>
      <w:r w:rsidR="000D474F">
        <w:rPr>
          <w:sz w:val="28"/>
          <w:szCs w:val="28"/>
        </w:rPr>
        <w:t>-</w:t>
      </w:r>
      <w:r w:rsidR="00DB4A9D">
        <w:rPr>
          <w:sz w:val="28"/>
          <w:szCs w:val="28"/>
        </w:rPr>
        <w:t>04</w:t>
      </w:r>
      <w:r w:rsidR="000D474F">
        <w:rPr>
          <w:sz w:val="28"/>
          <w:szCs w:val="28"/>
        </w:rPr>
        <w:t>-</w:t>
      </w:r>
      <w:r w:rsidR="00A701C1">
        <w:rPr>
          <w:sz w:val="28"/>
          <w:szCs w:val="28"/>
        </w:rPr>
        <w:t>1</w:t>
      </w:r>
      <w:r w:rsidR="00DB4A9D">
        <w:rPr>
          <w:sz w:val="28"/>
          <w:szCs w:val="28"/>
        </w:rPr>
        <w:t>5</w:t>
      </w:r>
      <w:r w:rsidR="00AF6125">
        <w:rPr>
          <w:sz w:val="28"/>
          <w:szCs w:val="28"/>
        </w:rPr>
        <w:t>.</w:t>
      </w:r>
    </w:p>
    <w:p w:rsidR="00AF6125" w:rsidRDefault="00AF6125" w:rsidP="00F6649C">
      <w:pPr>
        <w:spacing w:line="360" w:lineRule="auto"/>
        <w:ind w:firstLine="709"/>
        <w:jc w:val="both"/>
        <w:rPr>
          <w:sz w:val="28"/>
          <w:szCs w:val="28"/>
        </w:rPr>
      </w:pPr>
    </w:p>
    <w:p w:rsidR="00AF6125" w:rsidRDefault="00CD52E7" w:rsidP="00F6649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ТРУДОВОГО ДОГОВОРА:</w:t>
      </w:r>
    </w:p>
    <w:p w:rsidR="00AF6125" w:rsidRDefault="00AF6125" w:rsidP="00AF6125">
      <w:pPr>
        <w:pStyle w:val="af"/>
        <w:rPr>
          <w:sz w:val="28"/>
          <w:szCs w:val="28"/>
        </w:rPr>
      </w:pPr>
      <w:r w:rsidRPr="00D33FD9">
        <w:rPr>
          <w:sz w:val="28"/>
          <w:szCs w:val="28"/>
        </w:rPr>
        <w:t>ТРУДОВОЙ</w:t>
      </w:r>
      <w:r>
        <w:rPr>
          <w:sz w:val="28"/>
          <w:szCs w:val="28"/>
        </w:rPr>
        <w:t xml:space="preserve"> </w:t>
      </w:r>
      <w:r w:rsidRPr="00D33FD9">
        <w:rPr>
          <w:sz w:val="28"/>
          <w:szCs w:val="28"/>
        </w:rPr>
        <w:t xml:space="preserve"> ДОГОВОР</w:t>
      </w:r>
    </w:p>
    <w:p w:rsidR="00AF6125" w:rsidRPr="00AF576E" w:rsidRDefault="00AF6125" w:rsidP="00AF6125">
      <w:pPr>
        <w:jc w:val="center"/>
        <w:rPr>
          <w:b/>
          <w:sz w:val="1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872"/>
        <w:gridCol w:w="3402"/>
      </w:tblGrid>
      <w:tr w:rsidR="00AF6125" w:rsidTr="008B22FD">
        <w:tc>
          <w:tcPr>
            <w:tcW w:w="3190" w:type="dxa"/>
          </w:tcPr>
          <w:p w:rsidR="00AF6125" w:rsidRDefault="00AF6125" w:rsidP="006D589C">
            <w:r w:rsidRPr="00D250C1">
              <w:t>п. Усть-Омчуг</w:t>
            </w:r>
          </w:p>
        </w:tc>
        <w:tc>
          <w:tcPr>
            <w:tcW w:w="2872" w:type="dxa"/>
          </w:tcPr>
          <w:p w:rsidR="00AF6125" w:rsidRDefault="00AF6125" w:rsidP="00AF6125">
            <w:pPr>
              <w:jc w:val="center"/>
            </w:pPr>
            <w:r w:rsidRPr="00D250C1">
              <w:t xml:space="preserve">№ </w:t>
            </w:r>
            <w:r w:rsidR="008B22FD">
              <w:t>___</w:t>
            </w:r>
          </w:p>
        </w:tc>
        <w:tc>
          <w:tcPr>
            <w:tcW w:w="3402" w:type="dxa"/>
          </w:tcPr>
          <w:p w:rsidR="00AF6125" w:rsidRDefault="008B22FD" w:rsidP="006D589C">
            <w:pPr>
              <w:jc w:val="right"/>
            </w:pPr>
            <w:r>
              <w:t>«____» ____________ 20 __ г.</w:t>
            </w:r>
          </w:p>
        </w:tc>
      </w:tr>
    </w:tbl>
    <w:p w:rsidR="00AF6125" w:rsidRDefault="00AF6125" w:rsidP="00AF6125">
      <w:pPr>
        <w:jc w:val="center"/>
      </w:pPr>
      <w:r w:rsidRPr="00D250C1">
        <w:t xml:space="preserve">                       </w:t>
      </w:r>
      <w:r w:rsidRPr="00D250C1">
        <w:tab/>
        <w:t xml:space="preserve">                                                     </w:t>
      </w:r>
    </w:p>
    <w:p w:rsidR="00AF6125" w:rsidRDefault="00AF6125" w:rsidP="00AF6125">
      <w:pPr>
        <w:pStyle w:val="a3"/>
        <w:rPr>
          <w:szCs w:val="24"/>
        </w:rPr>
      </w:pPr>
      <w:r>
        <w:rPr>
          <w:szCs w:val="24"/>
        </w:rPr>
        <w:t xml:space="preserve">Администрация Тенькинского городского округа Магаданской области, именуемая в дальнейшем «Работодатель», в лице главы Тенькинского городского округа Магаданской области Бережного Ивана Сергеевича, действующего на основании Устава муниципального образования «Тенькинский городской округ» Магаданской области от 16 ноября 2015 года № 34, и гражданин Российской Федерации </w:t>
      </w:r>
      <w:r w:rsidR="008B22FD">
        <w:rPr>
          <w:szCs w:val="24"/>
        </w:rPr>
        <w:t>(</w:t>
      </w:r>
      <w:r>
        <w:rPr>
          <w:szCs w:val="24"/>
        </w:rPr>
        <w:t>ФИО</w:t>
      </w:r>
      <w:r w:rsidR="008B22FD">
        <w:rPr>
          <w:szCs w:val="24"/>
        </w:rPr>
        <w:t>)</w:t>
      </w:r>
      <w:r>
        <w:rPr>
          <w:szCs w:val="24"/>
        </w:rPr>
        <w:t xml:space="preserve"> </w:t>
      </w:r>
      <w:r w:rsidRPr="00061452">
        <w:rPr>
          <w:szCs w:val="24"/>
        </w:rPr>
        <w:t>именуем</w:t>
      </w:r>
      <w:r>
        <w:rPr>
          <w:szCs w:val="24"/>
        </w:rPr>
        <w:t xml:space="preserve">ый </w:t>
      </w:r>
      <w:r w:rsidRPr="00061452">
        <w:rPr>
          <w:szCs w:val="24"/>
        </w:rPr>
        <w:t>в дальнейшем «Муниципальный служащий»,</w:t>
      </w:r>
      <w:r>
        <w:rPr>
          <w:szCs w:val="24"/>
        </w:rPr>
        <w:t xml:space="preserve"> </w:t>
      </w:r>
      <w:r w:rsidRPr="00061452">
        <w:rPr>
          <w:szCs w:val="24"/>
        </w:rPr>
        <w:t xml:space="preserve">заключили трудовой договор </w:t>
      </w:r>
      <w:r>
        <w:rPr>
          <w:szCs w:val="24"/>
        </w:rPr>
        <w:t>о нижеследующем</w:t>
      </w:r>
    </w:p>
    <w:p w:rsidR="00AF6125" w:rsidRDefault="00AF6125" w:rsidP="00AF6125">
      <w:pPr>
        <w:spacing w:line="276" w:lineRule="auto"/>
        <w:ind w:firstLine="142"/>
        <w:jc w:val="center"/>
        <w:rPr>
          <w:b/>
        </w:rPr>
      </w:pPr>
      <w:r w:rsidRPr="00B20B9A">
        <w:rPr>
          <w:b/>
        </w:rPr>
        <w:t xml:space="preserve">I. </w:t>
      </w:r>
      <w:r>
        <w:rPr>
          <w:b/>
        </w:rPr>
        <w:t>Общие положения</w:t>
      </w:r>
    </w:p>
    <w:p w:rsidR="00AF6125" w:rsidRPr="002C7242" w:rsidRDefault="00AF6125" w:rsidP="00AF61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24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2C7242">
        <w:rPr>
          <w:rFonts w:ascii="Times New Roman" w:hAnsi="Times New Roman" w:cs="Times New Roman"/>
          <w:sz w:val="24"/>
          <w:szCs w:val="24"/>
        </w:rPr>
        <w:t xml:space="preserve"> По настоящему трудовому договору Муниципальный служащий берёт на себя обязательства, связанные с прохождением 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в администрации Тенькинского городского округа Магаданской области</w:t>
      </w:r>
      <w:r w:rsidRPr="002C7242">
        <w:rPr>
          <w:rFonts w:ascii="Times New Roman" w:hAnsi="Times New Roman" w:cs="Times New Roman"/>
          <w:sz w:val="24"/>
          <w:szCs w:val="24"/>
        </w:rPr>
        <w:t>, а Работодатель обязуется обеспечить Муниципальному служащему прохождение муниципальной службы в соответствии с трудовым законодательством, законодательством Российской Федерации и Магаданской о</w:t>
      </w:r>
      <w:r>
        <w:rPr>
          <w:rFonts w:ascii="Times New Roman" w:hAnsi="Times New Roman" w:cs="Times New Roman"/>
          <w:sz w:val="24"/>
          <w:szCs w:val="24"/>
        </w:rPr>
        <w:t>бласти о муниципальной службе.</w:t>
      </w:r>
    </w:p>
    <w:p w:rsidR="00AF6125" w:rsidRPr="000C2201" w:rsidRDefault="00AF6125" w:rsidP="00AF6125">
      <w:pPr>
        <w:ind w:firstLine="567"/>
        <w:jc w:val="both"/>
      </w:pPr>
      <w:r>
        <w:t xml:space="preserve">1.2. </w:t>
      </w:r>
      <w:r w:rsidRPr="002C7242">
        <w:t>Муници</w:t>
      </w:r>
      <w:r>
        <w:t>пальный служащий принимается в (указывается структурное подразделение</w:t>
      </w:r>
      <w:r w:rsidR="008B22FD">
        <w:t>)</w:t>
      </w:r>
      <w:r>
        <w:t xml:space="preserve"> администрации Тенькинского городского округа Магаданской области и назначается </w:t>
      </w:r>
      <w:r w:rsidRPr="00D44994">
        <w:t xml:space="preserve">на </w:t>
      </w:r>
      <w:r>
        <w:t>(</w:t>
      </w:r>
      <w:r w:rsidR="008B22FD">
        <w:t>указывается должность)</w:t>
      </w:r>
      <w:r>
        <w:rPr>
          <w:b/>
        </w:rPr>
        <w:t xml:space="preserve"> </w:t>
      </w:r>
      <w:r w:rsidRPr="002C7242">
        <w:t>и обязуется исполнять должностные обязанности в соответствии с должностной инструкцией, соблюдать правила</w:t>
      </w:r>
      <w:r w:rsidRPr="00384F17">
        <w:t xml:space="preserve"> внутреннего трудового распорядка</w:t>
      </w:r>
      <w:r>
        <w:t xml:space="preserve"> в администрации Тенькинского городского округа Магаданской области</w:t>
      </w:r>
      <w:r w:rsidRPr="00384F17">
        <w:t>,</w:t>
      </w:r>
      <w:r>
        <w:t xml:space="preserve"> правила пожарной безопасности, кодекс этики и служебного поведения муниципального служащего.</w:t>
      </w:r>
    </w:p>
    <w:p w:rsidR="00AF6125" w:rsidRDefault="00AF6125" w:rsidP="00AF6125">
      <w:pPr>
        <w:ind w:firstLine="567"/>
        <w:jc w:val="both"/>
      </w:pPr>
      <w:r>
        <w:t>1.3. Работодатель</w:t>
      </w:r>
      <w:r w:rsidRPr="00384F17">
        <w:t xml:space="preserve"> обязуется обеспечить Муниципальному служащему замещение должности муниципальной службы в соответствии с </w:t>
      </w:r>
      <w:r>
        <w:t xml:space="preserve">федеральным и региональным </w:t>
      </w:r>
      <w:r w:rsidRPr="00384F17">
        <w:t>законодательством о муниципальной</w:t>
      </w:r>
      <w:r>
        <w:t xml:space="preserve"> службе</w:t>
      </w:r>
      <w:r w:rsidRPr="00384F17">
        <w:t xml:space="preserve">, муниципальными правовыми актами по </w:t>
      </w:r>
      <w:r w:rsidRPr="00384F17">
        <w:lastRenderedPageBreak/>
        <w:t xml:space="preserve">вопросам муниципальной службы </w:t>
      </w:r>
      <w:r>
        <w:t>в муниципальном образовании Тенькинский городской округ Магаданской области</w:t>
      </w:r>
      <w:r w:rsidRPr="00384F17">
        <w:t>, своевременно</w:t>
      </w:r>
      <w:r>
        <w:t xml:space="preserve"> и в полном объеме выплачивать М</w:t>
      </w:r>
      <w:r w:rsidRPr="00384F17">
        <w:t>униципальному служащему денежное содержание и предоставить ему социальные гарантии в соответствии с трудовым законодательством Российской Федерации</w:t>
      </w:r>
      <w:r>
        <w:t>, федеральным и региональным</w:t>
      </w:r>
      <w:r w:rsidRPr="00384F17">
        <w:t xml:space="preserve"> законодательством о муниципаль</w:t>
      </w:r>
      <w:r>
        <w:t>ной службе</w:t>
      </w:r>
      <w:r w:rsidRPr="00384F17">
        <w:t xml:space="preserve">, муниципальными правовыми актами </w:t>
      </w:r>
      <w:r>
        <w:t xml:space="preserve">в муниципальном образовании Тенькинский городской округ Магаданской области </w:t>
      </w:r>
      <w:r w:rsidRPr="00384F17">
        <w:t>и настоящим трудовым договором.</w:t>
      </w:r>
    </w:p>
    <w:p w:rsidR="00AF6125" w:rsidRDefault="00AF6125" w:rsidP="00AF6125">
      <w:pPr>
        <w:ind w:firstLine="540"/>
        <w:jc w:val="both"/>
      </w:pPr>
      <w:r>
        <w:t xml:space="preserve">1.4. </w:t>
      </w:r>
      <w:r w:rsidRPr="00061452">
        <w:t xml:space="preserve">Трудовой договор является договором </w:t>
      </w:r>
      <w:r>
        <w:t xml:space="preserve">по основной работе и заключается на </w:t>
      </w:r>
      <w:r w:rsidR="008B22FD">
        <w:t>неопределенный срок</w:t>
      </w:r>
      <w:r>
        <w:t>.</w:t>
      </w:r>
    </w:p>
    <w:p w:rsidR="00AF6125" w:rsidRDefault="00AF6125" w:rsidP="00AF6125">
      <w:pPr>
        <w:ind w:firstLine="540"/>
        <w:jc w:val="both"/>
      </w:pPr>
      <w:r>
        <w:t xml:space="preserve">1.5. Муниципальный служащий приступает к работе </w:t>
      </w:r>
      <w:r w:rsidR="007C02D2">
        <w:t>«__» ______ 20__ г.</w:t>
      </w:r>
      <w:r>
        <w:t xml:space="preserve"> </w:t>
      </w:r>
    </w:p>
    <w:p w:rsidR="00AF6125" w:rsidRDefault="00AF6125" w:rsidP="00AF6125">
      <w:pPr>
        <w:spacing w:line="276" w:lineRule="auto"/>
        <w:ind w:firstLine="142"/>
        <w:jc w:val="center"/>
        <w:rPr>
          <w:b/>
        </w:rPr>
      </w:pPr>
      <w:r w:rsidRPr="00061452">
        <w:rPr>
          <w:b/>
        </w:rPr>
        <w:t xml:space="preserve">II. </w:t>
      </w:r>
      <w:r>
        <w:rPr>
          <w:b/>
        </w:rPr>
        <w:t>П</w:t>
      </w:r>
      <w:r w:rsidRPr="00061452">
        <w:rPr>
          <w:b/>
        </w:rPr>
        <w:t>рава и обязанности муниципального служащего</w:t>
      </w:r>
    </w:p>
    <w:p w:rsidR="00AF6125" w:rsidRDefault="00AF6125" w:rsidP="00AF6125">
      <w:pPr>
        <w:pStyle w:val="af1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Муниципальный служащий имеет право на:</w:t>
      </w:r>
    </w:p>
    <w:p w:rsidR="00AF6125" w:rsidRPr="007963BF" w:rsidRDefault="00AF6125" w:rsidP="00AF6125">
      <w:pPr>
        <w:pStyle w:val="af1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5794">
        <w:rPr>
          <w:rFonts w:ascii="Times New Roman" w:hAnsi="Times New Roman" w:cs="Times New Roman"/>
          <w:sz w:val="24"/>
          <w:szCs w:val="24"/>
        </w:rPr>
        <w:t>предоставление</w:t>
      </w:r>
      <w:r w:rsidRPr="007963BF">
        <w:rPr>
          <w:rFonts w:ascii="Times New Roman" w:hAnsi="Times New Roman" w:cs="Times New Roman"/>
          <w:sz w:val="24"/>
          <w:szCs w:val="24"/>
        </w:rPr>
        <w:t xml:space="preserve"> ему работы, обусловленной настоящим договором;</w:t>
      </w:r>
    </w:p>
    <w:p w:rsidR="00AF6125" w:rsidRPr="007963BF" w:rsidRDefault="00AF6125" w:rsidP="00AF6125">
      <w:pPr>
        <w:pStyle w:val="af1"/>
        <w:ind w:firstLine="567"/>
        <w:rPr>
          <w:rFonts w:ascii="Times New Roman" w:hAnsi="Times New Roman" w:cs="Times New Roman"/>
          <w:sz w:val="24"/>
          <w:szCs w:val="24"/>
        </w:rPr>
      </w:pPr>
      <w:r w:rsidRPr="007963BF">
        <w:rPr>
          <w:rFonts w:ascii="Times New Roman" w:hAnsi="Times New Roman" w:cs="Times New Roman"/>
          <w:sz w:val="24"/>
          <w:szCs w:val="24"/>
        </w:rPr>
        <w:t>- изменение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3B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3BF">
        <w:rPr>
          <w:rFonts w:ascii="Times New Roman" w:hAnsi="Times New Roman" w:cs="Times New Roman"/>
          <w:sz w:val="24"/>
          <w:szCs w:val="24"/>
        </w:rPr>
        <w:t>расторжение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3BF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3BF">
        <w:rPr>
          <w:rFonts w:ascii="Times New Roman" w:hAnsi="Times New Roman" w:cs="Times New Roman"/>
          <w:sz w:val="24"/>
          <w:szCs w:val="24"/>
        </w:rPr>
        <w:t>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3B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3BF">
        <w:rPr>
          <w:rFonts w:ascii="Times New Roman" w:hAnsi="Times New Roman" w:cs="Times New Roman"/>
          <w:sz w:val="24"/>
          <w:szCs w:val="24"/>
        </w:rPr>
        <w:t>порядке 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3BF">
        <w:rPr>
          <w:rFonts w:ascii="Times New Roman" w:hAnsi="Times New Roman" w:cs="Times New Roman"/>
          <w:sz w:val="24"/>
          <w:szCs w:val="24"/>
        </w:rPr>
        <w:t>условиях, которые установлены Трудовым кодексом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3BF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7963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3BF">
        <w:rPr>
          <w:rFonts w:ascii="Times New Roman" w:hAnsi="Times New Roman" w:cs="Times New Roman"/>
          <w:sz w:val="24"/>
          <w:szCs w:val="24"/>
        </w:rPr>
        <w:t>иными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3BF">
        <w:rPr>
          <w:rFonts w:ascii="Times New Roman" w:hAnsi="Times New Roman" w:cs="Times New Roman"/>
          <w:sz w:val="24"/>
          <w:szCs w:val="24"/>
        </w:rPr>
        <w:t>федеральными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3BF">
        <w:rPr>
          <w:rFonts w:ascii="Times New Roman" w:hAnsi="Times New Roman" w:cs="Times New Roman"/>
          <w:sz w:val="24"/>
          <w:szCs w:val="24"/>
        </w:rPr>
        <w:t>законами;</w:t>
      </w:r>
    </w:p>
    <w:p w:rsidR="00AF6125" w:rsidRPr="007963BF" w:rsidRDefault="00AF6125" w:rsidP="00AF6125">
      <w:pPr>
        <w:pStyle w:val="af1"/>
        <w:ind w:firstLine="567"/>
        <w:rPr>
          <w:rFonts w:ascii="Times New Roman" w:hAnsi="Times New Roman" w:cs="Times New Roman"/>
          <w:sz w:val="24"/>
          <w:szCs w:val="24"/>
        </w:rPr>
      </w:pPr>
      <w:r w:rsidRPr="007963BF">
        <w:rPr>
          <w:rFonts w:ascii="Times New Roman" w:hAnsi="Times New Roman" w:cs="Times New Roman"/>
          <w:sz w:val="24"/>
          <w:szCs w:val="24"/>
        </w:rPr>
        <w:t>- своевременную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3B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3B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3BF">
        <w:rPr>
          <w:rFonts w:ascii="Times New Roman" w:hAnsi="Times New Roman" w:cs="Times New Roman"/>
          <w:sz w:val="24"/>
          <w:szCs w:val="24"/>
        </w:rPr>
        <w:t>полном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3BF">
        <w:rPr>
          <w:rFonts w:ascii="Times New Roman" w:hAnsi="Times New Roman" w:cs="Times New Roman"/>
          <w:sz w:val="24"/>
          <w:szCs w:val="24"/>
        </w:rPr>
        <w:t>объеме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3BF">
        <w:rPr>
          <w:rFonts w:ascii="Times New Roman" w:hAnsi="Times New Roman" w:cs="Times New Roman"/>
          <w:sz w:val="24"/>
          <w:szCs w:val="24"/>
        </w:rPr>
        <w:t>выплату</w:t>
      </w:r>
      <w:r>
        <w:rPr>
          <w:rFonts w:ascii="Times New Roman" w:hAnsi="Times New Roman" w:cs="Times New Roman"/>
          <w:sz w:val="24"/>
          <w:szCs w:val="24"/>
        </w:rPr>
        <w:t xml:space="preserve"> денежного содержания</w:t>
      </w:r>
      <w:r w:rsidRPr="007963BF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3BF">
        <w:rPr>
          <w:rFonts w:ascii="Times New Roman" w:hAnsi="Times New Roman" w:cs="Times New Roman"/>
          <w:sz w:val="24"/>
          <w:szCs w:val="24"/>
        </w:rPr>
        <w:t>соответствии со своей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3BF">
        <w:rPr>
          <w:rFonts w:ascii="Times New Roman" w:hAnsi="Times New Roman" w:cs="Times New Roman"/>
          <w:sz w:val="24"/>
          <w:szCs w:val="24"/>
        </w:rPr>
        <w:t>квалификацией,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3BF">
        <w:rPr>
          <w:rFonts w:ascii="Times New Roman" w:hAnsi="Times New Roman" w:cs="Times New Roman"/>
          <w:sz w:val="24"/>
          <w:szCs w:val="24"/>
        </w:rPr>
        <w:t>сложностью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3BF">
        <w:rPr>
          <w:rFonts w:ascii="Times New Roman" w:hAnsi="Times New Roman" w:cs="Times New Roman"/>
          <w:sz w:val="24"/>
          <w:szCs w:val="24"/>
        </w:rPr>
        <w:t>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3BF">
        <w:rPr>
          <w:rFonts w:ascii="Times New Roman" w:hAnsi="Times New Roman" w:cs="Times New Roman"/>
          <w:sz w:val="24"/>
          <w:szCs w:val="24"/>
        </w:rPr>
        <w:t>количеством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3BF">
        <w:rPr>
          <w:rFonts w:ascii="Times New Roman" w:hAnsi="Times New Roman" w:cs="Times New Roman"/>
          <w:sz w:val="24"/>
          <w:szCs w:val="24"/>
        </w:rPr>
        <w:t>качеством выполненной работы;</w:t>
      </w:r>
    </w:p>
    <w:p w:rsidR="00AF6125" w:rsidRPr="007963BF" w:rsidRDefault="00AF6125" w:rsidP="00AF6125">
      <w:pPr>
        <w:pStyle w:val="af1"/>
        <w:ind w:firstLine="567"/>
        <w:rPr>
          <w:rFonts w:ascii="Times New Roman" w:hAnsi="Times New Roman" w:cs="Times New Roman"/>
          <w:sz w:val="24"/>
          <w:szCs w:val="24"/>
        </w:rPr>
      </w:pPr>
      <w:r w:rsidRPr="007963BF">
        <w:rPr>
          <w:rFonts w:ascii="Times New Roman" w:hAnsi="Times New Roman" w:cs="Times New Roman"/>
          <w:sz w:val="24"/>
          <w:szCs w:val="24"/>
        </w:rPr>
        <w:t>- отдых, обеспечиваемый установлением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3BF">
        <w:rPr>
          <w:rFonts w:ascii="Times New Roman" w:hAnsi="Times New Roman" w:cs="Times New Roman"/>
          <w:sz w:val="24"/>
          <w:szCs w:val="24"/>
        </w:rPr>
        <w:t>нормальной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3BF">
        <w:rPr>
          <w:rFonts w:ascii="Times New Roman" w:hAnsi="Times New Roman" w:cs="Times New Roman"/>
          <w:sz w:val="24"/>
          <w:szCs w:val="24"/>
        </w:rPr>
        <w:t>продолжительности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3BF">
        <w:rPr>
          <w:rFonts w:ascii="Times New Roman" w:hAnsi="Times New Roman" w:cs="Times New Roman"/>
          <w:sz w:val="24"/>
          <w:szCs w:val="24"/>
        </w:rPr>
        <w:t>рабочего времени, предоставлением еженедельных выходных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3BF">
        <w:rPr>
          <w:rFonts w:ascii="Times New Roman" w:hAnsi="Times New Roman" w:cs="Times New Roman"/>
          <w:sz w:val="24"/>
          <w:szCs w:val="24"/>
        </w:rPr>
        <w:t>дней,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3BF">
        <w:rPr>
          <w:rFonts w:ascii="Times New Roman" w:hAnsi="Times New Roman" w:cs="Times New Roman"/>
          <w:sz w:val="24"/>
          <w:szCs w:val="24"/>
        </w:rPr>
        <w:t>нерабочих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3BF">
        <w:rPr>
          <w:rFonts w:ascii="Times New Roman" w:hAnsi="Times New Roman" w:cs="Times New Roman"/>
          <w:sz w:val="24"/>
          <w:szCs w:val="24"/>
        </w:rPr>
        <w:t>праздничных дней;</w:t>
      </w:r>
    </w:p>
    <w:p w:rsidR="00AF6125" w:rsidRDefault="00AF6125" w:rsidP="00AF6125">
      <w:pPr>
        <w:pStyle w:val="af1"/>
        <w:ind w:firstLine="567"/>
        <w:rPr>
          <w:rFonts w:ascii="Times New Roman" w:hAnsi="Times New Roman" w:cs="Times New Roman"/>
          <w:sz w:val="24"/>
          <w:szCs w:val="24"/>
        </w:rPr>
      </w:pPr>
      <w:r w:rsidRPr="007963BF">
        <w:rPr>
          <w:rFonts w:ascii="Times New Roman" w:hAnsi="Times New Roman" w:cs="Times New Roman"/>
          <w:sz w:val="24"/>
          <w:szCs w:val="24"/>
        </w:rPr>
        <w:t>- обязательное социальное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3BF">
        <w:rPr>
          <w:rFonts w:ascii="Times New Roman" w:hAnsi="Times New Roman" w:cs="Times New Roman"/>
          <w:sz w:val="24"/>
          <w:szCs w:val="24"/>
        </w:rPr>
        <w:t>страхование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3B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3BF">
        <w:rPr>
          <w:rFonts w:ascii="Times New Roman" w:hAnsi="Times New Roman" w:cs="Times New Roman"/>
          <w:sz w:val="24"/>
          <w:szCs w:val="24"/>
        </w:rPr>
        <w:t>случаях,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3BF">
        <w:rPr>
          <w:rFonts w:ascii="Times New Roman" w:hAnsi="Times New Roman" w:cs="Times New Roman"/>
          <w:sz w:val="24"/>
          <w:szCs w:val="24"/>
        </w:rPr>
        <w:t>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законодательством;</w:t>
      </w:r>
    </w:p>
    <w:p w:rsidR="00AF6125" w:rsidRPr="00061452" w:rsidRDefault="00AF6125" w:rsidP="00AF6125">
      <w:pPr>
        <w:ind w:firstLine="567"/>
        <w:jc w:val="both"/>
      </w:pPr>
      <w:r>
        <w:t xml:space="preserve">- </w:t>
      </w:r>
      <w:r w:rsidRPr="00F95794">
        <w:t>Муниципальный</w:t>
      </w:r>
      <w:r w:rsidRPr="00061452">
        <w:t xml:space="preserve"> служащий имеет права, предусмотренные Федеральным законом «О муниципальной службе в Российской Федерации», Трудовым Кодексом Российской Федерации, Законом Магаданской области «О муниципальной службе в Магаданской области», Уставом муниципального образования </w:t>
      </w:r>
      <w:r w:rsidRPr="005237F4">
        <w:t>«Тенькинский городской округ» Магаданской области</w:t>
      </w:r>
      <w:r w:rsidRPr="00061452">
        <w:t xml:space="preserve">, иными нормативными правовыми актами о муниципальной службе в Российской </w:t>
      </w:r>
      <w:r>
        <w:t>Федерации и Магаданской области.</w:t>
      </w:r>
    </w:p>
    <w:p w:rsidR="00AF6125" w:rsidRDefault="00AF6125" w:rsidP="00AF6125">
      <w:pPr>
        <w:pStyle w:val="af1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Pr="00F957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Муниципальный служащий обязан:</w:t>
      </w:r>
    </w:p>
    <w:p w:rsidR="00AF6125" w:rsidRPr="007963BF" w:rsidRDefault="00AF6125" w:rsidP="00AF6125">
      <w:pPr>
        <w:pStyle w:val="af1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5794">
        <w:rPr>
          <w:rFonts w:ascii="Times New Roman" w:hAnsi="Times New Roman" w:cs="Times New Roman"/>
          <w:sz w:val="24"/>
          <w:szCs w:val="24"/>
        </w:rPr>
        <w:t>лично</w:t>
      </w:r>
      <w:r w:rsidRPr="007963BF">
        <w:rPr>
          <w:rFonts w:ascii="Times New Roman" w:hAnsi="Times New Roman" w:cs="Times New Roman"/>
          <w:sz w:val="24"/>
          <w:szCs w:val="24"/>
        </w:rPr>
        <w:t xml:space="preserve"> выполнять определенную настоящим договором трудовую функцию;</w:t>
      </w:r>
    </w:p>
    <w:p w:rsidR="00AF6125" w:rsidRPr="007963BF" w:rsidRDefault="00AF6125" w:rsidP="00AF6125">
      <w:pPr>
        <w:pStyle w:val="af1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3BF">
        <w:rPr>
          <w:rFonts w:ascii="Times New Roman" w:hAnsi="Times New Roman" w:cs="Times New Roman"/>
          <w:sz w:val="24"/>
          <w:szCs w:val="24"/>
        </w:rPr>
        <w:t>- соблюдать трудовую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3BF">
        <w:rPr>
          <w:rFonts w:ascii="Times New Roman" w:hAnsi="Times New Roman" w:cs="Times New Roman"/>
          <w:sz w:val="24"/>
          <w:szCs w:val="24"/>
        </w:rPr>
        <w:t>дисциплину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3B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3BF"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3BF">
        <w:rPr>
          <w:rFonts w:ascii="Times New Roman" w:hAnsi="Times New Roman" w:cs="Times New Roman"/>
          <w:sz w:val="24"/>
          <w:szCs w:val="24"/>
        </w:rPr>
        <w:t>внутреннего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3BF">
        <w:rPr>
          <w:rFonts w:ascii="Times New Roman" w:hAnsi="Times New Roman" w:cs="Times New Roman"/>
          <w:sz w:val="24"/>
          <w:szCs w:val="24"/>
        </w:rPr>
        <w:t>трудового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3BF">
        <w:rPr>
          <w:rFonts w:ascii="Times New Roman" w:hAnsi="Times New Roman" w:cs="Times New Roman"/>
          <w:sz w:val="24"/>
          <w:szCs w:val="24"/>
        </w:rPr>
        <w:t>распорядка организации;</w:t>
      </w:r>
    </w:p>
    <w:p w:rsidR="00AF6125" w:rsidRDefault="00AF6125" w:rsidP="00AF6125">
      <w:pPr>
        <w:pStyle w:val="af1"/>
        <w:ind w:firstLine="567"/>
        <w:rPr>
          <w:rFonts w:ascii="Times New Roman" w:hAnsi="Times New Roman" w:cs="Times New Roman"/>
          <w:sz w:val="24"/>
          <w:szCs w:val="24"/>
        </w:rPr>
      </w:pPr>
      <w:r w:rsidRPr="007963BF">
        <w:rPr>
          <w:rFonts w:ascii="Times New Roman" w:hAnsi="Times New Roman" w:cs="Times New Roman"/>
          <w:sz w:val="24"/>
          <w:szCs w:val="24"/>
        </w:rPr>
        <w:t>- соблюдать требования по охране труда;</w:t>
      </w:r>
    </w:p>
    <w:p w:rsidR="00AF6125" w:rsidRPr="00F64BBA" w:rsidRDefault="00AF6125" w:rsidP="00AF6125">
      <w:pPr>
        <w:ind w:firstLine="567"/>
      </w:pPr>
      <w:r>
        <w:t xml:space="preserve">- </w:t>
      </w:r>
      <w:r w:rsidRPr="00A55D49">
        <w:t>соблюдать</w:t>
      </w:r>
      <w:r>
        <w:t xml:space="preserve"> Кодекс этики и служебного поведения муниципального служащего;</w:t>
      </w:r>
    </w:p>
    <w:p w:rsidR="00AF6125" w:rsidRPr="007963BF" w:rsidRDefault="00AF6125" w:rsidP="00AF6125">
      <w:pPr>
        <w:pStyle w:val="af1"/>
        <w:ind w:firstLine="567"/>
        <w:rPr>
          <w:rFonts w:ascii="Times New Roman" w:hAnsi="Times New Roman" w:cs="Times New Roman"/>
          <w:sz w:val="24"/>
          <w:szCs w:val="24"/>
        </w:rPr>
      </w:pPr>
      <w:r w:rsidRPr="007963BF">
        <w:rPr>
          <w:rFonts w:ascii="Times New Roman" w:hAnsi="Times New Roman" w:cs="Times New Roman"/>
          <w:sz w:val="24"/>
          <w:szCs w:val="24"/>
        </w:rPr>
        <w:t>- бережно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3BF">
        <w:rPr>
          <w:rFonts w:ascii="Times New Roman" w:hAnsi="Times New Roman" w:cs="Times New Roman"/>
          <w:sz w:val="24"/>
          <w:szCs w:val="24"/>
        </w:rPr>
        <w:t>относиться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3B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3BF">
        <w:rPr>
          <w:rFonts w:ascii="Times New Roman" w:hAnsi="Times New Roman" w:cs="Times New Roman"/>
          <w:sz w:val="24"/>
          <w:szCs w:val="24"/>
        </w:rPr>
        <w:t>имуществу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3BF">
        <w:rPr>
          <w:rFonts w:ascii="Times New Roman" w:hAnsi="Times New Roman" w:cs="Times New Roman"/>
          <w:sz w:val="24"/>
          <w:szCs w:val="24"/>
        </w:rPr>
        <w:t>Работодателя,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3B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3BF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числе к </w:t>
      </w:r>
      <w:r w:rsidRPr="007963BF">
        <w:rPr>
          <w:rFonts w:ascii="Times New Roman" w:hAnsi="Times New Roman" w:cs="Times New Roman"/>
          <w:sz w:val="24"/>
          <w:szCs w:val="24"/>
        </w:rPr>
        <w:t>находящимся в его 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3BF">
        <w:rPr>
          <w:rFonts w:ascii="Times New Roman" w:hAnsi="Times New Roman" w:cs="Times New Roman"/>
          <w:sz w:val="24"/>
          <w:szCs w:val="24"/>
        </w:rPr>
        <w:t>оборудованию</w:t>
      </w:r>
      <w:r>
        <w:rPr>
          <w:rFonts w:ascii="Times New Roman" w:hAnsi="Times New Roman" w:cs="Times New Roman"/>
          <w:sz w:val="24"/>
          <w:szCs w:val="24"/>
        </w:rPr>
        <w:t>, инвентарю</w:t>
      </w:r>
      <w:r w:rsidRPr="007963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3BF">
        <w:rPr>
          <w:rFonts w:ascii="Times New Roman" w:hAnsi="Times New Roman" w:cs="Times New Roman"/>
          <w:sz w:val="24"/>
          <w:szCs w:val="24"/>
        </w:rPr>
        <w:t>обеспечивать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3BF">
        <w:rPr>
          <w:rFonts w:ascii="Times New Roman" w:hAnsi="Times New Roman" w:cs="Times New Roman"/>
          <w:sz w:val="24"/>
          <w:szCs w:val="24"/>
        </w:rPr>
        <w:t>сохранность вверенной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3BF">
        <w:rPr>
          <w:rFonts w:ascii="Times New Roman" w:hAnsi="Times New Roman" w:cs="Times New Roman"/>
          <w:sz w:val="24"/>
          <w:szCs w:val="24"/>
        </w:rPr>
        <w:t>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3BF">
        <w:rPr>
          <w:rFonts w:ascii="Times New Roman" w:hAnsi="Times New Roman" w:cs="Times New Roman"/>
          <w:sz w:val="24"/>
          <w:szCs w:val="24"/>
        </w:rPr>
        <w:t>документации,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3B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3BF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3B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3BF">
        <w:rPr>
          <w:rFonts w:ascii="Times New Roman" w:hAnsi="Times New Roman" w:cs="Times New Roman"/>
          <w:sz w:val="24"/>
          <w:szCs w:val="24"/>
        </w:rPr>
        <w:t>имуществу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3BF">
        <w:rPr>
          <w:rFonts w:ascii="Times New Roman" w:hAnsi="Times New Roman" w:cs="Times New Roman"/>
          <w:sz w:val="24"/>
          <w:szCs w:val="24"/>
        </w:rPr>
        <w:t>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3BF">
        <w:rPr>
          <w:rFonts w:ascii="Times New Roman" w:hAnsi="Times New Roman" w:cs="Times New Roman"/>
          <w:sz w:val="24"/>
          <w:szCs w:val="24"/>
        </w:rPr>
        <w:t>работников;</w:t>
      </w:r>
    </w:p>
    <w:p w:rsidR="00AF6125" w:rsidRDefault="00AF6125" w:rsidP="00AF6125">
      <w:pPr>
        <w:pStyle w:val="af1"/>
        <w:ind w:firstLine="567"/>
        <w:rPr>
          <w:rFonts w:ascii="Times New Roman" w:hAnsi="Times New Roman" w:cs="Times New Roman"/>
          <w:sz w:val="24"/>
          <w:szCs w:val="24"/>
        </w:rPr>
      </w:pPr>
      <w:r w:rsidRPr="007963BF">
        <w:rPr>
          <w:rFonts w:ascii="Times New Roman" w:hAnsi="Times New Roman" w:cs="Times New Roman"/>
          <w:sz w:val="24"/>
          <w:szCs w:val="24"/>
        </w:rPr>
        <w:t>- правильно и по назначению использовать переданные 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3BF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3BF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3BF">
        <w:rPr>
          <w:rFonts w:ascii="Times New Roman" w:hAnsi="Times New Roman" w:cs="Times New Roman"/>
          <w:sz w:val="24"/>
          <w:szCs w:val="24"/>
        </w:rPr>
        <w:t xml:space="preserve">оборудование и </w:t>
      </w:r>
      <w:r>
        <w:rPr>
          <w:rFonts w:ascii="Times New Roman" w:hAnsi="Times New Roman" w:cs="Times New Roman"/>
          <w:sz w:val="24"/>
          <w:szCs w:val="24"/>
        </w:rPr>
        <w:t>инвентарь;</w:t>
      </w:r>
    </w:p>
    <w:p w:rsidR="00AF6125" w:rsidRDefault="00AF6125" w:rsidP="00AF6125">
      <w:pPr>
        <w:ind w:firstLine="567"/>
      </w:pPr>
      <w:r>
        <w:t>- п</w:t>
      </w:r>
      <w:r w:rsidRPr="00384F17">
        <w:t>оддерживать уровень квалификации, необходимый для надлежащего исполнения должностных обязанностей</w:t>
      </w:r>
      <w:r>
        <w:t>;</w:t>
      </w:r>
    </w:p>
    <w:p w:rsidR="00AF6125" w:rsidRDefault="00AF6125" w:rsidP="00AF6125">
      <w:pPr>
        <w:ind w:firstLine="567"/>
        <w:jc w:val="both"/>
      </w:pPr>
      <w:r>
        <w:t>- ежегодно подавать в администрацию Тенькинского городского округа сведения о своих доходах (расходах), об имуществе и обязательствах имущественного характера, а также сведения своего супруга(и) и несовершеннолетних детей;</w:t>
      </w:r>
    </w:p>
    <w:p w:rsidR="00AF6125" w:rsidRDefault="00AF6125" w:rsidP="00AF6125">
      <w:pPr>
        <w:ind w:firstLine="567"/>
        <w:jc w:val="both"/>
      </w:pPr>
      <w:r>
        <w:t xml:space="preserve">- ежегодно </w:t>
      </w:r>
      <w:r w:rsidRPr="00B14733">
        <w:t>представлять сведения об адресах сайтов и (или) страниц сайтов в информационно-телекоммуникационной сети «Интернет», на которых муниципальным служащим, размещались общедоступная информация, а также данные, позволяющие его идентифицировать;</w:t>
      </w:r>
    </w:p>
    <w:p w:rsidR="00AF6125" w:rsidRDefault="00AF6125" w:rsidP="00AF612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Pr="00384F17">
        <w:rPr>
          <w:rFonts w:ascii="Times New Roman" w:hAnsi="Times New Roman" w:cs="Times New Roman"/>
          <w:sz w:val="24"/>
          <w:szCs w:val="24"/>
        </w:rPr>
        <w:t>дать при увольнении с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службы служебное удостоверение;</w:t>
      </w:r>
    </w:p>
    <w:p w:rsidR="00AF6125" w:rsidRDefault="00AF6125" w:rsidP="00AF612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трё</w:t>
      </w:r>
      <w:r w:rsidRPr="00384F17">
        <w:rPr>
          <w:rFonts w:ascii="Times New Roman" w:hAnsi="Times New Roman" w:cs="Times New Roman"/>
          <w:sz w:val="24"/>
          <w:szCs w:val="24"/>
        </w:rPr>
        <w:t xml:space="preserve">хдневный срок представлять в </w:t>
      </w:r>
      <w:r>
        <w:rPr>
          <w:rFonts w:ascii="Times New Roman" w:hAnsi="Times New Roman" w:cs="Times New Roman"/>
          <w:sz w:val="24"/>
          <w:szCs w:val="24"/>
        </w:rPr>
        <w:t xml:space="preserve">отдел по организационному и информационному обеспечению администрации Тенькинского городского округа Магаданской области </w:t>
      </w:r>
      <w:r w:rsidRPr="00384F17">
        <w:rPr>
          <w:rFonts w:ascii="Times New Roman" w:hAnsi="Times New Roman" w:cs="Times New Roman"/>
          <w:sz w:val="24"/>
          <w:szCs w:val="24"/>
        </w:rPr>
        <w:t xml:space="preserve">информацию об изменении фамилии, семейного положения, места </w:t>
      </w:r>
      <w:r w:rsidRPr="00384F17">
        <w:rPr>
          <w:rFonts w:ascii="Times New Roman" w:hAnsi="Times New Roman" w:cs="Times New Roman"/>
          <w:sz w:val="24"/>
          <w:szCs w:val="24"/>
        </w:rPr>
        <w:lastRenderedPageBreak/>
        <w:t>жительства, о смене паспорта, об утере страхового свидетельства государст</w:t>
      </w:r>
      <w:r>
        <w:rPr>
          <w:rFonts w:ascii="Times New Roman" w:hAnsi="Times New Roman" w:cs="Times New Roman"/>
          <w:sz w:val="24"/>
          <w:szCs w:val="24"/>
        </w:rPr>
        <w:t>венного пенсионного страхования;</w:t>
      </w:r>
      <w:r w:rsidRPr="005237F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F6125" w:rsidRPr="005237F4" w:rsidRDefault="00AF6125" w:rsidP="00AF612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7F4">
        <w:rPr>
          <w:rFonts w:ascii="Times New Roman" w:hAnsi="Times New Roman" w:cs="Times New Roman"/>
          <w:sz w:val="24"/>
          <w:szCs w:val="24"/>
        </w:rPr>
        <w:t>- уведомлять работодателя, органы прокуратуры или другие государственные органы обо всех случаях обращения к нему каких либо лиц в целях склонения его к совершению коррупционных правонарушений в соответствии с Федеральным законом «О противодействии коррупции»;</w:t>
      </w:r>
    </w:p>
    <w:p w:rsidR="00AF6125" w:rsidRDefault="00AF6125" w:rsidP="00AF6125">
      <w:pPr>
        <w:ind w:firstLine="540"/>
        <w:jc w:val="both"/>
      </w:pPr>
      <w:r>
        <w:t>- хранить служебную охраняемую законом тайну, а так же не разглашает ставшие ему известными в связи с исполнением должностных обязанностей сведения, затрагивающие частную жизнь, честь и достоинства граждан.</w:t>
      </w:r>
    </w:p>
    <w:p w:rsidR="00AF6125" w:rsidRDefault="00AF6125" w:rsidP="00AF6125">
      <w:pPr>
        <w:ind w:firstLine="540"/>
        <w:jc w:val="both"/>
      </w:pPr>
      <w:r w:rsidRPr="00061452">
        <w:t xml:space="preserve">Муниципальный служащий обязан добросовестно исполнять должностные обязанности по замещаемой должности муниципальной службы, а также обязанности предусмотренные Федеральным законом «О муниципальной службе в Российской Федерации», Трудовым </w:t>
      </w:r>
      <w:r>
        <w:t>к</w:t>
      </w:r>
      <w:r w:rsidRPr="00061452">
        <w:t xml:space="preserve">одексом Российской Федерации, Законом Магаданской области «О муниципальной службе в Магаданской области», Уставом муниципального образования «Тенькинский </w:t>
      </w:r>
      <w:r>
        <w:t>городской округ</w:t>
      </w:r>
      <w:r w:rsidRPr="00061452">
        <w:t xml:space="preserve">» Магаданской области, должностной </w:t>
      </w:r>
      <w:r>
        <w:t xml:space="preserve">инструкцией, иными нормативными и </w:t>
      </w:r>
      <w:r w:rsidRPr="00061452">
        <w:t>правовыми</w:t>
      </w:r>
      <w:r>
        <w:t xml:space="preserve"> </w:t>
      </w:r>
      <w:r w:rsidRPr="00061452">
        <w:t>актами о муниципальной службе в Российской Федерации и Магаданской области, в том числе соблюдать ограничения, выполнять обязательства, не нарушать запреты, которые установлены Федеральным законом «О муниципальной службе в Российской Федерации»</w:t>
      </w:r>
      <w:r>
        <w:t>, «О противодействии коррупции»</w:t>
      </w:r>
      <w:r w:rsidRPr="00061452">
        <w:t>.</w:t>
      </w:r>
    </w:p>
    <w:p w:rsidR="00AF6125" w:rsidRDefault="00AF6125" w:rsidP="00AF6125">
      <w:pPr>
        <w:spacing w:line="276" w:lineRule="auto"/>
        <w:jc w:val="center"/>
        <w:rPr>
          <w:b/>
        </w:rPr>
      </w:pPr>
      <w:r w:rsidRPr="00061452">
        <w:rPr>
          <w:b/>
          <w:lang w:val="en-US"/>
        </w:rPr>
        <w:t>III</w:t>
      </w:r>
      <w:r w:rsidRPr="00061452">
        <w:rPr>
          <w:b/>
        </w:rPr>
        <w:t xml:space="preserve">. </w:t>
      </w:r>
      <w:r>
        <w:rPr>
          <w:b/>
        </w:rPr>
        <w:t>П</w:t>
      </w:r>
      <w:r w:rsidRPr="00061452">
        <w:rPr>
          <w:b/>
        </w:rPr>
        <w:t>р</w:t>
      </w:r>
      <w:r>
        <w:rPr>
          <w:b/>
        </w:rPr>
        <w:t>а</w:t>
      </w:r>
      <w:r w:rsidRPr="00061452">
        <w:rPr>
          <w:b/>
        </w:rPr>
        <w:t>ва и обязанности работодателя</w:t>
      </w:r>
    </w:p>
    <w:p w:rsidR="00AF6125" w:rsidRPr="00061452" w:rsidRDefault="00AF6125" w:rsidP="00AF6125">
      <w:pPr>
        <w:ind w:firstLine="567"/>
        <w:jc w:val="both"/>
      </w:pPr>
      <w:r w:rsidRPr="00061452">
        <w:tab/>
      </w:r>
      <w:r>
        <w:t>3.1.</w:t>
      </w:r>
      <w:r w:rsidRPr="00061452">
        <w:t xml:space="preserve"> Работодатель имеет право:</w:t>
      </w:r>
    </w:p>
    <w:p w:rsidR="00AF6125" w:rsidRPr="00820BD2" w:rsidRDefault="00AF6125" w:rsidP="00AF6125">
      <w:pPr>
        <w:numPr>
          <w:ilvl w:val="0"/>
          <w:numId w:val="6"/>
        </w:numPr>
        <w:tabs>
          <w:tab w:val="clear" w:pos="720"/>
          <w:tab w:val="num" w:pos="142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820BD2">
        <w:t>требовать от Муниципального служащего добросовестного исполнения должностных обязанностей;</w:t>
      </w:r>
    </w:p>
    <w:p w:rsidR="00AF6125" w:rsidRPr="00061452" w:rsidRDefault="00AF6125" w:rsidP="00AF6125">
      <w:pPr>
        <w:numPr>
          <w:ilvl w:val="0"/>
          <w:numId w:val="6"/>
        </w:numPr>
        <w:tabs>
          <w:tab w:val="clear" w:pos="720"/>
          <w:tab w:val="num" w:pos="142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061452">
        <w:t>поощрять Муниципального служащего за добросовестный труд;</w:t>
      </w:r>
    </w:p>
    <w:p w:rsidR="00AF6125" w:rsidRPr="009A03E8" w:rsidRDefault="00AF6125" w:rsidP="00AF6125">
      <w:pPr>
        <w:numPr>
          <w:ilvl w:val="0"/>
          <w:numId w:val="6"/>
        </w:numPr>
        <w:tabs>
          <w:tab w:val="clear" w:pos="720"/>
          <w:tab w:val="num" w:pos="142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9A03E8">
        <w:t>привлекать Муниципального служащего к дисциплинарной ответственности в случаях совершения им дисциплинарного проступка;</w:t>
      </w:r>
    </w:p>
    <w:p w:rsidR="00AF6125" w:rsidRDefault="00AF6125" w:rsidP="00AF6125">
      <w:pPr>
        <w:pStyle w:val="ConsPlusNonformat"/>
        <w:tabs>
          <w:tab w:val="num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84F17">
        <w:rPr>
          <w:rFonts w:ascii="Times New Roman" w:hAnsi="Times New Roman" w:cs="Times New Roman"/>
          <w:sz w:val="24"/>
          <w:szCs w:val="24"/>
        </w:rPr>
        <w:t>устанавливать положения и инструкции, уточняющие функции и обязанности Муниципального служащего, в связи с изменениями в действующее законодательство вносить изменения и допо</w:t>
      </w:r>
      <w:r>
        <w:rPr>
          <w:rFonts w:ascii="Times New Roman" w:hAnsi="Times New Roman" w:cs="Times New Roman"/>
          <w:sz w:val="24"/>
          <w:szCs w:val="24"/>
        </w:rPr>
        <w:t>лнения в должностную инструкцию;</w:t>
      </w:r>
    </w:p>
    <w:p w:rsidR="00AF6125" w:rsidRPr="00061452" w:rsidRDefault="00AF6125" w:rsidP="00AF6125">
      <w:pPr>
        <w:ind w:firstLine="567"/>
        <w:jc w:val="both"/>
      </w:pPr>
      <w:r w:rsidRPr="00061452">
        <w:t>- реализовать иные права, предусмотренные законодательством Российской</w:t>
      </w:r>
      <w:r>
        <w:t xml:space="preserve"> </w:t>
      </w:r>
      <w:r w:rsidRPr="00061452">
        <w:t>Федерации и Магаданской области.</w:t>
      </w:r>
    </w:p>
    <w:p w:rsidR="00AF6125" w:rsidRPr="00061452" w:rsidRDefault="00AF6125" w:rsidP="00AF6125">
      <w:pPr>
        <w:ind w:firstLine="567"/>
        <w:jc w:val="both"/>
      </w:pPr>
      <w:r>
        <w:t xml:space="preserve">3.2. </w:t>
      </w:r>
      <w:r w:rsidRPr="00061452">
        <w:t>Работодатель обязан:</w:t>
      </w:r>
    </w:p>
    <w:p w:rsidR="00AF6125" w:rsidRPr="00061452" w:rsidRDefault="00AF6125" w:rsidP="00AF6125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061452">
        <w:t>соблюдать условия настоящего трудового договора;</w:t>
      </w:r>
    </w:p>
    <w:p w:rsidR="00AF6125" w:rsidRPr="00820BD2" w:rsidRDefault="00AF6125" w:rsidP="00AF6125">
      <w:pPr>
        <w:numPr>
          <w:ilvl w:val="0"/>
          <w:numId w:val="6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820BD2">
        <w:t>обеспечить Муниципальному служащему организационно-технические условия, для выполнения служебных обязанностей;</w:t>
      </w:r>
    </w:p>
    <w:p w:rsidR="00AF6125" w:rsidRPr="007963BF" w:rsidRDefault="00AF6125" w:rsidP="00AF6125">
      <w:pPr>
        <w:pStyle w:val="af1"/>
        <w:ind w:firstLine="567"/>
        <w:rPr>
          <w:rFonts w:ascii="Times New Roman" w:hAnsi="Times New Roman" w:cs="Times New Roman"/>
          <w:sz w:val="24"/>
          <w:szCs w:val="24"/>
        </w:rPr>
      </w:pPr>
      <w:r w:rsidRPr="007963B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3BF">
        <w:rPr>
          <w:rFonts w:ascii="Times New Roman" w:hAnsi="Times New Roman" w:cs="Times New Roman"/>
          <w:sz w:val="24"/>
          <w:szCs w:val="24"/>
        </w:rPr>
        <w:t>осуществлять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3BF">
        <w:rPr>
          <w:rFonts w:ascii="Times New Roman" w:hAnsi="Times New Roman" w:cs="Times New Roman"/>
          <w:sz w:val="24"/>
          <w:szCs w:val="24"/>
        </w:rPr>
        <w:t>обязательное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3BF">
        <w:rPr>
          <w:rFonts w:ascii="Times New Roman" w:hAnsi="Times New Roman" w:cs="Times New Roman"/>
          <w:sz w:val="24"/>
          <w:szCs w:val="24"/>
        </w:rPr>
        <w:t>социальное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3BF">
        <w:rPr>
          <w:rFonts w:ascii="Times New Roman" w:hAnsi="Times New Roman" w:cs="Times New Roman"/>
          <w:sz w:val="24"/>
          <w:szCs w:val="24"/>
        </w:rPr>
        <w:t>страхование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служащего</w:t>
      </w:r>
      <w:r w:rsidRPr="007963BF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3BF">
        <w:rPr>
          <w:rFonts w:ascii="Times New Roman" w:hAnsi="Times New Roman" w:cs="Times New Roman"/>
          <w:sz w:val="24"/>
          <w:szCs w:val="24"/>
        </w:rPr>
        <w:t>порядке, установленном федеральными законами;</w:t>
      </w:r>
    </w:p>
    <w:p w:rsidR="00AF6125" w:rsidRPr="00061452" w:rsidRDefault="00AF6125" w:rsidP="00AF6125">
      <w:pPr>
        <w:ind w:firstLine="567"/>
        <w:jc w:val="both"/>
      </w:pPr>
      <w:r w:rsidRPr="00061452">
        <w:t>- исполнять иные обязанности пр</w:t>
      </w:r>
      <w:r>
        <w:t xml:space="preserve">едусмотренные </w:t>
      </w:r>
      <w:r w:rsidRPr="00061452">
        <w:t>законодательством</w:t>
      </w:r>
      <w:r>
        <w:t xml:space="preserve"> </w:t>
      </w:r>
      <w:r w:rsidRPr="00061452">
        <w:t>Российской Федерации и Магаданской области.</w:t>
      </w:r>
    </w:p>
    <w:p w:rsidR="00AF6125" w:rsidRDefault="00AF6125" w:rsidP="00AF6125">
      <w:pPr>
        <w:spacing w:line="276" w:lineRule="auto"/>
        <w:ind w:firstLine="142"/>
        <w:jc w:val="center"/>
        <w:rPr>
          <w:b/>
        </w:rPr>
      </w:pPr>
      <w:r w:rsidRPr="00061452">
        <w:rPr>
          <w:b/>
        </w:rPr>
        <w:t>I</w:t>
      </w:r>
      <w:r w:rsidRPr="00061452">
        <w:rPr>
          <w:b/>
          <w:lang w:val="en-US"/>
        </w:rPr>
        <w:t>V</w:t>
      </w:r>
      <w:r w:rsidRPr="00061452">
        <w:rPr>
          <w:b/>
        </w:rPr>
        <w:t xml:space="preserve">. </w:t>
      </w:r>
      <w:r>
        <w:rPr>
          <w:b/>
        </w:rPr>
        <w:t>Оплата  т</w:t>
      </w:r>
      <w:r w:rsidRPr="00061452">
        <w:rPr>
          <w:b/>
        </w:rPr>
        <w:t xml:space="preserve">руда  </w:t>
      </w:r>
    </w:p>
    <w:p w:rsidR="00AF6125" w:rsidRPr="00025E58" w:rsidRDefault="00AF6125" w:rsidP="00AF6125">
      <w:pPr>
        <w:ind w:firstLine="567"/>
        <w:jc w:val="both"/>
      </w:pPr>
      <w:r w:rsidRPr="00025E58">
        <w:t xml:space="preserve">4.1. Оплата труда муниципального служащего производится в виде денежного содержания, которое состоит из месячного должностного оклада муниципального служащего в размере </w:t>
      </w:r>
      <w:r w:rsidR="008B22FD">
        <w:t>(указывается оклад)</w:t>
      </w:r>
      <w:r w:rsidRPr="00025E58">
        <w:t xml:space="preserve"> рублей, а также из иных дополнительных выплат.</w:t>
      </w:r>
    </w:p>
    <w:p w:rsidR="00AF6125" w:rsidRPr="00025E58" w:rsidRDefault="00AF6125" w:rsidP="00AF6125">
      <w:pPr>
        <w:ind w:firstLine="567"/>
        <w:jc w:val="both"/>
      </w:pPr>
      <w:bookmarkStart w:id="7" w:name="sub_22"/>
      <w:r w:rsidRPr="00025E58">
        <w:t>К дополнительным выплатам относятся:</w:t>
      </w:r>
    </w:p>
    <w:bookmarkEnd w:id="7"/>
    <w:p w:rsidR="00AF6125" w:rsidRPr="00025E58" w:rsidRDefault="00AF6125" w:rsidP="00AF6125">
      <w:pPr>
        <w:ind w:firstLine="567"/>
        <w:jc w:val="both"/>
      </w:pPr>
      <w:r w:rsidRPr="00025E58">
        <w:t>а) ежемесячная надбавка к должностному окладу за выслугу лет на муниципальной службе;</w:t>
      </w:r>
    </w:p>
    <w:p w:rsidR="00AF6125" w:rsidRPr="00025E58" w:rsidRDefault="00AF6125" w:rsidP="00AF6125">
      <w:pPr>
        <w:ind w:firstLine="567"/>
        <w:jc w:val="both"/>
      </w:pPr>
      <w:r w:rsidRPr="00025E58">
        <w:t>б) ежемесячная надбавка к должностному окладу за особые условия муниципальной службы;</w:t>
      </w:r>
    </w:p>
    <w:p w:rsidR="00AF6125" w:rsidRPr="00025E58" w:rsidRDefault="00AF6125" w:rsidP="00AF6125">
      <w:pPr>
        <w:ind w:firstLine="567"/>
        <w:jc w:val="both"/>
      </w:pPr>
      <w:r w:rsidRPr="00025E58">
        <w:t>в) ежемесячное денежное поощрение;</w:t>
      </w:r>
    </w:p>
    <w:p w:rsidR="00AF6125" w:rsidRPr="00025E58" w:rsidRDefault="00AF6125" w:rsidP="00AF6125">
      <w:pPr>
        <w:ind w:firstLine="567"/>
        <w:jc w:val="both"/>
      </w:pPr>
      <w:r w:rsidRPr="00025E58">
        <w:t>г) ежемесячная выплата за классный чин;</w:t>
      </w:r>
    </w:p>
    <w:p w:rsidR="00AF6125" w:rsidRPr="00025E58" w:rsidRDefault="00AF6125" w:rsidP="00AF6125">
      <w:pPr>
        <w:ind w:firstLine="567"/>
        <w:jc w:val="both"/>
      </w:pPr>
      <w:r w:rsidRPr="00025E58">
        <w:t>д) премии за выполнение особо важных и сложных заданий;</w:t>
      </w:r>
    </w:p>
    <w:p w:rsidR="00AF6125" w:rsidRPr="00025E58" w:rsidRDefault="00AF6125" w:rsidP="00AF6125">
      <w:pPr>
        <w:ind w:firstLine="567"/>
        <w:jc w:val="both"/>
      </w:pPr>
      <w:r w:rsidRPr="00025E58">
        <w:lastRenderedPageBreak/>
        <w:t>е) материальная помощь;</w:t>
      </w:r>
    </w:p>
    <w:p w:rsidR="00AF6125" w:rsidRPr="00025E58" w:rsidRDefault="00AF6125" w:rsidP="00AF6125">
      <w:pPr>
        <w:ind w:firstLine="567"/>
        <w:jc w:val="both"/>
      </w:pPr>
      <w:r w:rsidRPr="00025E58">
        <w:t>ж) единовременная выплата при предоставлении ежегодного оплачиваемого отпуска.</w:t>
      </w:r>
    </w:p>
    <w:p w:rsidR="00AF6125" w:rsidRPr="00025E58" w:rsidRDefault="00AF6125" w:rsidP="00AF6125">
      <w:pPr>
        <w:ind w:firstLine="567"/>
        <w:jc w:val="both"/>
      </w:pPr>
      <w:r w:rsidRPr="00025E58">
        <w:t>4.2. Размер денежного содержания устанавливается распоряжением администрации Тенькинского городского округа Магаданской области.</w:t>
      </w:r>
    </w:p>
    <w:p w:rsidR="00AF6125" w:rsidRPr="00025E58" w:rsidRDefault="00AF6125" w:rsidP="00AF6125">
      <w:pPr>
        <w:ind w:firstLine="567"/>
        <w:jc w:val="both"/>
      </w:pPr>
      <w:r w:rsidRPr="00025E58">
        <w:t>4.3. Денежное содержание выплачивается с учетом районного коэффициента 1,7 и процентной надбавки за стаж работы в районе Крайнего Севера в размере установленном трудовым законодательством Российской Федерации.</w:t>
      </w:r>
    </w:p>
    <w:p w:rsidR="00AF6125" w:rsidRPr="00025E58" w:rsidRDefault="00AF6125" w:rsidP="00AF6125">
      <w:pPr>
        <w:ind w:firstLine="567"/>
        <w:jc w:val="both"/>
      </w:pPr>
      <w:r w:rsidRPr="00025E58">
        <w:t>4.4. Денежное содержание выплачивается в сроки указанные в правилах внутреннего трудового распорядка в администрации Тенькинского городского округа Магаданской области.</w:t>
      </w:r>
    </w:p>
    <w:p w:rsidR="00AF6125" w:rsidRPr="00025E58" w:rsidRDefault="00AF6125" w:rsidP="00AF6125">
      <w:pPr>
        <w:ind w:firstLine="567"/>
        <w:jc w:val="center"/>
        <w:rPr>
          <w:b/>
        </w:rPr>
      </w:pPr>
      <w:r w:rsidRPr="00025E58">
        <w:rPr>
          <w:b/>
        </w:rPr>
        <w:t>V. Рабочее время и время отдыха</w:t>
      </w:r>
    </w:p>
    <w:p w:rsidR="00AF6125" w:rsidRPr="00025E58" w:rsidRDefault="00AF6125" w:rsidP="00AF6125">
      <w:pPr>
        <w:ind w:firstLine="567"/>
        <w:jc w:val="both"/>
      </w:pPr>
      <w:r w:rsidRPr="00025E58">
        <w:t>5.1. Муниципальному служащему устанавливается ненормированный рабочий день с пятидневной рабочей неделей. Выходными днями являются суббота и воскресенье. Нормальная продолжительность еженедельной работы – 36</w:t>
      </w:r>
      <w:r w:rsidR="008B22FD">
        <w:t xml:space="preserve"> (40)</w:t>
      </w:r>
      <w:r w:rsidRPr="00025E58">
        <w:t xml:space="preserve"> часов. Режим работы устанавливается в соответствии с Правилами внутреннего трудового распорядка в администрации Тенькинского городского округа Магаданской области.</w:t>
      </w:r>
    </w:p>
    <w:p w:rsidR="00AF6125" w:rsidRPr="00025E58" w:rsidRDefault="00AF6125" w:rsidP="00AF6125">
      <w:pPr>
        <w:ind w:firstLine="567"/>
        <w:jc w:val="both"/>
      </w:pPr>
      <w:r w:rsidRPr="00025E58">
        <w:t>5.2. Муниципальному служащему в соответствии с правилами внутреннего трудового распорядка в администрации Тенькинского городского округа Магаданской области и Законом Магаданской области</w:t>
      </w:r>
      <w:r w:rsidR="008B22FD">
        <w:t xml:space="preserve"> от 02 ноября 2007 г. № 900-ОЗ</w:t>
      </w:r>
      <w:r w:rsidRPr="00025E58">
        <w:t xml:space="preserve"> «О муниципальной службе в Магаданской области» предоставляются:</w:t>
      </w:r>
    </w:p>
    <w:p w:rsidR="00AF6125" w:rsidRPr="00025E58" w:rsidRDefault="00AF6125" w:rsidP="00AF6125">
      <w:pPr>
        <w:ind w:firstLine="567"/>
        <w:jc w:val="both"/>
      </w:pPr>
      <w:r w:rsidRPr="00025E58">
        <w:t>- ежегодный основной оплачиваемый отпуск;</w:t>
      </w:r>
    </w:p>
    <w:p w:rsidR="00AF6125" w:rsidRPr="00025E58" w:rsidRDefault="00AF6125" w:rsidP="00AF6125">
      <w:pPr>
        <w:ind w:firstLine="567"/>
        <w:jc w:val="both"/>
      </w:pPr>
      <w:r w:rsidRPr="00025E58">
        <w:t>- ежегодный дополнительный оплачиваемый отпуск за работу в районе Крайнего Севера;</w:t>
      </w:r>
    </w:p>
    <w:p w:rsidR="00AF6125" w:rsidRPr="00025E58" w:rsidRDefault="00AF6125" w:rsidP="00AF6125">
      <w:pPr>
        <w:ind w:firstLine="567"/>
        <w:jc w:val="both"/>
      </w:pPr>
      <w:r w:rsidRPr="00025E58">
        <w:t>- ежегодный дополнительный оплачиваемый отпуск за ненормированный рабочий день;</w:t>
      </w:r>
    </w:p>
    <w:p w:rsidR="00AF6125" w:rsidRPr="00025E58" w:rsidRDefault="00AF6125" w:rsidP="00AF6125">
      <w:pPr>
        <w:ind w:firstLine="567"/>
        <w:jc w:val="both"/>
      </w:pPr>
      <w:r w:rsidRPr="00025E58">
        <w:t>- ежегодный дополнительный оплачиваемый отпуск за выслугу лет в зависимости от стажа муниципальной службы.</w:t>
      </w:r>
    </w:p>
    <w:p w:rsidR="00AF6125" w:rsidRPr="00025E58" w:rsidRDefault="00AF6125" w:rsidP="00AF6125">
      <w:pPr>
        <w:ind w:firstLine="567"/>
        <w:jc w:val="both"/>
      </w:pPr>
      <w:r w:rsidRPr="00025E58">
        <w:t>5.2.1. Муниципальному служащему по его письменному заявлению решением работодателя может предоставляться отпуск без сохранения денежного содержания продолжительностью не более одного года.</w:t>
      </w:r>
    </w:p>
    <w:p w:rsidR="00AF6125" w:rsidRDefault="00AF6125" w:rsidP="00AF6125">
      <w:pPr>
        <w:ind w:firstLine="567"/>
        <w:jc w:val="both"/>
      </w:pPr>
      <w:r w:rsidRPr="00025E58">
        <w:t>5.2.2. Муниципальному служащему предоставляется отпуск без сохранения денежного содержания в случаях, предусмотренных федеральными законами.</w:t>
      </w:r>
    </w:p>
    <w:p w:rsidR="00AF6125" w:rsidRDefault="00AF6125" w:rsidP="00AF6125">
      <w:pPr>
        <w:ind w:firstLine="425"/>
        <w:jc w:val="center"/>
        <w:rPr>
          <w:b/>
        </w:rPr>
      </w:pPr>
      <w:r>
        <w:rPr>
          <w:b/>
          <w:lang w:val="en-US"/>
        </w:rPr>
        <w:t>VI</w:t>
      </w:r>
      <w:r w:rsidRPr="005826D6">
        <w:rPr>
          <w:b/>
        </w:rPr>
        <w:t>.</w:t>
      </w:r>
      <w:r>
        <w:t xml:space="preserve"> </w:t>
      </w:r>
      <w:r w:rsidRPr="005826D6">
        <w:rPr>
          <w:b/>
        </w:rPr>
        <w:t xml:space="preserve">Ответственность </w:t>
      </w:r>
      <w:r>
        <w:rPr>
          <w:b/>
        </w:rPr>
        <w:t>с</w:t>
      </w:r>
      <w:r w:rsidRPr="005826D6">
        <w:rPr>
          <w:b/>
        </w:rPr>
        <w:t xml:space="preserve">торон </w:t>
      </w:r>
      <w:r>
        <w:rPr>
          <w:b/>
        </w:rPr>
        <w:t>т</w:t>
      </w:r>
      <w:r w:rsidRPr="005826D6">
        <w:rPr>
          <w:b/>
        </w:rPr>
        <w:t xml:space="preserve">рудового </w:t>
      </w:r>
      <w:r>
        <w:rPr>
          <w:b/>
        </w:rPr>
        <w:t>д</w:t>
      </w:r>
      <w:r w:rsidRPr="005826D6">
        <w:rPr>
          <w:b/>
        </w:rPr>
        <w:t>оговора.</w:t>
      </w:r>
    </w:p>
    <w:p w:rsidR="00AF6125" w:rsidRDefault="00AF6125" w:rsidP="00AF6125">
      <w:pPr>
        <w:ind w:firstLine="425"/>
        <w:jc w:val="center"/>
        <w:rPr>
          <w:b/>
        </w:rPr>
      </w:pPr>
      <w:r w:rsidRPr="005826D6">
        <w:rPr>
          <w:b/>
        </w:rPr>
        <w:t xml:space="preserve"> Изменение </w:t>
      </w:r>
      <w:r>
        <w:rPr>
          <w:b/>
        </w:rPr>
        <w:t>и</w:t>
      </w:r>
      <w:r w:rsidRPr="005826D6">
        <w:rPr>
          <w:b/>
        </w:rPr>
        <w:t xml:space="preserve"> </w:t>
      </w:r>
      <w:r>
        <w:rPr>
          <w:b/>
        </w:rPr>
        <w:t>д</w:t>
      </w:r>
      <w:r w:rsidRPr="005826D6">
        <w:rPr>
          <w:b/>
        </w:rPr>
        <w:t xml:space="preserve">ополнение </w:t>
      </w:r>
      <w:r>
        <w:rPr>
          <w:b/>
        </w:rPr>
        <w:t>т</w:t>
      </w:r>
      <w:r w:rsidRPr="005826D6">
        <w:rPr>
          <w:b/>
        </w:rPr>
        <w:t xml:space="preserve">рудового </w:t>
      </w:r>
      <w:r>
        <w:rPr>
          <w:b/>
        </w:rPr>
        <w:t>д</w:t>
      </w:r>
      <w:r w:rsidRPr="005826D6">
        <w:rPr>
          <w:b/>
        </w:rPr>
        <w:t xml:space="preserve">оговора. </w:t>
      </w:r>
    </w:p>
    <w:p w:rsidR="00AF6125" w:rsidRPr="00051C9B" w:rsidRDefault="00AF6125" w:rsidP="00AF6125">
      <w:pPr>
        <w:ind w:firstLine="425"/>
        <w:jc w:val="center"/>
        <w:rPr>
          <w:b/>
        </w:rPr>
      </w:pPr>
      <w:r w:rsidRPr="005826D6">
        <w:rPr>
          <w:b/>
        </w:rPr>
        <w:t xml:space="preserve">Прекращение </w:t>
      </w:r>
      <w:r>
        <w:rPr>
          <w:b/>
        </w:rPr>
        <w:t>т</w:t>
      </w:r>
      <w:r w:rsidRPr="005826D6">
        <w:rPr>
          <w:b/>
        </w:rPr>
        <w:t>рудовог</w:t>
      </w:r>
      <w:r>
        <w:rPr>
          <w:b/>
        </w:rPr>
        <w:t>о д</w:t>
      </w:r>
      <w:r w:rsidRPr="005826D6">
        <w:rPr>
          <w:b/>
        </w:rPr>
        <w:t>оговора</w:t>
      </w:r>
    </w:p>
    <w:p w:rsidR="00AF6125" w:rsidRDefault="00AF6125" w:rsidP="00AF6125">
      <w:pPr>
        <w:ind w:firstLine="426"/>
        <w:jc w:val="both"/>
      </w:pPr>
      <w:r>
        <w:t>6.1. Работодатель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AF6125" w:rsidRDefault="00AF6125" w:rsidP="00AF6125">
      <w:pPr>
        <w:ind w:firstLine="426"/>
        <w:jc w:val="both"/>
      </w:pPr>
      <w:r>
        <w:t>6.2.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трудового договора.</w:t>
      </w:r>
    </w:p>
    <w:p w:rsidR="00AF6125" w:rsidRDefault="00AF6125" w:rsidP="00AF6125">
      <w:pPr>
        <w:ind w:firstLine="426"/>
        <w:jc w:val="both"/>
      </w:pPr>
      <w:r>
        <w:t xml:space="preserve">6.3. </w:t>
      </w:r>
      <w:r w:rsidRPr="00061452">
        <w:t xml:space="preserve">Настоящий трудовой договор может быть прекращен по основаниям, предусмотренным Трудовым кодексом Российской Федерации и Федеральным законом «О муниципальной службе в Российской Федерации». </w:t>
      </w:r>
    </w:p>
    <w:p w:rsidR="00AF6125" w:rsidRDefault="00AF6125" w:rsidP="00AF6125">
      <w:pPr>
        <w:ind w:firstLine="360"/>
        <w:jc w:val="center"/>
        <w:rPr>
          <w:b/>
        </w:rPr>
      </w:pPr>
      <w:r>
        <w:rPr>
          <w:b/>
          <w:lang w:val="en-US"/>
        </w:rPr>
        <w:t>VII</w:t>
      </w:r>
      <w:r w:rsidRPr="00416EC9">
        <w:rPr>
          <w:b/>
        </w:rPr>
        <w:t>. Р</w:t>
      </w:r>
      <w:r>
        <w:rPr>
          <w:b/>
        </w:rPr>
        <w:t>азрешение споров и разногласий</w:t>
      </w:r>
    </w:p>
    <w:p w:rsidR="00AF6125" w:rsidRPr="00061452" w:rsidRDefault="00AF6125" w:rsidP="00AF6125">
      <w:pPr>
        <w:ind w:firstLine="426"/>
        <w:jc w:val="both"/>
      </w:pPr>
      <w:r>
        <w:t xml:space="preserve">7.1. </w:t>
      </w:r>
      <w:r w:rsidRPr="00061452">
        <w:t>Споры и разногласия по настоящему трудовому договору разрешаются по соглашению сторон, а в случае если согласие не достигнуто, в порядке, установленном действующим законодательством Российской Федерации.</w:t>
      </w:r>
    </w:p>
    <w:p w:rsidR="00AF6125" w:rsidRDefault="00AF6125" w:rsidP="00AF6125">
      <w:pPr>
        <w:ind w:firstLine="426"/>
        <w:jc w:val="both"/>
      </w:pPr>
      <w:r>
        <w:t>7.2.</w:t>
      </w:r>
      <w:r w:rsidRPr="00061452">
        <w:t xml:space="preserve"> Настоящий трудовой договор составлен в двух экземплярах. Один экземпляр хранится у Работодателя, второй у Муниципального служащего. Оба экземпляра имеют одинаковую юридическую силу.</w:t>
      </w:r>
    </w:p>
    <w:p w:rsidR="00636D45" w:rsidRPr="00061452" w:rsidRDefault="00636D45" w:rsidP="00AF6125">
      <w:pPr>
        <w:ind w:firstLine="426"/>
        <w:jc w:val="both"/>
      </w:pPr>
    </w:p>
    <w:p w:rsidR="00AF6125" w:rsidRDefault="00AF6125" w:rsidP="00AF6125">
      <w:pPr>
        <w:spacing w:line="360" w:lineRule="auto"/>
        <w:ind w:firstLine="142"/>
        <w:jc w:val="center"/>
        <w:rPr>
          <w:b/>
        </w:rPr>
      </w:pPr>
      <w:r w:rsidRPr="00061452">
        <w:rPr>
          <w:b/>
          <w:lang w:val="en-US"/>
        </w:rPr>
        <w:lastRenderedPageBreak/>
        <w:t>V</w:t>
      </w:r>
      <w:r>
        <w:rPr>
          <w:b/>
          <w:lang w:val="en-US"/>
        </w:rPr>
        <w:t>II</w:t>
      </w:r>
      <w:r w:rsidRPr="00061452">
        <w:rPr>
          <w:b/>
          <w:lang w:val="en-US"/>
        </w:rPr>
        <w:t>I</w:t>
      </w:r>
      <w:r w:rsidRPr="00061452">
        <w:rPr>
          <w:b/>
        </w:rPr>
        <w:t xml:space="preserve">. </w:t>
      </w:r>
      <w:r>
        <w:rPr>
          <w:b/>
        </w:rPr>
        <w:t>Р</w:t>
      </w:r>
      <w:r w:rsidRPr="00061452">
        <w:rPr>
          <w:b/>
        </w:rPr>
        <w:t>еквизиты и подписи сторон</w:t>
      </w:r>
    </w:p>
    <w:tbl>
      <w:tblPr>
        <w:tblW w:w="9434" w:type="dxa"/>
        <w:tblInd w:w="-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45"/>
        <w:gridCol w:w="225"/>
        <w:gridCol w:w="1812"/>
        <w:gridCol w:w="91"/>
        <w:gridCol w:w="284"/>
        <w:gridCol w:w="2268"/>
        <w:gridCol w:w="251"/>
        <w:gridCol w:w="33"/>
        <w:gridCol w:w="2125"/>
      </w:tblGrid>
      <w:tr w:rsidR="00AF6125" w:rsidRPr="008B22FD" w:rsidTr="008B22FD">
        <w:trPr>
          <w:trHeight w:val="427"/>
        </w:trPr>
        <w:tc>
          <w:tcPr>
            <w:tcW w:w="4757" w:type="dxa"/>
            <w:gridSpan w:val="5"/>
          </w:tcPr>
          <w:p w:rsidR="00AF6125" w:rsidRPr="008B22FD" w:rsidRDefault="00AF6125" w:rsidP="006D589C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8B22FD">
              <w:rPr>
                <w:sz w:val="24"/>
                <w:szCs w:val="24"/>
              </w:rPr>
              <w:t>«Работодатель»</w:t>
            </w:r>
          </w:p>
        </w:tc>
        <w:tc>
          <w:tcPr>
            <w:tcW w:w="4677" w:type="dxa"/>
            <w:gridSpan w:val="4"/>
          </w:tcPr>
          <w:p w:rsidR="00AF6125" w:rsidRPr="008B22FD" w:rsidRDefault="00AF6125" w:rsidP="006D589C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8B22FD">
              <w:rPr>
                <w:sz w:val="24"/>
                <w:szCs w:val="24"/>
              </w:rPr>
              <w:t>«Муниципальный служащий»</w:t>
            </w:r>
          </w:p>
        </w:tc>
      </w:tr>
      <w:tr w:rsidR="00AF6125" w:rsidRPr="00285F4E" w:rsidTr="008B22FD">
        <w:trPr>
          <w:trHeight w:val="290"/>
        </w:trPr>
        <w:tc>
          <w:tcPr>
            <w:tcW w:w="4757" w:type="dxa"/>
            <w:gridSpan w:val="5"/>
          </w:tcPr>
          <w:p w:rsidR="00AF6125" w:rsidRPr="00474208" w:rsidRDefault="00AF6125" w:rsidP="006D589C"/>
        </w:tc>
        <w:tc>
          <w:tcPr>
            <w:tcW w:w="4677" w:type="dxa"/>
            <w:gridSpan w:val="4"/>
          </w:tcPr>
          <w:p w:rsidR="00AF6125" w:rsidRPr="00285F4E" w:rsidRDefault="00AF6125" w:rsidP="006D589C">
            <w:pPr>
              <w:jc w:val="both"/>
              <w:rPr>
                <w:b/>
              </w:rPr>
            </w:pPr>
          </w:p>
        </w:tc>
      </w:tr>
      <w:tr w:rsidR="008B22FD" w:rsidRPr="00285F4E" w:rsidTr="008B22FD">
        <w:trPr>
          <w:trHeight w:val="431"/>
        </w:trPr>
        <w:tc>
          <w:tcPr>
            <w:tcW w:w="2345" w:type="dxa"/>
            <w:tcBorders>
              <w:bottom w:val="single" w:sz="4" w:space="0" w:color="auto"/>
            </w:tcBorders>
            <w:vAlign w:val="bottom"/>
          </w:tcPr>
          <w:p w:rsidR="008B22FD" w:rsidRPr="00285F4E" w:rsidRDefault="008B22FD" w:rsidP="006D589C">
            <w:pPr>
              <w:rPr>
                <w:b/>
              </w:rPr>
            </w:pPr>
          </w:p>
        </w:tc>
        <w:tc>
          <w:tcPr>
            <w:tcW w:w="225" w:type="dxa"/>
            <w:vAlign w:val="bottom"/>
          </w:tcPr>
          <w:p w:rsidR="008B22FD" w:rsidRPr="00285F4E" w:rsidRDefault="008B22FD" w:rsidP="006D589C">
            <w:pPr>
              <w:jc w:val="center"/>
              <w:rPr>
                <w:b/>
              </w:rPr>
            </w:pPr>
          </w:p>
        </w:tc>
        <w:tc>
          <w:tcPr>
            <w:tcW w:w="1812" w:type="dxa"/>
            <w:tcBorders>
              <w:left w:val="nil"/>
              <w:bottom w:val="single" w:sz="4" w:space="0" w:color="auto"/>
            </w:tcBorders>
            <w:vAlign w:val="bottom"/>
          </w:tcPr>
          <w:p w:rsidR="008B22FD" w:rsidRPr="00285F4E" w:rsidRDefault="008B22FD" w:rsidP="006D589C">
            <w:pPr>
              <w:jc w:val="center"/>
              <w:rPr>
                <w:b/>
              </w:rPr>
            </w:pPr>
          </w:p>
        </w:tc>
        <w:tc>
          <w:tcPr>
            <w:tcW w:w="375" w:type="dxa"/>
            <w:gridSpan w:val="2"/>
            <w:vAlign w:val="bottom"/>
          </w:tcPr>
          <w:p w:rsidR="008B22FD" w:rsidRPr="00285F4E" w:rsidRDefault="008B22FD" w:rsidP="006D589C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8B22FD" w:rsidRPr="00285F4E" w:rsidRDefault="008B22FD" w:rsidP="006D589C">
            <w:pPr>
              <w:jc w:val="center"/>
              <w:rPr>
                <w:b/>
              </w:rPr>
            </w:pPr>
          </w:p>
        </w:tc>
        <w:tc>
          <w:tcPr>
            <w:tcW w:w="284" w:type="dxa"/>
            <w:gridSpan w:val="2"/>
            <w:tcBorders>
              <w:left w:val="nil"/>
            </w:tcBorders>
            <w:vAlign w:val="bottom"/>
          </w:tcPr>
          <w:p w:rsidR="008B22FD" w:rsidRPr="00285F4E" w:rsidRDefault="008B22FD" w:rsidP="006D589C">
            <w:pPr>
              <w:jc w:val="center"/>
              <w:rPr>
                <w:b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  <w:vAlign w:val="bottom"/>
          </w:tcPr>
          <w:p w:rsidR="008B22FD" w:rsidRPr="00285F4E" w:rsidRDefault="008B22FD" w:rsidP="006D589C">
            <w:pPr>
              <w:jc w:val="center"/>
              <w:rPr>
                <w:b/>
              </w:rPr>
            </w:pPr>
          </w:p>
        </w:tc>
      </w:tr>
      <w:tr w:rsidR="008B22FD" w:rsidRPr="00AF3A39" w:rsidTr="008B22FD">
        <w:trPr>
          <w:trHeight w:val="285"/>
        </w:trPr>
        <w:tc>
          <w:tcPr>
            <w:tcW w:w="2345" w:type="dxa"/>
            <w:tcBorders>
              <w:top w:val="single" w:sz="4" w:space="0" w:color="auto"/>
            </w:tcBorders>
            <w:vAlign w:val="center"/>
          </w:tcPr>
          <w:p w:rsidR="008B22FD" w:rsidRPr="008B22FD" w:rsidRDefault="008B22FD" w:rsidP="008B22FD">
            <w:pPr>
              <w:jc w:val="center"/>
              <w:rPr>
                <w:sz w:val="20"/>
                <w:szCs w:val="20"/>
              </w:rPr>
            </w:pPr>
            <w:r w:rsidRPr="008B22FD">
              <w:rPr>
                <w:sz w:val="20"/>
                <w:szCs w:val="20"/>
              </w:rPr>
              <w:t>(подпись)</w:t>
            </w:r>
          </w:p>
        </w:tc>
        <w:tc>
          <w:tcPr>
            <w:tcW w:w="225" w:type="dxa"/>
            <w:vAlign w:val="center"/>
          </w:tcPr>
          <w:p w:rsidR="008B22FD" w:rsidRDefault="008B22FD" w:rsidP="008B22FD">
            <w:pPr>
              <w:jc w:val="center"/>
              <w:rPr>
                <w:sz w:val="20"/>
                <w:szCs w:val="20"/>
              </w:rPr>
            </w:pPr>
          </w:p>
          <w:p w:rsidR="008B22FD" w:rsidRPr="008B22FD" w:rsidRDefault="008B22FD" w:rsidP="008B2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left w:val="nil"/>
            </w:tcBorders>
            <w:vAlign w:val="center"/>
          </w:tcPr>
          <w:p w:rsidR="008B22FD" w:rsidRDefault="008B22FD" w:rsidP="008B22FD">
            <w:pPr>
              <w:jc w:val="center"/>
              <w:rPr>
                <w:sz w:val="20"/>
                <w:szCs w:val="20"/>
              </w:rPr>
            </w:pPr>
            <w:r w:rsidRPr="008B22FD">
              <w:rPr>
                <w:sz w:val="20"/>
                <w:szCs w:val="20"/>
              </w:rPr>
              <w:t xml:space="preserve">(расшифровка </w:t>
            </w:r>
          </w:p>
          <w:p w:rsidR="008B22FD" w:rsidRPr="008B22FD" w:rsidRDefault="008B22FD" w:rsidP="008B22FD">
            <w:pPr>
              <w:jc w:val="center"/>
              <w:rPr>
                <w:sz w:val="20"/>
                <w:szCs w:val="20"/>
              </w:rPr>
            </w:pPr>
            <w:r w:rsidRPr="008B22FD">
              <w:rPr>
                <w:sz w:val="20"/>
                <w:szCs w:val="20"/>
              </w:rPr>
              <w:t>подписи)</w:t>
            </w:r>
          </w:p>
        </w:tc>
        <w:tc>
          <w:tcPr>
            <w:tcW w:w="375" w:type="dxa"/>
            <w:gridSpan w:val="2"/>
            <w:vAlign w:val="bottom"/>
          </w:tcPr>
          <w:p w:rsidR="008B22FD" w:rsidRPr="008B22FD" w:rsidRDefault="008B22FD" w:rsidP="006D58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B22FD" w:rsidRPr="008B22FD" w:rsidRDefault="008B22FD" w:rsidP="008B22FD">
            <w:pPr>
              <w:jc w:val="center"/>
              <w:rPr>
                <w:b/>
                <w:sz w:val="20"/>
                <w:szCs w:val="20"/>
              </w:rPr>
            </w:pPr>
            <w:r w:rsidRPr="008B22FD">
              <w:rPr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gridSpan w:val="2"/>
            <w:tcBorders>
              <w:left w:val="nil"/>
            </w:tcBorders>
            <w:vAlign w:val="bottom"/>
          </w:tcPr>
          <w:p w:rsidR="008B22FD" w:rsidRPr="008B22FD" w:rsidRDefault="008B22FD" w:rsidP="006D58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5" w:type="dxa"/>
            <w:vAlign w:val="bottom"/>
          </w:tcPr>
          <w:p w:rsidR="008B22FD" w:rsidRPr="008B22FD" w:rsidRDefault="008B22FD" w:rsidP="006D589C">
            <w:pPr>
              <w:jc w:val="center"/>
              <w:rPr>
                <w:sz w:val="20"/>
                <w:szCs w:val="20"/>
              </w:rPr>
            </w:pPr>
            <w:r w:rsidRPr="008B22FD">
              <w:rPr>
                <w:sz w:val="20"/>
                <w:szCs w:val="20"/>
              </w:rPr>
              <w:t>(расшифровка подписи)</w:t>
            </w:r>
          </w:p>
        </w:tc>
      </w:tr>
      <w:tr w:rsidR="00AF6125" w:rsidRPr="004B5BF4" w:rsidTr="008B22FD">
        <w:tblPrEx>
          <w:tblCellMar>
            <w:left w:w="108" w:type="dxa"/>
            <w:right w:w="108" w:type="dxa"/>
          </w:tblCellMar>
          <w:tblLook w:val="01E0"/>
        </w:tblPrEx>
        <w:trPr>
          <w:gridBefore w:val="4"/>
          <w:wBefore w:w="4473" w:type="dxa"/>
          <w:trHeight w:val="407"/>
        </w:trPr>
        <w:tc>
          <w:tcPr>
            <w:tcW w:w="4961" w:type="dxa"/>
            <w:gridSpan w:val="5"/>
          </w:tcPr>
          <w:p w:rsidR="00AF6125" w:rsidRDefault="00AF6125" w:rsidP="006D589C">
            <w:pPr>
              <w:jc w:val="center"/>
            </w:pPr>
          </w:p>
          <w:p w:rsidR="00AF6125" w:rsidRPr="00051C9B" w:rsidRDefault="00AF6125" w:rsidP="00A90E66">
            <w:pPr>
              <w:jc w:val="center"/>
            </w:pPr>
            <w:r w:rsidRPr="008038BF">
              <w:t>Экземпляр трудового договора получил(а):</w:t>
            </w:r>
          </w:p>
        </w:tc>
      </w:tr>
      <w:tr w:rsidR="00AF6125" w:rsidRPr="004B5BF4" w:rsidTr="008B22FD">
        <w:tblPrEx>
          <w:tblCellMar>
            <w:left w:w="108" w:type="dxa"/>
            <w:right w:w="108" w:type="dxa"/>
          </w:tblCellMar>
          <w:tblLook w:val="01E0"/>
        </w:tblPrEx>
        <w:trPr>
          <w:gridBefore w:val="4"/>
          <w:wBefore w:w="4473" w:type="dxa"/>
          <w:trHeight w:val="278"/>
        </w:trPr>
        <w:tc>
          <w:tcPr>
            <w:tcW w:w="2803" w:type="dxa"/>
            <w:gridSpan w:val="3"/>
          </w:tcPr>
          <w:p w:rsidR="00AF6125" w:rsidRPr="008038BF" w:rsidRDefault="00AF6125" w:rsidP="006D589C">
            <w:pPr>
              <w:jc w:val="center"/>
            </w:pPr>
          </w:p>
        </w:tc>
        <w:tc>
          <w:tcPr>
            <w:tcW w:w="2158" w:type="dxa"/>
            <w:gridSpan w:val="2"/>
          </w:tcPr>
          <w:p w:rsidR="00AF6125" w:rsidRPr="008038BF" w:rsidRDefault="00AF6125" w:rsidP="006D589C">
            <w:pPr>
              <w:jc w:val="center"/>
            </w:pPr>
          </w:p>
        </w:tc>
      </w:tr>
      <w:tr w:rsidR="00AF6125" w:rsidRPr="004B5BF4" w:rsidTr="008B22FD">
        <w:tblPrEx>
          <w:tblCellMar>
            <w:left w:w="108" w:type="dxa"/>
            <w:right w:w="108" w:type="dxa"/>
          </w:tblCellMar>
          <w:tblLook w:val="01E0"/>
        </w:tblPrEx>
        <w:trPr>
          <w:gridBefore w:val="4"/>
          <w:wBefore w:w="4473" w:type="dxa"/>
          <w:trHeight w:val="545"/>
        </w:trPr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AF6125" w:rsidRPr="008B22FD" w:rsidRDefault="00AF6125" w:rsidP="006D589C">
            <w:pPr>
              <w:jc w:val="center"/>
              <w:rPr>
                <w:sz w:val="20"/>
                <w:szCs w:val="20"/>
              </w:rPr>
            </w:pPr>
            <w:r w:rsidRPr="008B22FD">
              <w:rPr>
                <w:sz w:val="20"/>
                <w:szCs w:val="20"/>
              </w:rPr>
              <w:t>(подпись Муниципального служащего)</w:t>
            </w:r>
          </w:p>
        </w:tc>
        <w:tc>
          <w:tcPr>
            <w:tcW w:w="251" w:type="dxa"/>
            <w:tcBorders>
              <w:left w:val="nil"/>
            </w:tcBorders>
          </w:tcPr>
          <w:p w:rsidR="00AF6125" w:rsidRPr="008B22FD" w:rsidRDefault="00AF6125" w:rsidP="006D589C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auto"/>
            </w:tcBorders>
          </w:tcPr>
          <w:p w:rsidR="00AF6125" w:rsidRPr="008B22FD" w:rsidRDefault="00AF6125" w:rsidP="006D589C">
            <w:pPr>
              <w:jc w:val="center"/>
              <w:rPr>
                <w:sz w:val="20"/>
                <w:szCs w:val="20"/>
              </w:rPr>
            </w:pPr>
            <w:r w:rsidRPr="008B22FD">
              <w:rPr>
                <w:sz w:val="20"/>
                <w:szCs w:val="20"/>
              </w:rPr>
              <w:t>(расшифровка подписи)</w:t>
            </w:r>
          </w:p>
          <w:p w:rsidR="00AF6125" w:rsidRPr="008B22FD" w:rsidRDefault="00AF6125" w:rsidP="006D589C">
            <w:pPr>
              <w:jc w:val="center"/>
              <w:rPr>
                <w:sz w:val="20"/>
                <w:szCs w:val="20"/>
              </w:rPr>
            </w:pPr>
          </w:p>
        </w:tc>
      </w:tr>
      <w:tr w:rsidR="00AF6125" w:rsidRPr="004B5BF4" w:rsidTr="008B22FD">
        <w:tblPrEx>
          <w:tblCellMar>
            <w:left w:w="108" w:type="dxa"/>
            <w:right w:w="108" w:type="dxa"/>
          </w:tblCellMar>
          <w:tblLook w:val="01E0"/>
        </w:tblPrEx>
        <w:trPr>
          <w:gridBefore w:val="4"/>
          <w:wBefore w:w="4473" w:type="dxa"/>
          <w:trHeight w:val="204"/>
        </w:trPr>
        <w:tc>
          <w:tcPr>
            <w:tcW w:w="4961" w:type="dxa"/>
            <w:gridSpan w:val="5"/>
          </w:tcPr>
          <w:p w:rsidR="00AF6125" w:rsidRPr="008038BF" w:rsidRDefault="00AF6125" w:rsidP="008B22FD">
            <w:pPr>
              <w:jc w:val="center"/>
            </w:pPr>
            <w:r w:rsidRPr="008038BF">
              <w:t>«____» _____________ 20</w:t>
            </w:r>
            <w:r w:rsidR="008B22FD">
              <w:t>__</w:t>
            </w:r>
            <w:r w:rsidRPr="008038BF">
              <w:t xml:space="preserve"> г.</w:t>
            </w:r>
          </w:p>
        </w:tc>
      </w:tr>
    </w:tbl>
    <w:p w:rsidR="005B6D45" w:rsidRDefault="003F7355" w:rsidP="008B22FD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7C4255" w:rsidRDefault="007C4255" w:rsidP="005B6D45">
      <w:pPr>
        <w:rPr>
          <w:sz w:val="28"/>
          <w:szCs w:val="28"/>
        </w:rPr>
      </w:pPr>
    </w:p>
    <w:p w:rsidR="003439BF" w:rsidRDefault="003439BF" w:rsidP="00E76320">
      <w:pPr>
        <w:spacing w:line="360" w:lineRule="auto"/>
        <w:jc w:val="both"/>
        <w:rPr>
          <w:sz w:val="28"/>
          <w:szCs w:val="28"/>
        </w:rPr>
      </w:pPr>
    </w:p>
    <w:p w:rsidR="004543D5" w:rsidRDefault="004543D5" w:rsidP="005B6D45">
      <w:pPr>
        <w:rPr>
          <w:sz w:val="20"/>
          <w:szCs w:val="28"/>
        </w:rPr>
      </w:pPr>
    </w:p>
    <w:sectPr w:rsidR="004543D5" w:rsidSect="003439BF">
      <w:headerReference w:type="default" r:id="rId9"/>
      <w:pgSz w:w="11909" w:h="16834"/>
      <w:pgMar w:top="1134" w:right="851" w:bottom="851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CD1" w:rsidRDefault="00563CD1" w:rsidP="000D489F">
      <w:r>
        <w:separator/>
      </w:r>
    </w:p>
  </w:endnote>
  <w:endnote w:type="continuationSeparator" w:id="1">
    <w:p w:rsidR="00563CD1" w:rsidRDefault="00563CD1" w:rsidP="000D4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CD1" w:rsidRDefault="00563CD1" w:rsidP="000D489F">
      <w:r>
        <w:separator/>
      </w:r>
    </w:p>
  </w:footnote>
  <w:footnote w:type="continuationSeparator" w:id="1">
    <w:p w:rsidR="00563CD1" w:rsidRDefault="00563CD1" w:rsidP="000D48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89F" w:rsidRDefault="00091159">
    <w:pPr>
      <w:pStyle w:val="a5"/>
      <w:jc w:val="center"/>
    </w:pPr>
    <w:fldSimple w:instr=" PAGE   \* MERGEFORMAT ">
      <w:r w:rsidR="00E6484F">
        <w:rPr>
          <w:noProof/>
        </w:rPr>
        <w:t>6</w:t>
      </w:r>
    </w:fldSimple>
  </w:p>
  <w:p w:rsidR="000D489F" w:rsidRDefault="000D489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340B2"/>
    <w:multiLevelType w:val="hybridMultilevel"/>
    <w:tmpl w:val="4EB626CE"/>
    <w:lvl w:ilvl="0" w:tplc="47C6D9C0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04D5701"/>
    <w:multiLevelType w:val="hybridMultilevel"/>
    <w:tmpl w:val="FDA2F568"/>
    <w:lvl w:ilvl="0" w:tplc="D8DAC54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07D1278"/>
    <w:multiLevelType w:val="hybridMultilevel"/>
    <w:tmpl w:val="A3F44A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D56A2"/>
    <w:multiLevelType w:val="hybridMultilevel"/>
    <w:tmpl w:val="C164B63C"/>
    <w:lvl w:ilvl="0" w:tplc="8C0E854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796DA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1D47D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98E6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46A8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904E8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9A1D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E898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576B8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B83064"/>
    <w:multiLevelType w:val="hybridMultilevel"/>
    <w:tmpl w:val="71D46B90"/>
    <w:lvl w:ilvl="0" w:tplc="34948BD4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463C3163"/>
    <w:multiLevelType w:val="hybridMultilevel"/>
    <w:tmpl w:val="BEA411AC"/>
    <w:lvl w:ilvl="0" w:tplc="D8DAC54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07428F5"/>
    <w:multiLevelType w:val="hybridMultilevel"/>
    <w:tmpl w:val="F70878FA"/>
    <w:lvl w:ilvl="0" w:tplc="34948BD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106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3C88"/>
    <w:rsid w:val="000024A5"/>
    <w:rsid w:val="000079B8"/>
    <w:rsid w:val="00030D67"/>
    <w:rsid w:val="00032D81"/>
    <w:rsid w:val="00061C78"/>
    <w:rsid w:val="0006774E"/>
    <w:rsid w:val="00086D62"/>
    <w:rsid w:val="00091159"/>
    <w:rsid w:val="0009524F"/>
    <w:rsid w:val="0009609D"/>
    <w:rsid w:val="000B4409"/>
    <w:rsid w:val="000D474F"/>
    <w:rsid w:val="000D489F"/>
    <w:rsid w:val="000D7888"/>
    <w:rsid w:val="000F314C"/>
    <w:rsid w:val="000F5724"/>
    <w:rsid w:val="00100474"/>
    <w:rsid w:val="0010127A"/>
    <w:rsid w:val="00117762"/>
    <w:rsid w:val="0015305A"/>
    <w:rsid w:val="001739A5"/>
    <w:rsid w:val="001745FB"/>
    <w:rsid w:val="00176DA4"/>
    <w:rsid w:val="00183BED"/>
    <w:rsid w:val="001919EA"/>
    <w:rsid w:val="001978C2"/>
    <w:rsid w:val="001B6B17"/>
    <w:rsid w:val="001C739D"/>
    <w:rsid w:val="001E6E17"/>
    <w:rsid w:val="001F1829"/>
    <w:rsid w:val="00223313"/>
    <w:rsid w:val="00236C88"/>
    <w:rsid w:val="00244EF9"/>
    <w:rsid w:val="0024616D"/>
    <w:rsid w:val="00257A3E"/>
    <w:rsid w:val="002646D0"/>
    <w:rsid w:val="002C10AE"/>
    <w:rsid w:val="002C6ED1"/>
    <w:rsid w:val="002D09F4"/>
    <w:rsid w:val="002D7CCC"/>
    <w:rsid w:val="002E6DC7"/>
    <w:rsid w:val="003047C6"/>
    <w:rsid w:val="00305D45"/>
    <w:rsid w:val="00305F3B"/>
    <w:rsid w:val="00314298"/>
    <w:rsid w:val="00316E05"/>
    <w:rsid w:val="00325B38"/>
    <w:rsid w:val="0032684C"/>
    <w:rsid w:val="00333BCB"/>
    <w:rsid w:val="00342FFC"/>
    <w:rsid w:val="003439BF"/>
    <w:rsid w:val="00343F81"/>
    <w:rsid w:val="003510E2"/>
    <w:rsid w:val="003516BE"/>
    <w:rsid w:val="00357F33"/>
    <w:rsid w:val="003629D3"/>
    <w:rsid w:val="00363A9C"/>
    <w:rsid w:val="00395675"/>
    <w:rsid w:val="003B375F"/>
    <w:rsid w:val="003D2589"/>
    <w:rsid w:val="003F7355"/>
    <w:rsid w:val="00405C8B"/>
    <w:rsid w:val="00410109"/>
    <w:rsid w:val="0041072C"/>
    <w:rsid w:val="004206C4"/>
    <w:rsid w:val="00432B99"/>
    <w:rsid w:val="0044394B"/>
    <w:rsid w:val="004543D5"/>
    <w:rsid w:val="004558F6"/>
    <w:rsid w:val="00471B88"/>
    <w:rsid w:val="00492D54"/>
    <w:rsid w:val="004B10EC"/>
    <w:rsid w:val="004B14B1"/>
    <w:rsid w:val="004C5E85"/>
    <w:rsid w:val="004C7CD6"/>
    <w:rsid w:val="004D6514"/>
    <w:rsid w:val="00503C63"/>
    <w:rsid w:val="00507397"/>
    <w:rsid w:val="005215C3"/>
    <w:rsid w:val="0052395B"/>
    <w:rsid w:val="00546440"/>
    <w:rsid w:val="00547683"/>
    <w:rsid w:val="00554B72"/>
    <w:rsid w:val="00563CD1"/>
    <w:rsid w:val="005651A8"/>
    <w:rsid w:val="00565753"/>
    <w:rsid w:val="00570FC1"/>
    <w:rsid w:val="00577A14"/>
    <w:rsid w:val="005868B7"/>
    <w:rsid w:val="005B2E10"/>
    <w:rsid w:val="005B44D1"/>
    <w:rsid w:val="005B610B"/>
    <w:rsid w:val="005B6D45"/>
    <w:rsid w:val="005C7577"/>
    <w:rsid w:val="005D04D6"/>
    <w:rsid w:val="005D09AE"/>
    <w:rsid w:val="005D7F3B"/>
    <w:rsid w:val="005E6052"/>
    <w:rsid w:val="005F477A"/>
    <w:rsid w:val="005F5688"/>
    <w:rsid w:val="00603942"/>
    <w:rsid w:val="006055BF"/>
    <w:rsid w:val="006062F2"/>
    <w:rsid w:val="00621AFB"/>
    <w:rsid w:val="00622041"/>
    <w:rsid w:val="006241BF"/>
    <w:rsid w:val="006266D8"/>
    <w:rsid w:val="00635A4E"/>
    <w:rsid w:val="00636D45"/>
    <w:rsid w:val="00646819"/>
    <w:rsid w:val="006535AD"/>
    <w:rsid w:val="006772C9"/>
    <w:rsid w:val="0068394C"/>
    <w:rsid w:val="00684878"/>
    <w:rsid w:val="00687BD7"/>
    <w:rsid w:val="006976DA"/>
    <w:rsid w:val="00697C14"/>
    <w:rsid w:val="006C42E0"/>
    <w:rsid w:val="006C69B5"/>
    <w:rsid w:val="006D25B2"/>
    <w:rsid w:val="006D3187"/>
    <w:rsid w:val="006F73AF"/>
    <w:rsid w:val="00700EE0"/>
    <w:rsid w:val="007248DC"/>
    <w:rsid w:val="007275E3"/>
    <w:rsid w:val="007631F2"/>
    <w:rsid w:val="007663C5"/>
    <w:rsid w:val="00783363"/>
    <w:rsid w:val="007837AD"/>
    <w:rsid w:val="007871FD"/>
    <w:rsid w:val="00797032"/>
    <w:rsid w:val="007B449C"/>
    <w:rsid w:val="007B5759"/>
    <w:rsid w:val="007C02D2"/>
    <w:rsid w:val="007C04C2"/>
    <w:rsid w:val="007C0ACF"/>
    <w:rsid w:val="007C2B07"/>
    <w:rsid w:val="007C4255"/>
    <w:rsid w:val="007E2FB2"/>
    <w:rsid w:val="007E5BF4"/>
    <w:rsid w:val="00803418"/>
    <w:rsid w:val="00813F5E"/>
    <w:rsid w:val="00831A07"/>
    <w:rsid w:val="0083431D"/>
    <w:rsid w:val="0083675F"/>
    <w:rsid w:val="00860849"/>
    <w:rsid w:val="00874270"/>
    <w:rsid w:val="00875F0E"/>
    <w:rsid w:val="008961DF"/>
    <w:rsid w:val="008A17FA"/>
    <w:rsid w:val="008A1F58"/>
    <w:rsid w:val="008B0758"/>
    <w:rsid w:val="008B22FD"/>
    <w:rsid w:val="008C3176"/>
    <w:rsid w:val="008C441C"/>
    <w:rsid w:val="009210B1"/>
    <w:rsid w:val="0093729F"/>
    <w:rsid w:val="00954781"/>
    <w:rsid w:val="009623AB"/>
    <w:rsid w:val="00966DAD"/>
    <w:rsid w:val="009709E9"/>
    <w:rsid w:val="00974887"/>
    <w:rsid w:val="009761BF"/>
    <w:rsid w:val="00982E80"/>
    <w:rsid w:val="00994F06"/>
    <w:rsid w:val="009C13A7"/>
    <w:rsid w:val="009D1E45"/>
    <w:rsid w:val="009E5E94"/>
    <w:rsid w:val="009F114F"/>
    <w:rsid w:val="00A1799C"/>
    <w:rsid w:val="00A241C6"/>
    <w:rsid w:val="00A34FD8"/>
    <w:rsid w:val="00A371F5"/>
    <w:rsid w:val="00A437E1"/>
    <w:rsid w:val="00A43EF0"/>
    <w:rsid w:val="00A479E4"/>
    <w:rsid w:val="00A51016"/>
    <w:rsid w:val="00A576D4"/>
    <w:rsid w:val="00A66A25"/>
    <w:rsid w:val="00A701C1"/>
    <w:rsid w:val="00A71A4A"/>
    <w:rsid w:val="00A7681A"/>
    <w:rsid w:val="00A817D8"/>
    <w:rsid w:val="00A820CD"/>
    <w:rsid w:val="00A90E66"/>
    <w:rsid w:val="00AA6C2B"/>
    <w:rsid w:val="00AB7B1E"/>
    <w:rsid w:val="00AC7E17"/>
    <w:rsid w:val="00AE60F2"/>
    <w:rsid w:val="00AF0F41"/>
    <w:rsid w:val="00AF3752"/>
    <w:rsid w:val="00AF473D"/>
    <w:rsid w:val="00AF6125"/>
    <w:rsid w:val="00B0177E"/>
    <w:rsid w:val="00B05B6C"/>
    <w:rsid w:val="00B1760F"/>
    <w:rsid w:val="00B37102"/>
    <w:rsid w:val="00B416D0"/>
    <w:rsid w:val="00B42C04"/>
    <w:rsid w:val="00B45409"/>
    <w:rsid w:val="00B6179D"/>
    <w:rsid w:val="00B81F24"/>
    <w:rsid w:val="00B87271"/>
    <w:rsid w:val="00BA5930"/>
    <w:rsid w:val="00BC7E17"/>
    <w:rsid w:val="00BD1268"/>
    <w:rsid w:val="00BD2F0D"/>
    <w:rsid w:val="00BF0D39"/>
    <w:rsid w:val="00C110EC"/>
    <w:rsid w:val="00C12802"/>
    <w:rsid w:val="00C20ED8"/>
    <w:rsid w:val="00C21D88"/>
    <w:rsid w:val="00C24CD8"/>
    <w:rsid w:val="00C365C5"/>
    <w:rsid w:val="00C439C0"/>
    <w:rsid w:val="00C44370"/>
    <w:rsid w:val="00C663F8"/>
    <w:rsid w:val="00C71EAE"/>
    <w:rsid w:val="00C92039"/>
    <w:rsid w:val="00CA2E70"/>
    <w:rsid w:val="00CA6046"/>
    <w:rsid w:val="00CB4C4D"/>
    <w:rsid w:val="00CC05F8"/>
    <w:rsid w:val="00CD1E5F"/>
    <w:rsid w:val="00CD3DFE"/>
    <w:rsid w:val="00CD525D"/>
    <w:rsid w:val="00CD52E7"/>
    <w:rsid w:val="00CE3BAC"/>
    <w:rsid w:val="00CF20FD"/>
    <w:rsid w:val="00CF2CAC"/>
    <w:rsid w:val="00CF5EE8"/>
    <w:rsid w:val="00D000B7"/>
    <w:rsid w:val="00D03A0E"/>
    <w:rsid w:val="00D14115"/>
    <w:rsid w:val="00D32013"/>
    <w:rsid w:val="00D4236E"/>
    <w:rsid w:val="00D45312"/>
    <w:rsid w:val="00D54A78"/>
    <w:rsid w:val="00D66223"/>
    <w:rsid w:val="00D75F6F"/>
    <w:rsid w:val="00DB06E8"/>
    <w:rsid w:val="00DB4A9D"/>
    <w:rsid w:val="00DD2BFD"/>
    <w:rsid w:val="00DD55F2"/>
    <w:rsid w:val="00E0101C"/>
    <w:rsid w:val="00E0623F"/>
    <w:rsid w:val="00E166C7"/>
    <w:rsid w:val="00E24F08"/>
    <w:rsid w:val="00E44973"/>
    <w:rsid w:val="00E50268"/>
    <w:rsid w:val="00E513FE"/>
    <w:rsid w:val="00E51623"/>
    <w:rsid w:val="00E55D26"/>
    <w:rsid w:val="00E6484F"/>
    <w:rsid w:val="00E76320"/>
    <w:rsid w:val="00E77587"/>
    <w:rsid w:val="00E946CA"/>
    <w:rsid w:val="00EA18E3"/>
    <w:rsid w:val="00EC56A7"/>
    <w:rsid w:val="00EE1CB8"/>
    <w:rsid w:val="00F11442"/>
    <w:rsid w:val="00F15A1C"/>
    <w:rsid w:val="00F16BD5"/>
    <w:rsid w:val="00F2456E"/>
    <w:rsid w:val="00F34E9C"/>
    <w:rsid w:val="00F43A1F"/>
    <w:rsid w:val="00F4651A"/>
    <w:rsid w:val="00F514B7"/>
    <w:rsid w:val="00F558AD"/>
    <w:rsid w:val="00F57478"/>
    <w:rsid w:val="00F63C88"/>
    <w:rsid w:val="00F64B09"/>
    <w:rsid w:val="00F65F3A"/>
    <w:rsid w:val="00F6649C"/>
    <w:rsid w:val="00F70CAC"/>
    <w:rsid w:val="00F72705"/>
    <w:rsid w:val="00F9404B"/>
    <w:rsid w:val="00F96D2E"/>
    <w:rsid w:val="00FC37A8"/>
    <w:rsid w:val="00FC6EFC"/>
    <w:rsid w:val="00FC74DD"/>
    <w:rsid w:val="00FD50AC"/>
    <w:rsid w:val="00FE4D76"/>
    <w:rsid w:val="00FF50CF"/>
    <w:rsid w:val="00FF6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D45"/>
    <w:rPr>
      <w:sz w:val="24"/>
      <w:szCs w:val="24"/>
    </w:rPr>
  </w:style>
  <w:style w:type="paragraph" w:styleId="1">
    <w:name w:val="heading 1"/>
    <w:basedOn w:val="a"/>
    <w:next w:val="a"/>
    <w:qFormat/>
    <w:rsid w:val="005B6D4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C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sid w:val="005B6D45"/>
    <w:pPr>
      <w:overflowPunct w:val="0"/>
      <w:autoSpaceDE w:val="0"/>
      <w:autoSpaceDN w:val="0"/>
      <w:adjustRightInd w:val="0"/>
      <w:ind w:firstLine="708"/>
      <w:jc w:val="both"/>
    </w:pPr>
    <w:rPr>
      <w:szCs w:val="20"/>
    </w:rPr>
  </w:style>
  <w:style w:type="character" w:styleId="a4">
    <w:name w:val="Strong"/>
    <w:basedOn w:val="a0"/>
    <w:qFormat/>
    <w:rsid w:val="00603942"/>
    <w:rPr>
      <w:b/>
      <w:bCs/>
    </w:rPr>
  </w:style>
  <w:style w:type="paragraph" w:styleId="a5">
    <w:name w:val="header"/>
    <w:basedOn w:val="a"/>
    <w:link w:val="a6"/>
    <w:uiPriority w:val="99"/>
    <w:rsid w:val="000D48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489F"/>
    <w:rPr>
      <w:sz w:val="24"/>
      <w:szCs w:val="24"/>
    </w:rPr>
  </w:style>
  <w:style w:type="paragraph" w:styleId="a7">
    <w:name w:val="footer"/>
    <w:basedOn w:val="a"/>
    <w:link w:val="a8"/>
    <w:rsid w:val="000D4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D489F"/>
    <w:rPr>
      <w:sz w:val="24"/>
      <w:szCs w:val="24"/>
    </w:rPr>
  </w:style>
  <w:style w:type="paragraph" w:customStyle="1" w:styleId="10">
    <w:name w:val="Без интервала1"/>
    <w:rsid w:val="00A51016"/>
    <w:rPr>
      <w:bCs/>
      <w:sz w:val="28"/>
      <w:szCs w:val="28"/>
      <w:lang w:eastAsia="en-US"/>
    </w:rPr>
  </w:style>
  <w:style w:type="character" w:customStyle="1" w:styleId="a9">
    <w:name w:val="Гипертекстовая ссылка"/>
    <w:basedOn w:val="a0"/>
    <w:uiPriority w:val="99"/>
    <w:rsid w:val="00A51016"/>
    <w:rPr>
      <w:rFonts w:cs="Times New Roman"/>
      <w:color w:val="106BBE"/>
    </w:rPr>
  </w:style>
  <w:style w:type="paragraph" w:styleId="aa">
    <w:name w:val="No Spacing"/>
    <w:uiPriority w:val="1"/>
    <w:qFormat/>
    <w:rsid w:val="00257A3E"/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rsid w:val="007E5B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E5BF4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5B2E10"/>
  </w:style>
  <w:style w:type="character" w:styleId="ad">
    <w:name w:val="Hyperlink"/>
    <w:basedOn w:val="a0"/>
    <w:uiPriority w:val="99"/>
    <w:unhideWhenUsed/>
    <w:rsid w:val="005B2E10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F6649C"/>
    <w:pPr>
      <w:ind w:left="720"/>
      <w:contextualSpacing/>
    </w:pPr>
  </w:style>
  <w:style w:type="paragraph" w:styleId="af">
    <w:name w:val="Title"/>
    <w:basedOn w:val="a"/>
    <w:link w:val="af0"/>
    <w:qFormat/>
    <w:rsid w:val="00AF6125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6"/>
      <w:szCs w:val="20"/>
    </w:rPr>
  </w:style>
  <w:style w:type="character" w:customStyle="1" w:styleId="af0">
    <w:name w:val="Название Знак"/>
    <w:basedOn w:val="a0"/>
    <w:link w:val="af"/>
    <w:rsid w:val="00AF6125"/>
    <w:rPr>
      <w:b/>
      <w:sz w:val="36"/>
    </w:rPr>
  </w:style>
  <w:style w:type="paragraph" w:customStyle="1" w:styleId="ConsPlusNonformat">
    <w:name w:val="ConsPlusNonformat"/>
    <w:rsid w:val="00AF612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Таблицы (моноширинный)"/>
    <w:basedOn w:val="a"/>
    <w:next w:val="a"/>
    <w:uiPriority w:val="99"/>
    <w:rsid w:val="00AF612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2">
    <w:name w:val="Table Grid"/>
    <w:basedOn w:val="a1"/>
    <w:uiPriority w:val="59"/>
    <w:rsid w:val="00AF61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2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8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7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2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5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0330.1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26DD8-3661-4342-8FF1-3AF345005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2305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Тенькинского района</Company>
  <LinksUpToDate>false</LinksUpToDate>
  <CharactersWithSpaces>15414</CharactersWithSpaces>
  <SharedDoc>false</SharedDoc>
  <HLinks>
    <vt:vector size="12" baseType="variant">
      <vt:variant>
        <vt:i4>4587532</vt:i4>
      </vt:variant>
      <vt:variant>
        <vt:i4>3</vt:i4>
      </vt:variant>
      <vt:variant>
        <vt:i4>0</vt:i4>
      </vt:variant>
      <vt:variant>
        <vt:i4>5</vt:i4>
      </vt:variant>
      <vt:variant>
        <vt:lpwstr>garantf1://12040330.1000/</vt:lpwstr>
      </vt:variant>
      <vt:variant>
        <vt:lpwstr/>
      </vt:variant>
      <vt:variant>
        <vt:i4>6881336</vt:i4>
      </vt:variant>
      <vt:variant>
        <vt:i4>0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SvetlanaT</dc:creator>
  <cp:keywords/>
  <dc:description/>
  <cp:lastModifiedBy>Мария БМВ. Боженок</cp:lastModifiedBy>
  <cp:revision>28</cp:revision>
  <cp:lastPrinted>2017-09-18T22:29:00Z</cp:lastPrinted>
  <dcterms:created xsi:type="dcterms:W3CDTF">2017-04-03T08:57:00Z</dcterms:created>
  <dcterms:modified xsi:type="dcterms:W3CDTF">2017-10-10T00:54:00Z</dcterms:modified>
</cp:coreProperties>
</file>