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84" w:rsidRDefault="00706484" w:rsidP="0070648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706484" w:rsidRDefault="00706484" w:rsidP="00706484">
      <w:pPr>
        <w:spacing w:after="0"/>
        <w:jc w:val="center"/>
        <w:rPr>
          <w:rFonts w:ascii="Times New Roman" w:hAnsi="Times New Roman" w:cs="Times New Roman"/>
          <w:b/>
          <w:bCs/>
          <w:sz w:val="32"/>
          <w:szCs w:val="32"/>
        </w:rPr>
      </w:pPr>
      <w:r>
        <w:rPr>
          <w:rFonts w:ascii="Times New Roman" w:hAnsi="Times New Roman" w:cs="Times New Roman"/>
          <w:b/>
          <w:bCs/>
          <w:sz w:val="32"/>
          <w:szCs w:val="32"/>
        </w:rPr>
        <w:t>ТЕНЬКИНСКОГО ГОРОДСКОГО ОКРУГА</w:t>
      </w:r>
    </w:p>
    <w:p w:rsidR="00706484" w:rsidRDefault="00706484" w:rsidP="00706484">
      <w:pPr>
        <w:spacing w:after="0"/>
        <w:jc w:val="center"/>
        <w:rPr>
          <w:rFonts w:ascii="Times New Roman" w:hAnsi="Times New Roman" w:cs="Times New Roman"/>
          <w:b/>
          <w:bCs/>
          <w:sz w:val="32"/>
          <w:szCs w:val="32"/>
        </w:rPr>
      </w:pPr>
      <w:r>
        <w:rPr>
          <w:rFonts w:ascii="Times New Roman" w:hAnsi="Times New Roman" w:cs="Times New Roman"/>
          <w:b/>
          <w:bCs/>
          <w:sz w:val="32"/>
          <w:szCs w:val="32"/>
        </w:rPr>
        <w:t>МАГАДАНСКОЙ ОБЛАСТИ</w:t>
      </w:r>
    </w:p>
    <w:p w:rsidR="00706484" w:rsidRDefault="00706484" w:rsidP="00706484">
      <w:pPr>
        <w:spacing w:after="0" w:line="240" w:lineRule="auto"/>
        <w:jc w:val="center"/>
        <w:rPr>
          <w:rFonts w:ascii="Times New Roman" w:hAnsi="Times New Roman" w:cs="Times New Roman"/>
          <w:b/>
          <w:bCs/>
          <w:sz w:val="28"/>
          <w:szCs w:val="28"/>
        </w:rPr>
      </w:pPr>
    </w:p>
    <w:p w:rsidR="00706484" w:rsidRDefault="00706484" w:rsidP="0070648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 О С Т А Н О В Л Е Н И Е </w:t>
      </w:r>
    </w:p>
    <w:p w:rsidR="00706484" w:rsidRDefault="00706484" w:rsidP="00706484">
      <w:pPr>
        <w:spacing w:after="0" w:line="240" w:lineRule="auto"/>
        <w:jc w:val="center"/>
        <w:rPr>
          <w:rFonts w:ascii="Times New Roman" w:hAnsi="Times New Roman" w:cs="Times New Roman"/>
          <w:sz w:val="28"/>
          <w:szCs w:val="28"/>
        </w:rPr>
      </w:pPr>
    </w:p>
    <w:p w:rsidR="00706484" w:rsidRDefault="002909BC" w:rsidP="00706484">
      <w:pPr>
        <w:spacing w:after="0" w:line="240" w:lineRule="auto"/>
        <w:rPr>
          <w:rFonts w:ascii="Times New Roman" w:hAnsi="Times New Roman" w:cs="Times New Roman"/>
          <w:sz w:val="28"/>
          <w:szCs w:val="28"/>
        </w:rPr>
      </w:pPr>
      <w:r>
        <w:rPr>
          <w:rFonts w:ascii="Times New Roman" w:hAnsi="Times New Roman" w:cs="Times New Roman"/>
          <w:sz w:val="28"/>
          <w:szCs w:val="28"/>
        </w:rPr>
        <w:t>19.05.2017 № 189-па</w:t>
      </w:r>
    </w:p>
    <w:p w:rsidR="00706484" w:rsidRDefault="00706484" w:rsidP="00706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Усть-Омчуг</w:t>
      </w:r>
    </w:p>
    <w:p w:rsidR="00706484" w:rsidRDefault="00706484" w:rsidP="00706484">
      <w:pPr>
        <w:spacing w:after="0" w:line="240" w:lineRule="auto"/>
        <w:rPr>
          <w:rFonts w:ascii="Times New Roman" w:hAnsi="Times New Roman" w:cs="Times New Roman"/>
          <w:sz w:val="24"/>
          <w:szCs w:val="24"/>
        </w:rPr>
      </w:pPr>
    </w:p>
    <w:p w:rsidR="00F85FC0" w:rsidRPr="00F85FC0" w:rsidRDefault="00F85FC0" w:rsidP="00F85FC0">
      <w:pPr>
        <w:spacing w:after="0" w:line="240" w:lineRule="auto"/>
        <w:ind w:right="4"/>
        <w:jc w:val="center"/>
        <w:rPr>
          <w:rFonts w:ascii="Times New Roman" w:eastAsia="Times New Roman" w:hAnsi="Times New Roman" w:cs="Times New Roman"/>
          <w:b/>
          <w:sz w:val="28"/>
          <w:szCs w:val="28"/>
          <w:lang w:eastAsia="ru-RU"/>
        </w:rPr>
      </w:pPr>
      <w:bookmarkStart w:id="0" w:name="_GoBack"/>
      <w:bookmarkEnd w:id="0"/>
    </w:p>
    <w:p w:rsidR="00F85FC0" w:rsidRPr="00F85FC0" w:rsidRDefault="000B2FDD" w:rsidP="00F85FC0">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F85FC0">
        <w:rPr>
          <w:rFonts w:ascii="Times New Roman" w:eastAsia="Times New Roman" w:hAnsi="Times New Roman" w:cs="Times New Roman"/>
          <w:b/>
          <w:sz w:val="28"/>
          <w:szCs w:val="28"/>
          <w:lang w:eastAsia="ru-RU"/>
        </w:rPr>
        <w:t>О методике проведения оценки регулирующего воздействия проектов нормативных правовых актов мун</w:t>
      </w:r>
      <w:r>
        <w:rPr>
          <w:rFonts w:ascii="Times New Roman" w:eastAsia="Times New Roman" w:hAnsi="Times New Roman" w:cs="Times New Roman"/>
          <w:b/>
          <w:sz w:val="28"/>
          <w:szCs w:val="28"/>
          <w:lang w:eastAsia="ru-RU"/>
        </w:rPr>
        <w:t>иципального образования «Теньки</w:t>
      </w:r>
      <w:r w:rsidRPr="00F85FC0">
        <w:rPr>
          <w:rFonts w:ascii="Times New Roman" w:eastAsia="Times New Roman" w:hAnsi="Times New Roman" w:cs="Times New Roman"/>
          <w:b/>
          <w:sz w:val="28"/>
          <w:szCs w:val="28"/>
          <w:lang w:eastAsia="ru-RU"/>
        </w:rPr>
        <w:t>нский городской округ» Магаданской области и экспертизы действующих нормативных правовых актов муни</w:t>
      </w:r>
      <w:r>
        <w:rPr>
          <w:rFonts w:ascii="Times New Roman" w:eastAsia="Times New Roman" w:hAnsi="Times New Roman" w:cs="Times New Roman"/>
          <w:b/>
          <w:sz w:val="28"/>
          <w:szCs w:val="28"/>
          <w:lang w:eastAsia="ru-RU"/>
        </w:rPr>
        <w:t>ципального образования «Теньки</w:t>
      </w:r>
      <w:r w:rsidRPr="00F85FC0">
        <w:rPr>
          <w:rFonts w:ascii="Times New Roman" w:eastAsia="Times New Roman" w:hAnsi="Times New Roman" w:cs="Times New Roman"/>
          <w:b/>
          <w:sz w:val="28"/>
          <w:szCs w:val="28"/>
          <w:lang w:eastAsia="ru-RU"/>
        </w:rPr>
        <w:t>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w:t>
      </w:r>
      <w:r>
        <w:rPr>
          <w:rFonts w:ascii="Times New Roman" w:eastAsia="Times New Roman" w:hAnsi="Times New Roman" w:cs="Times New Roman"/>
          <w:b/>
          <w:sz w:val="28"/>
          <w:szCs w:val="28"/>
          <w:lang w:eastAsia="ru-RU"/>
        </w:rPr>
        <w:t>Теньки</w:t>
      </w:r>
      <w:r w:rsidRPr="00F85FC0">
        <w:rPr>
          <w:rFonts w:ascii="Times New Roman" w:eastAsia="Times New Roman" w:hAnsi="Times New Roman" w:cs="Times New Roman"/>
          <w:b/>
          <w:sz w:val="28"/>
          <w:szCs w:val="28"/>
          <w:lang w:eastAsia="ru-RU"/>
        </w:rPr>
        <w:t>нский городской округ» Магаданской области</w:t>
      </w:r>
    </w:p>
    <w:p w:rsidR="00F85FC0" w:rsidRPr="00F85FC0" w:rsidRDefault="00F85FC0" w:rsidP="00F85FC0">
      <w:pPr>
        <w:spacing w:after="0" w:line="240" w:lineRule="auto"/>
        <w:jc w:val="center"/>
        <w:rPr>
          <w:rFonts w:ascii="Times New Roman" w:eastAsia="Times New Roman" w:hAnsi="Times New Roman" w:cs="Times New Roman"/>
          <w:b/>
          <w:sz w:val="28"/>
          <w:szCs w:val="28"/>
          <w:lang w:eastAsia="ru-RU"/>
        </w:rPr>
      </w:pPr>
    </w:p>
    <w:p w:rsidR="00F85FC0" w:rsidRPr="00F85FC0" w:rsidRDefault="00F85FC0" w:rsidP="00F85FC0">
      <w:pPr>
        <w:spacing w:after="0" w:line="240" w:lineRule="auto"/>
        <w:jc w:val="center"/>
        <w:rPr>
          <w:rFonts w:ascii="Times New Roman" w:eastAsia="Times New Roman" w:hAnsi="Times New Roman" w:cs="Times New Roman"/>
          <w:b/>
          <w:sz w:val="28"/>
          <w:szCs w:val="28"/>
          <w:lang w:eastAsia="ru-RU"/>
        </w:rPr>
      </w:pPr>
    </w:p>
    <w:p w:rsidR="00F85FC0" w:rsidRPr="00F85FC0" w:rsidRDefault="000B2FDD" w:rsidP="00F85F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В целях обеспечения единого методологического подхода при проведении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 и эффективной реализации </w:t>
      </w:r>
      <w:r>
        <w:rPr>
          <w:rFonts w:ascii="Times New Roman" w:eastAsia="Times New Roman" w:hAnsi="Times New Roman" w:cs="Times New Roman"/>
          <w:sz w:val="28"/>
          <w:szCs w:val="28"/>
          <w:lang w:eastAsia="ru-RU"/>
        </w:rPr>
        <w:t>постановления администрации Тенькинского городского округа Магаданской области</w:t>
      </w:r>
      <w:r w:rsidR="00F85FC0">
        <w:rPr>
          <w:rFonts w:ascii="Times New Roman" w:eastAsia="Times New Roman" w:hAnsi="Times New Roman" w:cs="Times New Roman"/>
          <w:sz w:val="28"/>
          <w:szCs w:val="28"/>
          <w:lang w:eastAsia="ru-RU"/>
        </w:rPr>
        <w:t xml:space="preserve">от </w:t>
      </w:r>
      <w:r w:rsidR="00F85FC0" w:rsidRPr="00F85FC0">
        <w:rPr>
          <w:rFonts w:ascii="Times New Roman" w:eastAsia="Times New Roman" w:hAnsi="Times New Roman" w:cs="Times New Roman"/>
          <w:sz w:val="28"/>
          <w:szCs w:val="28"/>
          <w:lang w:eastAsia="ru-RU"/>
        </w:rPr>
        <w:t>01.12.2015 № 30-па</w:t>
      </w:r>
      <w:r w:rsidR="00F85FC0">
        <w:rPr>
          <w:rFonts w:ascii="Times New Roman" w:eastAsia="Times New Roman" w:hAnsi="Times New Roman" w:cs="Times New Roman"/>
          <w:sz w:val="28"/>
          <w:szCs w:val="28"/>
          <w:lang w:eastAsia="ru-RU"/>
        </w:rPr>
        <w:t xml:space="preserve"> «</w:t>
      </w:r>
      <w:r w:rsidR="00F85FC0" w:rsidRPr="00F85FC0">
        <w:rPr>
          <w:rFonts w:ascii="Times New Roman" w:eastAsia="Times New Roman" w:hAnsi="Times New Roman" w:cs="Times New Roman"/>
          <w:sz w:val="28"/>
          <w:szCs w:val="28"/>
          <w:lang w:eastAsia="ru-RU"/>
        </w:rPr>
        <w:t xml:space="preserve">Об оценке регулирующего воздействия проектов нормативных актов муниципального образования </w:t>
      </w:r>
      <w:r w:rsidR="00F85FC0">
        <w:rPr>
          <w:rFonts w:ascii="Times New Roman" w:eastAsia="Times New Roman" w:hAnsi="Times New Roman" w:cs="Times New Roman"/>
          <w:sz w:val="28"/>
          <w:szCs w:val="28"/>
          <w:lang w:eastAsia="ru-RU"/>
        </w:rPr>
        <w:t>«</w:t>
      </w:r>
      <w:r w:rsidR="00F85FC0" w:rsidRPr="00F85FC0">
        <w:rPr>
          <w:rFonts w:ascii="Times New Roman" w:eastAsia="Times New Roman" w:hAnsi="Times New Roman" w:cs="Times New Roman"/>
          <w:sz w:val="28"/>
          <w:szCs w:val="28"/>
          <w:lang w:eastAsia="ru-RU"/>
        </w:rPr>
        <w:t>Тенькинский городской округ</w:t>
      </w:r>
      <w:r w:rsidR="00F85FC0">
        <w:rPr>
          <w:rFonts w:ascii="Times New Roman" w:eastAsia="Times New Roman" w:hAnsi="Times New Roman" w:cs="Times New Roman"/>
          <w:sz w:val="28"/>
          <w:szCs w:val="28"/>
          <w:lang w:eastAsia="ru-RU"/>
        </w:rPr>
        <w:t>»</w:t>
      </w:r>
      <w:r w:rsidR="00F85FC0" w:rsidRPr="00F85FC0">
        <w:rPr>
          <w:rFonts w:ascii="Times New Roman" w:eastAsia="Times New Roman" w:hAnsi="Times New Roman" w:cs="Times New Roman"/>
          <w:sz w:val="28"/>
          <w:szCs w:val="28"/>
          <w:lang w:eastAsia="ru-RU"/>
        </w:rPr>
        <w:t xml:space="preserve"> Магаданской области и экспертизы действующих нормативных правовых ак</w:t>
      </w:r>
      <w:r w:rsidR="00F85FC0">
        <w:rPr>
          <w:rFonts w:ascii="Times New Roman" w:eastAsia="Times New Roman" w:hAnsi="Times New Roman" w:cs="Times New Roman"/>
          <w:sz w:val="28"/>
          <w:szCs w:val="28"/>
          <w:lang w:eastAsia="ru-RU"/>
        </w:rPr>
        <w:t>тов муниципального образования «</w:t>
      </w:r>
      <w:r w:rsidR="00F85FC0" w:rsidRPr="00F85FC0">
        <w:rPr>
          <w:rFonts w:ascii="Times New Roman" w:eastAsia="Times New Roman" w:hAnsi="Times New Roman" w:cs="Times New Roman"/>
          <w:sz w:val="28"/>
          <w:szCs w:val="28"/>
          <w:lang w:eastAsia="ru-RU"/>
        </w:rPr>
        <w:t>Тенькинский  городской округ</w:t>
      </w:r>
      <w:r w:rsidR="00F85FC0">
        <w:rPr>
          <w:rFonts w:ascii="Times New Roman" w:eastAsia="Times New Roman" w:hAnsi="Times New Roman" w:cs="Times New Roman"/>
          <w:sz w:val="28"/>
          <w:szCs w:val="28"/>
          <w:lang w:eastAsia="ru-RU"/>
        </w:rPr>
        <w:t>»</w:t>
      </w:r>
      <w:r w:rsidR="00F85FC0" w:rsidRPr="00F85FC0">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инвестиционной деятельности на террито</w:t>
      </w:r>
      <w:r w:rsidR="00F85FC0">
        <w:rPr>
          <w:rFonts w:ascii="Times New Roman" w:eastAsia="Times New Roman" w:hAnsi="Times New Roman" w:cs="Times New Roman"/>
          <w:sz w:val="28"/>
          <w:szCs w:val="28"/>
          <w:lang w:eastAsia="ru-RU"/>
        </w:rPr>
        <w:t>рии муниципального образования «Тенькинский  городской округ»</w:t>
      </w:r>
      <w:r w:rsidR="00F85FC0" w:rsidRPr="00F85FC0">
        <w:rPr>
          <w:rFonts w:ascii="Times New Roman" w:eastAsia="Times New Roman" w:hAnsi="Times New Roman" w:cs="Times New Roman"/>
          <w:sz w:val="28"/>
          <w:szCs w:val="28"/>
          <w:lang w:eastAsia="ru-RU"/>
        </w:rPr>
        <w:t xml:space="preserve"> Магаданской </w:t>
      </w:r>
      <w:r w:rsidR="00F85FC0" w:rsidRPr="00F85FC0">
        <w:rPr>
          <w:rFonts w:ascii="Times New Roman" w:eastAsia="Times New Roman" w:hAnsi="Times New Roman" w:cs="Times New Roman"/>
          <w:sz w:val="28"/>
          <w:szCs w:val="28"/>
          <w:lang w:eastAsia="ru-RU"/>
        </w:rPr>
        <w:lastRenderedPageBreak/>
        <w:t>области</w:t>
      </w:r>
      <w:r w:rsidR="005F392D">
        <w:rPr>
          <w:rFonts w:ascii="Times New Roman" w:eastAsia="Times New Roman" w:hAnsi="Times New Roman" w:cs="Times New Roman"/>
          <w:sz w:val="28"/>
          <w:szCs w:val="28"/>
          <w:lang w:eastAsia="ru-RU"/>
        </w:rPr>
        <w:t>,</w:t>
      </w:r>
      <w:r w:rsidR="00706484">
        <w:rPr>
          <w:rFonts w:ascii="Times New Roman" w:eastAsia="Times New Roman" w:hAnsi="Times New Roman" w:cs="Times New Roman"/>
          <w:sz w:val="28"/>
          <w:szCs w:val="28"/>
          <w:lang w:eastAsia="ru-RU"/>
        </w:rPr>
        <w:t xml:space="preserve"> </w:t>
      </w:r>
      <w:r w:rsidR="005F392D" w:rsidRPr="00F85FC0">
        <w:rPr>
          <w:rFonts w:ascii="Times New Roman" w:eastAsia="Times New Roman" w:hAnsi="Times New Roman" w:cs="Times New Roman"/>
          <w:sz w:val="28"/>
          <w:szCs w:val="28"/>
          <w:lang w:eastAsia="ru-RU"/>
        </w:rPr>
        <w:t xml:space="preserve">администрация Тенькинского городского округа Магаданской области </w:t>
      </w:r>
      <w:r w:rsidR="005F392D" w:rsidRPr="00F85FC0">
        <w:rPr>
          <w:rFonts w:ascii="Times New Roman" w:eastAsia="Times New Roman" w:hAnsi="Times New Roman" w:cs="Times New Roman"/>
          <w:b/>
          <w:sz w:val="28"/>
          <w:szCs w:val="28"/>
          <w:lang w:eastAsia="ru-RU"/>
        </w:rPr>
        <w:t>п о с т а н о в л я е т:</w:t>
      </w:r>
    </w:p>
    <w:p w:rsidR="00F85FC0" w:rsidRPr="00F85FC0" w:rsidRDefault="00F85FC0" w:rsidP="00F85FC0">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85FC0">
        <w:rPr>
          <w:rFonts w:ascii="Times New Roman" w:eastAsia="Times New Roman" w:hAnsi="Times New Roman" w:cs="Times New Roman"/>
          <w:sz w:val="28"/>
          <w:szCs w:val="28"/>
          <w:lang w:eastAsia="ru-RU"/>
        </w:rPr>
        <w:t xml:space="preserve">1. Утвердить Методику </w:t>
      </w:r>
      <w:r w:rsidR="005F392D" w:rsidRPr="005F392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w:t>
      </w:r>
      <w:r w:rsidR="000B2FDD" w:rsidRPr="005F392D">
        <w:rPr>
          <w:rFonts w:ascii="Times New Roman" w:eastAsia="Times New Roman" w:hAnsi="Times New Roman" w:cs="Times New Roman"/>
          <w:sz w:val="28"/>
          <w:szCs w:val="28"/>
          <w:lang w:eastAsia="ru-RU"/>
        </w:rPr>
        <w:t>Тенькинский</w:t>
      </w:r>
      <w:r w:rsidR="005F392D" w:rsidRPr="005F392D">
        <w:rPr>
          <w:rFonts w:ascii="Times New Roman" w:eastAsia="Times New Roman" w:hAnsi="Times New Roman" w:cs="Times New Roman"/>
          <w:sz w:val="28"/>
          <w:szCs w:val="28"/>
          <w:lang w:eastAsia="ru-RU"/>
        </w:rPr>
        <w:t xml:space="preserve"> городской округ» Магаданской области и экспертизы действующих нормативных правовых актов муниципального образования «</w:t>
      </w:r>
      <w:r w:rsidR="000B2FDD" w:rsidRPr="005F392D">
        <w:rPr>
          <w:rFonts w:ascii="Times New Roman" w:eastAsia="Times New Roman" w:hAnsi="Times New Roman" w:cs="Times New Roman"/>
          <w:sz w:val="28"/>
          <w:szCs w:val="28"/>
          <w:lang w:eastAsia="ru-RU"/>
        </w:rPr>
        <w:t>Тенькинский</w:t>
      </w:r>
      <w:r w:rsidR="005F392D" w:rsidRPr="005F392D">
        <w:rPr>
          <w:rFonts w:ascii="Times New Roman" w:eastAsia="Times New Roman" w:hAnsi="Times New Roman" w:cs="Times New Roman"/>
          <w:sz w:val="28"/>
          <w:szCs w:val="28"/>
          <w:lang w:eastAsia="ru-RU"/>
        </w:rPr>
        <w:t xml:space="preserve">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w:t>
      </w:r>
      <w:r w:rsidR="000B2FDD" w:rsidRPr="005F392D">
        <w:rPr>
          <w:rFonts w:ascii="Times New Roman" w:eastAsia="Times New Roman" w:hAnsi="Times New Roman" w:cs="Times New Roman"/>
          <w:sz w:val="28"/>
          <w:szCs w:val="28"/>
          <w:lang w:eastAsia="ru-RU"/>
        </w:rPr>
        <w:t>Тенькинский</w:t>
      </w:r>
      <w:r w:rsidR="005F392D" w:rsidRPr="005F392D">
        <w:rPr>
          <w:rFonts w:ascii="Times New Roman" w:eastAsia="Times New Roman" w:hAnsi="Times New Roman" w:cs="Times New Roman"/>
          <w:sz w:val="28"/>
          <w:szCs w:val="28"/>
          <w:lang w:eastAsia="ru-RU"/>
        </w:rPr>
        <w:t xml:space="preserve"> городской округ» Магаданской области</w:t>
      </w:r>
      <w:r w:rsidRPr="00F85FC0">
        <w:rPr>
          <w:rFonts w:ascii="Times New Roman" w:eastAsia="Times New Roman" w:hAnsi="Times New Roman" w:cs="Times New Roman"/>
          <w:sz w:val="28"/>
          <w:szCs w:val="28"/>
          <w:lang w:eastAsia="ru-RU"/>
        </w:rPr>
        <w:t xml:space="preserve"> согласно приложению. </w:t>
      </w:r>
    </w:p>
    <w:p w:rsidR="005F392D" w:rsidRPr="00294C18" w:rsidRDefault="00F85FC0" w:rsidP="005F392D">
      <w:pPr>
        <w:pStyle w:val="affff2"/>
        <w:widowControl w:val="0"/>
        <w:autoSpaceDE w:val="0"/>
        <w:autoSpaceDN w:val="0"/>
        <w:adjustRightInd w:val="0"/>
        <w:spacing w:after="0" w:line="360" w:lineRule="auto"/>
        <w:ind w:left="709"/>
        <w:jc w:val="both"/>
        <w:rPr>
          <w:rFonts w:ascii="Times New Roman" w:hAnsi="Times New Roman" w:cs="Times New Roman"/>
          <w:spacing w:val="-6"/>
          <w:sz w:val="28"/>
          <w:szCs w:val="28"/>
        </w:rPr>
      </w:pPr>
      <w:r w:rsidRPr="00F85FC0">
        <w:rPr>
          <w:rFonts w:ascii="Times New Roman" w:eastAsia="Times New Roman" w:hAnsi="Times New Roman" w:cs="Times New Roman"/>
          <w:sz w:val="28"/>
          <w:szCs w:val="28"/>
          <w:lang w:eastAsia="ru-RU"/>
        </w:rPr>
        <w:t xml:space="preserve">2. </w:t>
      </w:r>
      <w:r w:rsidR="005F392D" w:rsidRPr="00294C18">
        <w:rPr>
          <w:rFonts w:ascii="Times New Roman" w:hAnsi="Times New Roman" w:cs="Times New Roman"/>
          <w:spacing w:val="-6"/>
          <w:sz w:val="28"/>
          <w:szCs w:val="28"/>
        </w:rPr>
        <w:t>Контроль исполнения настоящего постановления оставляю за собой.</w:t>
      </w:r>
    </w:p>
    <w:p w:rsidR="00F85FC0" w:rsidRPr="00F85FC0" w:rsidRDefault="005F392D" w:rsidP="00F85FC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F392D">
        <w:rPr>
          <w:rFonts w:ascii="Times New Roman" w:eastAsia="Times New Roman" w:hAnsi="Times New Roman" w:cs="Times New Roman"/>
          <w:sz w:val="28"/>
          <w:szCs w:val="28"/>
          <w:lang w:eastAsia="ru-RU"/>
        </w:rPr>
        <w:t>Настоящее постановление подлежит официальному опубликованию (обнародованию).</w:t>
      </w:r>
    </w:p>
    <w:p w:rsidR="00F85FC0" w:rsidRPr="00F85FC0" w:rsidRDefault="00F85FC0" w:rsidP="00F85FC0">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5FC0" w:rsidRPr="00F85FC0" w:rsidRDefault="00F85FC0" w:rsidP="00F85FC0">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5FC0" w:rsidRPr="00F85FC0" w:rsidRDefault="00F85FC0" w:rsidP="00F85FC0">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85FC0" w:rsidRDefault="00F85FC0" w:rsidP="004D3A94">
      <w:pPr>
        <w:autoSpaceDE w:val="0"/>
        <w:autoSpaceDN w:val="0"/>
        <w:adjustRightInd w:val="0"/>
        <w:spacing w:after="120"/>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Глава Тенькинского городского округа </w:t>
      </w:r>
      <w:r w:rsidRPr="00F85FC0">
        <w:rPr>
          <w:rFonts w:ascii="Times New Roman" w:eastAsia="Times New Roman" w:hAnsi="Times New Roman" w:cs="Times New Roman"/>
          <w:sz w:val="28"/>
          <w:szCs w:val="28"/>
          <w:lang w:eastAsia="ru-RU"/>
        </w:rPr>
        <w:tab/>
      </w:r>
      <w:r w:rsidRPr="00F85FC0">
        <w:rPr>
          <w:rFonts w:ascii="Times New Roman" w:eastAsia="Times New Roman" w:hAnsi="Times New Roman" w:cs="Times New Roman"/>
          <w:sz w:val="28"/>
          <w:szCs w:val="28"/>
          <w:lang w:eastAsia="ru-RU"/>
        </w:rPr>
        <w:tab/>
      </w:r>
      <w:r w:rsidRPr="00F85FC0">
        <w:rPr>
          <w:rFonts w:ascii="Times New Roman" w:eastAsia="Times New Roman" w:hAnsi="Times New Roman" w:cs="Times New Roman"/>
          <w:sz w:val="28"/>
          <w:szCs w:val="28"/>
          <w:lang w:eastAsia="ru-RU"/>
        </w:rPr>
        <w:tab/>
      </w:r>
      <w:r w:rsidRPr="00F85FC0">
        <w:rPr>
          <w:rFonts w:ascii="Times New Roman" w:eastAsia="Times New Roman" w:hAnsi="Times New Roman" w:cs="Times New Roman"/>
          <w:sz w:val="28"/>
          <w:szCs w:val="28"/>
          <w:lang w:eastAsia="ru-RU"/>
        </w:rPr>
        <w:tab/>
        <w:t xml:space="preserve">       И.С. Бережной</w:t>
      </w:r>
    </w:p>
    <w:p w:rsidR="004D3A94" w:rsidRDefault="004D3A94" w:rsidP="004D3A94">
      <w:pPr>
        <w:autoSpaceDE w:val="0"/>
        <w:autoSpaceDN w:val="0"/>
        <w:adjustRightInd w:val="0"/>
        <w:spacing w:after="120"/>
        <w:jc w:val="both"/>
        <w:rPr>
          <w:rFonts w:ascii="Times New Roman" w:eastAsia="Times New Roman" w:hAnsi="Times New Roman" w:cs="Times New Roman"/>
          <w:sz w:val="28"/>
          <w:szCs w:val="28"/>
          <w:lang w:eastAsia="ru-RU"/>
        </w:rPr>
      </w:pPr>
    </w:p>
    <w:p w:rsidR="004D3A94" w:rsidRPr="00F85FC0" w:rsidRDefault="004D3A94" w:rsidP="004D3A94">
      <w:pPr>
        <w:autoSpaceDE w:val="0"/>
        <w:autoSpaceDN w:val="0"/>
        <w:adjustRightInd w:val="0"/>
        <w:spacing w:after="120"/>
        <w:jc w:val="both"/>
        <w:rPr>
          <w:rFonts w:ascii="Times New Roman" w:eastAsia="Times New Roman" w:hAnsi="Times New Roman" w:cs="Times New Roman"/>
          <w:sz w:val="24"/>
          <w:szCs w:val="24"/>
          <w:lang w:eastAsia="ru-RU"/>
        </w:rPr>
        <w:sectPr w:rsidR="004D3A94" w:rsidRPr="00F85FC0" w:rsidSect="00822FE1">
          <w:headerReference w:type="default" r:id="rId8"/>
          <w:pgSz w:w="11906" w:h="16838"/>
          <w:pgMar w:top="1134" w:right="851" w:bottom="1134" w:left="1701" w:header="709" w:footer="709" w:gutter="0"/>
          <w:cols w:space="708"/>
          <w:titlePg/>
          <w:docGrid w:linePitch="360"/>
        </w:sectPr>
      </w:pPr>
    </w:p>
    <w:p w:rsidR="00F85FC0" w:rsidRPr="00F85FC0" w:rsidRDefault="00F85FC0" w:rsidP="00DB4B3C">
      <w:pPr>
        <w:spacing w:after="0" w:line="240" w:lineRule="auto"/>
        <w:ind w:firstLine="5103"/>
        <w:jc w:val="center"/>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lastRenderedPageBreak/>
        <w:t xml:space="preserve">ПРИЛОЖЕНИЕ </w:t>
      </w:r>
    </w:p>
    <w:p w:rsidR="00F85FC0" w:rsidRPr="00F85FC0" w:rsidRDefault="00F85FC0" w:rsidP="00DB4B3C">
      <w:pPr>
        <w:spacing w:after="0" w:line="240" w:lineRule="auto"/>
        <w:ind w:firstLine="5103"/>
        <w:jc w:val="center"/>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к постановлению администрации</w:t>
      </w:r>
    </w:p>
    <w:p w:rsidR="00F85FC0" w:rsidRPr="00F85FC0" w:rsidRDefault="00F85FC0" w:rsidP="00DB4B3C">
      <w:pPr>
        <w:spacing w:after="0" w:line="240" w:lineRule="auto"/>
        <w:ind w:firstLine="5103"/>
        <w:jc w:val="center"/>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Тенькинского городского округа</w:t>
      </w:r>
    </w:p>
    <w:p w:rsidR="00F85FC0" w:rsidRPr="00F85FC0" w:rsidRDefault="00F85FC0" w:rsidP="00DB4B3C">
      <w:pPr>
        <w:spacing w:after="0" w:line="240" w:lineRule="auto"/>
        <w:ind w:firstLine="5103"/>
        <w:jc w:val="center"/>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Магаданской области</w:t>
      </w:r>
    </w:p>
    <w:p w:rsidR="00F85FC0" w:rsidRDefault="002909BC" w:rsidP="00DB4B3C">
      <w:pPr>
        <w:spacing w:after="0"/>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19 » 05 2017 г. № 189-па</w:t>
      </w:r>
    </w:p>
    <w:p w:rsidR="00F85FC0" w:rsidRPr="00F85FC0" w:rsidRDefault="00F85FC0" w:rsidP="00F85FC0">
      <w:pPr>
        <w:spacing w:after="0"/>
        <w:ind w:firstLine="5670"/>
        <w:jc w:val="center"/>
        <w:rPr>
          <w:rFonts w:ascii="Times New Roman" w:eastAsia="Calibri" w:hAnsi="Times New Roman" w:cs="Times New Roman"/>
          <w:b/>
          <w:sz w:val="28"/>
          <w:szCs w:val="28"/>
        </w:rPr>
      </w:pPr>
    </w:p>
    <w:p w:rsidR="0008731F" w:rsidRDefault="0008731F" w:rsidP="00A06F0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731F">
        <w:rPr>
          <w:rFonts w:ascii="Times New Roman" w:hAnsi="Times New Roman" w:cs="Times New Roman"/>
          <w:b/>
          <w:bCs/>
          <w:sz w:val="28"/>
          <w:szCs w:val="28"/>
        </w:rPr>
        <w:t>Методика</w:t>
      </w:r>
    </w:p>
    <w:p w:rsidR="0008731F" w:rsidRPr="0008731F" w:rsidRDefault="0008731F" w:rsidP="00A06F0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731F">
        <w:rPr>
          <w:rFonts w:ascii="Times New Roman" w:hAnsi="Times New Roman" w:cs="Times New Roman"/>
          <w:b/>
          <w:bCs/>
          <w:sz w:val="28"/>
          <w:szCs w:val="28"/>
        </w:rPr>
        <w:t xml:space="preserve">проведения оценки регулирующего воздействия проектов нормативных правовых актов муниципального образования </w:t>
      </w:r>
      <w:r>
        <w:rPr>
          <w:rFonts w:ascii="Times New Roman" w:hAnsi="Times New Roman" w:cs="Times New Roman"/>
          <w:b/>
          <w:bCs/>
          <w:sz w:val="28"/>
          <w:szCs w:val="28"/>
        </w:rPr>
        <w:t>«</w:t>
      </w:r>
      <w:r w:rsidR="000B2FDD">
        <w:rPr>
          <w:rFonts w:ascii="Times New Roman" w:hAnsi="Times New Roman" w:cs="Times New Roman"/>
          <w:b/>
          <w:bCs/>
          <w:sz w:val="28"/>
          <w:szCs w:val="28"/>
        </w:rPr>
        <w:t>Тенькинский</w:t>
      </w:r>
      <w:r>
        <w:rPr>
          <w:rFonts w:ascii="Times New Roman" w:hAnsi="Times New Roman" w:cs="Times New Roman"/>
          <w:b/>
          <w:bCs/>
          <w:sz w:val="28"/>
          <w:szCs w:val="28"/>
        </w:rPr>
        <w:t xml:space="preserve"> городской округ» Магаданской области </w:t>
      </w:r>
      <w:r w:rsidRPr="0008731F">
        <w:rPr>
          <w:rFonts w:ascii="Times New Roman" w:hAnsi="Times New Roman" w:cs="Times New Roman"/>
          <w:b/>
          <w:bCs/>
          <w:sz w:val="28"/>
          <w:szCs w:val="28"/>
        </w:rPr>
        <w:t xml:space="preserve">и экспертизы действующих нормативных правовых актов муниципального образования </w:t>
      </w:r>
      <w:r>
        <w:rPr>
          <w:rFonts w:ascii="Times New Roman" w:hAnsi="Times New Roman" w:cs="Times New Roman"/>
          <w:b/>
          <w:bCs/>
          <w:sz w:val="28"/>
          <w:szCs w:val="28"/>
        </w:rPr>
        <w:t>«</w:t>
      </w:r>
      <w:r w:rsidR="000B2FDD">
        <w:rPr>
          <w:rFonts w:ascii="Times New Roman" w:hAnsi="Times New Roman" w:cs="Times New Roman"/>
          <w:b/>
          <w:bCs/>
          <w:sz w:val="28"/>
          <w:szCs w:val="28"/>
        </w:rPr>
        <w:t>Тенькинский</w:t>
      </w:r>
      <w:r>
        <w:rPr>
          <w:rFonts w:ascii="Times New Roman" w:hAnsi="Times New Roman" w:cs="Times New Roman"/>
          <w:b/>
          <w:bCs/>
          <w:sz w:val="28"/>
          <w:szCs w:val="28"/>
        </w:rPr>
        <w:t xml:space="preserve"> городской округ» Магаданской области</w:t>
      </w:r>
      <w:r w:rsidRPr="0008731F">
        <w:rPr>
          <w:rFonts w:ascii="Times New Roman" w:hAnsi="Times New Roman" w:cs="Times New Roman"/>
          <w:b/>
          <w:bCs/>
          <w:sz w:val="28"/>
          <w:szCs w:val="28"/>
        </w:rPr>
        <w:t xml:space="preserve">, затрагивающих вопросы предпринимательской и инвестиционной деятельности на территории муниципального образования </w:t>
      </w:r>
      <w:r>
        <w:rPr>
          <w:rFonts w:ascii="Times New Roman" w:hAnsi="Times New Roman" w:cs="Times New Roman"/>
          <w:b/>
          <w:bCs/>
          <w:sz w:val="28"/>
          <w:szCs w:val="28"/>
        </w:rPr>
        <w:t>«</w:t>
      </w:r>
      <w:r w:rsidR="000B2FDD" w:rsidRPr="0008731F">
        <w:rPr>
          <w:rFonts w:ascii="Times New Roman" w:hAnsi="Times New Roman" w:cs="Times New Roman"/>
          <w:b/>
          <w:bCs/>
          <w:sz w:val="28"/>
          <w:szCs w:val="28"/>
        </w:rPr>
        <w:t>Тенькинский</w:t>
      </w:r>
      <w:r w:rsidRPr="0008731F">
        <w:rPr>
          <w:rFonts w:ascii="Times New Roman" w:hAnsi="Times New Roman" w:cs="Times New Roman"/>
          <w:b/>
          <w:bCs/>
          <w:sz w:val="28"/>
          <w:szCs w:val="28"/>
        </w:rPr>
        <w:t xml:space="preserve"> городской округ» Магаданской области</w:t>
      </w:r>
    </w:p>
    <w:p w:rsidR="0008731F" w:rsidRPr="0008731F" w:rsidRDefault="0008731F" w:rsidP="0008731F">
      <w:pPr>
        <w:autoSpaceDE w:val="0"/>
        <w:autoSpaceDN w:val="0"/>
        <w:adjustRightInd w:val="0"/>
        <w:spacing w:after="0" w:line="240" w:lineRule="auto"/>
        <w:ind w:firstLine="709"/>
        <w:jc w:val="both"/>
        <w:rPr>
          <w:rFonts w:ascii="Times New Roman" w:hAnsi="Times New Roman" w:cs="Times New Roman"/>
          <w:sz w:val="28"/>
          <w:szCs w:val="28"/>
        </w:rPr>
      </w:pPr>
    </w:p>
    <w:p w:rsidR="0008731F" w:rsidRPr="0008731F" w:rsidRDefault="0008731F" w:rsidP="0008731F">
      <w:pPr>
        <w:autoSpaceDE w:val="0"/>
        <w:autoSpaceDN w:val="0"/>
        <w:adjustRightInd w:val="0"/>
        <w:spacing w:after="0" w:line="360" w:lineRule="auto"/>
        <w:ind w:firstLine="709"/>
        <w:jc w:val="center"/>
        <w:outlineLvl w:val="0"/>
        <w:rPr>
          <w:rFonts w:ascii="Times New Roman" w:hAnsi="Times New Roman" w:cs="Times New Roman"/>
          <w:b/>
          <w:bCs/>
          <w:sz w:val="28"/>
          <w:szCs w:val="28"/>
        </w:rPr>
      </w:pPr>
      <w:bookmarkStart w:id="1" w:name="sub_100"/>
      <w:r w:rsidRPr="0008731F">
        <w:rPr>
          <w:rFonts w:ascii="Times New Roman" w:hAnsi="Times New Roman" w:cs="Times New Roman"/>
          <w:b/>
          <w:bCs/>
          <w:sz w:val="28"/>
          <w:szCs w:val="28"/>
        </w:rPr>
        <w:t>1. Общие положения</w:t>
      </w:r>
    </w:p>
    <w:bookmarkEnd w:id="1"/>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 w:name="sub_11"/>
      <w:r w:rsidRPr="0008731F">
        <w:rPr>
          <w:rFonts w:ascii="Times New Roman" w:hAnsi="Times New Roman" w:cs="Times New Roman"/>
          <w:sz w:val="28"/>
          <w:szCs w:val="28"/>
        </w:rPr>
        <w:t xml:space="preserve">1.1. Настоящая Методика проведения оценки регулирующего воздействия проектов нормативных правовых актов муниципального образования </w:t>
      </w:r>
      <w:r>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Pr="0008731F">
        <w:rPr>
          <w:rFonts w:ascii="Times New Roman" w:hAnsi="Times New Roman" w:cs="Times New Roman"/>
          <w:sz w:val="28"/>
          <w:szCs w:val="28"/>
        </w:rPr>
        <w:t xml:space="preserve"> городской округ» Магаданской области и экспертизы действующих нормативных правовых актов муниципального образования </w:t>
      </w:r>
      <w:r>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Pr="0008731F">
        <w:rPr>
          <w:rFonts w:ascii="Times New Roman" w:hAnsi="Times New Roman" w:cs="Times New Roman"/>
          <w:sz w:val="28"/>
          <w:szCs w:val="28"/>
        </w:rPr>
        <w:t xml:space="preserve"> городской округ» Магаданской области (далее - Методика), принимаемы</w:t>
      </w:r>
      <w:r w:rsidR="000050D7">
        <w:rPr>
          <w:rFonts w:ascii="Times New Roman" w:hAnsi="Times New Roman" w:cs="Times New Roman"/>
          <w:sz w:val="28"/>
          <w:szCs w:val="28"/>
        </w:rPr>
        <w:t>х</w:t>
      </w:r>
      <w:r w:rsidR="00706484">
        <w:rPr>
          <w:rFonts w:ascii="Times New Roman" w:hAnsi="Times New Roman" w:cs="Times New Roman"/>
          <w:sz w:val="28"/>
          <w:szCs w:val="28"/>
        </w:rPr>
        <w:t xml:space="preserve"> </w:t>
      </w:r>
      <w:r>
        <w:rPr>
          <w:rFonts w:ascii="Times New Roman" w:hAnsi="Times New Roman" w:cs="Times New Roman"/>
          <w:sz w:val="28"/>
          <w:szCs w:val="28"/>
        </w:rPr>
        <w:t>администрацией Тенькинского городского округа</w:t>
      </w:r>
      <w:r w:rsidRPr="0008731F">
        <w:rPr>
          <w:rFonts w:ascii="Times New Roman" w:hAnsi="Times New Roman" w:cs="Times New Roman"/>
          <w:sz w:val="28"/>
          <w:szCs w:val="28"/>
        </w:rPr>
        <w:t xml:space="preserve">, затрагивающих вопросы предпринимательской и инвестиционной деятельности на территории муниципального образования </w:t>
      </w:r>
      <w:r>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Pr="0008731F">
        <w:rPr>
          <w:rFonts w:ascii="Times New Roman" w:hAnsi="Times New Roman" w:cs="Times New Roman"/>
          <w:sz w:val="28"/>
          <w:szCs w:val="28"/>
        </w:rPr>
        <w:t xml:space="preserve"> городской округ» Магаданской области, разработана в целях методологического обеспечения проведения оценки регулирующего</w:t>
      </w:r>
      <w:r w:rsidR="00706484">
        <w:rPr>
          <w:rFonts w:ascii="Times New Roman" w:hAnsi="Times New Roman" w:cs="Times New Roman"/>
          <w:sz w:val="28"/>
          <w:szCs w:val="28"/>
        </w:rPr>
        <w:t xml:space="preserve"> </w:t>
      </w:r>
      <w:r w:rsidRPr="0008731F">
        <w:rPr>
          <w:rFonts w:ascii="Times New Roman" w:hAnsi="Times New Roman" w:cs="Times New Roman"/>
          <w:sz w:val="28"/>
          <w:szCs w:val="28"/>
        </w:rPr>
        <w:t xml:space="preserve">воздействия (далее - ОРВ) проектов нормативных правовых актов муниципального образования </w:t>
      </w:r>
      <w:r>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Pr="0008731F">
        <w:rPr>
          <w:rFonts w:ascii="Times New Roman" w:hAnsi="Times New Roman" w:cs="Times New Roman"/>
          <w:sz w:val="28"/>
          <w:szCs w:val="28"/>
        </w:rPr>
        <w:t xml:space="preserve"> городской округ» Магаданской области (далее - проекты актов) и экспертизы действующих нормативных правовых актов муниципального образования </w:t>
      </w:r>
      <w:r w:rsidR="007D17EF">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007D17EF" w:rsidRPr="0008731F">
        <w:rPr>
          <w:rFonts w:ascii="Times New Roman" w:hAnsi="Times New Roman" w:cs="Times New Roman"/>
          <w:sz w:val="28"/>
          <w:szCs w:val="28"/>
        </w:rPr>
        <w:t xml:space="preserve"> городской округ» Магаданской области </w:t>
      </w:r>
      <w:r w:rsidRPr="0008731F">
        <w:rPr>
          <w:rFonts w:ascii="Times New Roman" w:hAnsi="Times New Roman" w:cs="Times New Roman"/>
          <w:sz w:val="28"/>
          <w:szCs w:val="28"/>
        </w:rPr>
        <w:t xml:space="preserve">(далее - действующие акты), затрагивающих вопросы предпринимательской и (или) инвестиционной деятельности на </w:t>
      </w:r>
      <w:r w:rsidRPr="0008731F">
        <w:rPr>
          <w:rFonts w:ascii="Times New Roman" w:hAnsi="Times New Roman" w:cs="Times New Roman"/>
          <w:sz w:val="28"/>
          <w:szCs w:val="28"/>
        </w:rPr>
        <w:lastRenderedPageBreak/>
        <w:t xml:space="preserve">территории муниципального образования </w:t>
      </w:r>
      <w:r w:rsidR="007D17EF">
        <w:rPr>
          <w:rFonts w:ascii="Times New Roman" w:hAnsi="Times New Roman" w:cs="Times New Roman"/>
          <w:sz w:val="28"/>
          <w:szCs w:val="28"/>
        </w:rPr>
        <w:t>«</w:t>
      </w:r>
      <w:r w:rsidR="000B2FDD" w:rsidRPr="0008731F">
        <w:rPr>
          <w:rFonts w:ascii="Times New Roman" w:hAnsi="Times New Roman" w:cs="Times New Roman"/>
          <w:sz w:val="28"/>
          <w:szCs w:val="28"/>
        </w:rPr>
        <w:t>Тенькинский</w:t>
      </w:r>
      <w:r w:rsidR="007D17EF" w:rsidRPr="0008731F">
        <w:rPr>
          <w:rFonts w:ascii="Times New Roman" w:hAnsi="Times New Roman" w:cs="Times New Roman"/>
          <w:sz w:val="28"/>
          <w:szCs w:val="28"/>
        </w:rPr>
        <w:t xml:space="preserve"> городской округ» Магаданской области</w:t>
      </w:r>
      <w:r w:rsidR="00EE4DF5">
        <w:rPr>
          <w:rFonts w:ascii="Times New Roman" w:hAnsi="Times New Roman" w:cs="Times New Roman"/>
          <w:sz w:val="28"/>
          <w:szCs w:val="28"/>
        </w:rPr>
        <w:t xml:space="preserve"> (далее – муниципальное образование).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 w:name="sub_12"/>
      <w:bookmarkEnd w:id="2"/>
      <w:r w:rsidRPr="0008731F">
        <w:rPr>
          <w:rFonts w:ascii="Times New Roman" w:hAnsi="Times New Roman" w:cs="Times New Roman"/>
          <w:sz w:val="28"/>
          <w:szCs w:val="28"/>
        </w:rPr>
        <w:t>1.2. Методика предусматривает процедуры и алгоритм взаимосвязанных действий отраслевых (функциональ</w:t>
      </w:r>
      <w:r w:rsidR="007D17EF">
        <w:rPr>
          <w:rFonts w:ascii="Times New Roman" w:hAnsi="Times New Roman" w:cs="Times New Roman"/>
          <w:sz w:val="28"/>
          <w:szCs w:val="28"/>
        </w:rPr>
        <w:t>ных) и территориальных органов</w:t>
      </w:r>
      <w:r w:rsidR="000050D7">
        <w:rPr>
          <w:rFonts w:ascii="Times New Roman" w:hAnsi="Times New Roman" w:cs="Times New Roman"/>
          <w:sz w:val="28"/>
          <w:szCs w:val="28"/>
        </w:rPr>
        <w:t xml:space="preserve"> (структурных подразделений)</w:t>
      </w:r>
      <w:r w:rsidR="007D17EF">
        <w:rPr>
          <w:rFonts w:ascii="Times New Roman" w:hAnsi="Times New Roman" w:cs="Times New Roman"/>
          <w:sz w:val="28"/>
          <w:szCs w:val="28"/>
        </w:rPr>
        <w:t xml:space="preserve"> администрации Тенькинского городского округа</w:t>
      </w:r>
      <w:r w:rsidR="00706484">
        <w:rPr>
          <w:rFonts w:ascii="Times New Roman" w:hAnsi="Times New Roman" w:cs="Times New Roman"/>
          <w:sz w:val="28"/>
          <w:szCs w:val="28"/>
        </w:rPr>
        <w:t xml:space="preserve"> </w:t>
      </w:r>
      <w:r w:rsidR="00EE4DF5">
        <w:rPr>
          <w:rFonts w:ascii="Times New Roman" w:hAnsi="Times New Roman" w:cs="Times New Roman"/>
          <w:sz w:val="28"/>
          <w:szCs w:val="28"/>
        </w:rPr>
        <w:t xml:space="preserve">(далее – администрация) </w:t>
      </w:r>
      <w:r w:rsidRPr="0008731F">
        <w:rPr>
          <w:rFonts w:ascii="Times New Roman" w:hAnsi="Times New Roman" w:cs="Times New Roman"/>
          <w:sz w:val="28"/>
          <w:szCs w:val="28"/>
        </w:rPr>
        <w:t>при проведении ОРВ проектов актов и экспертизы действующих актов, затрагивающих вопросы предпринимательской и инвестиционной деятельности на территории муниципального образования: организацию публичных обсуждений проектов актов и действующих актов, сбор и рассмотрение поступивших обращений в ходе публичных обсуждений, формирование сводного отчета по публичным обсуждениям, подготовку экспертных заключений об ОРВ проектов актов и экспертизы действующих актов.</w:t>
      </w:r>
    </w:p>
    <w:p w:rsidR="0008731F" w:rsidRPr="0008731F" w:rsidRDefault="0008731F" w:rsidP="00EE4DF5">
      <w:pPr>
        <w:autoSpaceDE w:val="0"/>
        <w:autoSpaceDN w:val="0"/>
        <w:adjustRightInd w:val="0"/>
        <w:spacing w:after="0" w:line="360" w:lineRule="auto"/>
        <w:ind w:firstLine="709"/>
        <w:jc w:val="both"/>
        <w:rPr>
          <w:rFonts w:ascii="Times New Roman" w:hAnsi="Times New Roman" w:cs="Times New Roman"/>
          <w:sz w:val="28"/>
          <w:szCs w:val="28"/>
        </w:rPr>
      </w:pPr>
      <w:bookmarkStart w:id="4" w:name="sub_13"/>
      <w:bookmarkEnd w:id="3"/>
      <w:r w:rsidRPr="0008731F">
        <w:rPr>
          <w:rFonts w:ascii="Times New Roman" w:hAnsi="Times New Roman" w:cs="Times New Roman"/>
          <w:sz w:val="28"/>
          <w:szCs w:val="28"/>
        </w:rPr>
        <w:t xml:space="preserve">1.3. ОРВ проектов актов и экспертиза действующих актов, затрагивающих вопросы предпринимательской и (или) инвестиционной деятельности, проводится в соответствии со </w:t>
      </w:r>
      <w:hyperlink r:id="rId9" w:history="1">
        <w:r w:rsidRPr="0008731F">
          <w:rPr>
            <w:rFonts w:ascii="Times New Roman" w:hAnsi="Times New Roman" w:cs="Times New Roman"/>
            <w:sz w:val="28"/>
            <w:szCs w:val="28"/>
          </w:rPr>
          <w:t>статьями 7</w:t>
        </w:r>
      </w:hyperlink>
      <w:r w:rsidRPr="0008731F">
        <w:rPr>
          <w:rFonts w:ascii="Times New Roman" w:hAnsi="Times New Roman" w:cs="Times New Roman"/>
          <w:sz w:val="28"/>
          <w:szCs w:val="28"/>
        </w:rPr>
        <w:t xml:space="preserve"> и </w:t>
      </w:r>
      <w:hyperlink r:id="rId10" w:history="1">
        <w:r w:rsidRPr="0008731F">
          <w:rPr>
            <w:rFonts w:ascii="Times New Roman" w:hAnsi="Times New Roman" w:cs="Times New Roman"/>
            <w:sz w:val="28"/>
            <w:szCs w:val="28"/>
          </w:rPr>
          <w:t>46</w:t>
        </w:r>
      </w:hyperlink>
      <w:r w:rsidRPr="0008731F">
        <w:rPr>
          <w:rFonts w:ascii="Times New Roman" w:hAnsi="Times New Roman" w:cs="Times New Roman"/>
          <w:sz w:val="28"/>
          <w:szCs w:val="28"/>
        </w:rPr>
        <w:t xml:space="preserve"> Федерального закона от 06.10.2003 года </w:t>
      </w:r>
      <w:r w:rsidR="00EE4DF5">
        <w:rPr>
          <w:rFonts w:ascii="Times New Roman" w:hAnsi="Times New Roman" w:cs="Times New Roman"/>
          <w:sz w:val="28"/>
          <w:szCs w:val="28"/>
        </w:rPr>
        <w:t>№ 131-ФЗ «</w:t>
      </w:r>
      <w:r w:rsidRPr="0008731F">
        <w:rPr>
          <w:rFonts w:ascii="Times New Roman" w:hAnsi="Times New Roman" w:cs="Times New Roman"/>
          <w:sz w:val="28"/>
          <w:szCs w:val="28"/>
        </w:rPr>
        <w:t>Об общих принципах организации местного самоуправления в Российской Федерации</w:t>
      </w:r>
      <w:r w:rsidR="00EE4DF5">
        <w:rPr>
          <w:rFonts w:ascii="Times New Roman" w:hAnsi="Times New Roman" w:cs="Times New Roman"/>
          <w:sz w:val="28"/>
          <w:szCs w:val="28"/>
        </w:rPr>
        <w:t>»</w:t>
      </w:r>
      <w:r w:rsidRPr="0008731F">
        <w:rPr>
          <w:rFonts w:ascii="Times New Roman" w:hAnsi="Times New Roman" w:cs="Times New Roman"/>
          <w:sz w:val="28"/>
          <w:szCs w:val="28"/>
        </w:rPr>
        <w:t xml:space="preserve">, а также на основании </w:t>
      </w:r>
      <w:hyperlink r:id="rId11" w:history="1">
        <w:r w:rsidRPr="0008731F">
          <w:rPr>
            <w:rFonts w:ascii="Times New Roman" w:hAnsi="Times New Roman" w:cs="Times New Roman"/>
            <w:sz w:val="28"/>
            <w:szCs w:val="28"/>
          </w:rPr>
          <w:t>Порядка</w:t>
        </w:r>
      </w:hyperlink>
      <w:r w:rsidRPr="0008731F">
        <w:rPr>
          <w:rFonts w:ascii="Times New Roman" w:hAnsi="Times New Roman" w:cs="Times New Roman"/>
          <w:sz w:val="28"/>
          <w:szCs w:val="28"/>
        </w:rPr>
        <w:t xml:space="preserve"> проведения оценки регулирующего воздействия проектов нормативных правовых актов муниципального образования и экспертизы действующих нормативных правовых актов муниципального образования, </w:t>
      </w:r>
      <w:r w:rsidR="000B2FDD" w:rsidRPr="0008731F">
        <w:rPr>
          <w:rFonts w:ascii="Times New Roman" w:hAnsi="Times New Roman" w:cs="Times New Roman"/>
          <w:sz w:val="28"/>
          <w:szCs w:val="28"/>
        </w:rPr>
        <w:t xml:space="preserve">затрагивающих вопросы осуществления предпринимательской и инвестиционной деятельности на территории муниципального образования, утвержденного </w:t>
      </w:r>
      <w:hyperlink r:id="rId12" w:history="1">
        <w:r w:rsidR="000B2FDD" w:rsidRPr="0008731F">
          <w:rPr>
            <w:rFonts w:ascii="Times New Roman" w:hAnsi="Times New Roman" w:cs="Times New Roman"/>
            <w:sz w:val="28"/>
            <w:szCs w:val="28"/>
          </w:rPr>
          <w:t>постановлением</w:t>
        </w:r>
      </w:hyperlink>
      <w:r w:rsidR="00A06F03">
        <w:t xml:space="preserve"> </w:t>
      </w:r>
      <w:r w:rsidR="000B2FDD">
        <w:rPr>
          <w:rFonts w:ascii="Times New Roman" w:hAnsi="Times New Roman" w:cs="Times New Roman"/>
          <w:sz w:val="28"/>
          <w:szCs w:val="28"/>
        </w:rPr>
        <w:t>администрации Тенькинского городского округа</w:t>
      </w:r>
      <w:r w:rsidR="000B2FDD" w:rsidRPr="0008731F">
        <w:rPr>
          <w:rFonts w:ascii="Times New Roman" w:hAnsi="Times New Roman" w:cs="Times New Roman"/>
          <w:sz w:val="28"/>
          <w:szCs w:val="28"/>
        </w:rPr>
        <w:t xml:space="preserve"> от </w:t>
      </w:r>
      <w:r w:rsidR="000B2FDD" w:rsidRPr="00EE4DF5">
        <w:rPr>
          <w:rFonts w:ascii="Times New Roman" w:hAnsi="Times New Roman" w:cs="Times New Roman"/>
          <w:sz w:val="28"/>
          <w:szCs w:val="28"/>
        </w:rPr>
        <w:t xml:space="preserve">01.12.2015 № 30-па </w:t>
      </w:r>
      <w:r w:rsidR="000B2FDD">
        <w:rPr>
          <w:rFonts w:ascii="Times New Roman" w:hAnsi="Times New Roman" w:cs="Times New Roman"/>
          <w:sz w:val="28"/>
          <w:szCs w:val="28"/>
        </w:rPr>
        <w:t>«</w:t>
      </w:r>
      <w:r w:rsidR="000B2FDD" w:rsidRPr="00EE4DF5">
        <w:rPr>
          <w:rFonts w:ascii="Times New Roman" w:hAnsi="Times New Roman" w:cs="Times New Roman"/>
          <w:sz w:val="28"/>
          <w:szCs w:val="28"/>
        </w:rPr>
        <w:t xml:space="preserve">Об оценке регулирующего воздействия проектов нормативных актов муниципального образования </w:t>
      </w:r>
      <w:r w:rsidR="000B2FDD">
        <w:rPr>
          <w:rFonts w:ascii="Times New Roman" w:hAnsi="Times New Roman" w:cs="Times New Roman"/>
          <w:sz w:val="28"/>
          <w:szCs w:val="28"/>
        </w:rPr>
        <w:t>«Тенькинский  городской округ»</w:t>
      </w:r>
      <w:r w:rsidR="000B2FDD" w:rsidRPr="00EE4DF5">
        <w:rPr>
          <w:rFonts w:ascii="Times New Roman" w:hAnsi="Times New Roman" w:cs="Times New Roman"/>
          <w:sz w:val="28"/>
          <w:szCs w:val="28"/>
        </w:rPr>
        <w:t xml:space="preserve"> Магаданской области и экспертизы действующих нормативных правовых ак</w:t>
      </w:r>
      <w:r w:rsidR="000B2FDD">
        <w:rPr>
          <w:rFonts w:ascii="Times New Roman" w:hAnsi="Times New Roman" w:cs="Times New Roman"/>
          <w:sz w:val="28"/>
          <w:szCs w:val="28"/>
        </w:rPr>
        <w:t>тов муниципального образования «</w:t>
      </w:r>
      <w:r w:rsidR="000B2FDD" w:rsidRPr="00EE4DF5">
        <w:rPr>
          <w:rFonts w:ascii="Times New Roman" w:hAnsi="Times New Roman" w:cs="Times New Roman"/>
          <w:sz w:val="28"/>
          <w:szCs w:val="28"/>
        </w:rPr>
        <w:t>Тенькинский  городской округ</w:t>
      </w:r>
      <w:r w:rsidR="000B2FDD">
        <w:rPr>
          <w:rFonts w:ascii="Times New Roman" w:hAnsi="Times New Roman" w:cs="Times New Roman"/>
          <w:sz w:val="28"/>
          <w:szCs w:val="28"/>
        </w:rPr>
        <w:t>»</w:t>
      </w:r>
      <w:r w:rsidR="000B2FDD" w:rsidRPr="00EE4DF5">
        <w:rPr>
          <w:rFonts w:ascii="Times New Roman" w:hAnsi="Times New Roman" w:cs="Times New Roman"/>
          <w:sz w:val="28"/>
          <w:szCs w:val="28"/>
        </w:rPr>
        <w:t xml:space="preserve">, затрагивающих вопросы осуществления </w:t>
      </w:r>
      <w:r w:rsidR="000B2FDD" w:rsidRPr="00EE4DF5">
        <w:rPr>
          <w:rFonts w:ascii="Times New Roman" w:hAnsi="Times New Roman" w:cs="Times New Roman"/>
          <w:sz w:val="28"/>
          <w:szCs w:val="28"/>
        </w:rPr>
        <w:lastRenderedPageBreak/>
        <w:t>предпринимательской и инвестиционной деятельности на террито</w:t>
      </w:r>
      <w:r w:rsidR="000B2FDD">
        <w:rPr>
          <w:rFonts w:ascii="Times New Roman" w:hAnsi="Times New Roman" w:cs="Times New Roman"/>
          <w:sz w:val="28"/>
          <w:szCs w:val="28"/>
        </w:rPr>
        <w:t>рии муниципального образования «</w:t>
      </w:r>
      <w:r w:rsidR="000B2FDD" w:rsidRPr="00EE4DF5">
        <w:rPr>
          <w:rFonts w:ascii="Times New Roman" w:hAnsi="Times New Roman" w:cs="Times New Roman"/>
          <w:sz w:val="28"/>
          <w:szCs w:val="28"/>
        </w:rPr>
        <w:t>Тенькинский городской округ</w:t>
      </w:r>
      <w:r w:rsidR="000B2FDD">
        <w:rPr>
          <w:rFonts w:ascii="Times New Roman" w:hAnsi="Times New Roman" w:cs="Times New Roman"/>
          <w:sz w:val="28"/>
          <w:szCs w:val="28"/>
        </w:rPr>
        <w:t>»</w:t>
      </w:r>
      <w:r w:rsidR="000B2FDD" w:rsidRPr="00EE4DF5">
        <w:rPr>
          <w:rFonts w:ascii="Times New Roman" w:hAnsi="Times New Roman" w:cs="Times New Roman"/>
          <w:sz w:val="28"/>
          <w:szCs w:val="28"/>
        </w:rPr>
        <w:t xml:space="preserve"> Магаданской</w:t>
      </w:r>
      <w:r w:rsidR="00A06F03">
        <w:rPr>
          <w:rFonts w:ascii="Times New Roman" w:hAnsi="Times New Roman" w:cs="Times New Roman"/>
          <w:sz w:val="28"/>
          <w:szCs w:val="28"/>
        </w:rPr>
        <w:t xml:space="preserve"> </w:t>
      </w:r>
      <w:r w:rsidR="00EE4DF5" w:rsidRPr="00EE4DF5">
        <w:rPr>
          <w:rFonts w:ascii="Times New Roman" w:hAnsi="Times New Roman" w:cs="Times New Roman"/>
          <w:sz w:val="28"/>
          <w:szCs w:val="28"/>
        </w:rPr>
        <w:t>области</w:t>
      </w:r>
      <w:r w:rsidRPr="0008731F">
        <w:rPr>
          <w:rFonts w:ascii="Times New Roman" w:hAnsi="Times New Roman" w:cs="Times New Roman"/>
          <w:sz w:val="28"/>
          <w:szCs w:val="28"/>
        </w:rPr>
        <w:t>, (далее - Порядок).</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 w:name="sub_14"/>
      <w:bookmarkEnd w:id="4"/>
      <w:r w:rsidRPr="0008731F">
        <w:rPr>
          <w:rFonts w:ascii="Times New Roman" w:hAnsi="Times New Roman" w:cs="Times New Roman"/>
          <w:sz w:val="28"/>
          <w:szCs w:val="28"/>
        </w:rPr>
        <w:t>1.4. ОРВ проектов актов и экспертизы действующих актов основывается преимущественно на данных, опубликованных в открытых источниках, которые могут быть проверены и подтверждены на подлинность другими компетентными лицами.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 w:name="sub_15"/>
      <w:bookmarkEnd w:id="5"/>
      <w:r w:rsidRPr="0008731F">
        <w:rPr>
          <w:rFonts w:ascii="Times New Roman" w:hAnsi="Times New Roman" w:cs="Times New Roman"/>
          <w:sz w:val="28"/>
          <w:szCs w:val="28"/>
        </w:rPr>
        <w:t xml:space="preserve">1.5. Выбор методов анализа и представления полученных результатов осуществляется отраслевым (функциональным) или территориальным органом </w:t>
      </w:r>
      <w:r w:rsidR="00EE4DF5">
        <w:rPr>
          <w:rFonts w:ascii="Times New Roman" w:hAnsi="Times New Roman" w:cs="Times New Roman"/>
          <w:sz w:val="28"/>
          <w:szCs w:val="28"/>
        </w:rPr>
        <w:t>администрации</w:t>
      </w:r>
      <w:r w:rsidRPr="0008731F">
        <w:rPr>
          <w:rFonts w:ascii="Times New Roman" w:hAnsi="Times New Roman" w:cs="Times New Roman"/>
          <w:sz w:val="28"/>
          <w:szCs w:val="28"/>
        </w:rPr>
        <w:t>, принявшим решение о разработке проекта акта или ранее являвшимся разработчиком действующего акта (далее - Регулирующий орган) таким образом, чтобы обеспечить для лиц, участвующих в ОРВ проектов актов или экспертизы действующих актов, максимально возможную и объективную информацию о проблеме, способах ее решения, положительных и (или) отрицательных последствиях принятия проекта акта или действующего акта, обосновать предпочтительность предлагаемого регулирования по сравнению с иными возможными способами решения обозначенной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 w:name="sub_16"/>
      <w:bookmarkEnd w:id="6"/>
      <w:r w:rsidRPr="0008731F">
        <w:rPr>
          <w:rFonts w:ascii="Times New Roman" w:hAnsi="Times New Roman" w:cs="Times New Roman"/>
          <w:sz w:val="28"/>
          <w:szCs w:val="28"/>
        </w:rPr>
        <w:t>1.6. ОРВ проектов актов проводится в соответствии с этапами, определяемыми действующим Порядком.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 w:name="sub_17"/>
      <w:bookmarkEnd w:id="7"/>
      <w:r w:rsidRPr="0008731F">
        <w:rPr>
          <w:rFonts w:ascii="Times New Roman" w:hAnsi="Times New Roman" w:cs="Times New Roman"/>
          <w:sz w:val="28"/>
          <w:szCs w:val="28"/>
        </w:rPr>
        <w:t xml:space="preserve">1.7. Экспертиза действующих актов проводится на основании ежегодного плана проведения экспертизы муниципальных нормативных правовых актов, утверждаемого постановлением </w:t>
      </w:r>
      <w:r w:rsidR="004D3A94">
        <w:rPr>
          <w:rFonts w:ascii="Times New Roman" w:hAnsi="Times New Roman" w:cs="Times New Roman"/>
          <w:sz w:val="28"/>
          <w:szCs w:val="28"/>
        </w:rPr>
        <w:t>администрации</w:t>
      </w:r>
      <w:r w:rsidRPr="0008731F">
        <w:rPr>
          <w:rFonts w:ascii="Times New Roman" w:hAnsi="Times New Roman" w:cs="Times New Roman"/>
          <w:sz w:val="28"/>
          <w:szCs w:val="28"/>
        </w:rPr>
        <w:t xml:space="preserve"> (далее - План).</w:t>
      </w:r>
    </w:p>
    <w:p w:rsidR="0008731F" w:rsidRPr="004D3A94"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 w:name="sub_18"/>
      <w:bookmarkEnd w:id="8"/>
      <w:r w:rsidRPr="004D3A94">
        <w:rPr>
          <w:rFonts w:ascii="Times New Roman" w:hAnsi="Times New Roman" w:cs="Times New Roman"/>
          <w:sz w:val="28"/>
          <w:szCs w:val="28"/>
        </w:rPr>
        <w:t>1.8. Экспертные заключения об ОРВ проектов актов и экспертизе действующих актов готовятся уполномоченным органом по проведению оценки регулирующего воздействия проектов нормативных правовых актов му</w:t>
      </w:r>
      <w:r w:rsidR="00A06F03">
        <w:rPr>
          <w:rFonts w:ascii="Times New Roman" w:hAnsi="Times New Roman" w:cs="Times New Roman"/>
          <w:sz w:val="28"/>
          <w:szCs w:val="28"/>
        </w:rPr>
        <w:t xml:space="preserve">ниципального образования </w:t>
      </w:r>
      <w:r w:rsidRPr="004D3A94">
        <w:rPr>
          <w:rFonts w:ascii="Times New Roman" w:hAnsi="Times New Roman" w:cs="Times New Roman"/>
          <w:sz w:val="28"/>
          <w:szCs w:val="28"/>
        </w:rPr>
        <w:t xml:space="preserve">и экспертизы действующих нормативных </w:t>
      </w:r>
      <w:r w:rsidRPr="004D3A94">
        <w:rPr>
          <w:rFonts w:ascii="Times New Roman" w:hAnsi="Times New Roman" w:cs="Times New Roman"/>
          <w:sz w:val="28"/>
          <w:szCs w:val="28"/>
        </w:rPr>
        <w:lastRenderedPageBreak/>
        <w:t xml:space="preserve">правовых актов муниципального образования, определяемым </w:t>
      </w:r>
      <w:r w:rsidR="004D3A94" w:rsidRPr="004D3A94">
        <w:rPr>
          <w:rFonts w:ascii="Times New Roman" w:hAnsi="Times New Roman" w:cs="Times New Roman"/>
          <w:sz w:val="28"/>
          <w:szCs w:val="28"/>
        </w:rPr>
        <w:t>в соответствии с пунктом 2 Порядка</w:t>
      </w:r>
      <w:r w:rsidRPr="004D3A94">
        <w:rPr>
          <w:rFonts w:ascii="Times New Roman" w:hAnsi="Times New Roman" w:cs="Times New Roman"/>
          <w:sz w:val="28"/>
          <w:szCs w:val="28"/>
        </w:rPr>
        <w:t>.</w:t>
      </w:r>
    </w:p>
    <w:bookmarkEnd w:id="9"/>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p>
    <w:p w:rsidR="0008731F" w:rsidRPr="0008731F" w:rsidRDefault="0008731F" w:rsidP="00A06F0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0" w:name="sub_200"/>
      <w:r w:rsidRPr="0008731F">
        <w:rPr>
          <w:rFonts w:ascii="Times New Roman" w:hAnsi="Times New Roman" w:cs="Times New Roman"/>
          <w:b/>
          <w:bCs/>
          <w:sz w:val="28"/>
          <w:szCs w:val="28"/>
        </w:rPr>
        <w:t xml:space="preserve">2. Последовательность действий при проведении процедуры оценки регулирующего воздействия проектов нормативных правовых актов муниципального образования, затрагивающих вопросы предпринимательской и (или) инвестиционной деятельности на территории муниципального образования </w:t>
      </w:r>
    </w:p>
    <w:bookmarkEnd w:id="10"/>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 w:name="sub_21"/>
      <w:r w:rsidRPr="0008731F">
        <w:rPr>
          <w:rFonts w:ascii="Times New Roman" w:hAnsi="Times New Roman" w:cs="Times New Roman"/>
          <w:sz w:val="28"/>
          <w:szCs w:val="28"/>
        </w:rPr>
        <w:t xml:space="preserve">2.1. В соответствии с Порядком на начальном этапе Регулирующий орган готовит уведомление о подготовке проекта акта (далее - Уведомление) и направляет его в </w:t>
      </w:r>
      <w:r w:rsidR="004730D7">
        <w:rPr>
          <w:rFonts w:ascii="Times New Roman" w:hAnsi="Times New Roman" w:cs="Times New Roman"/>
          <w:sz w:val="28"/>
          <w:szCs w:val="28"/>
        </w:rPr>
        <w:t>о</w:t>
      </w:r>
      <w:r w:rsidR="004730D7" w:rsidRPr="004730D7">
        <w:rPr>
          <w:rFonts w:ascii="Times New Roman" w:hAnsi="Times New Roman" w:cs="Times New Roman"/>
          <w:sz w:val="28"/>
          <w:szCs w:val="28"/>
        </w:rPr>
        <w:t>тдел по организационному и информационному обеспечению</w:t>
      </w:r>
      <w:r w:rsidR="004730D7">
        <w:rPr>
          <w:rFonts w:ascii="Times New Roman" w:hAnsi="Times New Roman" w:cs="Times New Roman"/>
          <w:sz w:val="28"/>
          <w:szCs w:val="28"/>
        </w:rPr>
        <w:t>администрации</w:t>
      </w:r>
      <w:r w:rsidRPr="0008731F">
        <w:rPr>
          <w:rFonts w:ascii="Times New Roman" w:hAnsi="Times New Roman" w:cs="Times New Roman"/>
          <w:sz w:val="28"/>
          <w:szCs w:val="28"/>
        </w:rPr>
        <w:t xml:space="preserve"> для размещения в соответствующем разделе на официальном сайте</w:t>
      </w:r>
      <w:r w:rsidR="004730D7">
        <w:rPr>
          <w:rFonts w:ascii="Times New Roman" w:hAnsi="Times New Roman" w:cs="Times New Roman"/>
          <w:sz w:val="28"/>
          <w:szCs w:val="28"/>
        </w:rPr>
        <w:t xml:space="preserve"> муниципального образования</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 w:name="sub_22"/>
      <w:bookmarkEnd w:id="11"/>
      <w:r w:rsidRPr="0008731F">
        <w:rPr>
          <w:rFonts w:ascii="Times New Roman" w:hAnsi="Times New Roman" w:cs="Times New Roman"/>
          <w:sz w:val="28"/>
          <w:szCs w:val="28"/>
        </w:rPr>
        <w:t>2.2. Подготовка Уведомления производится в соответствии с пунктами 2.</w:t>
      </w:r>
      <w:r w:rsidR="004730D7">
        <w:rPr>
          <w:rFonts w:ascii="Times New Roman" w:hAnsi="Times New Roman" w:cs="Times New Roman"/>
          <w:sz w:val="28"/>
          <w:szCs w:val="28"/>
        </w:rPr>
        <w:t>4</w:t>
      </w:r>
      <w:r w:rsidRPr="0008731F">
        <w:rPr>
          <w:rFonts w:ascii="Times New Roman" w:hAnsi="Times New Roman" w:cs="Times New Roman"/>
          <w:sz w:val="28"/>
          <w:szCs w:val="28"/>
        </w:rPr>
        <w:t xml:space="preserve"> - 2.</w:t>
      </w:r>
      <w:r w:rsidR="004730D7">
        <w:rPr>
          <w:rFonts w:ascii="Times New Roman" w:hAnsi="Times New Roman" w:cs="Times New Roman"/>
          <w:sz w:val="28"/>
          <w:szCs w:val="28"/>
        </w:rPr>
        <w:t>5</w:t>
      </w:r>
      <w:r w:rsidRPr="0008731F">
        <w:rPr>
          <w:rFonts w:ascii="Times New Roman" w:hAnsi="Times New Roman" w:cs="Times New Roman"/>
          <w:sz w:val="28"/>
          <w:szCs w:val="28"/>
        </w:rPr>
        <w:t xml:space="preserve"> Порядка по типовой форме согласно </w:t>
      </w:r>
      <w:hyperlink w:anchor="sub_1100" w:history="1">
        <w:r w:rsidRPr="0008731F">
          <w:rPr>
            <w:rFonts w:ascii="Times New Roman" w:hAnsi="Times New Roman" w:cs="Times New Roman"/>
            <w:sz w:val="28"/>
            <w:szCs w:val="28"/>
          </w:rPr>
          <w:t xml:space="preserve">приложению </w:t>
        </w:r>
        <w:r w:rsidR="004730D7">
          <w:rPr>
            <w:rFonts w:ascii="Times New Roman" w:hAnsi="Times New Roman" w:cs="Times New Roman"/>
            <w:sz w:val="28"/>
            <w:szCs w:val="28"/>
          </w:rPr>
          <w:t xml:space="preserve">№ </w:t>
        </w:r>
        <w:r w:rsidRPr="0008731F">
          <w:rPr>
            <w:rFonts w:ascii="Times New Roman" w:hAnsi="Times New Roman" w:cs="Times New Roman"/>
            <w:sz w:val="28"/>
            <w:szCs w:val="28"/>
          </w:rPr>
          <w:t>1</w:t>
        </w:r>
      </w:hyperlink>
      <w:r w:rsidRPr="0008731F">
        <w:rPr>
          <w:rFonts w:ascii="Times New Roman" w:hAnsi="Times New Roman" w:cs="Times New Roman"/>
          <w:sz w:val="28"/>
          <w:szCs w:val="28"/>
        </w:rPr>
        <w:t xml:space="preserve">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3" w:name="sub_23"/>
      <w:bookmarkEnd w:id="12"/>
      <w:r w:rsidRPr="0008731F">
        <w:rPr>
          <w:rFonts w:ascii="Times New Roman" w:hAnsi="Times New Roman" w:cs="Times New Roman"/>
          <w:sz w:val="28"/>
          <w:szCs w:val="28"/>
        </w:rPr>
        <w:t>2.3. К Уведомлению Регулирующий орган прикладывает:</w:t>
      </w:r>
    </w:p>
    <w:bookmarkEnd w:id="13"/>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программы, концепции, планы или иные документы, предусматривающего установление предлагаемого регулирования на территории муниципального образования, если подготовка такого документа требуется в соответствии с нормативными правовыми актами Российской Федерации, Магаданской области и (или) муниципального образования;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перечень вопросов для участников предварительных публичных обсуждений;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иные материалы, которые, по мнению Регулирующего органа, позволяют обосновать проблему и предлагаемое регулирование.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4" w:name="sub_24"/>
      <w:r w:rsidRPr="0008731F">
        <w:rPr>
          <w:rFonts w:ascii="Times New Roman" w:hAnsi="Times New Roman" w:cs="Times New Roman"/>
          <w:sz w:val="28"/>
          <w:szCs w:val="28"/>
        </w:rPr>
        <w:t xml:space="preserve">2.4. После размещения Уведомления на официальном сайте </w:t>
      </w:r>
      <w:r w:rsidR="004730D7">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xml:space="preserve"> Регулирующий орган в течение 2-х рабочих дней в письменной и электронной форме извещает с указанием сведений о </w:t>
      </w:r>
      <w:r w:rsidRPr="0008731F">
        <w:rPr>
          <w:rFonts w:ascii="Times New Roman" w:hAnsi="Times New Roman" w:cs="Times New Roman"/>
          <w:sz w:val="28"/>
          <w:szCs w:val="28"/>
        </w:rPr>
        <w:lastRenderedPageBreak/>
        <w:t>месте такого размещения круг органов и организаций, указанных в пункте 2.6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5" w:name="sub_25"/>
      <w:bookmarkEnd w:id="14"/>
      <w:r w:rsidRPr="0008731F">
        <w:rPr>
          <w:rFonts w:ascii="Times New Roman" w:hAnsi="Times New Roman" w:cs="Times New Roman"/>
          <w:sz w:val="28"/>
          <w:szCs w:val="28"/>
        </w:rPr>
        <w:t>2.5. Регулирующий орган в случае необходимости может дополнительно использовать иные формы сбора предложений: обсуждение вопросов, связанных с подготовкой проекта акта, на круглых столах,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общий свод предложений, поступивших в связи с размещением Уведомления о подготовке проекта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6" w:name="sub_26"/>
      <w:bookmarkEnd w:id="15"/>
      <w:r w:rsidRPr="0008731F">
        <w:rPr>
          <w:rFonts w:ascii="Times New Roman" w:hAnsi="Times New Roman" w:cs="Times New Roman"/>
          <w:sz w:val="28"/>
          <w:szCs w:val="28"/>
        </w:rPr>
        <w:t xml:space="preserve">2.6. Регулирующий орган рассматривает все предложения, поступившие в установленный в Уведомлении срок в соответствии с пунктом 2.5 Порядка. По результатам рассмотрения Регулирующий орган не позднее 15 календарных дней со дня окончания срока, указанного в Уведомлении, составляет свод предложений по типовой форме согласно </w:t>
      </w:r>
      <w:hyperlink w:anchor="sub_1200" w:history="1">
        <w:r w:rsidRPr="0008731F">
          <w:rPr>
            <w:rFonts w:ascii="Times New Roman" w:hAnsi="Times New Roman" w:cs="Times New Roman"/>
            <w:sz w:val="28"/>
            <w:szCs w:val="28"/>
          </w:rPr>
          <w:t xml:space="preserve">приложению </w:t>
        </w:r>
        <w:r w:rsidR="004730D7">
          <w:rPr>
            <w:rFonts w:ascii="Times New Roman" w:hAnsi="Times New Roman" w:cs="Times New Roman"/>
            <w:sz w:val="28"/>
            <w:szCs w:val="28"/>
          </w:rPr>
          <w:t xml:space="preserve">№ </w:t>
        </w:r>
        <w:r w:rsidRPr="0008731F">
          <w:rPr>
            <w:rFonts w:ascii="Times New Roman" w:hAnsi="Times New Roman" w:cs="Times New Roman"/>
            <w:sz w:val="28"/>
            <w:szCs w:val="28"/>
          </w:rPr>
          <w:t>2</w:t>
        </w:r>
      </w:hyperlink>
      <w:r w:rsidRPr="0008731F">
        <w:rPr>
          <w:rFonts w:ascii="Times New Roman" w:hAnsi="Times New Roman" w:cs="Times New Roman"/>
          <w:sz w:val="28"/>
          <w:szCs w:val="28"/>
        </w:rPr>
        <w:t xml:space="preserve">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7" w:name="sub_27"/>
      <w:bookmarkEnd w:id="16"/>
      <w:r w:rsidRPr="0008731F">
        <w:rPr>
          <w:rFonts w:ascii="Times New Roman" w:hAnsi="Times New Roman" w:cs="Times New Roman"/>
          <w:sz w:val="28"/>
          <w:szCs w:val="28"/>
        </w:rPr>
        <w:t>2.7. В течение срока, указанного в п.2.7 Порядка, по результатам рассмотрения свода предложений Регулирующий орган:</w:t>
      </w:r>
    </w:p>
    <w:bookmarkEnd w:id="17"/>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осуществляет мотивированный выбор наилучшего способа решения проблемы и на основе этого выбора (в случае необходимости) дорабатывает, ранее приложенные к Уведомлению, программы, концепции, планы или иные документы и повторно передает в </w:t>
      </w:r>
      <w:r w:rsidR="00BE7CE0" w:rsidRPr="00BE7CE0">
        <w:rPr>
          <w:rFonts w:ascii="Times New Roman" w:hAnsi="Times New Roman" w:cs="Times New Roman"/>
          <w:sz w:val="28"/>
          <w:szCs w:val="28"/>
        </w:rPr>
        <w:t>отдел по организационному и информационному обеспечению администрации</w:t>
      </w:r>
      <w:r w:rsidRPr="0008731F">
        <w:rPr>
          <w:rFonts w:ascii="Times New Roman" w:hAnsi="Times New Roman" w:cs="Times New Roman"/>
          <w:sz w:val="28"/>
          <w:szCs w:val="28"/>
        </w:rPr>
        <w:t xml:space="preserve"> для размещения на официальном сайте </w:t>
      </w:r>
      <w:r w:rsidR="00BE7CE0">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xml:space="preserve"> в соответствующем разделе;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принимает решение о подготовке (или отказе в подготовке) проекта акта, в течение 2-х рабочих дней размещает на официальном сайте </w:t>
      </w:r>
      <w:r w:rsidR="004730D7">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xml:space="preserve"> в соответствующем разделе.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8" w:name="sub_28"/>
      <w:r w:rsidRPr="0008731F">
        <w:rPr>
          <w:rFonts w:ascii="Times New Roman" w:hAnsi="Times New Roman" w:cs="Times New Roman"/>
          <w:sz w:val="28"/>
          <w:szCs w:val="28"/>
        </w:rPr>
        <w:lastRenderedPageBreak/>
        <w:t xml:space="preserve">2.8. При принятии решения о подготовке проекта акта Регулирующий орган готовит текст проекта акта и сводный отчет о проведении оценки регулирующего воздействия проекта акта по типовой форме согласно </w:t>
      </w:r>
      <w:hyperlink w:anchor="sub_1300" w:history="1">
        <w:r w:rsidRPr="0008731F">
          <w:rPr>
            <w:rFonts w:ascii="Times New Roman" w:hAnsi="Times New Roman" w:cs="Times New Roman"/>
            <w:sz w:val="28"/>
            <w:szCs w:val="28"/>
          </w:rPr>
          <w:t xml:space="preserve">приложению </w:t>
        </w:r>
        <w:r w:rsidR="00BE7CE0">
          <w:rPr>
            <w:rFonts w:ascii="Times New Roman" w:hAnsi="Times New Roman" w:cs="Times New Roman"/>
            <w:sz w:val="28"/>
            <w:szCs w:val="28"/>
          </w:rPr>
          <w:t xml:space="preserve">№ </w:t>
        </w:r>
        <w:r w:rsidRPr="0008731F">
          <w:rPr>
            <w:rFonts w:ascii="Times New Roman" w:hAnsi="Times New Roman" w:cs="Times New Roman"/>
            <w:sz w:val="28"/>
            <w:szCs w:val="28"/>
          </w:rPr>
          <w:t>3</w:t>
        </w:r>
      </w:hyperlink>
      <w:r w:rsidRPr="0008731F">
        <w:rPr>
          <w:rFonts w:ascii="Times New Roman" w:hAnsi="Times New Roman" w:cs="Times New Roman"/>
          <w:sz w:val="28"/>
          <w:szCs w:val="28"/>
        </w:rPr>
        <w:t xml:space="preserve"> к настоящей Методике в соответствии с пунктом 3.2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9" w:name="sub_29"/>
      <w:bookmarkEnd w:id="18"/>
      <w:r w:rsidRPr="0008731F">
        <w:rPr>
          <w:rFonts w:ascii="Times New Roman" w:hAnsi="Times New Roman" w:cs="Times New Roman"/>
          <w:sz w:val="28"/>
          <w:szCs w:val="28"/>
        </w:rPr>
        <w:t>2.9. При составлении сводного отчета о проведении ОРВ проектов актов (далее - Сводный отчет) Регулирующий орган должен проводить оценку рисков решения проблемы, предложенного в проекте акта, в том числе для:</w:t>
      </w:r>
    </w:p>
    <w:bookmarkEnd w:id="19"/>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инвестиционного климата;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развития малого и среднего предпринимательства;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состояния конкуренции;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безопасности и качества продукции;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окружающей среды;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занятости;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иных социально-экономических характеристик.</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Отсутствие указанных сведений, а также обоснования их отсутствия в сводном отчете, является основанием для возвращения сводного отчета на доработку при его рассмотрении Уполномоченным органом.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0" w:name="sub_210"/>
      <w:r w:rsidRPr="0008731F">
        <w:rPr>
          <w:rFonts w:ascii="Times New Roman" w:hAnsi="Times New Roman" w:cs="Times New Roman"/>
          <w:sz w:val="28"/>
          <w:szCs w:val="28"/>
        </w:rPr>
        <w:t>2.10. До начала публичных обсуждений проекта акта Регулирующий орган заполняет разделы 1 - 16 Сводного отчета проведения ОРВ проектов актов и после публичных обсуждений - раздел 17 Сводного отчета проведения ОРВ проектов актов.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1" w:name="sub_211"/>
      <w:bookmarkEnd w:id="20"/>
      <w:r w:rsidRPr="0008731F">
        <w:rPr>
          <w:rFonts w:ascii="Times New Roman" w:hAnsi="Times New Roman" w:cs="Times New Roman"/>
          <w:sz w:val="28"/>
          <w:szCs w:val="28"/>
        </w:rPr>
        <w:t>2.11. В Сводном отчете проведения ОРВ проектов актов в обязательном порядке должны указываться источники использованных данных в разбивке каждого раздела (пункта) указанного Сводного отчета.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2" w:name="sub_212"/>
      <w:bookmarkEnd w:id="21"/>
      <w:r w:rsidRPr="0008731F">
        <w:rPr>
          <w:rFonts w:ascii="Times New Roman" w:hAnsi="Times New Roman" w:cs="Times New Roman"/>
          <w:sz w:val="28"/>
          <w:szCs w:val="28"/>
        </w:rPr>
        <w:t>2.12. Заполнение раздела 1 Сводного отчета производится в соответствии с пунктами 2.12.1 - 2.12.3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3" w:name="sub_2121"/>
      <w:bookmarkEnd w:id="22"/>
      <w:r w:rsidRPr="0008731F">
        <w:rPr>
          <w:rFonts w:ascii="Times New Roman" w:hAnsi="Times New Roman" w:cs="Times New Roman"/>
          <w:sz w:val="28"/>
          <w:szCs w:val="28"/>
        </w:rPr>
        <w:lastRenderedPageBreak/>
        <w:t>2.12.1. В данном разделе приводятся краткие сведения о проведенной ОРВ, включая описание проблемы, на решение которой направлен предлагаемый способ регулирования, целей предлагаемого регулирования и предлагаемого способа регулирования.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4" w:name="sub_2122"/>
      <w:bookmarkEnd w:id="23"/>
      <w:r w:rsidRPr="0008731F">
        <w:rPr>
          <w:rFonts w:ascii="Times New Roman" w:hAnsi="Times New Roman" w:cs="Times New Roman"/>
          <w:sz w:val="28"/>
          <w:szCs w:val="28"/>
        </w:rPr>
        <w:t>2.12.2. В этом разделе приводятся также сводные сведения о предложениях и замечаниях, полученных Регулирующим органом в связи с размещением уведомления о подготовке проекта акта, включая статистику их учета.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5" w:name="sub_2123"/>
      <w:bookmarkEnd w:id="24"/>
      <w:r w:rsidRPr="0008731F">
        <w:rPr>
          <w:rFonts w:ascii="Times New Roman" w:hAnsi="Times New Roman" w:cs="Times New Roman"/>
          <w:sz w:val="28"/>
          <w:szCs w:val="28"/>
        </w:rPr>
        <w:t>2.12.3. Информация должна соответствовать информации, приведенной в других разделах Сводного отчета.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6" w:name="sub_213"/>
      <w:bookmarkEnd w:id="25"/>
      <w:r w:rsidRPr="0008731F">
        <w:rPr>
          <w:rFonts w:ascii="Times New Roman" w:hAnsi="Times New Roman" w:cs="Times New Roman"/>
          <w:sz w:val="28"/>
          <w:szCs w:val="28"/>
        </w:rPr>
        <w:t>2.13. В разделе 2 Сводного отчета Регулирующий орган указывает степень регулирующего воздействия на основании пункта 1.8 Порядка и текстом описывает обоснование выбранной степени регулирующего воздействия.</w:t>
      </w:r>
    </w:p>
    <w:bookmarkEnd w:id="26"/>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Для проектов актов с высокой степенью регулирующего воздействия в обосновании Регулирующий орган приводит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действующим законодательством Российской Федерации, Магаданской области и нормативными правовыми актами муниципального образования обязанности, запреты и ограничения для физических и юридических лиц в сфере предпринимательской и (или) инвестиционной деятельности или способствующие их установлению, а также положения, приводящие к возникновению ранее не предусмотренных действующим законодательством Российской Федерации, Магаданской области или нормативными правовыми актами муниципального образования расходов физических и юридических лиц в сфере предпринимательской и (или) инвестиционной деятельности.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Для проектов актов, которые относятся к средней степени регулирующего воздействия, Регулирующий орган приводит краткое </w:t>
      </w:r>
      <w:r w:rsidRPr="0008731F">
        <w:rPr>
          <w:rFonts w:ascii="Times New Roman" w:hAnsi="Times New Roman" w:cs="Times New Roman"/>
          <w:sz w:val="28"/>
          <w:szCs w:val="28"/>
        </w:rPr>
        <w:lastRenderedPageBreak/>
        <w:t>описание ранее предусмотренных действующим законодательством Российской Федерации, Магаданской области и нормативными правовыми актами муниципального образования изменяемых проектом акта обязанностей, запретов и ограничений для физических и юридических лиц в сфере предпринимательской и (или) инвестиционной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действующим законодательством Российской Федерации, Магаданской области или нормативными правовыми актами муниципального образования расходов физических и юридических лиц в сфере предпринимательской и (или) инвестиционной деятельности. Регулирующий орган приводит оценку текущего уровня расходов, связанных с данными обязанностями, запретами и ограничениями.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Для проектов актов, относящихся к низкой степени регулирующего воздействия, Регулирующий орган указывает, что проект акта не содержит положений, предусмотренных подпунктами а) и б) пункта 1.8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Выявление в ходе анализа проекта акта положений более высокой степени регулирующего воздействия, чем та, что указана Регулирующим органом в Сводном отчете, является основанием для вывода Уполномоченного органа о несоблюдении Регулирующим органом процедуры проведения ОРВ.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7" w:name="sub_214"/>
      <w:r w:rsidRPr="0008731F">
        <w:rPr>
          <w:rFonts w:ascii="Times New Roman" w:hAnsi="Times New Roman" w:cs="Times New Roman"/>
          <w:sz w:val="28"/>
          <w:szCs w:val="28"/>
        </w:rPr>
        <w:t>2.14. Заполнение раздела 3 Сводного отчета производится в соответствии с пунктами 2.14.1 - 2.14.7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8" w:name="sub_2141"/>
      <w:bookmarkEnd w:id="27"/>
      <w:r w:rsidRPr="0008731F">
        <w:rPr>
          <w:rFonts w:ascii="Times New Roman" w:hAnsi="Times New Roman" w:cs="Times New Roman"/>
          <w:sz w:val="28"/>
          <w:szCs w:val="28"/>
        </w:rPr>
        <w:t>2.14.1. Регулирующий орган обосновывает существование проблемы, на решение которой направлено действие проекта акта, описывает негативные эффекты, связанные с существованием проблемы, группы участников, испытывающих данные негативные эффекты, и их количественные оценки, а также риски и последствия сохранения текущей ситуации.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29" w:name="sub_2142"/>
      <w:bookmarkEnd w:id="28"/>
      <w:r w:rsidRPr="0008731F">
        <w:rPr>
          <w:rFonts w:ascii="Times New Roman" w:hAnsi="Times New Roman" w:cs="Times New Roman"/>
          <w:sz w:val="28"/>
          <w:szCs w:val="28"/>
        </w:rPr>
        <w:lastRenderedPageBreak/>
        <w:t>2.14.2. По возможности проблему можно оценить количественно с использованием данных из официальных и (или) иных опубликованных источников.</w:t>
      </w:r>
    </w:p>
    <w:bookmarkEnd w:id="29"/>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Не являются проблемами: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отсутствие нормативного правового регулирования какой-либо сферы, т.к. нормативное правовое регулирование является способом решения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поручение </w:t>
      </w:r>
      <w:r w:rsidR="00BE7CE0">
        <w:rPr>
          <w:rFonts w:ascii="Times New Roman" w:hAnsi="Times New Roman" w:cs="Times New Roman"/>
          <w:sz w:val="28"/>
          <w:szCs w:val="28"/>
        </w:rPr>
        <w:t xml:space="preserve">главы </w:t>
      </w:r>
      <w:r w:rsidR="000B2FDD">
        <w:rPr>
          <w:rFonts w:ascii="Times New Roman" w:hAnsi="Times New Roman" w:cs="Times New Roman"/>
          <w:sz w:val="28"/>
          <w:szCs w:val="28"/>
        </w:rPr>
        <w:t>Тенькинского</w:t>
      </w:r>
      <w:r w:rsidR="00BE7CE0">
        <w:rPr>
          <w:rFonts w:ascii="Times New Roman" w:hAnsi="Times New Roman" w:cs="Times New Roman"/>
          <w:sz w:val="28"/>
          <w:szCs w:val="28"/>
        </w:rPr>
        <w:t xml:space="preserve"> городского округа</w:t>
      </w:r>
      <w:r w:rsidRPr="0008731F">
        <w:rPr>
          <w:rFonts w:ascii="Times New Roman" w:hAnsi="Times New Roman" w:cs="Times New Roman"/>
          <w:sz w:val="28"/>
          <w:szCs w:val="28"/>
        </w:rPr>
        <w:t xml:space="preserve"> о разработке проекта акта, т.к. такое управленческое решение направлено на минимизацию влияния данной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Выявление проблем Регулирующий орган осуществляет на основе: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проведения анализа фактического воздействия применения действующих актов - выявления несоответствия заявленных целей действующих актов фактическим результатам их реализации, а также положений, накладывающих на</w:t>
      </w:r>
      <w:r w:rsidR="00822FE1">
        <w:rPr>
          <w:rFonts w:ascii="Times New Roman" w:hAnsi="Times New Roman" w:cs="Times New Roman"/>
          <w:sz w:val="28"/>
          <w:szCs w:val="28"/>
        </w:rPr>
        <w:t xml:space="preserve"> </w:t>
      </w:r>
      <w:r w:rsidRPr="0008731F">
        <w:rPr>
          <w:rFonts w:ascii="Times New Roman" w:hAnsi="Times New Roman" w:cs="Times New Roman"/>
          <w:sz w:val="28"/>
          <w:szCs w:val="28"/>
        </w:rPr>
        <w:t>субъектов предпринимательской или инвестиционной деятельности необоснованные запреты, обязанности и ограничения и связанные с этим издержки;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данных органов государственного или муниципального контроля, статистических данных о случаях причинения вреда жизни, здоровью, имуществу, нанесения экологического ущерба;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данных опросов общественного мнения, обследований предприятий, иных данных независимых исследований;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иных данных, подтверждающих наличие существования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0" w:name="sub_2143"/>
      <w:r w:rsidRPr="0008731F">
        <w:rPr>
          <w:rFonts w:ascii="Times New Roman" w:hAnsi="Times New Roman" w:cs="Times New Roman"/>
          <w:sz w:val="28"/>
          <w:szCs w:val="28"/>
        </w:rPr>
        <w:t>2.14.3. Регулирующий орган указывает негативные эффекты, связанные с наличием проблемы. Такие эффекты могут проявляться в следующем:</w:t>
      </w:r>
    </w:p>
    <w:bookmarkEnd w:id="30"/>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lastRenderedPageBreak/>
        <w:t>- наличие недопустимого риска причинения вреда жизни или здоровью граждан, имуществу физических и юридических лиц, подтверждением которого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 и т.п.;</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высокие издержки применения участниками отношений установленных процедур, подтверждением которого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с оборотными и иными показателями деятельности участников отношений), а также данные об обращениях граждан и организаций;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недостаток информации для рационального выбора и принятия решений участниками отношений, вследствие которого у участников отношений возможны такие негативные последствия, как недобросовестная конкуренция, неэффективное размещение ресурсов и тому подобное;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Регулирующий орган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Выделяемые негативные эффекты и проблема, на решение которой нацелено предлагаемое регулирование, должны быть решаемы на муниципальном уровне.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1" w:name="sub_2144"/>
      <w:r w:rsidRPr="0008731F">
        <w:rPr>
          <w:rFonts w:ascii="Times New Roman" w:hAnsi="Times New Roman" w:cs="Times New Roman"/>
          <w:sz w:val="28"/>
          <w:szCs w:val="28"/>
        </w:rPr>
        <w:t>2.14.4. Выявление причин и факторов существования проблемы опирается на данны</w:t>
      </w:r>
      <w:r w:rsidR="00611187">
        <w:rPr>
          <w:rFonts w:ascii="Times New Roman" w:hAnsi="Times New Roman" w:cs="Times New Roman"/>
          <w:sz w:val="28"/>
          <w:szCs w:val="28"/>
        </w:rPr>
        <w:t>е</w:t>
      </w:r>
      <w:r w:rsidRPr="0008731F">
        <w:rPr>
          <w:rFonts w:ascii="Times New Roman" w:hAnsi="Times New Roman" w:cs="Times New Roman"/>
          <w:sz w:val="28"/>
          <w:szCs w:val="28"/>
        </w:rPr>
        <w:t xml:space="preserve"> исследований, собственную экспертную оценку, мнения участников отношений. При этом необходимо учитывать возможный риск </w:t>
      </w:r>
      <w:r w:rsidRPr="0008731F">
        <w:rPr>
          <w:rFonts w:ascii="Times New Roman" w:hAnsi="Times New Roman" w:cs="Times New Roman"/>
          <w:sz w:val="28"/>
          <w:szCs w:val="28"/>
        </w:rPr>
        <w:lastRenderedPageBreak/>
        <w:t>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2" w:name="sub_2145"/>
      <w:bookmarkEnd w:id="31"/>
      <w:r w:rsidRPr="0008731F">
        <w:rPr>
          <w:rFonts w:ascii="Times New Roman" w:hAnsi="Times New Roman" w:cs="Times New Roman"/>
          <w:sz w:val="28"/>
          <w:szCs w:val="28"/>
        </w:rPr>
        <w:t>2.14.5. Регулирующий орган указывает информацию о времени возникновения соответствующей проблемы, а также времени выявления проблемы и указывает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Регулирующий орган указывает, какие именно меры и когда были предприняты, каковы были результаты и почему, по мнению Регулирующего органа,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 (если таковые имели место).</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3" w:name="sub_2146"/>
      <w:bookmarkEnd w:id="32"/>
      <w:r w:rsidRPr="0008731F">
        <w:rPr>
          <w:rFonts w:ascii="Times New Roman" w:hAnsi="Times New Roman" w:cs="Times New Roman"/>
          <w:sz w:val="28"/>
          <w:szCs w:val="28"/>
        </w:rPr>
        <w:t>2.14.6. Регулирующий орган определяет причины невозможности устранения проблемы участниками соответствующих отношений самостоятельн</w:t>
      </w:r>
      <w:r w:rsidR="00611187">
        <w:rPr>
          <w:rFonts w:ascii="Times New Roman" w:hAnsi="Times New Roman" w:cs="Times New Roman"/>
          <w:sz w:val="28"/>
          <w:szCs w:val="28"/>
        </w:rPr>
        <w:t xml:space="preserve">о без вмешательства государства, </w:t>
      </w:r>
      <w:r w:rsidRPr="0008731F">
        <w:rPr>
          <w:rFonts w:ascii="Times New Roman" w:hAnsi="Times New Roman" w:cs="Times New Roman"/>
          <w:sz w:val="28"/>
          <w:szCs w:val="28"/>
        </w:rPr>
        <w:t>субъекта Российской Федерации</w:t>
      </w:r>
      <w:r w:rsidR="00611187">
        <w:rPr>
          <w:rFonts w:ascii="Times New Roman" w:hAnsi="Times New Roman" w:cs="Times New Roman"/>
          <w:sz w:val="28"/>
          <w:szCs w:val="28"/>
        </w:rPr>
        <w:t xml:space="preserve"> или муниципального образования</w:t>
      </w:r>
      <w:r w:rsidRPr="0008731F">
        <w:rPr>
          <w:rFonts w:ascii="Times New Roman" w:hAnsi="Times New Roman" w:cs="Times New Roman"/>
          <w:sz w:val="28"/>
          <w:szCs w:val="28"/>
        </w:rPr>
        <w:t>. При этом необходимо обосновать, почему без введения нового регулирования проблема не может исчезнуть или стать незначимой для участников отношений.</w:t>
      </w:r>
    </w:p>
    <w:bookmarkEnd w:id="33"/>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Регулирующий орган также дает описание, как может развиваться проблема и связанные с ней негативные эффекты без вмешательства государства (отразить базовый сценарий развития событий или субъекта Российской Федерации). Ввиду этого указываются условия, при сохранении которых возможно указанное развитие событий. В том случае, если возможны несколько сценарий развития событий, необходимо описать и дать </w:t>
      </w:r>
      <w:r w:rsidRPr="0008731F">
        <w:rPr>
          <w:rFonts w:ascii="Times New Roman" w:hAnsi="Times New Roman" w:cs="Times New Roman"/>
          <w:sz w:val="28"/>
          <w:szCs w:val="28"/>
        </w:rPr>
        <w:lastRenderedPageBreak/>
        <w:t>оценку условий, при которых более вероятным оказывается тот или иной сценарий.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4" w:name="sub_2147"/>
      <w:r w:rsidRPr="0008731F">
        <w:rPr>
          <w:rFonts w:ascii="Times New Roman" w:hAnsi="Times New Roman" w:cs="Times New Roman"/>
          <w:sz w:val="28"/>
          <w:szCs w:val="28"/>
        </w:rPr>
        <w:t>2.14.7. В пункте 3.6 раздела 3 Сводного отчета Регулирующий орган приводит любую дополнительную информацию, позволяющую более точно охарактеризовать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информацию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 в муниципальном образовании.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5" w:name="sub_215"/>
      <w:bookmarkEnd w:id="34"/>
      <w:r w:rsidRPr="0008731F">
        <w:rPr>
          <w:rFonts w:ascii="Times New Roman" w:hAnsi="Times New Roman" w:cs="Times New Roman"/>
          <w:sz w:val="28"/>
          <w:szCs w:val="28"/>
        </w:rPr>
        <w:t>2.15. Заполнение раздела 4 Сводного отчета производится в соответствии с пунктами 2.15.1 - 2.15.2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6" w:name="sub_2151"/>
      <w:bookmarkEnd w:id="35"/>
      <w:r w:rsidRPr="0008731F">
        <w:rPr>
          <w:rFonts w:ascii="Times New Roman" w:hAnsi="Times New Roman" w:cs="Times New Roman"/>
          <w:sz w:val="28"/>
          <w:szCs w:val="28"/>
        </w:rPr>
        <w:t>2.15.1. В данном разделе Регулирующий орган приводит описание примеров регулирования в соответствующих сферах деятельности в других муниципальных образованиях Магаданской области или субъектах РФ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7" w:name="sub_2152"/>
      <w:bookmarkEnd w:id="36"/>
      <w:r w:rsidRPr="0008731F">
        <w:rPr>
          <w:rFonts w:ascii="Times New Roman" w:hAnsi="Times New Roman" w:cs="Times New Roman"/>
          <w:sz w:val="28"/>
          <w:szCs w:val="28"/>
        </w:rPr>
        <w:t>2.15.2. На усмотрение Регулирующего органа в качестве обоснования путей решения проблемы может быть приведено описание соответствующего зарубежного опыта. При анализе зарубежного опыта предпочтительным является не описание отдельных случаев и примеров, а сводная информация по различным странам.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8" w:name="sub_216"/>
      <w:bookmarkEnd w:id="37"/>
      <w:r w:rsidRPr="0008731F">
        <w:rPr>
          <w:rFonts w:ascii="Times New Roman" w:hAnsi="Times New Roman" w:cs="Times New Roman"/>
          <w:sz w:val="28"/>
          <w:szCs w:val="28"/>
        </w:rPr>
        <w:t>2.16. Заполнение раздела 5 Сводного отчета производится в соответствии с пунктами 2.16.1 - 2.16.5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39" w:name="sub_2161"/>
      <w:bookmarkEnd w:id="38"/>
      <w:r w:rsidRPr="0008731F">
        <w:rPr>
          <w:rFonts w:ascii="Times New Roman" w:hAnsi="Times New Roman" w:cs="Times New Roman"/>
          <w:sz w:val="28"/>
          <w:szCs w:val="28"/>
        </w:rPr>
        <w:t>2.16.1. Цели предлагаемого регулирования Регулирующий орган указывает в пункте 5.2 раздела 5 Сводного отчета, которые должны соответствовать заявленным проблемам, на решение которых направлено предлагаемое регулирование, и содержанию предлагаемого проекта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0" w:name="sub_2162"/>
      <w:bookmarkEnd w:id="39"/>
      <w:r w:rsidRPr="0008731F">
        <w:rPr>
          <w:rFonts w:ascii="Times New Roman" w:hAnsi="Times New Roman" w:cs="Times New Roman"/>
          <w:sz w:val="28"/>
          <w:szCs w:val="28"/>
        </w:rPr>
        <w:lastRenderedPageBreak/>
        <w:t>2.16.2. Регулирующий орган формулирует цель таким образом, чтобы она не была:</w:t>
      </w:r>
    </w:p>
    <w:bookmarkEnd w:id="40"/>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абстрактной характеристикой желаемого эффекта, в том числе </w:t>
      </w:r>
      <w:r w:rsidR="00376EA5">
        <w:rPr>
          <w:rFonts w:ascii="Times New Roman" w:hAnsi="Times New Roman" w:cs="Times New Roman"/>
          <w:sz w:val="28"/>
          <w:szCs w:val="28"/>
        </w:rPr>
        <w:t>«улучшение ситуации», «</w:t>
      </w:r>
      <w:r w:rsidRPr="0008731F">
        <w:rPr>
          <w:rFonts w:ascii="Times New Roman" w:hAnsi="Times New Roman" w:cs="Times New Roman"/>
          <w:sz w:val="28"/>
          <w:szCs w:val="28"/>
        </w:rPr>
        <w:t>создание условий</w:t>
      </w:r>
      <w:r w:rsidR="00376EA5">
        <w:rPr>
          <w:rFonts w:ascii="Times New Roman" w:hAnsi="Times New Roman" w:cs="Times New Roman"/>
          <w:sz w:val="28"/>
          <w:szCs w:val="28"/>
        </w:rPr>
        <w:t>», «</w:t>
      </w:r>
      <w:r w:rsidRPr="0008731F">
        <w:rPr>
          <w:rFonts w:ascii="Times New Roman" w:hAnsi="Times New Roman" w:cs="Times New Roman"/>
          <w:sz w:val="28"/>
          <w:szCs w:val="28"/>
        </w:rPr>
        <w:t>содействие</w:t>
      </w:r>
      <w:r w:rsidR="00376EA5">
        <w:rPr>
          <w:rFonts w:ascii="Times New Roman" w:hAnsi="Times New Roman" w:cs="Times New Roman"/>
          <w:sz w:val="28"/>
          <w:szCs w:val="28"/>
        </w:rPr>
        <w:t>»</w:t>
      </w:r>
      <w:r w:rsidRPr="0008731F">
        <w:rPr>
          <w:rFonts w:ascii="Times New Roman" w:hAnsi="Times New Roman" w:cs="Times New Roman"/>
          <w:sz w:val="28"/>
          <w:szCs w:val="28"/>
        </w:rPr>
        <w:t>, иными аналогичными абстрактными характеристиками;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непонятной для лиц, не обладающих специальными профессиональными знаниями;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неоднозначной по трактовке планируемого результата.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1" w:name="sub_2163"/>
      <w:r w:rsidRPr="0008731F">
        <w:rPr>
          <w:rFonts w:ascii="Times New Roman" w:hAnsi="Times New Roman" w:cs="Times New Roman"/>
          <w:sz w:val="28"/>
          <w:szCs w:val="28"/>
        </w:rPr>
        <w:t>2.16.3.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2" w:name="sub_2164"/>
      <w:bookmarkEnd w:id="41"/>
      <w:r w:rsidRPr="0008731F">
        <w:rPr>
          <w:rFonts w:ascii="Times New Roman" w:hAnsi="Times New Roman" w:cs="Times New Roman"/>
          <w:sz w:val="28"/>
          <w:szCs w:val="28"/>
        </w:rPr>
        <w:t>2.16.4. В пункте 5.3 раздела 5 Сводного отчета Регулирующий орган указывает ожидаемые обозримые сроки достижения поставленных целей.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3" w:name="sub_2165"/>
      <w:bookmarkEnd w:id="42"/>
      <w:r w:rsidRPr="0008731F">
        <w:rPr>
          <w:rFonts w:ascii="Times New Roman" w:hAnsi="Times New Roman" w:cs="Times New Roman"/>
          <w:sz w:val="28"/>
          <w:szCs w:val="28"/>
        </w:rPr>
        <w:t>2.16.5. В пункте 5.4 раздела 5 Сводного отчета в качестве обоснования Регулирующий орган приводит документы, содержащие принципы правового регулирования, стратегические и программные документы федерального, регионального и муниципального уровней, которым соответствуют цели предлагаемого регулирования. Обоснование соответствия целей данным документам приводится для каждой установленной цели. При обосновании указываются конкретные положения указанных документов.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4" w:name="sub_217"/>
      <w:bookmarkEnd w:id="43"/>
      <w:r w:rsidRPr="0008731F">
        <w:rPr>
          <w:rFonts w:ascii="Times New Roman" w:hAnsi="Times New Roman" w:cs="Times New Roman"/>
          <w:sz w:val="28"/>
          <w:szCs w:val="28"/>
        </w:rPr>
        <w:t>2.17. Заполнение раздела 6 Сводного отчета производится в соответствии с пунктами 2.17.1 - 2.17.3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5" w:name="sub_2171"/>
      <w:bookmarkEnd w:id="44"/>
      <w:r w:rsidRPr="0008731F">
        <w:rPr>
          <w:rFonts w:ascii="Times New Roman" w:hAnsi="Times New Roman" w:cs="Times New Roman"/>
          <w:sz w:val="28"/>
          <w:szCs w:val="28"/>
        </w:rPr>
        <w:t>2.17.1.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bookmarkEnd w:id="45"/>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Регулирующему органу необходимо четко описать в пункте 6.1. раздела 6 Сводного отчета,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w:t>
      </w:r>
      <w:r w:rsidRPr="0008731F">
        <w:rPr>
          <w:rFonts w:ascii="Times New Roman" w:hAnsi="Times New Roman" w:cs="Times New Roman"/>
          <w:sz w:val="28"/>
          <w:szCs w:val="28"/>
        </w:rPr>
        <w:lastRenderedPageBreak/>
        <w:t>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6" w:name="sub_2172"/>
      <w:r w:rsidRPr="0008731F">
        <w:rPr>
          <w:rFonts w:ascii="Times New Roman" w:hAnsi="Times New Roman" w:cs="Times New Roman"/>
          <w:sz w:val="28"/>
          <w:szCs w:val="28"/>
        </w:rPr>
        <w:t>2.17.2. В пункте 6.2 раздела 6 Сводного отчета Регулирующий орган приводит описание иных способов решения проблемы и достижения поставленных целей в том же формате, что и описание предлагаемого регулирования.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7" w:name="sub_2173"/>
      <w:bookmarkEnd w:id="46"/>
      <w:r w:rsidRPr="0008731F">
        <w:rPr>
          <w:rFonts w:ascii="Times New Roman" w:hAnsi="Times New Roman" w:cs="Times New Roman"/>
          <w:sz w:val="28"/>
          <w:szCs w:val="28"/>
        </w:rPr>
        <w:t>2.17.3. В пункте 6.3 раздела 6 Сводного отчета наилучшим обоснованием служит количественное сопоставление издержек и выгод различных способов решения проблемы. В отсутствие возможности провести соответствующие расчеты Регулирующий орган должен логически обосновать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8" w:name="sub_218"/>
      <w:bookmarkEnd w:id="47"/>
      <w:r w:rsidRPr="0008731F">
        <w:rPr>
          <w:rFonts w:ascii="Times New Roman" w:hAnsi="Times New Roman" w:cs="Times New Roman"/>
          <w:sz w:val="28"/>
          <w:szCs w:val="28"/>
        </w:rPr>
        <w:t>2.18. Заполнение раздела 7 Сводного отчета производится на основании пунктов 2.18.1- 2.18.2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49" w:name="sub_2181"/>
      <w:bookmarkEnd w:id="48"/>
      <w:r w:rsidRPr="0008731F">
        <w:rPr>
          <w:rFonts w:ascii="Times New Roman" w:hAnsi="Times New Roman" w:cs="Times New Roman"/>
          <w:sz w:val="28"/>
          <w:szCs w:val="28"/>
        </w:rPr>
        <w:t xml:space="preserve">2.18.1. В пункте 7.1 раздела 7 Сводного отчета Регулирующий орган указывает группы участников отношений, интересы которых будут затронуты предлагаемым регулированием, а в пункте 7.2 раздела 7 дает количественную оценку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w:t>
      </w:r>
      <w:r w:rsidRPr="0008731F">
        <w:rPr>
          <w:rFonts w:ascii="Times New Roman" w:hAnsi="Times New Roman" w:cs="Times New Roman"/>
          <w:sz w:val="28"/>
          <w:szCs w:val="28"/>
        </w:rPr>
        <w:lastRenderedPageBreak/>
        <w:t>разрешений и иные имеющиеся данные. Возможно использование результатов исследований рынков, иных независимых исследований.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0" w:name="sub_2182"/>
      <w:bookmarkEnd w:id="49"/>
      <w:r w:rsidRPr="0008731F">
        <w:rPr>
          <w:rFonts w:ascii="Times New Roman" w:hAnsi="Times New Roman" w:cs="Times New Roman"/>
          <w:sz w:val="28"/>
          <w:szCs w:val="28"/>
        </w:rPr>
        <w:t>2.18.2. В пункте 7.3 раздела 7 Сводного отчета Регулирующий орган должен обосновать прогноз изменения числа участников.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1" w:name="sub_219"/>
      <w:bookmarkEnd w:id="50"/>
      <w:r w:rsidRPr="0008731F">
        <w:rPr>
          <w:rFonts w:ascii="Times New Roman" w:hAnsi="Times New Roman" w:cs="Times New Roman"/>
          <w:sz w:val="28"/>
          <w:szCs w:val="28"/>
        </w:rPr>
        <w:t>2.19. Заполнение раздела 8 Сводного отчета производится на основании пунктов 2.19.1 - 2.19.3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2" w:name="sub_2191"/>
      <w:bookmarkEnd w:id="51"/>
      <w:r w:rsidRPr="0008731F">
        <w:rPr>
          <w:rFonts w:ascii="Times New Roman" w:hAnsi="Times New Roman" w:cs="Times New Roman"/>
          <w:sz w:val="28"/>
          <w:szCs w:val="28"/>
        </w:rPr>
        <w:t>2.19.1. Регулирующий орган указывает все функции, полномочия, обязанности и права отраслевых (функциональных) или территориальных органов</w:t>
      </w:r>
      <w:r w:rsidR="0093210F">
        <w:rPr>
          <w:rFonts w:ascii="Times New Roman" w:hAnsi="Times New Roman" w:cs="Times New Roman"/>
          <w:sz w:val="28"/>
          <w:szCs w:val="28"/>
        </w:rPr>
        <w:t xml:space="preserve"> (структурных подразделений)</w:t>
      </w:r>
      <w:r w:rsidR="00822FE1">
        <w:rPr>
          <w:rFonts w:ascii="Times New Roman" w:hAnsi="Times New Roman" w:cs="Times New Roman"/>
          <w:sz w:val="28"/>
          <w:szCs w:val="28"/>
        </w:rPr>
        <w:t xml:space="preserve"> </w:t>
      </w:r>
      <w:r w:rsidR="0093210F">
        <w:rPr>
          <w:rFonts w:ascii="Times New Roman" w:hAnsi="Times New Roman" w:cs="Times New Roman"/>
          <w:sz w:val="28"/>
          <w:szCs w:val="28"/>
        </w:rPr>
        <w:t>администрации</w:t>
      </w:r>
      <w:r w:rsidRPr="0008731F">
        <w:rPr>
          <w:rFonts w:ascii="Times New Roman" w:hAnsi="Times New Roman" w:cs="Times New Roman"/>
          <w:sz w:val="28"/>
          <w:szCs w:val="28"/>
        </w:rPr>
        <w:t>,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какие полномочия делегируются негосударственным организациям и другим уполномочиваемым лицам. Под порядком реализации функции</w:t>
      </w:r>
      <w:r w:rsidR="0093210F">
        <w:rPr>
          <w:rFonts w:ascii="Times New Roman" w:hAnsi="Times New Roman" w:cs="Times New Roman"/>
          <w:sz w:val="28"/>
          <w:szCs w:val="28"/>
        </w:rPr>
        <w:t>,</w:t>
      </w:r>
      <w:r w:rsidRPr="0008731F">
        <w:rPr>
          <w:rFonts w:ascii="Times New Roman" w:hAnsi="Times New Roman" w:cs="Times New Roman"/>
          <w:sz w:val="28"/>
          <w:szCs w:val="28"/>
        </w:rPr>
        <w:t xml:space="preserve"> в том числе следует иметь в виду постоянное наблюдение, выборочные проверки (документарные, выездные), анализ отчетности и (или) статистических данных, согласование, экспертиза, прием уведомлений и т.п.</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3" w:name="sub_2192"/>
      <w:bookmarkEnd w:id="52"/>
      <w:r w:rsidRPr="0008731F">
        <w:rPr>
          <w:rFonts w:ascii="Times New Roman" w:hAnsi="Times New Roman" w:cs="Times New Roman"/>
          <w:sz w:val="28"/>
          <w:szCs w:val="28"/>
        </w:rPr>
        <w:t>2.19.2. В случае потребности в дополнительной численности сотрудников по каждой изменяемой функции Регулирующий орган указывает изменение трудозатрат.</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4" w:name="sub_2193"/>
      <w:bookmarkEnd w:id="53"/>
      <w:r w:rsidRPr="0008731F">
        <w:rPr>
          <w:rFonts w:ascii="Times New Roman" w:hAnsi="Times New Roman" w:cs="Times New Roman"/>
          <w:sz w:val="28"/>
          <w:szCs w:val="28"/>
        </w:rPr>
        <w:t>2.19.3. В пункте 8.5 раздела 8 Сводного отчета Регулирующий орган указывает также иные ресурсы, которые потребуются дополнительно или будут высвобождены в результате появления (изменения) функций.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5" w:name="sub_220"/>
      <w:bookmarkEnd w:id="54"/>
      <w:r w:rsidRPr="0008731F">
        <w:rPr>
          <w:rFonts w:ascii="Times New Roman" w:hAnsi="Times New Roman" w:cs="Times New Roman"/>
          <w:sz w:val="28"/>
          <w:szCs w:val="28"/>
        </w:rPr>
        <w:t>2.20. Заполнение раздела 9 Сводного отчета производится на основе пунктов 2.20.1 - 2.20.5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6" w:name="sub_2201"/>
      <w:bookmarkEnd w:id="55"/>
      <w:r w:rsidRPr="0008731F">
        <w:rPr>
          <w:rFonts w:ascii="Times New Roman" w:hAnsi="Times New Roman" w:cs="Times New Roman"/>
          <w:sz w:val="28"/>
          <w:szCs w:val="28"/>
        </w:rPr>
        <w:lastRenderedPageBreak/>
        <w:t>2.20.1. В данном разделе Сводного отчета Регулирующий орган указывает оценку влияния проекта акта на уровень расходов бюджета муниципального образования и оценку возможных поступлений, вызванных введением, изменением или отменой регулирования. Указанную оценку нужно проводить в разрезе новых (изменяемых) функций, полномочий, обязанностей или прав органов, выделенных в разделе 8 Сводного отчета. Оценка расходов и возможных поступлений приводится в миллионах рублей в текущих ценах соответствующих лет. При оценке расходов и возможных поступлений используется прогноз показателей инфляции и системы цен Министерства экономического развития Российской Федерации.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7" w:name="sub_2202"/>
      <w:bookmarkEnd w:id="56"/>
      <w:r w:rsidRPr="0008731F">
        <w:rPr>
          <w:rFonts w:ascii="Times New Roman" w:hAnsi="Times New Roman" w:cs="Times New Roman"/>
          <w:sz w:val="28"/>
          <w:szCs w:val="28"/>
        </w:rPr>
        <w:t xml:space="preserve">2.20.2. Введение или изменение функций, полномочий, обязанностей и прав отраслевых (функциональных) или территориальных органов </w:t>
      </w:r>
      <w:r w:rsidR="0093210F">
        <w:rPr>
          <w:rFonts w:ascii="Times New Roman" w:hAnsi="Times New Roman" w:cs="Times New Roman"/>
          <w:sz w:val="28"/>
          <w:szCs w:val="28"/>
        </w:rPr>
        <w:t xml:space="preserve">(структурных подразделений) </w:t>
      </w:r>
      <w:r w:rsidR="00376EA5">
        <w:rPr>
          <w:rFonts w:ascii="Times New Roman" w:hAnsi="Times New Roman" w:cs="Times New Roman"/>
          <w:sz w:val="28"/>
          <w:szCs w:val="28"/>
        </w:rPr>
        <w:t>администрации</w:t>
      </w:r>
      <w:r w:rsidRPr="0008731F">
        <w:rPr>
          <w:rFonts w:ascii="Times New Roman" w:hAnsi="Times New Roman" w:cs="Times New Roman"/>
          <w:sz w:val="28"/>
          <w:szCs w:val="28"/>
        </w:rPr>
        <w:t xml:space="preserve"> и хозяйствующих субъектов могут приводить к:</w:t>
      </w:r>
    </w:p>
    <w:bookmarkEnd w:id="57"/>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росту или сокращению (экономии) расходов бюджета муниципального образования;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муниципального образования.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8" w:name="sub_2203"/>
      <w:r w:rsidRPr="0008731F">
        <w:rPr>
          <w:rFonts w:ascii="Times New Roman" w:hAnsi="Times New Roman" w:cs="Times New Roman"/>
          <w:sz w:val="28"/>
          <w:szCs w:val="28"/>
        </w:rPr>
        <w:t>2.20.3. При характеристике расходов Регулирующий орган выделяет единовременные и (или) периодические расходы бюджета муниципального образования. Периодические расходы бюджета муниципального образования приводятся с указанием периода их осуществления.</w:t>
      </w:r>
    </w:p>
    <w:bookmarkEnd w:id="58"/>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Виды единовременных и (или) периодических расходов бюджета муниципального образования приводятся в соответствии с видами расходов бюджетов бюджетной системы Российской Федерации (по выбору регулирующего органа) с пояснениями (например, </w:t>
      </w:r>
      <w:r w:rsidR="00376EA5">
        <w:rPr>
          <w:rFonts w:ascii="Times New Roman" w:hAnsi="Times New Roman" w:cs="Times New Roman"/>
          <w:sz w:val="28"/>
          <w:szCs w:val="28"/>
        </w:rPr>
        <w:t>«</w:t>
      </w:r>
      <w:r w:rsidRPr="0008731F">
        <w:rPr>
          <w:rFonts w:ascii="Times New Roman" w:hAnsi="Times New Roman" w:cs="Times New Roman"/>
          <w:sz w:val="28"/>
          <w:szCs w:val="28"/>
        </w:rPr>
        <w:t xml:space="preserve">расходы на содержание </w:t>
      </w:r>
      <w:r w:rsidRPr="0008731F">
        <w:rPr>
          <w:rFonts w:ascii="Times New Roman" w:hAnsi="Times New Roman" w:cs="Times New Roman"/>
          <w:sz w:val="28"/>
          <w:szCs w:val="28"/>
        </w:rPr>
        <w:lastRenderedPageBreak/>
        <w:t>дополнительной численности инспекторов</w:t>
      </w:r>
      <w:r w:rsidR="00376EA5">
        <w:rPr>
          <w:rFonts w:ascii="Times New Roman" w:hAnsi="Times New Roman" w:cs="Times New Roman"/>
          <w:sz w:val="28"/>
          <w:szCs w:val="28"/>
        </w:rPr>
        <w:t>», «</w:t>
      </w:r>
      <w:r w:rsidRPr="0008731F">
        <w:rPr>
          <w:rFonts w:ascii="Times New Roman" w:hAnsi="Times New Roman" w:cs="Times New Roman"/>
          <w:sz w:val="28"/>
          <w:szCs w:val="28"/>
        </w:rPr>
        <w:t>расходы на создание информационной системы мониторинга</w:t>
      </w:r>
      <w:r w:rsidR="00376EA5">
        <w:rPr>
          <w:rFonts w:ascii="Times New Roman" w:hAnsi="Times New Roman" w:cs="Times New Roman"/>
          <w:sz w:val="28"/>
          <w:szCs w:val="28"/>
        </w:rPr>
        <w:t>»</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59" w:name="sub_2204"/>
      <w:r w:rsidRPr="0008731F">
        <w:rPr>
          <w:rFonts w:ascii="Times New Roman" w:hAnsi="Times New Roman" w:cs="Times New Roman"/>
          <w:sz w:val="28"/>
          <w:szCs w:val="28"/>
        </w:rPr>
        <w:t xml:space="preserve">2.20.4. Данные о возможных поступлениях (доходах) бюджета муниципального образования Регулирующий орган представляет в разрезе администраторов доходов в соответствии с </w:t>
      </w:r>
      <w:hyperlink r:id="rId13" w:history="1">
        <w:r w:rsidRPr="0008731F">
          <w:rPr>
            <w:rFonts w:ascii="Times New Roman" w:hAnsi="Times New Roman" w:cs="Times New Roman"/>
            <w:sz w:val="28"/>
            <w:szCs w:val="28"/>
          </w:rPr>
          <w:t>бюджетным законодательством</w:t>
        </w:r>
      </w:hyperlink>
      <w:r w:rsidRPr="0008731F">
        <w:rPr>
          <w:rFonts w:ascii="Times New Roman" w:hAnsi="Times New Roman" w:cs="Times New Roman"/>
          <w:sz w:val="28"/>
          <w:szCs w:val="28"/>
        </w:rPr>
        <w:t xml:space="preserve">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 налоговых каникул).</w:t>
      </w:r>
    </w:p>
    <w:bookmarkEnd w:id="59"/>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(или) возможных доходов бюджета муниципального образования.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0" w:name="sub_2205"/>
      <w:r w:rsidRPr="0008731F">
        <w:rPr>
          <w:rFonts w:ascii="Times New Roman" w:hAnsi="Times New Roman" w:cs="Times New Roman"/>
          <w:sz w:val="28"/>
          <w:szCs w:val="28"/>
        </w:rPr>
        <w:t>2.20.5. В пункте 9.7 раздела 9 Сводного отчета Регулирующий орган приводит иные имеющиеся сведения о расходах (возможных поступлениях) бюджета муниципального образования.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1" w:name="sub_221"/>
      <w:bookmarkEnd w:id="60"/>
      <w:r w:rsidRPr="0008731F">
        <w:rPr>
          <w:rFonts w:ascii="Times New Roman" w:hAnsi="Times New Roman" w:cs="Times New Roman"/>
          <w:sz w:val="28"/>
          <w:szCs w:val="28"/>
        </w:rPr>
        <w:t>2.21. Заполнение раздела 10 Сводного отчета производится на основании пунктов 2.21.1 - 2.21.2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2" w:name="sub_2211"/>
      <w:bookmarkEnd w:id="61"/>
      <w:r w:rsidRPr="0008731F">
        <w:rPr>
          <w:rFonts w:ascii="Times New Roman" w:hAnsi="Times New Roman" w:cs="Times New Roman"/>
          <w:sz w:val="28"/>
          <w:szCs w:val="28"/>
        </w:rPr>
        <w:t xml:space="preserve">2.21.1. В данном разделе Сводного отчета проводятся группы участников отношений так, как они указаны в разделе 7 Сводного отчета, </w:t>
      </w:r>
      <w:r w:rsidRPr="0008731F">
        <w:rPr>
          <w:rFonts w:ascii="Times New Roman" w:hAnsi="Times New Roman" w:cs="Times New Roman"/>
          <w:sz w:val="28"/>
          <w:szCs w:val="28"/>
        </w:rPr>
        <w:lastRenderedPageBreak/>
        <w:t>новые обязанности и ограничения или изменения существующих обязанностей и ограничений, которые вводятся проектом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3" w:name="sub_2212"/>
      <w:bookmarkEnd w:id="62"/>
      <w:r w:rsidRPr="0008731F">
        <w:rPr>
          <w:rFonts w:ascii="Times New Roman" w:hAnsi="Times New Roman" w:cs="Times New Roman"/>
          <w:sz w:val="28"/>
          <w:szCs w:val="28"/>
        </w:rPr>
        <w:t>2.21.2. Необходимо в пункте 10.3 раздела 10 указать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4" w:name="sub_222"/>
      <w:bookmarkEnd w:id="63"/>
      <w:r w:rsidRPr="0008731F">
        <w:rPr>
          <w:rFonts w:ascii="Times New Roman" w:hAnsi="Times New Roman" w:cs="Times New Roman"/>
          <w:sz w:val="28"/>
          <w:szCs w:val="28"/>
        </w:rPr>
        <w:t>2.22. Заполнение раздела 11 Сводного отчета производится на основании пунктов 2.22.1 - 2.22.3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5" w:name="sub_2221"/>
      <w:bookmarkEnd w:id="64"/>
      <w:r w:rsidRPr="0008731F">
        <w:rPr>
          <w:rFonts w:ascii="Times New Roman" w:hAnsi="Times New Roman" w:cs="Times New Roman"/>
          <w:sz w:val="28"/>
          <w:szCs w:val="28"/>
        </w:rPr>
        <w:t>2.22.1. В данном разделе Сводного отчета Регулирующий орган указывает оценку влияния проекта акта на совокупный уровень доходов и расходов всех участников отношений.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6" w:name="sub_2222"/>
      <w:bookmarkEnd w:id="65"/>
      <w:r w:rsidRPr="0008731F">
        <w:rPr>
          <w:rFonts w:ascii="Times New Roman" w:hAnsi="Times New Roman" w:cs="Times New Roman"/>
          <w:sz w:val="28"/>
          <w:szCs w:val="28"/>
        </w:rPr>
        <w:t>2.22.2.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bookmarkEnd w:id="66"/>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приводится в тысячах рублей в текущих ценах соответствующих лет. При оценке расходов и доходов используется прогноз показателей инфляции и системы цен Министерства экономического развития Российской Федерации.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7" w:name="sub_2223"/>
      <w:r w:rsidRPr="0008731F">
        <w:rPr>
          <w:rFonts w:ascii="Times New Roman" w:hAnsi="Times New Roman" w:cs="Times New Roman"/>
          <w:sz w:val="28"/>
          <w:szCs w:val="28"/>
        </w:rPr>
        <w:lastRenderedPageBreak/>
        <w:t>2.22.3. При характеристике расходов Регулирующий орган выделяет единовременные и (или) периодические расходы. Периодические расходы приводятся с указанием периода их осуществления.</w:t>
      </w:r>
    </w:p>
    <w:bookmarkEnd w:id="67"/>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При определении доходов и расходов Регулирующему органу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обсуждений), социологических опросов, независимых исследований, мониторингов, а также иную аналогичную информацию.</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8" w:name="sub_223"/>
      <w:r w:rsidRPr="0008731F">
        <w:rPr>
          <w:rFonts w:ascii="Times New Roman" w:hAnsi="Times New Roman" w:cs="Times New Roman"/>
          <w:sz w:val="28"/>
          <w:szCs w:val="28"/>
        </w:rPr>
        <w:t>2.23. Заполнение раздела 12 Сводного отчета производится на основании пунктов 2.23.1 - 2.23.5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69" w:name="sub_2231"/>
      <w:bookmarkEnd w:id="68"/>
      <w:r w:rsidRPr="0008731F">
        <w:rPr>
          <w:rFonts w:ascii="Times New Roman" w:hAnsi="Times New Roman" w:cs="Times New Roman"/>
          <w:sz w:val="28"/>
          <w:szCs w:val="28"/>
        </w:rPr>
        <w:t>2.23.1. В данном разделе для предлагаемого способа решения проблемы Регулирующий орган приводит:</w:t>
      </w:r>
    </w:p>
    <w:bookmarkEnd w:id="69"/>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оценку рисков решения проблемы предложенным способом (рисков, связанных с выбранным способом решения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оценку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0" w:name="sub_2232"/>
      <w:r w:rsidRPr="0008731F">
        <w:rPr>
          <w:rFonts w:ascii="Times New Roman" w:hAnsi="Times New Roman" w:cs="Times New Roman"/>
          <w:sz w:val="28"/>
          <w:szCs w:val="28"/>
        </w:rPr>
        <w:t>2.23.2. При оценке рисков решения проблемы предложенным способом рассматриваются следующие виды рисков: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1" w:name="sub_22321"/>
      <w:bookmarkEnd w:id="70"/>
      <w:r w:rsidRPr="0008731F">
        <w:rPr>
          <w:rFonts w:ascii="Times New Roman" w:hAnsi="Times New Roman" w:cs="Times New Roman"/>
          <w:sz w:val="28"/>
          <w:szCs w:val="28"/>
        </w:rPr>
        <w:t xml:space="preserve">2.23.2.1. 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w:t>
      </w:r>
      <w:r w:rsidRPr="0008731F">
        <w:rPr>
          <w:rFonts w:ascii="Times New Roman" w:hAnsi="Times New Roman" w:cs="Times New Roman"/>
          <w:sz w:val="28"/>
          <w:szCs w:val="28"/>
        </w:rPr>
        <w:lastRenderedPageBreak/>
        <w:t xml:space="preserve">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w:t>
      </w:r>
      <w:r w:rsidR="00B32760">
        <w:rPr>
          <w:rFonts w:ascii="Times New Roman" w:hAnsi="Times New Roman" w:cs="Times New Roman"/>
          <w:sz w:val="28"/>
          <w:szCs w:val="28"/>
        </w:rPr>
        <w:t>и анализу данных, мониторингу, «пилотному»</w:t>
      </w:r>
      <w:r w:rsidRPr="0008731F">
        <w:rPr>
          <w:rFonts w:ascii="Times New Roman" w:hAnsi="Times New Roman" w:cs="Times New Roman"/>
          <w:sz w:val="28"/>
          <w:szCs w:val="28"/>
        </w:rPr>
        <w:t xml:space="preserve"> внедрению (апробации) и иные методы в зависимости от причины возникновения данного риска.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2" w:name="sub_22322"/>
      <w:bookmarkEnd w:id="71"/>
      <w:r w:rsidRPr="0008731F">
        <w:rPr>
          <w:rFonts w:ascii="Times New Roman" w:hAnsi="Times New Roman" w:cs="Times New Roman"/>
          <w:sz w:val="28"/>
          <w:szCs w:val="28"/>
        </w:rPr>
        <w:t>2.23.2.2. 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3" w:name="sub_22323"/>
      <w:bookmarkEnd w:id="72"/>
      <w:r w:rsidRPr="0008731F">
        <w:rPr>
          <w:rFonts w:ascii="Times New Roman" w:hAnsi="Times New Roman" w:cs="Times New Roman"/>
          <w:sz w:val="28"/>
          <w:szCs w:val="28"/>
        </w:rPr>
        <w:t>2.23.2.3. 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4" w:name="sub_22324"/>
      <w:bookmarkEnd w:id="73"/>
      <w:r w:rsidRPr="0008731F">
        <w:rPr>
          <w:rFonts w:ascii="Times New Roman" w:hAnsi="Times New Roman" w:cs="Times New Roman"/>
          <w:sz w:val="28"/>
          <w:szCs w:val="28"/>
        </w:rPr>
        <w:t xml:space="preserve">2.23.2.4. Риски отсутствия необходимых ресурсов и кадров. Данные риски рассматриваются как в отношении ресурсного обеспечения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w:t>
      </w:r>
      <w:r w:rsidRPr="0008731F">
        <w:rPr>
          <w:rFonts w:ascii="Times New Roman" w:hAnsi="Times New Roman" w:cs="Times New Roman"/>
          <w:sz w:val="28"/>
          <w:szCs w:val="28"/>
        </w:rPr>
        <w:lastRenderedPageBreak/>
        <w:t>бюджета муниципального образования, в том числе на обучение (если недостаток кадрового и ресурсного обеспечения выявлен в региональном или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5" w:name="sub_2233"/>
      <w:bookmarkEnd w:id="74"/>
      <w:r w:rsidRPr="0008731F">
        <w:rPr>
          <w:rFonts w:ascii="Times New Roman" w:hAnsi="Times New Roman" w:cs="Times New Roman"/>
          <w:sz w:val="28"/>
          <w:szCs w:val="28"/>
        </w:rPr>
        <w:t>2.23.3.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6" w:name="sub_22331"/>
      <w:bookmarkEnd w:id="75"/>
      <w:r w:rsidRPr="0008731F">
        <w:rPr>
          <w:rFonts w:ascii="Times New Roman" w:hAnsi="Times New Roman" w:cs="Times New Roman"/>
          <w:sz w:val="28"/>
          <w:szCs w:val="28"/>
        </w:rPr>
        <w:t>2.23.3.1.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7" w:name="sub_22332"/>
      <w:bookmarkEnd w:id="76"/>
      <w:r w:rsidRPr="0008731F">
        <w:rPr>
          <w:rFonts w:ascii="Times New Roman" w:hAnsi="Times New Roman" w:cs="Times New Roman"/>
          <w:sz w:val="28"/>
          <w:szCs w:val="28"/>
        </w:rPr>
        <w:t>2.23.3.2. 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8" w:name="sub_22333"/>
      <w:bookmarkEnd w:id="77"/>
      <w:r w:rsidRPr="0008731F">
        <w:rPr>
          <w:rFonts w:ascii="Times New Roman" w:hAnsi="Times New Roman" w:cs="Times New Roman"/>
          <w:sz w:val="28"/>
          <w:szCs w:val="28"/>
        </w:rPr>
        <w:t>2.23.3.3.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79" w:name="sub_22334"/>
      <w:bookmarkEnd w:id="78"/>
      <w:r w:rsidRPr="0008731F">
        <w:rPr>
          <w:rFonts w:ascii="Times New Roman" w:hAnsi="Times New Roman" w:cs="Times New Roman"/>
          <w:sz w:val="28"/>
          <w:szCs w:val="28"/>
        </w:rPr>
        <w:t>2.23.3.4. 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0" w:name="sub_22335"/>
      <w:bookmarkEnd w:id="79"/>
      <w:r w:rsidRPr="0008731F">
        <w:rPr>
          <w:rFonts w:ascii="Times New Roman" w:hAnsi="Times New Roman" w:cs="Times New Roman"/>
          <w:sz w:val="28"/>
          <w:szCs w:val="28"/>
        </w:rPr>
        <w:lastRenderedPageBreak/>
        <w:t>2.23.3.5. Риски для окружающей среды могут быть вызваны потенциальным ростом негативного воздействия на окружающую среду, а также недостижением планируемого уровня снижения такого воздействия.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1" w:name="sub_22336"/>
      <w:bookmarkEnd w:id="80"/>
      <w:r w:rsidRPr="0008731F">
        <w:rPr>
          <w:rFonts w:ascii="Times New Roman" w:hAnsi="Times New Roman" w:cs="Times New Roman"/>
          <w:sz w:val="28"/>
          <w:szCs w:val="28"/>
        </w:rPr>
        <w:t>2.23.3.6. 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bookmarkEnd w:id="81"/>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В рамках анализа рисков влияния предлагаемых мер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2" w:name="sub_2234"/>
      <w:r w:rsidRPr="0008731F">
        <w:rPr>
          <w:rFonts w:ascii="Times New Roman" w:hAnsi="Times New Roman" w:cs="Times New Roman"/>
          <w:sz w:val="28"/>
          <w:szCs w:val="28"/>
        </w:rPr>
        <w:t>2.23.4. По каждому выявленному риску Регулирующий орган приводит оценку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bookmarkEnd w:id="82"/>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Рекомендуется не указывать выделяемые риски с низкой и очень низкой вероятностью возникновения.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Для каждого выявленного риска со средней и выше вероятностью возникновения указываются: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оценка степени контроля рисков в процентах.</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w:t>
      </w:r>
      <w:r w:rsidRPr="0008731F">
        <w:rPr>
          <w:rFonts w:ascii="Times New Roman" w:hAnsi="Times New Roman" w:cs="Times New Roman"/>
          <w:sz w:val="28"/>
          <w:szCs w:val="28"/>
        </w:rPr>
        <w:lastRenderedPageBreak/>
        <w:t>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3" w:name="sub_2235"/>
      <w:r w:rsidRPr="0008731F">
        <w:rPr>
          <w:rFonts w:ascii="Times New Roman" w:hAnsi="Times New Roman" w:cs="Times New Roman"/>
          <w:sz w:val="28"/>
          <w:szCs w:val="28"/>
        </w:rPr>
        <w:t>2.23.5. Наличие рисков решения проблемы предложенным способом либо рисков негативных последствий реализации проекта акта не является основанием для отклонения данной инициативы по регулированию.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4" w:name="sub_224"/>
      <w:bookmarkEnd w:id="83"/>
      <w:r w:rsidRPr="0008731F">
        <w:rPr>
          <w:rFonts w:ascii="Times New Roman" w:hAnsi="Times New Roman" w:cs="Times New Roman"/>
          <w:sz w:val="28"/>
          <w:szCs w:val="28"/>
        </w:rPr>
        <w:t>2.24. Заполнение раздела 13 Сводного отчета производится на основании пунктов 2.24.1 - 2.24.2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5" w:name="sub_2241"/>
      <w:bookmarkEnd w:id="84"/>
      <w:r w:rsidRPr="0008731F">
        <w:rPr>
          <w:rFonts w:ascii="Times New Roman" w:hAnsi="Times New Roman" w:cs="Times New Roman"/>
          <w:sz w:val="28"/>
          <w:szCs w:val="28"/>
        </w:rPr>
        <w:t>2.24.1. В данном разделе Регулирующий орган указывает предполагаемую дату вступления в силу проекта акта, наличие и сроки переходного периода и (или) отсрочки вступления в силу проекта акта (если таковой имеется).</w:t>
      </w:r>
    </w:p>
    <w:bookmarkEnd w:id="85"/>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6" w:name="sub_2242"/>
      <w:r w:rsidRPr="0008731F">
        <w:rPr>
          <w:rFonts w:ascii="Times New Roman" w:hAnsi="Times New Roman" w:cs="Times New Roman"/>
          <w:sz w:val="28"/>
          <w:szCs w:val="28"/>
        </w:rPr>
        <w:t>2.24.2.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немедленно приступить к исполнению новых обязанностей, или значительными единовременными затратами участников отношений или бюджета муниципального образования.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7" w:name="sub_225"/>
      <w:bookmarkEnd w:id="86"/>
      <w:r w:rsidRPr="0008731F">
        <w:rPr>
          <w:rFonts w:ascii="Times New Roman" w:hAnsi="Times New Roman" w:cs="Times New Roman"/>
          <w:sz w:val="28"/>
          <w:szCs w:val="28"/>
        </w:rPr>
        <w:lastRenderedPageBreak/>
        <w:t>2.25. Заполнение раздела 14 Сводного отчета производится на основании пункта 2.25.1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8" w:name="sub_2251"/>
      <w:bookmarkEnd w:id="87"/>
      <w:r w:rsidRPr="0008731F">
        <w:rPr>
          <w:rFonts w:ascii="Times New Roman" w:hAnsi="Times New Roman" w:cs="Times New Roman"/>
          <w:sz w:val="28"/>
          <w:szCs w:val="28"/>
        </w:rPr>
        <w:t>2.25.1. В данном разделе Регулирующий орган указывает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то:</w:t>
      </w:r>
    </w:p>
    <w:bookmarkEnd w:id="88"/>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указываются способы расчета показателя и источники информации для его расчета;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затраты оцениваются на проведение соответствующего мониторинга, включая затраты на сбор исходных данных и их обработку.</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89" w:name="sub_226"/>
      <w:r w:rsidRPr="0008731F">
        <w:rPr>
          <w:rFonts w:ascii="Times New Roman" w:hAnsi="Times New Roman" w:cs="Times New Roman"/>
          <w:sz w:val="28"/>
          <w:szCs w:val="28"/>
        </w:rPr>
        <w:t>2.26. Заполнение раздела 15 Сводного отчета производится на основании пунктов 2.26.1 - 2.26.2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0" w:name="sub_2261"/>
      <w:bookmarkEnd w:id="89"/>
      <w:r w:rsidRPr="0008731F">
        <w:rPr>
          <w:rFonts w:ascii="Times New Roman" w:hAnsi="Times New Roman" w:cs="Times New Roman"/>
          <w:sz w:val="28"/>
          <w:szCs w:val="28"/>
        </w:rPr>
        <w:t>2.26.1. В данном разделе Регулирующий орган указывает мероприятия, которые необходимы для достижения заявленных целей регулирования и прямо не прописаны в проекте акта. К таким мероприятиям относятся:</w:t>
      </w:r>
    </w:p>
    <w:bookmarkEnd w:id="90"/>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разработка проектов актов, инструкций, методических указаний и (или) иных документов;</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создание новых отраслевых, функциональных или территориальных органов </w:t>
      </w:r>
      <w:r w:rsidR="006A3844">
        <w:rPr>
          <w:rFonts w:ascii="Times New Roman" w:hAnsi="Times New Roman" w:cs="Times New Roman"/>
          <w:sz w:val="28"/>
          <w:szCs w:val="28"/>
        </w:rPr>
        <w:t>администрации</w:t>
      </w:r>
      <w:r w:rsidRPr="0008731F">
        <w:rPr>
          <w:rFonts w:ascii="Times New Roman" w:hAnsi="Times New Roman" w:cs="Times New Roman"/>
          <w:sz w:val="28"/>
          <w:szCs w:val="28"/>
        </w:rPr>
        <w:t>, их структурных подразделений;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создание информационных ресурсов, баз данных;</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обучение сотрудников отраслевого (функционального) или территориального органа</w:t>
      </w:r>
      <w:r w:rsidR="006A3844">
        <w:rPr>
          <w:rFonts w:ascii="Times New Roman" w:hAnsi="Times New Roman" w:cs="Times New Roman"/>
          <w:sz w:val="28"/>
          <w:szCs w:val="28"/>
        </w:rPr>
        <w:t>, структурного подразделения</w:t>
      </w:r>
      <w:r w:rsidR="00822FE1">
        <w:rPr>
          <w:rFonts w:ascii="Times New Roman" w:hAnsi="Times New Roman" w:cs="Times New Roman"/>
          <w:sz w:val="28"/>
          <w:szCs w:val="28"/>
        </w:rPr>
        <w:t xml:space="preserve"> </w:t>
      </w:r>
      <w:r w:rsidR="006A3844">
        <w:rPr>
          <w:rFonts w:ascii="Times New Roman" w:hAnsi="Times New Roman" w:cs="Times New Roman"/>
          <w:sz w:val="28"/>
          <w:szCs w:val="28"/>
        </w:rPr>
        <w:t>администрации</w:t>
      </w:r>
      <w:r w:rsidRPr="0008731F">
        <w:rPr>
          <w:rFonts w:ascii="Times New Roman" w:hAnsi="Times New Roman" w:cs="Times New Roman"/>
          <w:sz w:val="28"/>
          <w:szCs w:val="28"/>
        </w:rPr>
        <w:t>, иных участников отношений;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мероприятия по доведению информации до участников отношений.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1" w:name="sub_2262"/>
      <w:r w:rsidRPr="0008731F">
        <w:rPr>
          <w:rFonts w:ascii="Times New Roman" w:hAnsi="Times New Roman" w:cs="Times New Roman"/>
          <w:sz w:val="28"/>
          <w:szCs w:val="28"/>
        </w:rPr>
        <w:t>2.26.2. По каждому мероприятию дается описание измеряемого результата, указываются сроки реализации, оценки необходимых финансовых ресурсов и источников финансирования.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2" w:name="sub_227"/>
      <w:bookmarkEnd w:id="91"/>
      <w:r w:rsidRPr="0008731F">
        <w:rPr>
          <w:rFonts w:ascii="Times New Roman" w:hAnsi="Times New Roman" w:cs="Times New Roman"/>
          <w:sz w:val="28"/>
          <w:szCs w:val="28"/>
        </w:rPr>
        <w:lastRenderedPageBreak/>
        <w:t>2.27. Заполнение раздела 16 Сводного отчета производится на основании пунктов 2.27.1 - 2.27.2 настоящей Методики.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3" w:name="sub_2271"/>
      <w:bookmarkEnd w:id="92"/>
      <w:r w:rsidRPr="0008731F">
        <w:rPr>
          <w:rFonts w:ascii="Times New Roman" w:hAnsi="Times New Roman" w:cs="Times New Roman"/>
          <w:sz w:val="28"/>
          <w:szCs w:val="28"/>
        </w:rPr>
        <w:t>2.27.1. В данном разделе Регулирующим органом приводятся выводы об отсутствии либо наличии в проекте нормативного правового акта положений, которые:</w:t>
      </w:r>
    </w:p>
    <w:bookmarkEnd w:id="93"/>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способствуют возникновению необоснованных расходов физических и юридических лиц в сфере предпринимательской и (или) инвестиционной деятельности;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способствуют возникновению необоснованных расходов бюджета муниципальн</w:t>
      </w:r>
      <w:r w:rsidR="006A3844">
        <w:rPr>
          <w:rFonts w:ascii="Times New Roman" w:hAnsi="Times New Roman" w:cs="Times New Roman"/>
          <w:sz w:val="28"/>
          <w:szCs w:val="28"/>
        </w:rPr>
        <w:t>ого образования.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4" w:name="sub_2272"/>
      <w:r w:rsidRPr="0008731F">
        <w:rPr>
          <w:rFonts w:ascii="Times New Roman" w:hAnsi="Times New Roman" w:cs="Times New Roman"/>
          <w:sz w:val="28"/>
          <w:szCs w:val="28"/>
        </w:rPr>
        <w:t>2.27.2. В данном разделе Регулирующий орган также может указать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таковые применяются).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5" w:name="sub_228"/>
      <w:bookmarkEnd w:id="94"/>
      <w:r w:rsidRPr="0008731F">
        <w:rPr>
          <w:rFonts w:ascii="Times New Roman" w:hAnsi="Times New Roman" w:cs="Times New Roman"/>
          <w:sz w:val="28"/>
          <w:szCs w:val="28"/>
        </w:rPr>
        <w:t>2.28. После заполнения разделов 1 - 16 Сводного отчета и с целью получения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 улучшение качества проекта акта, Регулирующий орган организует публичные обсуждения проекта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6" w:name="sub_229"/>
      <w:bookmarkEnd w:id="95"/>
      <w:r w:rsidRPr="0008731F">
        <w:rPr>
          <w:rFonts w:ascii="Times New Roman" w:hAnsi="Times New Roman" w:cs="Times New Roman"/>
          <w:sz w:val="28"/>
          <w:szCs w:val="28"/>
        </w:rPr>
        <w:t>2.29. Сроки проведения публичных обсуждений не должны быть менее сроков, определенных пунктом 3.6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7" w:name="sub_230"/>
      <w:bookmarkEnd w:id="96"/>
      <w:r w:rsidRPr="0008731F">
        <w:rPr>
          <w:rFonts w:ascii="Times New Roman" w:hAnsi="Times New Roman" w:cs="Times New Roman"/>
          <w:sz w:val="28"/>
          <w:szCs w:val="28"/>
        </w:rPr>
        <w:t xml:space="preserve">2.30. Для организации публичных обсуждений Регулирующий орган размещает на официальном сайте </w:t>
      </w:r>
      <w:r w:rsidR="006A3844">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w:t>
      </w:r>
    </w:p>
    <w:bookmarkEnd w:id="97"/>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проект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lastRenderedPageBreak/>
        <w:t>- Сводный отчет (с заполненными разделами с 1 по 16);</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перечень вопросов для публичных обсуждений в соответствии с </w:t>
      </w:r>
      <w:hyperlink w:anchor="sub_1400" w:history="1">
        <w:r w:rsidRPr="0008731F">
          <w:rPr>
            <w:rFonts w:ascii="Times New Roman" w:hAnsi="Times New Roman" w:cs="Times New Roman"/>
            <w:sz w:val="28"/>
            <w:szCs w:val="28"/>
          </w:rPr>
          <w:t xml:space="preserve">приложением </w:t>
        </w:r>
        <w:r w:rsidR="006A3844">
          <w:rPr>
            <w:rFonts w:ascii="Times New Roman" w:hAnsi="Times New Roman" w:cs="Times New Roman"/>
            <w:sz w:val="28"/>
            <w:szCs w:val="28"/>
          </w:rPr>
          <w:t xml:space="preserve">№ </w:t>
        </w:r>
        <w:r w:rsidRPr="0008731F">
          <w:rPr>
            <w:rFonts w:ascii="Times New Roman" w:hAnsi="Times New Roman" w:cs="Times New Roman"/>
            <w:sz w:val="28"/>
            <w:szCs w:val="28"/>
          </w:rPr>
          <w:t>4</w:t>
        </w:r>
      </w:hyperlink>
      <w:r w:rsidRPr="0008731F">
        <w:rPr>
          <w:rFonts w:ascii="Times New Roman" w:hAnsi="Times New Roman" w:cs="Times New Roman"/>
          <w:sz w:val="28"/>
          <w:szCs w:val="28"/>
        </w:rPr>
        <w:t xml:space="preserve">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 свод предложений с указанием сведений об их учете или причинах отклонения, поступивших в связи с размещением уведомления о подготовке проекта акта, подготовленный по Типовой форме согласно приложению </w:t>
      </w:r>
      <w:r w:rsidR="006A3844">
        <w:rPr>
          <w:rFonts w:ascii="Times New Roman" w:hAnsi="Times New Roman" w:cs="Times New Roman"/>
          <w:sz w:val="28"/>
          <w:szCs w:val="28"/>
        </w:rPr>
        <w:t xml:space="preserve">№ </w:t>
      </w:r>
      <w:r w:rsidRPr="0008731F">
        <w:rPr>
          <w:rFonts w:ascii="Times New Roman" w:hAnsi="Times New Roman" w:cs="Times New Roman"/>
          <w:sz w:val="28"/>
          <w:szCs w:val="28"/>
        </w:rPr>
        <w:t>2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действующий утвержденный акт, в случае, если проект акта содержал изменения или дополнения в него;</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иные материалы и документы, которые, по мнению Регулирующего органа, позволяют оценить обоснованность предлагаемого регулирования.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Регулирующий орган в обязательном порядке должен известить о начале публичных обсуждений органы и организации, указанные в </w:t>
      </w:r>
      <w:hyperlink r:id="rId14" w:history="1">
        <w:r w:rsidRPr="0008731F">
          <w:rPr>
            <w:rFonts w:ascii="Times New Roman" w:hAnsi="Times New Roman" w:cs="Times New Roman"/>
            <w:sz w:val="28"/>
            <w:szCs w:val="28"/>
          </w:rPr>
          <w:t>пункте 2.6</w:t>
        </w:r>
      </w:hyperlink>
      <w:r w:rsidRPr="0008731F">
        <w:rPr>
          <w:rFonts w:ascii="Times New Roman" w:hAnsi="Times New Roman" w:cs="Times New Roman"/>
          <w:sz w:val="28"/>
          <w:szCs w:val="28"/>
        </w:rPr>
        <w:t xml:space="preserve">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В извещении Регулирующий орган указывает сведения о месте размещения проекта акта, Сводного отчета (полный электронный адрес), срок проведения публичных обсуждений, в течение которого Регулирующим органом принимаются предложения и способ их представления (почтовый адрес, адрес электронной почты, иные способы представления предложений).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8" w:name="sub_231"/>
      <w:r w:rsidRPr="0008731F">
        <w:rPr>
          <w:rFonts w:ascii="Times New Roman" w:hAnsi="Times New Roman" w:cs="Times New Roman"/>
          <w:sz w:val="28"/>
          <w:szCs w:val="28"/>
        </w:rPr>
        <w:t>2.31. Регулирующий орган инициирует широкое обсуждение проекта акта и Сводного отчета. Для чего извещение должно быть составлено таким образом, чтобы заинтересовать потенциальных участников к действительному участию в публичных обсуждениях и предоставлении предложений по совершенствованию проекта акта и Сводного отчета. Отсутствие любых предложений может свидетельствовать о недостаточно эффективной организации публичных обсуждений Регулирующим органом.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99" w:name="sub_232"/>
      <w:bookmarkEnd w:id="98"/>
      <w:r w:rsidRPr="0008731F">
        <w:rPr>
          <w:rFonts w:ascii="Times New Roman" w:hAnsi="Times New Roman" w:cs="Times New Roman"/>
          <w:sz w:val="28"/>
          <w:szCs w:val="28"/>
        </w:rPr>
        <w:t xml:space="preserve">2.32. Регулирующим органом при необходимости дополнительно используются иные формы общественного обсуждения в соответствии с </w:t>
      </w:r>
      <w:hyperlink r:id="rId15" w:history="1">
        <w:r w:rsidRPr="0008731F">
          <w:rPr>
            <w:rFonts w:ascii="Times New Roman" w:hAnsi="Times New Roman" w:cs="Times New Roman"/>
            <w:sz w:val="28"/>
            <w:szCs w:val="28"/>
          </w:rPr>
          <w:t>пунктом 3.7</w:t>
        </w:r>
      </w:hyperlink>
      <w:r w:rsidRPr="0008731F">
        <w:rPr>
          <w:rFonts w:ascii="Times New Roman" w:hAnsi="Times New Roman" w:cs="Times New Roman"/>
          <w:sz w:val="28"/>
          <w:szCs w:val="28"/>
        </w:rPr>
        <w:t xml:space="preserve"> Порядка. Предложения, полученные в ходе таких мероприятий, </w:t>
      </w:r>
      <w:r w:rsidRPr="0008731F">
        <w:rPr>
          <w:rFonts w:ascii="Times New Roman" w:hAnsi="Times New Roman" w:cs="Times New Roman"/>
          <w:sz w:val="28"/>
          <w:szCs w:val="28"/>
        </w:rPr>
        <w:lastRenderedPageBreak/>
        <w:t>должны фиксироваться Регулирующим органом и включаться в свод предложений, полученных по результатам публичных обсуждений, отражаться в разделе 17 Сводного отчета.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0" w:name="sub_233"/>
      <w:bookmarkEnd w:id="99"/>
      <w:r w:rsidRPr="0008731F">
        <w:rPr>
          <w:rFonts w:ascii="Times New Roman" w:hAnsi="Times New Roman" w:cs="Times New Roman"/>
          <w:sz w:val="28"/>
          <w:szCs w:val="28"/>
        </w:rPr>
        <w:t>2.33. Заполнение раздела 17 Сводного отчета Регулирующий орган производит по результатам проведенных публичных обсуждений по проекту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1" w:name="sub_234"/>
      <w:bookmarkEnd w:id="100"/>
      <w:r w:rsidRPr="0008731F">
        <w:rPr>
          <w:rFonts w:ascii="Times New Roman" w:hAnsi="Times New Roman" w:cs="Times New Roman"/>
          <w:sz w:val="28"/>
          <w:szCs w:val="28"/>
        </w:rPr>
        <w:t xml:space="preserve">2.34. В приложении к Сводному отчету приводится свод предложений, поступивших в результате публичных обсуждений, с указанием сведений об их учете или причинах отклонения, формируемых в электронной форме на официальном сайте </w:t>
      </w:r>
      <w:r w:rsidR="006A3844">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w:t>
      </w:r>
    </w:p>
    <w:bookmarkEnd w:id="101"/>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При необходимости к Сводному отчету могут представляться данные о расчетах, проведенных в ходе составления Сводного отчета с указанием формул и результатов расчетов, использованных при подготовке разделов 9 и 11 Сводного отчета, предусматривающих оценку расходов (возможных поступлений) бюджета муниципального образования, а также расходов субъектов предпринимательской и (или)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2" w:name="sub_235"/>
      <w:r w:rsidRPr="0008731F">
        <w:rPr>
          <w:rFonts w:ascii="Times New Roman" w:hAnsi="Times New Roman" w:cs="Times New Roman"/>
          <w:sz w:val="28"/>
          <w:szCs w:val="28"/>
        </w:rPr>
        <w:t>2.35. Все полученные в течение срока проведения публичных обсуждений предложения учитываются Регулирующим органом и вносятся в свод предложений, поступивших в связи с проведением публичных обсуждений.</w:t>
      </w:r>
    </w:p>
    <w:bookmarkEnd w:id="102"/>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В своде предложений указывается участник публичных обсуждений,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Также учитываются </w:t>
      </w:r>
      <w:r w:rsidRPr="0008731F">
        <w:rPr>
          <w:rFonts w:ascii="Times New Roman" w:hAnsi="Times New Roman" w:cs="Times New Roman"/>
          <w:sz w:val="28"/>
          <w:szCs w:val="28"/>
        </w:rPr>
        <w:lastRenderedPageBreak/>
        <w:t>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К своду предложений прилагается перечень лиц, извещенных о проведении публичных обсуждений.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3" w:name="sub_236"/>
      <w:r w:rsidRPr="0008731F">
        <w:rPr>
          <w:rFonts w:ascii="Times New Roman" w:hAnsi="Times New Roman" w:cs="Times New Roman"/>
          <w:sz w:val="28"/>
          <w:szCs w:val="28"/>
        </w:rPr>
        <w:t xml:space="preserve">2.36. По результатам публичных обсуждений Регулирующий орган дорабатывает проект акта и Сводный отчет. При этом Регулирующий орган может принять мотивированное решение об отказе в подготовке проекта акта, разработка которого осуществлялась по его инициативе. Регулирующий орган также может направить свое мнение о целесообразности подготовки проекта акта </w:t>
      </w:r>
      <w:r w:rsidR="001A2311">
        <w:rPr>
          <w:rFonts w:ascii="Times New Roman" w:hAnsi="Times New Roman" w:cs="Times New Roman"/>
          <w:sz w:val="28"/>
          <w:szCs w:val="28"/>
        </w:rPr>
        <w:t>главе Тенькинского городского округа</w:t>
      </w:r>
      <w:r w:rsidRPr="0008731F">
        <w:rPr>
          <w:rFonts w:ascii="Times New Roman" w:hAnsi="Times New Roman" w:cs="Times New Roman"/>
          <w:sz w:val="28"/>
          <w:szCs w:val="28"/>
        </w:rPr>
        <w:t xml:space="preserve">. В случае принятия решения об отказе в подготовке проекта акта </w:t>
      </w:r>
      <w:r w:rsidR="001A2311" w:rsidRPr="001A2311">
        <w:rPr>
          <w:rFonts w:ascii="Times New Roman" w:hAnsi="Times New Roman" w:cs="Times New Roman"/>
          <w:sz w:val="28"/>
          <w:szCs w:val="28"/>
        </w:rPr>
        <w:t>глав</w:t>
      </w:r>
      <w:r w:rsidR="001A2311">
        <w:rPr>
          <w:rFonts w:ascii="Times New Roman" w:hAnsi="Times New Roman" w:cs="Times New Roman"/>
          <w:sz w:val="28"/>
          <w:szCs w:val="28"/>
        </w:rPr>
        <w:t xml:space="preserve">ой </w:t>
      </w:r>
      <w:r w:rsidR="001A2311" w:rsidRPr="001A2311">
        <w:rPr>
          <w:rFonts w:ascii="Times New Roman" w:hAnsi="Times New Roman" w:cs="Times New Roman"/>
          <w:sz w:val="28"/>
          <w:szCs w:val="28"/>
        </w:rPr>
        <w:t xml:space="preserve">Тенькинского городского округа </w:t>
      </w:r>
      <w:r w:rsidRPr="0008731F">
        <w:rPr>
          <w:rFonts w:ascii="Times New Roman" w:hAnsi="Times New Roman" w:cs="Times New Roman"/>
          <w:sz w:val="28"/>
          <w:szCs w:val="28"/>
        </w:rPr>
        <w:t xml:space="preserve">Регулирующий орган размещает на официальном сайте </w:t>
      </w:r>
      <w:r w:rsidR="001A2311">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xml:space="preserve"> данное решение и извещает о нем органы и организации, которые ранее извещались о размещении Уведомления и о проведении публичных обсуждений.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4" w:name="sub_237"/>
      <w:bookmarkEnd w:id="103"/>
      <w:r w:rsidRPr="0008731F">
        <w:rPr>
          <w:rFonts w:ascii="Times New Roman" w:hAnsi="Times New Roman" w:cs="Times New Roman"/>
          <w:sz w:val="28"/>
          <w:szCs w:val="28"/>
        </w:rPr>
        <w:t xml:space="preserve">2.37. Регулирующий орган в соответствии с пунктами 3.11, </w:t>
      </w:r>
      <w:hyperlink r:id="rId16" w:history="1">
        <w:r w:rsidRPr="0008731F">
          <w:rPr>
            <w:rFonts w:ascii="Times New Roman" w:hAnsi="Times New Roman" w:cs="Times New Roman"/>
            <w:sz w:val="28"/>
            <w:szCs w:val="28"/>
          </w:rPr>
          <w:t>3.12</w:t>
        </w:r>
      </w:hyperlink>
      <w:r w:rsidRPr="0008731F">
        <w:rPr>
          <w:rFonts w:ascii="Times New Roman" w:hAnsi="Times New Roman" w:cs="Times New Roman"/>
          <w:sz w:val="28"/>
          <w:szCs w:val="28"/>
        </w:rPr>
        <w:t xml:space="preserve"> Порядка направляет проект акта, Сводный отчет и пояснительную записку в Уполномоченный орган для подготовки экспертного заключения.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5" w:name="sub_238"/>
      <w:bookmarkEnd w:id="104"/>
      <w:r w:rsidRPr="0008731F">
        <w:rPr>
          <w:rFonts w:ascii="Times New Roman" w:hAnsi="Times New Roman" w:cs="Times New Roman"/>
          <w:sz w:val="28"/>
          <w:szCs w:val="28"/>
        </w:rPr>
        <w:t xml:space="preserve">2.38. Экспертное заключение подготавливается Уполномоченным органом в сроки, установленные пунктом 4.1 Порядка по типовой форме согласно </w:t>
      </w:r>
      <w:r w:rsidR="001A2311">
        <w:rPr>
          <w:rFonts w:ascii="Times New Roman" w:hAnsi="Times New Roman" w:cs="Times New Roman"/>
          <w:sz w:val="28"/>
          <w:szCs w:val="28"/>
        </w:rPr>
        <w:t xml:space="preserve">приложению № </w:t>
      </w:r>
      <w:r w:rsidRPr="0008731F">
        <w:rPr>
          <w:rFonts w:ascii="Times New Roman" w:hAnsi="Times New Roman" w:cs="Times New Roman"/>
          <w:sz w:val="28"/>
          <w:szCs w:val="28"/>
        </w:rPr>
        <w:t>5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6" w:name="sub_239"/>
      <w:bookmarkEnd w:id="105"/>
      <w:r w:rsidRPr="0008731F">
        <w:rPr>
          <w:rFonts w:ascii="Times New Roman" w:hAnsi="Times New Roman" w:cs="Times New Roman"/>
          <w:sz w:val="28"/>
          <w:szCs w:val="28"/>
        </w:rPr>
        <w:t xml:space="preserve">2.39. В экспертном заключении делаются обоснованные выводы о соблюдении Регулирующим органом процедуры проведения ОРВ, о наличии либо отсутствии положений, приводящих к возникновению избыточных обязанностей, запретов, ограничений и расходов для физических и юридических лиц в сфере предпринимательской деятельности, об обоснованности полученных результатов оценки регулирующего воздействия </w:t>
      </w:r>
      <w:r w:rsidRPr="0008731F">
        <w:rPr>
          <w:rFonts w:ascii="Times New Roman" w:hAnsi="Times New Roman" w:cs="Times New Roman"/>
          <w:sz w:val="28"/>
          <w:szCs w:val="28"/>
        </w:rPr>
        <w:lastRenderedPageBreak/>
        <w:t>проекта акта, а также о необоснованных расходах бюджета муниципального образования или способствующих их введению, о наличии либоотсутствии достаточного обоснования проблемы и необходимости ее решения предложенным способом регулирования.</w:t>
      </w:r>
    </w:p>
    <w:bookmarkEnd w:id="106"/>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При несоблюдении Регулирующим органом процедур проведения ОРВ в соответствии с Порядком в экспертном заключении Уполномоченный орган делает соответствующий вывод и указывает на необходимость проведения процедур, предусмотренных пунктами 2.2 - 3.13 Порядка, (начиная с невыполненной процедуры), доработки проекта акта по их результатам и последующего повторного направления проекта акта в Уполномоченный орган для подготовки экспертного заключения.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7" w:name="sub_240"/>
      <w:r w:rsidRPr="0008731F">
        <w:rPr>
          <w:rFonts w:ascii="Times New Roman" w:hAnsi="Times New Roman" w:cs="Times New Roman"/>
          <w:sz w:val="28"/>
          <w:szCs w:val="28"/>
        </w:rPr>
        <w:t>2.40. Детализированные расчеты и статистические данные, подготовленные для обоснования вывода, приводит Уполномоченный орган в приложении к экспертному заключению.</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8" w:name="sub_241"/>
      <w:bookmarkEnd w:id="107"/>
      <w:r w:rsidRPr="0008731F">
        <w:rPr>
          <w:rFonts w:ascii="Times New Roman" w:hAnsi="Times New Roman" w:cs="Times New Roman"/>
          <w:sz w:val="28"/>
          <w:szCs w:val="28"/>
        </w:rPr>
        <w:t xml:space="preserve">2.41. Экспертное заключение по ОРВ подписывается руководителем Уполномоченного органа (или лицом, исполняющим обязанности в его отсутствие) и согласовывает с заместителем </w:t>
      </w:r>
      <w:r w:rsidR="001A2311">
        <w:rPr>
          <w:rFonts w:ascii="Times New Roman" w:hAnsi="Times New Roman" w:cs="Times New Roman"/>
          <w:sz w:val="28"/>
          <w:szCs w:val="28"/>
        </w:rPr>
        <w:t xml:space="preserve">главы администрации, курирующим, </w:t>
      </w:r>
      <w:r w:rsidR="001A2311" w:rsidRPr="001A2311">
        <w:rPr>
          <w:rFonts w:ascii="Times New Roman" w:hAnsi="Times New Roman" w:cs="Times New Roman"/>
          <w:sz w:val="28"/>
          <w:szCs w:val="28"/>
        </w:rPr>
        <w:t>Уполномоченн</w:t>
      </w:r>
      <w:r w:rsidR="001A2311">
        <w:rPr>
          <w:rFonts w:ascii="Times New Roman" w:hAnsi="Times New Roman" w:cs="Times New Roman"/>
          <w:sz w:val="28"/>
          <w:szCs w:val="28"/>
        </w:rPr>
        <w:t>ый</w:t>
      </w:r>
      <w:r w:rsidR="001A2311" w:rsidRPr="001A2311">
        <w:rPr>
          <w:rFonts w:ascii="Times New Roman" w:hAnsi="Times New Roman" w:cs="Times New Roman"/>
          <w:sz w:val="28"/>
          <w:szCs w:val="28"/>
        </w:rPr>
        <w:t xml:space="preserve"> орган</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09" w:name="sub_242"/>
      <w:bookmarkEnd w:id="108"/>
      <w:r w:rsidRPr="0008731F">
        <w:rPr>
          <w:rFonts w:ascii="Times New Roman" w:hAnsi="Times New Roman" w:cs="Times New Roman"/>
          <w:sz w:val="28"/>
          <w:szCs w:val="28"/>
        </w:rPr>
        <w:t>2.42. В случае проведения Уполномоченным органом публичных обсуждений в соответствии с пунктом 4.3 Порядка в экспертное заключение в качестве неотъемлемого приложения включается свод поступивших предложений.</w:t>
      </w:r>
    </w:p>
    <w:bookmarkEnd w:id="109"/>
    <w:p w:rsidR="0008731F" w:rsidRPr="0093210F" w:rsidRDefault="0008731F" w:rsidP="0008731F">
      <w:pPr>
        <w:autoSpaceDE w:val="0"/>
        <w:autoSpaceDN w:val="0"/>
        <w:adjustRightInd w:val="0"/>
        <w:spacing w:after="0" w:line="360" w:lineRule="auto"/>
        <w:ind w:firstLine="709"/>
        <w:jc w:val="both"/>
        <w:rPr>
          <w:rFonts w:ascii="Times New Roman" w:hAnsi="Times New Roman" w:cs="Times New Roman"/>
          <w:sz w:val="20"/>
          <w:szCs w:val="20"/>
        </w:rPr>
      </w:pPr>
    </w:p>
    <w:p w:rsidR="0008731F" w:rsidRPr="0008731F" w:rsidRDefault="0008731F" w:rsidP="00A06F0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10" w:name="sub_300"/>
      <w:r w:rsidRPr="0008731F">
        <w:rPr>
          <w:rFonts w:ascii="Times New Roman" w:hAnsi="Times New Roman" w:cs="Times New Roman"/>
          <w:b/>
          <w:bCs/>
          <w:sz w:val="28"/>
          <w:szCs w:val="28"/>
        </w:rPr>
        <w:t xml:space="preserve">3. Последовательность проведения экспертизы действующих нормативных правовых актов муниципального образования, регулирующих вопросы предпринимательской и инвестиционной деятельности на территории муниципального образования </w:t>
      </w:r>
    </w:p>
    <w:bookmarkEnd w:id="110"/>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1" w:name="sub_31"/>
      <w:r w:rsidRPr="0008731F">
        <w:rPr>
          <w:rFonts w:ascii="Times New Roman" w:hAnsi="Times New Roman" w:cs="Times New Roman"/>
          <w:sz w:val="28"/>
          <w:szCs w:val="28"/>
        </w:rPr>
        <w:t>3.1. Экспертизу действующих актов проводит Уполномоченный орган в соответствии с разделом 5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2" w:name="sub_32"/>
      <w:bookmarkEnd w:id="111"/>
      <w:r w:rsidRPr="0008731F">
        <w:rPr>
          <w:rFonts w:ascii="Times New Roman" w:hAnsi="Times New Roman" w:cs="Times New Roman"/>
          <w:sz w:val="28"/>
          <w:szCs w:val="28"/>
        </w:rPr>
        <w:lastRenderedPageBreak/>
        <w:t xml:space="preserve">3.2. Схема проведения экспертизы действующих актов изложена в приложении </w:t>
      </w:r>
      <w:r w:rsidR="001A2311">
        <w:rPr>
          <w:rFonts w:ascii="Times New Roman" w:hAnsi="Times New Roman" w:cs="Times New Roman"/>
          <w:sz w:val="28"/>
          <w:szCs w:val="28"/>
        </w:rPr>
        <w:t xml:space="preserve">№ </w:t>
      </w:r>
      <w:r w:rsidRPr="0008731F">
        <w:rPr>
          <w:rFonts w:ascii="Times New Roman" w:hAnsi="Times New Roman" w:cs="Times New Roman"/>
          <w:sz w:val="28"/>
          <w:szCs w:val="28"/>
        </w:rPr>
        <w:t>6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3" w:name="sub_33"/>
      <w:bookmarkEnd w:id="112"/>
      <w:r w:rsidRPr="0008731F">
        <w:rPr>
          <w:rFonts w:ascii="Times New Roman" w:hAnsi="Times New Roman" w:cs="Times New Roman"/>
          <w:sz w:val="28"/>
          <w:szCs w:val="28"/>
        </w:rPr>
        <w:t>3.3. Регулирующий орган ежегодно в срок до 01 сентября направляет в Уполномоченный орган предложения для формирования плана проведения экспертизы действующих актов на очередной год (далее - План).</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4" w:name="sub_34"/>
      <w:bookmarkEnd w:id="113"/>
      <w:r w:rsidRPr="0008731F">
        <w:rPr>
          <w:rFonts w:ascii="Times New Roman" w:hAnsi="Times New Roman" w:cs="Times New Roman"/>
          <w:sz w:val="28"/>
          <w:szCs w:val="28"/>
        </w:rPr>
        <w:t>3.4. Предложения Регулирующего органа основываются на имеющихся сведениях по курируемому направлению деятельности в отношении актов, которые содержат ограничения (запреты) для субъектов предпринимательской и (или) инвестиционной деятельности или устанавливают порядок организации и осуществления муниципального контроля.</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5" w:name="sub_35"/>
      <w:bookmarkEnd w:id="114"/>
      <w:r w:rsidRPr="0008731F">
        <w:rPr>
          <w:rFonts w:ascii="Times New Roman" w:hAnsi="Times New Roman" w:cs="Times New Roman"/>
          <w:sz w:val="28"/>
          <w:szCs w:val="28"/>
        </w:rPr>
        <w:t xml:space="preserve">3.5. На основании предложений Регулирующих органов ежегодно в срок до 01 ноября Уполномоченный орган формирует План, который утверждается постановлением </w:t>
      </w:r>
      <w:r w:rsidR="001A2311">
        <w:rPr>
          <w:rFonts w:ascii="Times New Roman" w:hAnsi="Times New Roman" w:cs="Times New Roman"/>
          <w:sz w:val="28"/>
          <w:szCs w:val="28"/>
        </w:rPr>
        <w:t>администрации</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6" w:name="sub_36"/>
      <w:bookmarkEnd w:id="115"/>
      <w:r w:rsidRPr="0008731F">
        <w:rPr>
          <w:rFonts w:ascii="Times New Roman" w:hAnsi="Times New Roman" w:cs="Times New Roman"/>
          <w:sz w:val="28"/>
          <w:szCs w:val="28"/>
        </w:rPr>
        <w:t>3.6. В План включается информация в соответствии с пунктом 5.8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7" w:name="sub_37"/>
      <w:bookmarkEnd w:id="116"/>
      <w:r w:rsidRPr="0008731F">
        <w:rPr>
          <w:rFonts w:ascii="Times New Roman" w:hAnsi="Times New Roman" w:cs="Times New Roman"/>
          <w:sz w:val="28"/>
          <w:szCs w:val="28"/>
        </w:rPr>
        <w:t xml:space="preserve">3.7. Уполномоченный орган в течение двух дней после утверждения Плана размещает его на официальном сайте </w:t>
      </w:r>
      <w:r w:rsidR="001A2311">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8" w:name="sub_38"/>
      <w:bookmarkEnd w:id="117"/>
      <w:r w:rsidRPr="0008731F">
        <w:rPr>
          <w:rFonts w:ascii="Times New Roman" w:hAnsi="Times New Roman" w:cs="Times New Roman"/>
          <w:sz w:val="28"/>
          <w:szCs w:val="28"/>
        </w:rPr>
        <w:t xml:space="preserve">3.8. В сроки, установленные Планом, Уполномоченный орган размещает на официальном сайте </w:t>
      </w:r>
      <w:r w:rsidR="001A2311">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xml:space="preserve"> текст действующего акта и Уведомление о проведении экспертизы акта, содержащее информацию, изложенную в пункте 5.12 Порядка.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19" w:name="sub_39"/>
      <w:bookmarkEnd w:id="118"/>
      <w:r w:rsidRPr="0008731F">
        <w:rPr>
          <w:rFonts w:ascii="Times New Roman" w:hAnsi="Times New Roman" w:cs="Times New Roman"/>
          <w:sz w:val="28"/>
          <w:szCs w:val="28"/>
        </w:rPr>
        <w:t>3.9. В сроки, указанные в Уведомлении, Уполномоченный орган организует публичное обсуждение (публичные консультации) по акту.</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0" w:name="sub_310"/>
      <w:bookmarkEnd w:id="119"/>
      <w:r w:rsidRPr="0008731F">
        <w:rPr>
          <w:rFonts w:ascii="Times New Roman" w:hAnsi="Times New Roman" w:cs="Times New Roman"/>
          <w:sz w:val="28"/>
          <w:szCs w:val="28"/>
        </w:rPr>
        <w:t>3.10. Для публичных консультаций Уполномоченный орган может обратиться к представителям предпринимательского сообщества и иным заинтересованным лицам, а также запросить у Регулирующего органа материалы, необходимые для проведения экспертизы путем публичных обсуждений.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1" w:name="sub_311"/>
      <w:bookmarkEnd w:id="120"/>
      <w:r w:rsidRPr="0008731F">
        <w:rPr>
          <w:rFonts w:ascii="Times New Roman" w:hAnsi="Times New Roman" w:cs="Times New Roman"/>
          <w:sz w:val="28"/>
          <w:szCs w:val="28"/>
        </w:rPr>
        <w:lastRenderedPageBreak/>
        <w:t>3.11. Срок проведения экспертизы Уполномоченным органом может быть продлен, но не более, чем на один месяц.</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2" w:name="sub_312"/>
      <w:bookmarkEnd w:id="121"/>
      <w:r w:rsidRPr="0008731F">
        <w:rPr>
          <w:rFonts w:ascii="Times New Roman" w:hAnsi="Times New Roman" w:cs="Times New Roman"/>
          <w:sz w:val="28"/>
          <w:szCs w:val="28"/>
        </w:rPr>
        <w:t>3.12. Экспертиза акта Уполномоченным органом проводится во взаимодействии с Регулирующим органом.</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3" w:name="sub_313"/>
      <w:bookmarkEnd w:id="122"/>
      <w:r w:rsidRPr="0008731F">
        <w:rPr>
          <w:rFonts w:ascii="Times New Roman" w:hAnsi="Times New Roman" w:cs="Times New Roman"/>
          <w:sz w:val="28"/>
          <w:szCs w:val="28"/>
        </w:rPr>
        <w:t>3.13. При проведении экспертизы действующих актов Уполномоченный орган в течение месяца после проведения публичных обсуждений осуществляет следующие процедуры:</w:t>
      </w:r>
    </w:p>
    <w:bookmarkEnd w:id="123"/>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рассматривает замечания, предложения, рекомендации, расчеты, обоснования и другие материалы, поступившие в ходе публичных обсуждений (консультаций);</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анализирует действующий акт во взаимосвязи со сложившейся практикой их применения и на соответствие принципам правового регулирования, установленным действующим законодательством и нормативными правовыми актами муниципаль</w:t>
      </w:r>
      <w:r w:rsidR="0093210F">
        <w:rPr>
          <w:rFonts w:ascii="Times New Roman" w:hAnsi="Times New Roman" w:cs="Times New Roman"/>
          <w:sz w:val="28"/>
          <w:szCs w:val="28"/>
        </w:rPr>
        <w:t>ного образования</w:t>
      </w:r>
      <w:r w:rsidRPr="0008731F">
        <w:rPr>
          <w:rFonts w:ascii="Times New Roman" w:hAnsi="Times New Roman" w:cs="Times New Roman"/>
          <w:sz w:val="28"/>
          <w:szCs w:val="28"/>
        </w:rPr>
        <w:t>;</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определяет степень воздействия действующего акта на регулируемые отношения в сфере предпринимательской и (или) инвестиционной деятельности с учетом наличия (отсутствия) затруднений (препятствий, ограничений) при осуществлении этой деятельности.</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4" w:name="sub_314"/>
      <w:r w:rsidRPr="0008731F">
        <w:rPr>
          <w:rFonts w:ascii="Times New Roman" w:hAnsi="Times New Roman" w:cs="Times New Roman"/>
          <w:sz w:val="28"/>
          <w:szCs w:val="28"/>
        </w:rPr>
        <w:t xml:space="preserve">3.14. По результатам процедур, указанных в пункте 3.13 настоящей Методики, Уполномоченный орган готовит соответствующее экспертное заключение, которое он же размещает в течение двух рабочих дней (с момента его подписания) на официальном сайте </w:t>
      </w:r>
      <w:r w:rsidR="00F85FC0">
        <w:rPr>
          <w:rFonts w:ascii="Times New Roman" w:hAnsi="Times New Roman" w:cs="Times New Roman"/>
          <w:sz w:val="28"/>
          <w:szCs w:val="28"/>
        </w:rPr>
        <w:t>муниципального образования</w:t>
      </w:r>
      <w:r w:rsidRPr="0008731F">
        <w:rPr>
          <w:rFonts w:ascii="Times New Roman" w:hAnsi="Times New Roman" w:cs="Times New Roman"/>
          <w:sz w:val="28"/>
          <w:szCs w:val="28"/>
        </w:rPr>
        <w:t>, и направляет его в Регулирующий орган, являющийся разработчиком акта, и лицу (организации), обратившейся с предложением о проведении экспертизы, если такой факт имел место.</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5" w:name="sub_315"/>
      <w:bookmarkEnd w:id="124"/>
      <w:r w:rsidRPr="0008731F">
        <w:rPr>
          <w:rFonts w:ascii="Times New Roman" w:hAnsi="Times New Roman" w:cs="Times New Roman"/>
          <w:sz w:val="28"/>
          <w:szCs w:val="28"/>
        </w:rPr>
        <w:t xml:space="preserve">3.15. Экспертное заключение Уполномоченным органом готовится по Типовой форме согласно приложению </w:t>
      </w:r>
      <w:r w:rsidR="00F85FC0">
        <w:rPr>
          <w:rFonts w:ascii="Times New Roman" w:hAnsi="Times New Roman" w:cs="Times New Roman"/>
          <w:sz w:val="28"/>
          <w:szCs w:val="28"/>
        </w:rPr>
        <w:t xml:space="preserve">№ </w:t>
      </w:r>
      <w:r w:rsidRPr="0008731F">
        <w:rPr>
          <w:rFonts w:ascii="Times New Roman" w:hAnsi="Times New Roman" w:cs="Times New Roman"/>
          <w:sz w:val="28"/>
          <w:szCs w:val="28"/>
        </w:rPr>
        <w:t>7 к настоящей Методике.</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6" w:name="sub_316"/>
      <w:bookmarkEnd w:id="125"/>
      <w:r w:rsidRPr="0008731F">
        <w:rPr>
          <w:rFonts w:ascii="Times New Roman" w:hAnsi="Times New Roman" w:cs="Times New Roman"/>
          <w:sz w:val="28"/>
          <w:szCs w:val="28"/>
        </w:rPr>
        <w:t xml:space="preserve">3.16. К экспертному заключению Уполномоченный орган может приложить сводную таблицу результатов проведения публичных обсуждений </w:t>
      </w:r>
      <w:r w:rsidRPr="0008731F">
        <w:rPr>
          <w:rFonts w:ascii="Times New Roman" w:hAnsi="Times New Roman" w:cs="Times New Roman"/>
          <w:sz w:val="28"/>
          <w:szCs w:val="28"/>
        </w:rPr>
        <w:lastRenderedPageBreak/>
        <w:t>(консультаций) действующего акта, содержащую сведения о конкретных замечаниях (предложениях), наименовании лиц (организаций), от которых поступили указанные конкретные замечания (предложения), и кратких комментариях на них Уполномоченного органа.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7" w:name="sub_317"/>
      <w:bookmarkEnd w:id="126"/>
      <w:r w:rsidRPr="0008731F">
        <w:rPr>
          <w:rFonts w:ascii="Times New Roman" w:hAnsi="Times New Roman" w:cs="Times New Roman"/>
          <w:sz w:val="28"/>
          <w:szCs w:val="28"/>
        </w:rPr>
        <w:t>3.17. Экспертное заключение в обязательном порядке должно содержать один из выводов:</w:t>
      </w:r>
    </w:p>
    <w:bookmarkEnd w:id="127"/>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требуется (не требуется) внесение изменений в действующий акт;</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предлагается признать (не признавать) утратившим силу действующий акт;</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требуется (не требуется) принятие нового акта.</w:t>
      </w:r>
    </w:p>
    <w:p w:rsidR="0008731F" w:rsidRP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r w:rsidRPr="0008731F">
        <w:rPr>
          <w:rFonts w:ascii="Times New Roman" w:hAnsi="Times New Roman" w:cs="Times New Roman"/>
          <w:sz w:val="28"/>
          <w:szCs w:val="28"/>
        </w:rPr>
        <w:t xml:space="preserve">3.18. Экспертное заключение подписывается руководителем Уполномоченного органа и согласовывается </w:t>
      </w:r>
      <w:r w:rsidR="00F85FC0" w:rsidRPr="00F85FC0">
        <w:rPr>
          <w:rFonts w:ascii="Times New Roman" w:hAnsi="Times New Roman" w:cs="Times New Roman"/>
          <w:sz w:val="28"/>
          <w:szCs w:val="28"/>
        </w:rPr>
        <w:t>заместителем главы администрации, курирующим, Уполномоченный орган</w:t>
      </w:r>
      <w:r w:rsidRPr="0008731F">
        <w:rPr>
          <w:rFonts w:ascii="Times New Roman" w:hAnsi="Times New Roman" w:cs="Times New Roman"/>
          <w:sz w:val="28"/>
          <w:szCs w:val="28"/>
        </w:rPr>
        <w:t>.</w:t>
      </w:r>
    </w:p>
    <w:p w:rsidR="0008731F" w:rsidRDefault="0008731F" w:rsidP="0008731F">
      <w:pPr>
        <w:autoSpaceDE w:val="0"/>
        <w:autoSpaceDN w:val="0"/>
        <w:adjustRightInd w:val="0"/>
        <w:spacing w:after="0" w:line="360" w:lineRule="auto"/>
        <w:ind w:firstLine="709"/>
        <w:jc w:val="both"/>
        <w:rPr>
          <w:rFonts w:ascii="Times New Roman" w:hAnsi="Times New Roman" w:cs="Times New Roman"/>
          <w:sz w:val="28"/>
          <w:szCs w:val="28"/>
        </w:rPr>
      </w:pPr>
      <w:bookmarkStart w:id="128" w:name="sub_319"/>
      <w:r w:rsidRPr="0008731F">
        <w:rPr>
          <w:rFonts w:ascii="Times New Roman" w:hAnsi="Times New Roman" w:cs="Times New Roman"/>
          <w:sz w:val="28"/>
          <w:szCs w:val="28"/>
        </w:rPr>
        <w:t>3.19. В течение двух рабочих дней после получения экспертного заключения Регулирующий орган уведомляет в письменной форме Уполномоченный орган о принятии соответствующего решения.</w:t>
      </w:r>
    </w:p>
    <w:p w:rsidR="00F85FC0" w:rsidRDefault="00F85FC0" w:rsidP="0008731F">
      <w:pPr>
        <w:autoSpaceDE w:val="0"/>
        <w:autoSpaceDN w:val="0"/>
        <w:adjustRightInd w:val="0"/>
        <w:spacing w:after="0" w:line="360" w:lineRule="auto"/>
        <w:ind w:firstLine="709"/>
        <w:jc w:val="both"/>
        <w:rPr>
          <w:rFonts w:ascii="Times New Roman" w:hAnsi="Times New Roman" w:cs="Times New Roman"/>
          <w:sz w:val="28"/>
          <w:szCs w:val="28"/>
        </w:rPr>
      </w:pPr>
    </w:p>
    <w:p w:rsidR="00F85FC0" w:rsidRDefault="00F85FC0" w:rsidP="0008731F">
      <w:pPr>
        <w:autoSpaceDE w:val="0"/>
        <w:autoSpaceDN w:val="0"/>
        <w:adjustRightInd w:val="0"/>
        <w:spacing w:after="0" w:line="360" w:lineRule="auto"/>
        <w:ind w:firstLine="709"/>
        <w:jc w:val="both"/>
        <w:rPr>
          <w:rFonts w:ascii="Times New Roman" w:hAnsi="Times New Roman" w:cs="Times New Roman"/>
          <w:sz w:val="28"/>
          <w:szCs w:val="28"/>
        </w:rPr>
      </w:pPr>
    </w:p>
    <w:p w:rsidR="00F85FC0" w:rsidRDefault="00F85FC0" w:rsidP="00F85FC0">
      <w:pPr>
        <w:autoSpaceDE w:val="0"/>
        <w:autoSpaceDN w:val="0"/>
        <w:adjustRightInd w:val="0"/>
        <w:spacing w:after="0" w:line="360" w:lineRule="auto"/>
        <w:ind w:firstLine="709"/>
        <w:jc w:val="center"/>
        <w:rPr>
          <w:rFonts w:ascii="Times New Roman" w:hAnsi="Times New Roman" w:cs="Times New Roman"/>
          <w:sz w:val="28"/>
          <w:szCs w:val="28"/>
        </w:rPr>
        <w:sectPr w:rsidR="00F85FC0" w:rsidSect="00A06F03">
          <w:headerReference w:type="default" r:id="rId17"/>
          <w:pgSz w:w="11900" w:h="16800"/>
          <w:pgMar w:top="1134" w:right="800" w:bottom="1440" w:left="1701" w:header="720" w:footer="720" w:gutter="0"/>
          <w:pgNumType w:start="1"/>
          <w:cols w:space="720"/>
          <w:noEndnote/>
          <w:titlePg/>
          <w:docGrid w:linePitch="299"/>
        </w:sectPr>
      </w:pPr>
      <w:r>
        <w:rPr>
          <w:rFonts w:ascii="Times New Roman" w:hAnsi="Times New Roman" w:cs="Times New Roman"/>
          <w:sz w:val="28"/>
          <w:szCs w:val="28"/>
        </w:rPr>
        <w:t>______________________</w:t>
      </w:r>
    </w:p>
    <w:p w:rsidR="00F85FC0" w:rsidRPr="00F85FC0" w:rsidRDefault="00F85FC0" w:rsidP="0023754E">
      <w:pPr>
        <w:spacing w:after="0" w:line="240" w:lineRule="auto"/>
        <w:ind w:firstLine="3969"/>
        <w:jc w:val="center"/>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lastRenderedPageBreak/>
        <w:t>ПРИЛОЖЕНИЕ № 1</w:t>
      </w:r>
    </w:p>
    <w:p w:rsidR="00F85FC0" w:rsidRPr="0008731F" w:rsidRDefault="00F85FC0" w:rsidP="000B2FDD">
      <w:pPr>
        <w:spacing w:after="0" w:line="240" w:lineRule="auto"/>
        <w:ind w:left="3969"/>
        <w:jc w:val="both"/>
        <w:rPr>
          <w:rFonts w:ascii="Times New Roman" w:hAnsi="Times New Roman" w:cs="Times New Roman"/>
          <w:sz w:val="28"/>
          <w:szCs w:val="28"/>
        </w:rPr>
      </w:pPr>
      <w:r w:rsidRPr="00F85FC0">
        <w:rPr>
          <w:rFonts w:ascii="Times New Roman" w:eastAsia="Times New Roman" w:hAnsi="Times New Roman" w:cs="Times New Roman"/>
          <w:sz w:val="28"/>
          <w:szCs w:val="28"/>
          <w:lang w:eastAsia="ru-RU"/>
        </w:rPr>
        <w:t xml:space="preserve">к </w:t>
      </w:r>
      <w:r w:rsidR="000B2FDD" w:rsidRPr="000B2FDD">
        <w:rPr>
          <w:rFonts w:ascii="Times New Roman" w:eastAsia="Times New Roman" w:hAnsi="Times New Roman" w:cs="Times New Roman"/>
          <w:sz w:val="28"/>
          <w:szCs w:val="28"/>
          <w:lang w:eastAsia="ru-RU"/>
        </w:rPr>
        <w:t>Методик</w:t>
      </w:r>
      <w:r w:rsidR="000B2FDD">
        <w:rPr>
          <w:rFonts w:ascii="Times New Roman" w:eastAsia="Times New Roman" w:hAnsi="Times New Roman" w:cs="Times New Roman"/>
          <w:sz w:val="28"/>
          <w:szCs w:val="28"/>
          <w:lang w:eastAsia="ru-RU"/>
        </w:rPr>
        <w:t xml:space="preserve">е </w:t>
      </w:r>
      <w:r w:rsidR="000B2FDD"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bookmarkEnd w:id="128"/>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0B2FDD" w:rsidRDefault="0008731F" w:rsidP="000B2FDD">
      <w:pPr>
        <w:autoSpaceDE w:val="0"/>
        <w:autoSpaceDN w:val="0"/>
        <w:adjustRightInd w:val="0"/>
        <w:spacing w:before="108" w:after="108" w:line="240" w:lineRule="auto"/>
        <w:ind w:firstLine="709"/>
        <w:jc w:val="center"/>
        <w:outlineLvl w:val="0"/>
        <w:rPr>
          <w:rFonts w:ascii="Times New Roman" w:hAnsi="Times New Roman" w:cs="Times New Roman"/>
          <w:b/>
          <w:bCs/>
          <w:color w:val="26282F"/>
          <w:sz w:val="28"/>
          <w:szCs w:val="28"/>
        </w:rPr>
      </w:pPr>
      <w:r w:rsidRPr="000B2FDD">
        <w:rPr>
          <w:rFonts w:ascii="Times New Roman" w:hAnsi="Times New Roman" w:cs="Times New Roman"/>
          <w:b/>
          <w:bCs/>
          <w:color w:val="26282F"/>
          <w:sz w:val="28"/>
          <w:szCs w:val="28"/>
        </w:rPr>
        <w:t>Типовая форма уведомления о подготовке проекта акта</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4F48BE" w:rsidRDefault="0008731F" w:rsidP="0023754E">
      <w:pPr>
        <w:autoSpaceDE w:val="0"/>
        <w:autoSpaceDN w:val="0"/>
        <w:adjustRightInd w:val="0"/>
        <w:spacing w:after="0"/>
        <w:rPr>
          <w:rFonts w:ascii="Times New Roman" w:hAnsi="Times New Roman" w:cs="Times New Roman"/>
          <w:sz w:val="28"/>
          <w:szCs w:val="28"/>
        </w:rPr>
      </w:pPr>
      <w:r w:rsidRPr="004F48BE">
        <w:rPr>
          <w:rFonts w:ascii="Times New Roman" w:hAnsi="Times New Roman" w:cs="Times New Roman"/>
          <w:sz w:val="28"/>
          <w:szCs w:val="28"/>
        </w:rPr>
        <w:t>Настоящим ____________________________________________</w:t>
      </w:r>
      <w:r w:rsidR="004F48BE">
        <w:rPr>
          <w:rFonts w:ascii="Times New Roman" w:hAnsi="Times New Roman" w:cs="Times New Roman"/>
          <w:sz w:val="28"/>
          <w:szCs w:val="28"/>
        </w:rPr>
        <w:t>____</w:t>
      </w:r>
      <w:r w:rsidR="00DB4B3C">
        <w:rPr>
          <w:rFonts w:ascii="Times New Roman" w:hAnsi="Times New Roman" w:cs="Times New Roman"/>
          <w:sz w:val="28"/>
          <w:szCs w:val="28"/>
        </w:rPr>
        <w:t>___</w:t>
      </w:r>
      <w:r w:rsidRPr="004F48BE">
        <w:rPr>
          <w:rFonts w:ascii="Times New Roman" w:hAnsi="Times New Roman" w:cs="Times New Roman"/>
          <w:sz w:val="28"/>
          <w:szCs w:val="28"/>
        </w:rPr>
        <w:t>_____</w:t>
      </w:r>
    </w:p>
    <w:p w:rsidR="004F48BE" w:rsidRPr="004F48BE" w:rsidRDefault="0008731F" w:rsidP="0023754E">
      <w:pPr>
        <w:autoSpaceDE w:val="0"/>
        <w:autoSpaceDN w:val="0"/>
        <w:adjustRightInd w:val="0"/>
        <w:spacing w:after="0"/>
        <w:jc w:val="center"/>
        <w:rPr>
          <w:rFonts w:ascii="Times New Roman" w:hAnsi="Times New Roman" w:cs="Times New Roman"/>
        </w:rPr>
      </w:pPr>
      <w:r w:rsidRPr="004F48BE">
        <w:rPr>
          <w:rFonts w:ascii="Times New Roman" w:hAnsi="Times New Roman" w:cs="Times New Roman"/>
        </w:rPr>
        <w:t>(наименование Регулирующего органа)</w:t>
      </w:r>
    </w:p>
    <w:p w:rsidR="0008731F" w:rsidRPr="004F48BE" w:rsidRDefault="0008731F" w:rsidP="0023754E">
      <w:pPr>
        <w:autoSpaceDE w:val="0"/>
        <w:autoSpaceDN w:val="0"/>
        <w:adjustRightInd w:val="0"/>
        <w:spacing w:after="0"/>
        <w:jc w:val="both"/>
        <w:rPr>
          <w:rFonts w:ascii="Times New Roman" w:hAnsi="Times New Roman" w:cs="Times New Roman"/>
          <w:sz w:val="28"/>
          <w:szCs w:val="28"/>
        </w:rPr>
      </w:pPr>
      <w:r w:rsidRPr="004F48BE">
        <w:rPr>
          <w:rFonts w:ascii="Times New Roman" w:hAnsi="Times New Roman" w:cs="Times New Roman"/>
          <w:sz w:val="28"/>
          <w:szCs w:val="28"/>
        </w:rPr>
        <w:t>извещает о начале подготовки</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 xml:space="preserve">проекта </w:t>
      </w:r>
      <w:r w:rsidR="00DB4B3C">
        <w:rPr>
          <w:rFonts w:ascii="Times New Roman" w:hAnsi="Times New Roman" w:cs="Times New Roman"/>
          <w:sz w:val="28"/>
          <w:szCs w:val="28"/>
        </w:rPr>
        <w:t xml:space="preserve">нормативного </w:t>
      </w:r>
      <w:r w:rsidRPr="004F48BE">
        <w:rPr>
          <w:rFonts w:ascii="Times New Roman" w:hAnsi="Times New Roman" w:cs="Times New Roman"/>
          <w:sz w:val="28"/>
          <w:szCs w:val="28"/>
        </w:rPr>
        <w:t xml:space="preserve">правового акта и сборе </w:t>
      </w:r>
      <w:r w:rsidR="0023754E">
        <w:rPr>
          <w:rFonts w:ascii="Times New Roman" w:hAnsi="Times New Roman" w:cs="Times New Roman"/>
          <w:sz w:val="28"/>
          <w:szCs w:val="28"/>
        </w:rPr>
        <w:t>п</w:t>
      </w:r>
      <w:r w:rsidRPr="004F48BE">
        <w:rPr>
          <w:rFonts w:ascii="Times New Roman" w:hAnsi="Times New Roman" w:cs="Times New Roman"/>
          <w:sz w:val="28"/>
          <w:szCs w:val="28"/>
        </w:rPr>
        <w:t>редложений</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заинтересованных лиц.</w:t>
      </w:r>
    </w:p>
    <w:p w:rsidR="0008731F" w:rsidRPr="004F48BE" w:rsidRDefault="0008731F" w:rsidP="0023754E">
      <w:pPr>
        <w:autoSpaceDE w:val="0"/>
        <w:autoSpaceDN w:val="0"/>
        <w:adjustRightInd w:val="0"/>
        <w:spacing w:after="0"/>
        <w:rPr>
          <w:rFonts w:ascii="Times New Roman" w:hAnsi="Times New Roman" w:cs="Times New Roman"/>
          <w:sz w:val="28"/>
          <w:szCs w:val="28"/>
        </w:rPr>
      </w:pPr>
      <w:r w:rsidRPr="004F48BE">
        <w:rPr>
          <w:rFonts w:ascii="Times New Roman" w:hAnsi="Times New Roman" w:cs="Times New Roman"/>
          <w:sz w:val="28"/>
          <w:szCs w:val="28"/>
        </w:rPr>
        <w:t>Предложения принимаются в установленном порядке по адресу: ______</w:t>
      </w:r>
      <w:r w:rsidR="00DB4B3C">
        <w:rPr>
          <w:rFonts w:ascii="Times New Roman" w:hAnsi="Times New Roman" w:cs="Times New Roman"/>
          <w:sz w:val="28"/>
          <w:szCs w:val="28"/>
        </w:rPr>
        <w:t>__</w:t>
      </w:r>
      <w:r w:rsidR="004F48BE">
        <w:rPr>
          <w:rFonts w:ascii="Times New Roman" w:hAnsi="Times New Roman" w:cs="Times New Roman"/>
          <w:sz w:val="28"/>
          <w:szCs w:val="28"/>
        </w:rPr>
        <w:t>__</w:t>
      </w:r>
      <w:r w:rsidRPr="004F48BE">
        <w:rPr>
          <w:rFonts w:ascii="Times New Roman" w:hAnsi="Times New Roman" w:cs="Times New Roman"/>
          <w:sz w:val="28"/>
          <w:szCs w:val="28"/>
        </w:rPr>
        <w:t>, а также по адре</w:t>
      </w:r>
      <w:r w:rsidR="00DB4B3C">
        <w:rPr>
          <w:rFonts w:ascii="Times New Roman" w:hAnsi="Times New Roman" w:cs="Times New Roman"/>
          <w:sz w:val="28"/>
          <w:szCs w:val="28"/>
        </w:rPr>
        <w:t>су электронной почты: _______</w:t>
      </w:r>
      <w:r w:rsidRPr="004F48BE">
        <w:rPr>
          <w:rFonts w:ascii="Times New Roman" w:hAnsi="Times New Roman" w:cs="Times New Roman"/>
          <w:sz w:val="28"/>
          <w:szCs w:val="28"/>
        </w:rPr>
        <w:t>___</w:t>
      </w:r>
      <w:r w:rsidR="004F48BE">
        <w:rPr>
          <w:rFonts w:ascii="Times New Roman" w:hAnsi="Times New Roman" w:cs="Times New Roman"/>
          <w:sz w:val="28"/>
          <w:szCs w:val="28"/>
        </w:rPr>
        <w:t>______________________</w:t>
      </w:r>
      <w:r w:rsidRPr="004F48BE">
        <w:rPr>
          <w:rFonts w:ascii="Times New Roman" w:hAnsi="Times New Roman" w:cs="Times New Roman"/>
          <w:sz w:val="28"/>
          <w:szCs w:val="28"/>
        </w:rPr>
        <w:t>_.</w:t>
      </w:r>
    </w:p>
    <w:p w:rsidR="0008731F" w:rsidRPr="004F48BE" w:rsidRDefault="0008731F" w:rsidP="0023754E">
      <w:pPr>
        <w:autoSpaceDE w:val="0"/>
        <w:autoSpaceDN w:val="0"/>
        <w:adjustRightInd w:val="0"/>
        <w:spacing w:after="0"/>
        <w:rPr>
          <w:rFonts w:ascii="Times New Roman" w:hAnsi="Times New Roman" w:cs="Times New Roman"/>
          <w:sz w:val="28"/>
          <w:szCs w:val="28"/>
        </w:rPr>
      </w:pPr>
      <w:r w:rsidRPr="004F48BE">
        <w:rPr>
          <w:rFonts w:ascii="Times New Roman" w:hAnsi="Times New Roman" w:cs="Times New Roman"/>
          <w:sz w:val="28"/>
          <w:szCs w:val="28"/>
        </w:rPr>
        <w:t>Сроки прие</w:t>
      </w:r>
      <w:r w:rsidR="00DB4B3C">
        <w:rPr>
          <w:rFonts w:ascii="Times New Roman" w:hAnsi="Times New Roman" w:cs="Times New Roman"/>
          <w:sz w:val="28"/>
          <w:szCs w:val="28"/>
        </w:rPr>
        <w:t>ма предложений ______________</w:t>
      </w:r>
      <w:r w:rsidRPr="004F48BE">
        <w:rPr>
          <w:rFonts w:ascii="Times New Roman" w:hAnsi="Times New Roman" w:cs="Times New Roman"/>
          <w:sz w:val="28"/>
          <w:szCs w:val="28"/>
        </w:rPr>
        <w:t>_______</w:t>
      </w:r>
      <w:r w:rsidR="004F48BE">
        <w:rPr>
          <w:rFonts w:ascii="Times New Roman" w:hAnsi="Times New Roman" w:cs="Times New Roman"/>
          <w:sz w:val="28"/>
          <w:szCs w:val="28"/>
        </w:rPr>
        <w:t>______</w:t>
      </w:r>
      <w:r w:rsidRPr="004F48BE">
        <w:rPr>
          <w:rFonts w:ascii="Times New Roman" w:hAnsi="Times New Roman" w:cs="Times New Roman"/>
          <w:sz w:val="28"/>
          <w:szCs w:val="28"/>
        </w:rPr>
        <w:t>_______________.</w:t>
      </w:r>
    </w:p>
    <w:p w:rsidR="0008731F" w:rsidRPr="004F48BE" w:rsidRDefault="0008731F" w:rsidP="0023754E">
      <w:pPr>
        <w:autoSpaceDE w:val="0"/>
        <w:autoSpaceDN w:val="0"/>
        <w:adjustRightInd w:val="0"/>
        <w:spacing w:after="0"/>
        <w:jc w:val="both"/>
        <w:rPr>
          <w:rFonts w:ascii="Times New Roman" w:hAnsi="Times New Roman" w:cs="Times New Roman"/>
          <w:sz w:val="28"/>
          <w:szCs w:val="28"/>
        </w:rPr>
      </w:pPr>
      <w:r w:rsidRPr="004F48BE">
        <w:rPr>
          <w:rFonts w:ascii="Times New Roman" w:hAnsi="Times New Roman" w:cs="Times New Roman"/>
          <w:sz w:val="28"/>
          <w:szCs w:val="28"/>
        </w:rPr>
        <w:t>Место размещения уведомления о подготовке проекта акта в сети</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Интернет (полный электронный адрес):_</w:t>
      </w:r>
      <w:r w:rsidR="004F48BE">
        <w:rPr>
          <w:rFonts w:ascii="Times New Roman" w:hAnsi="Times New Roman" w:cs="Times New Roman"/>
          <w:sz w:val="28"/>
          <w:szCs w:val="28"/>
        </w:rPr>
        <w:t>_____________</w:t>
      </w:r>
      <w:r w:rsidRPr="004F48BE">
        <w:rPr>
          <w:rFonts w:ascii="Times New Roman" w:hAnsi="Times New Roman" w:cs="Times New Roman"/>
          <w:sz w:val="28"/>
          <w:szCs w:val="28"/>
        </w:rPr>
        <w:t>___________________________.</w:t>
      </w:r>
    </w:p>
    <w:p w:rsidR="004F48BE" w:rsidRDefault="0008731F" w:rsidP="0023754E">
      <w:pPr>
        <w:autoSpaceDE w:val="0"/>
        <w:autoSpaceDN w:val="0"/>
        <w:adjustRightInd w:val="0"/>
        <w:spacing w:after="0"/>
        <w:jc w:val="both"/>
        <w:rPr>
          <w:rFonts w:ascii="Times New Roman" w:hAnsi="Times New Roman" w:cs="Times New Roman"/>
          <w:sz w:val="28"/>
          <w:szCs w:val="28"/>
        </w:rPr>
      </w:pPr>
      <w:r w:rsidRPr="004F48BE">
        <w:rPr>
          <w:rFonts w:ascii="Times New Roman" w:hAnsi="Times New Roman" w:cs="Times New Roman"/>
          <w:sz w:val="28"/>
          <w:szCs w:val="28"/>
        </w:rPr>
        <w:t xml:space="preserve">Все поступившие предложения будут рассмотрены. </w:t>
      </w:r>
    </w:p>
    <w:p w:rsidR="0008731F" w:rsidRPr="004F48BE" w:rsidRDefault="0008731F" w:rsidP="0023754E">
      <w:pPr>
        <w:autoSpaceDE w:val="0"/>
        <w:autoSpaceDN w:val="0"/>
        <w:adjustRightInd w:val="0"/>
        <w:spacing w:after="0"/>
        <w:jc w:val="both"/>
        <w:rPr>
          <w:rFonts w:ascii="Times New Roman" w:hAnsi="Times New Roman" w:cs="Times New Roman"/>
          <w:sz w:val="28"/>
          <w:szCs w:val="28"/>
        </w:rPr>
      </w:pPr>
      <w:r w:rsidRPr="004F48BE">
        <w:rPr>
          <w:rFonts w:ascii="Times New Roman" w:hAnsi="Times New Roman" w:cs="Times New Roman"/>
          <w:sz w:val="28"/>
          <w:szCs w:val="28"/>
        </w:rPr>
        <w:t>Сводка полученных</w:t>
      </w:r>
      <w:r w:rsidR="00822FE1">
        <w:rPr>
          <w:rFonts w:ascii="Times New Roman" w:hAnsi="Times New Roman" w:cs="Times New Roman"/>
          <w:sz w:val="28"/>
          <w:szCs w:val="28"/>
        </w:rPr>
        <w:t xml:space="preserve"> </w:t>
      </w:r>
      <w:r w:rsidRPr="004F48BE">
        <w:rPr>
          <w:rFonts w:ascii="Times New Roman" w:hAnsi="Times New Roman" w:cs="Times New Roman"/>
          <w:sz w:val="28"/>
          <w:szCs w:val="28"/>
        </w:rPr>
        <w:t xml:space="preserve">предложений будет размещена на официальном сайте </w:t>
      </w:r>
      <w:r w:rsidR="00DB4B3C">
        <w:rPr>
          <w:rFonts w:ascii="Times New Roman" w:hAnsi="Times New Roman" w:cs="Times New Roman"/>
          <w:sz w:val="28"/>
          <w:szCs w:val="28"/>
        </w:rPr>
        <w:t>муниципального</w:t>
      </w:r>
      <w:r w:rsidR="004F48BE">
        <w:rPr>
          <w:rFonts w:ascii="Times New Roman" w:hAnsi="Times New Roman" w:cs="Times New Roman"/>
          <w:sz w:val="28"/>
          <w:szCs w:val="28"/>
        </w:rPr>
        <w:t xml:space="preserve"> образования «Тенькинский городской округ» Магаданской области</w:t>
      </w:r>
      <w:r w:rsidRPr="004F48BE">
        <w:rPr>
          <w:rFonts w:ascii="Times New Roman" w:hAnsi="Times New Roman" w:cs="Times New Roman"/>
          <w:sz w:val="28"/>
          <w:szCs w:val="28"/>
        </w:rPr>
        <w:t xml:space="preserve"> (адрес раздела) не позднее _____________________________</w:t>
      </w:r>
      <w:r w:rsidR="0023754E">
        <w:rPr>
          <w:rFonts w:ascii="Times New Roman" w:hAnsi="Times New Roman" w:cs="Times New Roman"/>
          <w:sz w:val="28"/>
          <w:szCs w:val="28"/>
        </w:rPr>
        <w:t>.</w:t>
      </w:r>
    </w:p>
    <w:p w:rsidR="0008731F" w:rsidRPr="004F48BE" w:rsidRDefault="0008731F" w:rsidP="0008731F">
      <w:pPr>
        <w:autoSpaceDE w:val="0"/>
        <w:autoSpaceDN w:val="0"/>
        <w:adjustRightInd w:val="0"/>
        <w:spacing w:after="0" w:line="240" w:lineRule="auto"/>
        <w:rPr>
          <w:rFonts w:ascii="Times New Roman" w:hAnsi="Times New Roman" w:cs="Times New Roman"/>
          <w:sz w:val="28"/>
          <w:szCs w:val="28"/>
        </w:rPr>
      </w:pPr>
      <w:r w:rsidRPr="0023754E">
        <w:rPr>
          <w:rFonts w:ascii="Times New Roman" w:hAnsi="Times New Roman" w:cs="Times New Roman"/>
        </w:rPr>
        <w:t>(число, месяц, год)</w:t>
      </w:r>
    </w:p>
    <w:p w:rsidR="0008731F" w:rsidRPr="004F48BE" w:rsidRDefault="0008731F" w:rsidP="0008731F">
      <w:pPr>
        <w:autoSpaceDE w:val="0"/>
        <w:autoSpaceDN w:val="0"/>
        <w:adjustRightInd w:val="0"/>
        <w:spacing w:after="0" w:line="240" w:lineRule="auto"/>
        <w:rPr>
          <w:rFonts w:ascii="Times New Roman" w:hAnsi="Times New Roman" w:cs="Times New Roman"/>
          <w:sz w:val="28"/>
          <w:szCs w:val="28"/>
        </w:rPr>
      </w:pPr>
      <w:r w:rsidRPr="004F48BE">
        <w:rPr>
          <w:rFonts w:ascii="Times New Roman" w:hAnsi="Times New Roman" w:cs="Times New Roman"/>
          <w:sz w:val="28"/>
          <w:szCs w:val="28"/>
        </w:rPr>
        <w:t>1. Вид проекта акта:</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37C65">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08731F">
      <w:pPr>
        <w:autoSpaceDE w:val="0"/>
        <w:autoSpaceDN w:val="0"/>
        <w:adjustRightInd w:val="0"/>
        <w:spacing w:after="0" w:line="240" w:lineRule="auto"/>
        <w:rPr>
          <w:rFonts w:ascii="Times New Roman" w:hAnsi="Times New Roman" w:cs="Times New Roman"/>
          <w:sz w:val="28"/>
          <w:szCs w:val="28"/>
        </w:rPr>
      </w:pPr>
      <w:r w:rsidRPr="004F48BE">
        <w:rPr>
          <w:rFonts w:ascii="Times New Roman" w:hAnsi="Times New Roman" w:cs="Times New Roman"/>
          <w:sz w:val="28"/>
          <w:szCs w:val="28"/>
        </w:rPr>
        <w:t>2. Наименование проекта акта: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37C65">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23754E">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3. Полное и краткое наименование отраслевого (функционального) и(или) территориального органа</w:t>
      </w:r>
      <w:r w:rsidR="0023754E">
        <w:rPr>
          <w:rFonts w:ascii="Times New Roman" w:hAnsi="Times New Roman" w:cs="Times New Roman"/>
          <w:sz w:val="28"/>
          <w:szCs w:val="28"/>
        </w:rPr>
        <w:t xml:space="preserve"> (структурного подразделения)администрации </w:t>
      </w:r>
      <w:r w:rsidR="0023754E">
        <w:rPr>
          <w:rFonts w:ascii="Times New Roman" w:hAnsi="Times New Roman" w:cs="Times New Roman"/>
          <w:sz w:val="28"/>
          <w:szCs w:val="28"/>
        </w:rPr>
        <w:lastRenderedPageBreak/>
        <w:t xml:space="preserve">Тенькинского городского округа Магаданской области </w:t>
      </w:r>
      <w:r w:rsidR="00A06F03">
        <w:rPr>
          <w:rFonts w:ascii="Times New Roman" w:hAnsi="Times New Roman" w:cs="Times New Roman"/>
          <w:sz w:val="28"/>
          <w:szCs w:val="28"/>
        </w:rPr>
        <w:t>–</w:t>
      </w:r>
      <w:r w:rsidR="0023754E">
        <w:rPr>
          <w:rFonts w:ascii="Times New Roman" w:hAnsi="Times New Roman" w:cs="Times New Roman"/>
          <w:sz w:val="28"/>
          <w:szCs w:val="28"/>
        </w:rPr>
        <w:t xml:space="preserve"> </w:t>
      </w:r>
      <w:r w:rsidRPr="004F48BE">
        <w:rPr>
          <w:rFonts w:ascii="Times New Roman" w:hAnsi="Times New Roman" w:cs="Times New Roman"/>
          <w:sz w:val="28"/>
          <w:szCs w:val="28"/>
        </w:rPr>
        <w:t>разработчика</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проекта акта (Регулирующего органа):</w:t>
      </w:r>
    </w:p>
    <w:p w:rsidR="0008731F" w:rsidRPr="0023754E" w:rsidRDefault="0008731F" w:rsidP="0023754E">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08731F">
      <w:pPr>
        <w:autoSpaceDE w:val="0"/>
        <w:autoSpaceDN w:val="0"/>
        <w:adjustRightInd w:val="0"/>
        <w:spacing w:after="0" w:line="240" w:lineRule="auto"/>
        <w:rPr>
          <w:rFonts w:ascii="Times New Roman" w:hAnsi="Times New Roman" w:cs="Times New Roman"/>
          <w:sz w:val="28"/>
          <w:szCs w:val="28"/>
        </w:rPr>
      </w:pPr>
      <w:r w:rsidRPr="004F48BE">
        <w:rPr>
          <w:rFonts w:ascii="Times New Roman" w:hAnsi="Times New Roman" w:cs="Times New Roman"/>
          <w:sz w:val="28"/>
          <w:szCs w:val="28"/>
        </w:rPr>
        <w:t>4. Описание проблемы, на решение  которой  направлен предлагаемый</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способ регулирования:</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23754E" w:rsidRDefault="0023754E" w:rsidP="0008731F">
      <w:pPr>
        <w:autoSpaceDE w:val="0"/>
        <w:autoSpaceDN w:val="0"/>
        <w:adjustRightInd w:val="0"/>
        <w:spacing w:after="0" w:line="240" w:lineRule="auto"/>
        <w:rPr>
          <w:rFonts w:ascii="Times New Roman" w:hAnsi="Times New Roman" w:cs="Times New Roman"/>
          <w:sz w:val="28"/>
          <w:szCs w:val="28"/>
        </w:rPr>
      </w:pPr>
    </w:p>
    <w:p w:rsidR="0008731F" w:rsidRPr="004F48BE" w:rsidRDefault="0008731F" w:rsidP="0093210F">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5. Нормативные правовые акты и поручения, в связи с которыми</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осуществлена подготовка проекта акта:</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6. Цели регулирования и характеристика соответствующих</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общественных отношений:</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7. Описание предлагаемого регулирования и иных возможных</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способов решения проблемы с указанием круга лиц, на которых будет</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распространено их действие, и сравнительной оценкой положительных</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и отрицательных последствий и рисков решения проблемы  указанными</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способами:</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8. Планируемый срок вступления в силу проекта акта или</w:t>
      </w:r>
      <w:r w:rsidR="00A06F03">
        <w:rPr>
          <w:rFonts w:ascii="Times New Roman" w:hAnsi="Times New Roman" w:cs="Times New Roman"/>
          <w:sz w:val="28"/>
          <w:szCs w:val="28"/>
        </w:rPr>
        <w:t xml:space="preserve"> </w:t>
      </w:r>
      <w:r w:rsidRPr="004F48BE">
        <w:rPr>
          <w:rFonts w:ascii="Times New Roman" w:hAnsi="Times New Roman" w:cs="Times New Roman"/>
          <w:sz w:val="28"/>
          <w:szCs w:val="28"/>
        </w:rPr>
        <w:t>взаимосвязанных по цели регулирования проектов актов,</w:t>
      </w:r>
      <w:r w:rsidR="00822FE1">
        <w:rPr>
          <w:rFonts w:ascii="Times New Roman" w:hAnsi="Times New Roman" w:cs="Times New Roman"/>
          <w:sz w:val="28"/>
          <w:szCs w:val="28"/>
        </w:rPr>
        <w:t xml:space="preserve"> </w:t>
      </w:r>
      <w:r w:rsidRPr="004F48BE">
        <w:rPr>
          <w:rFonts w:ascii="Times New Roman" w:hAnsi="Times New Roman" w:cs="Times New Roman"/>
          <w:sz w:val="28"/>
          <w:szCs w:val="28"/>
        </w:rPr>
        <w:t>предусматривающих установление предлагаемого регулирования:</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9. Сведения о необходимости или отсутствии необходимости</w:t>
      </w:r>
      <w:r w:rsidR="006768E6">
        <w:rPr>
          <w:rFonts w:ascii="Times New Roman" w:hAnsi="Times New Roman" w:cs="Times New Roman"/>
          <w:sz w:val="28"/>
          <w:szCs w:val="28"/>
        </w:rPr>
        <w:t xml:space="preserve"> </w:t>
      </w:r>
      <w:r w:rsidRPr="004F48BE">
        <w:rPr>
          <w:rFonts w:ascii="Times New Roman" w:hAnsi="Times New Roman" w:cs="Times New Roman"/>
          <w:sz w:val="28"/>
          <w:szCs w:val="28"/>
        </w:rPr>
        <w:t>установления переходного периода:</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23754E">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10. Иная информация по решению Регулирующего ор</w:t>
      </w:r>
      <w:r w:rsidR="0023754E">
        <w:rPr>
          <w:rFonts w:ascii="Times New Roman" w:hAnsi="Times New Roman" w:cs="Times New Roman"/>
          <w:sz w:val="28"/>
          <w:szCs w:val="28"/>
        </w:rPr>
        <w:t>гана, о</w:t>
      </w:r>
      <w:r w:rsidRPr="004F48BE">
        <w:rPr>
          <w:rFonts w:ascii="Times New Roman" w:hAnsi="Times New Roman" w:cs="Times New Roman"/>
          <w:sz w:val="28"/>
          <w:szCs w:val="28"/>
        </w:rPr>
        <w:t>тносящаяся</w:t>
      </w:r>
      <w:r w:rsidR="006768E6">
        <w:rPr>
          <w:rFonts w:ascii="Times New Roman" w:hAnsi="Times New Roman" w:cs="Times New Roman"/>
          <w:sz w:val="28"/>
          <w:szCs w:val="28"/>
        </w:rPr>
        <w:t xml:space="preserve"> </w:t>
      </w:r>
      <w:r w:rsidRPr="004F48BE">
        <w:rPr>
          <w:rFonts w:ascii="Times New Roman" w:hAnsi="Times New Roman" w:cs="Times New Roman"/>
          <w:sz w:val="28"/>
          <w:szCs w:val="28"/>
        </w:rPr>
        <w:t>к сведениям о подготовке проекта акта:</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8731F" w:rsidRPr="004F48BE" w:rsidTr="00DB4B3C">
        <w:tc>
          <w:tcPr>
            <w:tcW w:w="9356" w:type="dxa"/>
            <w:tcBorders>
              <w:top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4F48BE" w:rsidRDefault="0008731F" w:rsidP="0008731F">
      <w:pPr>
        <w:autoSpaceDE w:val="0"/>
        <w:autoSpaceDN w:val="0"/>
        <w:adjustRightInd w:val="0"/>
        <w:spacing w:after="0" w:line="240" w:lineRule="auto"/>
        <w:rPr>
          <w:rFonts w:ascii="Times New Roman" w:hAnsi="Times New Roman" w:cs="Times New Roman"/>
          <w:sz w:val="28"/>
          <w:szCs w:val="28"/>
        </w:rPr>
      </w:pPr>
      <w:r w:rsidRPr="004F48BE">
        <w:rPr>
          <w:rFonts w:ascii="Times New Roman" w:hAnsi="Times New Roman" w:cs="Times New Roman"/>
          <w:sz w:val="28"/>
          <w:szCs w:val="28"/>
        </w:rPr>
        <w:t>К уведомлению прилагаются:</w:t>
      </w:r>
    </w:p>
    <w:p w:rsidR="0008731F" w:rsidRPr="0023754E"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664"/>
        <w:gridCol w:w="993"/>
      </w:tblGrid>
      <w:tr w:rsidR="0008731F" w:rsidRPr="004F48BE" w:rsidTr="00DB4B3C">
        <w:tc>
          <w:tcPr>
            <w:tcW w:w="700" w:type="dxa"/>
            <w:tcBorders>
              <w:top w:val="single" w:sz="4" w:space="0" w:color="auto"/>
              <w:bottom w:val="single" w:sz="4" w:space="0" w:color="auto"/>
              <w:right w:val="single" w:sz="4" w:space="0" w:color="auto"/>
            </w:tcBorders>
          </w:tcPr>
          <w:p w:rsidR="0008731F" w:rsidRPr="004F48BE" w:rsidRDefault="0008731F" w:rsidP="0008731F">
            <w:pPr>
              <w:autoSpaceDE w:val="0"/>
              <w:autoSpaceDN w:val="0"/>
              <w:adjustRightInd w:val="0"/>
              <w:spacing w:after="0" w:line="240" w:lineRule="auto"/>
              <w:jc w:val="center"/>
              <w:rPr>
                <w:rFonts w:ascii="Times New Roman" w:hAnsi="Times New Roman" w:cs="Times New Roman"/>
                <w:sz w:val="28"/>
                <w:szCs w:val="28"/>
              </w:rPr>
            </w:pPr>
            <w:r w:rsidRPr="004F48BE">
              <w:rPr>
                <w:rFonts w:ascii="Times New Roman" w:hAnsi="Times New Roman" w:cs="Times New Roman"/>
                <w:sz w:val="28"/>
                <w:szCs w:val="28"/>
              </w:rPr>
              <w:t>1.</w:t>
            </w:r>
          </w:p>
        </w:tc>
        <w:tc>
          <w:tcPr>
            <w:tcW w:w="7664" w:type="dxa"/>
            <w:tcBorders>
              <w:top w:val="single" w:sz="4" w:space="0" w:color="auto"/>
              <w:left w:val="single" w:sz="4" w:space="0" w:color="auto"/>
              <w:bottom w:val="single" w:sz="4" w:space="0" w:color="auto"/>
              <w:right w:val="single" w:sz="4" w:space="0" w:color="auto"/>
            </w:tcBorders>
          </w:tcPr>
          <w:p w:rsidR="0008731F" w:rsidRPr="004F48BE" w:rsidRDefault="0008731F" w:rsidP="0093210F">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Программы, концепции, планы или иные документы, предусматривающие установление предлагаемого регулирования на территории муниципального образования</w:t>
            </w:r>
            <w:r w:rsidR="0023754E">
              <w:rPr>
                <w:rFonts w:ascii="Times New Roman" w:hAnsi="Times New Roman" w:cs="Times New Roman"/>
                <w:sz w:val="28"/>
                <w:szCs w:val="28"/>
              </w:rPr>
              <w:t xml:space="preserve"> «Тенькинский городской округ» Магаданской области</w:t>
            </w:r>
            <w:r w:rsidRPr="004F48BE">
              <w:rPr>
                <w:rFonts w:ascii="Times New Roman" w:hAnsi="Times New Roman" w:cs="Times New Roman"/>
                <w:sz w:val="28"/>
                <w:szCs w:val="28"/>
              </w:rPr>
              <w:t xml:space="preserve">, если </w:t>
            </w:r>
            <w:r w:rsidRPr="004F48BE">
              <w:rPr>
                <w:rFonts w:ascii="Times New Roman" w:hAnsi="Times New Roman" w:cs="Times New Roman"/>
                <w:sz w:val="28"/>
                <w:szCs w:val="28"/>
              </w:rPr>
              <w:lastRenderedPageBreak/>
              <w:t xml:space="preserve">подготовка такого документа требуется в соответствии с действующим законодательством Российской Федерации, Магаданской области и (или) нормативными правовыми актами муниципального образования </w:t>
            </w:r>
            <w:r w:rsidR="0023754E">
              <w:rPr>
                <w:rFonts w:ascii="Times New Roman" w:hAnsi="Times New Roman" w:cs="Times New Roman"/>
                <w:sz w:val="28"/>
                <w:szCs w:val="28"/>
              </w:rPr>
              <w:t>«Тенькинский городской округ» Магаданской области</w:t>
            </w:r>
          </w:p>
        </w:tc>
        <w:tc>
          <w:tcPr>
            <w:tcW w:w="993" w:type="dxa"/>
            <w:tcBorders>
              <w:top w:val="single" w:sz="4" w:space="0" w:color="auto"/>
              <w:left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r w:rsidR="0008731F" w:rsidRPr="004F48BE" w:rsidTr="00DB4B3C">
        <w:tc>
          <w:tcPr>
            <w:tcW w:w="700" w:type="dxa"/>
            <w:tcBorders>
              <w:top w:val="single" w:sz="4" w:space="0" w:color="auto"/>
              <w:bottom w:val="single" w:sz="4" w:space="0" w:color="auto"/>
              <w:right w:val="single" w:sz="4" w:space="0" w:color="auto"/>
            </w:tcBorders>
          </w:tcPr>
          <w:p w:rsidR="0008731F" w:rsidRPr="004F48BE" w:rsidRDefault="0008731F" w:rsidP="0008731F">
            <w:pPr>
              <w:autoSpaceDE w:val="0"/>
              <w:autoSpaceDN w:val="0"/>
              <w:adjustRightInd w:val="0"/>
              <w:spacing w:after="0" w:line="240" w:lineRule="auto"/>
              <w:jc w:val="center"/>
              <w:rPr>
                <w:rFonts w:ascii="Times New Roman" w:hAnsi="Times New Roman" w:cs="Times New Roman"/>
                <w:sz w:val="28"/>
                <w:szCs w:val="28"/>
              </w:rPr>
            </w:pPr>
            <w:r w:rsidRPr="004F48BE">
              <w:rPr>
                <w:rFonts w:ascii="Times New Roman" w:hAnsi="Times New Roman" w:cs="Times New Roman"/>
                <w:sz w:val="28"/>
                <w:szCs w:val="28"/>
              </w:rPr>
              <w:lastRenderedPageBreak/>
              <w:t>2.</w:t>
            </w:r>
          </w:p>
        </w:tc>
        <w:tc>
          <w:tcPr>
            <w:tcW w:w="7664" w:type="dxa"/>
            <w:tcBorders>
              <w:top w:val="single" w:sz="4" w:space="0" w:color="auto"/>
              <w:left w:val="single" w:sz="4" w:space="0" w:color="auto"/>
              <w:bottom w:val="single" w:sz="4" w:space="0" w:color="auto"/>
              <w:right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Перечень вопросов для участников публичных обсуждений</w:t>
            </w:r>
          </w:p>
        </w:tc>
        <w:tc>
          <w:tcPr>
            <w:tcW w:w="993" w:type="dxa"/>
            <w:tcBorders>
              <w:top w:val="single" w:sz="4" w:space="0" w:color="auto"/>
              <w:left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r w:rsidR="0008731F" w:rsidRPr="004F48BE" w:rsidTr="00DB4B3C">
        <w:tc>
          <w:tcPr>
            <w:tcW w:w="700" w:type="dxa"/>
            <w:tcBorders>
              <w:top w:val="single" w:sz="4" w:space="0" w:color="auto"/>
              <w:bottom w:val="single" w:sz="4" w:space="0" w:color="auto"/>
              <w:right w:val="single" w:sz="4" w:space="0" w:color="auto"/>
            </w:tcBorders>
          </w:tcPr>
          <w:p w:rsidR="0008731F" w:rsidRPr="004F48BE" w:rsidRDefault="0008731F" w:rsidP="0008731F">
            <w:pPr>
              <w:autoSpaceDE w:val="0"/>
              <w:autoSpaceDN w:val="0"/>
              <w:adjustRightInd w:val="0"/>
              <w:spacing w:after="0" w:line="240" w:lineRule="auto"/>
              <w:jc w:val="center"/>
              <w:rPr>
                <w:rFonts w:ascii="Times New Roman" w:hAnsi="Times New Roman" w:cs="Times New Roman"/>
                <w:sz w:val="28"/>
                <w:szCs w:val="28"/>
              </w:rPr>
            </w:pPr>
            <w:r w:rsidRPr="004F48BE">
              <w:rPr>
                <w:rFonts w:ascii="Times New Roman" w:hAnsi="Times New Roman" w:cs="Times New Roman"/>
                <w:sz w:val="28"/>
                <w:szCs w:val="28"/>
              </w:rPr>
              <w:t>3.</w:t>
            </w:r>
          </w:p>
        </w:tc>
        <w:tc>
          <w:tcPr>
            <w:tcW w:w="7664" w:type="dxa"/>
            <w:tcBorders>
              <w:top w:val="single" w:sz="4" w:space="0" w:color="auto"/>
              <w:left w:val="single" w:sz="4" w:space="0" w:color="auto"/>
              <w:bottom w:val="single" w:sz="4" w:space="0" w:color="auto"/>
              <w:right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r w:rsidRPr="004F48BE">
              <w:rPr>
                <w:rFonts w:ascii="Times New Roman" w:hAnsi="Times New Roman" w:cs="Times New Roman"/>
                <w:sz w:val="28"/>
                <w:szCs w:val="28"/>
              </w:rPr>
              <w:t>Иные материалы, которые, по мнению Регулирующего органа, позволяют обосновать проблему и предлагаемое регулирование</w:t>
            </w:r>
          </w:p>
        </w:tc>
        <w:tc>
          <w:tcPr>
            <w:tcW w:w="993" w:type="dxa"/>
            <w:tcBorders>
              <w:top w:val="single" w:sz="4" w:space="0" w:color="auto"/>
              <w:left w:val="single" w:sz="4" w:space="0" w:color="auto"/>
              <w:bottom w:val="single" w:sz="4" w:space="0" w:color="auto"/>
            </w:tcBorders>
          </w:tcPr>
          <w:p w:rsidR="0008731F" w:rsidRPr="004F48BE"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Default="0008731F" w:rsidP="0008731F">
      <w:pPr>
        <w:autoSpaceDE w:val="0"/>
        <w:autoSpaceDN w:val="0"/>
        <w:adjustRightInd w:val="0"/>
        <w:spacing w:after="0" w:line="240" w:lineRule="auto"/>
        <w:ind w:firstLine="720"/>
        <w:jc w:val="both"/>
        <w:rPr>
          <w:rFonts w:ascii="Arial" w:hAnsi="Arial" w:cs="Arial"/>
          <w:sz w:val="24"/>
          <w:szCs w:val="24"/>
        </w:rPr>
      </w:pPr>
    </w:p>
    <w:p w:rsidR="0023754E" w:rsidRDefault="0023754E" w:rsidP="0008731F">
      <w:pPr>
        <w:autoSpaceDE w:val="0"/>
        <w:autoSpaceDN w:val="0"/>
        <w:adjustRightInd w:val="0"/>
        <w:spacing w:after="0" w:line="240" w:lineRule="auto"/>
        <w:ind w:firstLine="720"/>
        <w:jc w:val="both"/>
        <w:rPr>
          <w:rFonts w:ascii="Arial" w:hAnsi="Arial" w:cs="Arial"/>
          <w:sz w:val="24"/>
          <w:szCs w:val="24"/>
        </w:rPr>
      </w:pPr>
    </w:p>
    <w:p w:rsidR="0023754E" w:rsidRDefault="0023754E" w:rsidP="0008731F">
      <w:pPr>
        <w:autoSpaceDE w:val="0"/>
        <w:autoSpaceDN w:val="0"/>
        <w:adjustRightInd w:val="0"/>
        <w:spacing w:after="0" w:line="240" w:lineRule="auto"/>
        <w:ind w:firstLine="720"/>
        <w:jc w:val="both"/>
        <w:rPr>
          <w:rFonts w:ascii="Arial" w:hAnsi="Arial" w:cs="Arial"/>
          <w:sz w:val="24"/>
          <w:szCs w:val="24"/>
        </w:rPr>
      </w:pPr>
    </w:p>
    <w:p w:rsidR="0023754E" w:rsidRDefault="0023754E" w:rsidP="0023754E">
      <w:pPr>
        <w:autoSpaceDE w:val="0"/>
        <w:autoSpaceDN w:val="0"/>
        <w:adjustRightInd w:val="0"/>
        <w:spacing w:after="0" w:line="240" w:lineRule="auto"/>
        <w:ind w:firstLine="720"/>
        <w:jc w:val="center"/>
        <w:rPr>
          <w:rFonts w:ascii="Arial" w:hAnsi="Arial" w:cs="Arial"/>
          <w:sz w:val="24"/>
          <w:szCs w:val="24"/>
        </w:rPr>
        <w:sectPr w:rsidR="0023754E" w:rsidSect="000C0994">
          <w:pgSz w:w="11900" w:h="16800"/>
          <w:pgMar w:top="1440" w:right="800" w:bottom="1440" w:left="1701" w:header="720" w:footer="720" w:gutter="0"/>
          <w:pgNumType w:start="1"/>
          <w:cols w:space="720"/>
          <w:noEndnote/>
          <w:titlePg/>
          <w:docGrid w:linePitch="299"/>
        </w:sectPr>
      </w:pPr>
      <w:r>
        <w:rPr>
          <w:rFonts w:ascii="Arial" w:hAnsi="Arial" w:cs="Arial"/>
          <w:sz w:val="24"/>
          <w:szCs w:val="24"/>
        </w:rPr>
        <w:t>_______________________</w:t>
      </w:r>
    </w:p>
    <w:p w:rsidR="0023754E" w:rsidRPr="00F85FC0" w:rsidRDefault="0023754E" w:rsidP="00B0216D">
      <w:pPr>
        <w:spacing w:after="0" w:line="240" w:lineRule="auto"/>
        <w:ind w:firstLine="75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23754E" w:rsidRPr="0008731F" w:rsidRDefault="0023754E" w:rsidP="00B0216D">
      <w:pPr>
        <w:spacing w:after="0" w:line="240" w:lineRule="auto"/>
        <w:ind w:left="7513"/>
        <w:jc w:val="both"/>
        <w:rPr>
          <w:rFonts w:ascii="Times New Roman" w:hAnsi="Times New Roman" w:cs="Times New Roman"/>
          <w:sz w:val="28"/>
          <w:szCs w:val="28"/>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08731F"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DB4B3C" w:rsidRPr="00B0216D" w:rsidRDefault="00DB4B3C" w:rsidP="0008731F">
      <w:pPr>
        <w:autoSpaceDE w:val="0"/>
        <w:autoSpaceDN w:val="0"/>
        <w:adjustRightInd w:val="0"/>
        <w:spacing w:after="0" w:line="240" w:lineRule="auto"/>
        <w:ind w:firstLine="720"/>
        <w:jc w:val="both"/>
        <w:rPr>
          <w:rFonts w:ascii="Times New Roman" w:hAnsi="Times New Roman" w:cs="Times New Roman"/>
          <w:sz w:val="28"/>
          <w:szCs w:val="28"/>
        </w:rPr>
      </w:pPr>
    </w:p>
    <w:p w:rsidR="00B0216D" w:rsidRDefault="0008731F" w:rsidP="00B0216D">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B0216D">
        <w:rPr>
          <w:rFonts w:ascii="Times New Roman" w:hAnsi="Times New Roman" w:cs="Times New Roman"/>
          <w:b/>
          <w:bCs/>
          <w:color w:val="26282F"/>
          <w:sz w:val="28"/>
          <w:szCs w:val="28"/>
        </w:rPr>
        <w:t>Типовая форма свода предложений</w:t>
      </w:r>
      <w:r w:rsidR="006768E6">
        <w:rPr>
          <w:rFonts w:ascii="Times New Roman" w:hAnsi="Times New Roman" w:cs="Times New Roman"/>
          <w:b/>
          <w:bCs/>
          <w:color w:val="26282F"/>
          <w:sz w:val="28"/>
          <w:szCs w:val="28"/>
        </w:rPr>
        <w:t xml:space="preserve"> </w:t>
      </w:r>
      <w:r w:rsidRPr="00B0216D">
        <w:rPr>
          <w:rFonts w:ascii="Times New Roman" w:hAnsi="Times New Roman" w:cs="Times New Roman"/>
          <w:b/>
          <w:bCs/>
          <w:color w:val="26282F"/>
          <w:sz w:val="28"/>
          <w:szCs w:val="28"/>
        </w:rPr>
        <w:t>по результатам публичных обсуждений по проекту акта</w:t>
      </w:r>
    </w:p>
    <w:p w:rsidR="00B0216D" w:rsidRDefault="0008731F" w:rsidP="00B0216D">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B0216D">
        <w:rPr>
          <w:rFonts w:ascii="Times New Roman" w:hAnsi="Times New Roman" w:cs="Times New Roman"/>
          <w:b/>
          <w:bCs/>
          <w:color w:val="26282F"/>
          <w:sz w:val="28"/>
          <w:szCs w:val="28"/>
        </w:rPr>
        <w:t>___</w:t>
      </w:r>
      <w:r w:rsidR="00B0216D">
        <w:rPr>
          <w:rFonts w:ascii="Times New Roman" w:hAnsi="Times New Roman" w:cs="Times New Roman"/>
          <w:b/>
          <w:bCs/>
          <w:color w:val="26282F"/>
          <w:sz w:val="28"/>
          <w:szCs w:val="28"/>
        </w:rPr>
        <w:t>________________</w:t>
      </w:r>
      <w:r w:rsidRPr="00B0216D">
        <w:rPr>
          <w:rFonts w:ascii="Times New Roman" w:hAnsi="Times New Roman" w:cs="Times New Roman"/>
          <w:b/>
          <w:bCs/>
          <w:color w:val="26282F"/>
          <w:sz w:val="28"/>
          <w:szCs w:val="28"/>
        </w:rPr>
        <w:t>_______________</w:t>
      </w:r>
    </w:p>
    <w:p w:rsidR="0008731F" w:rsidRDefault="0008731F" w:rsidP="00B0216D">
      <w:pPr>
        <w:autoSpaceDE w:val="0"/>
        <w:autoSpaceDN w:val="0"/>
        <w:adjustRightInd w:val="0"/>
        <w:spacing w:after="0" w:line="240" w:lineRule="auto"/>
        <w:jc w:val="center"/>
        <w:outlineLvl w:val="0"/>
        <w:rPr>
          <w:rFonts w:ascii="Times New Roman" w:hAnsi="Times New Roman" w:cs="Times New Roman"/>
          <w:bCs/>
          <w:color w:val="26282F"/>
        </w:rPr>
      </w:pPr>
      <w:r w:rsidRPr="00B0216D">
        <w:rPr>
          <w:rFonts w:ascii="Times New Roman" w:hAnsi="Times New Roman" w:cs="Times New Roman"/>
          <w:bCs/>
          <w:color w:val="26282F"/>
        </w:rPr>
        <w:t>(наименование проекта акта)</w:t>
      </w:r>
    </w:p>
    <w:p w:rsidR="00DB4B3C" w:rsidRPr="00B0216D" w:rsidRDefault="00DB4B3C" w:rsidP="00B0216D">
      <w:pPr>
        <w:autoSpaceDE w:val="0"/>
        <w:autoSpaceDN w:val="0"/>
        <w:adjustRightInd w:val="0"/>
        <w:spacing w:after="0" w:line="240" w:lineRule="auto"/>
        <w:jc w:val="center"/>
        <w:outlineLvl w:val="0"/>
        <w:rPr>
          <w:rFonts w:ascii="Times New Roman" w:hAnsi="Times New Roman" w:cs="Times New Roman"/>
          <w:bCs/>
          <w:color w:val="26282F"/>
        </w:rPr>
      </w:pPr>
    </w:p>
    <w:p w:rsidR="0008731F" w:rsidRPr="00B0216D" w:rsidRDefault="0008731F" w:rsidP="00DB4B3C">
      <w:pPr>
        <w:autoSpaceDE w:val="0"/>
        <w:autoSpaceDN w:val="0"/>
        <w:adjustRightInd w:val="0"/>
        <w:spacing w:after="0" w:line="360" w:lineRule="auto"/>
        <w:rPr>
          <w:rFonts w:ascii="Times New Roman" w:hAnsi="Times New Roman" w:cs="Times New Roman"/>
          <w:sz w:val="28"/>
          <w:szCs w:val="28"/>
        </w:rPr>
      </w:pPr>
      <w:r w:rsidRPr="00B0216D">
        <w:rPr>
          <w:rFonts w:ascii="Times New Roman" w:hAnsi="Times New Roman" w:cs="Times New Roman"/>
          <w:sz w:val="28"/>
          <w:szCs w:val="28"/>
        </w:rPr>
        <w:t>Предложения в рамках публичного обсуждения принимались с __</w:t>
      </w:r>
      <w:r w:rsidR="00B0216D">
        <w:rPr>
          <w:rFonts w:ascii="Times New Roman" w:hAnsi="Times New Roman" w:cs="Times New Roman"/>
          <w:sz w:val="28"/>
          <w:szCs w:val="28"/>
        </w:rPr>
        <w:t>____</w:t>
      </w:r>
      <w:r w:rsidRPr="00B0216D">
        <w:rPr>
          <w:rFonts w:ascii="Times New Roman" w:hAnsi="Times New Roman" w:cs="Times New Roman"/>
          <w:sz w:val="28"/>
          <w:szCs w:val="28"/>
        </w:rPr>
        <w:t xml:space="preserve">_по </w:t>
      </w:r>
      <w:r w:rsidR="00B0216D">
        <w:rPr>
          <w:rFonts w:ascii="Times New Roman" w:hAnsi="Times New Roman" w:cs="Times New Roman"/>
          <w:sz w:val="28"/>
          <w:szCs w:val="28"/>
        </w:rPr>
        <w:t>___</w:t>
      </w:r>
      <w:r w:rsidRPr="00B0216D">
        <w:rPr>
          <w:rFonts w:ascii="Times New Roman" w:hAnsi="Times New Roman" w:cs="Times New Roman"/>
          <w:sz w:val="28"/>
          <w:szCs w:val="28"/>
        </w:rPr>
        <w:t>___.</w:t>
      </w:r>
    </w:p>
    <w:p w:rsidR="0008731F" w:rsidRPr="00B0216D" w:rsidRDefault="0008731F" w:rsidP="00DB4B3C">
      <w:pPr>
        <w:autoSpaceDE w:val="0"/>
        <w:autoSpaceDN w:val="0"/>
        <w:adjustRightInd w:val="0"/>
        <w:spacing w:after="0" w:line="360" w:lineRule="auto"/>
        <w:jc w:val="both"/>
        <w:rPr>
          <w:rFonts w:ascii="Times New Roman" w:hAnsi="Times New Roman" w:cs="Times New Roman"/>
          <w:sz w:val="28"/>
          <w:szCs w:val="28"/>
        </w:rPr>
      </w:pPr>
      <w:r w:rsidRPr="00B0216D">
        <w:rPr>
          <w:rFonts w:ascii="Times New Roman" w:hAnsi="Times New Roman" w:cs="Times New Roman"/>
          <w:sz w:val="28"/>
          <w:szCs w:val="28"/>
        </w:rPr>
        <w:t>Если применимо: Ус</w:t>
      </w:r>
      <w:r w:rsidR="00B0216D">
        <w:rPr>
          <w:rFonts w:ascii="Times New Roman" w:hAnsi="Times New Roman" w:cs="Times New Roman"/>
          <w:sz w:val="28"/>
          <w:szCs w:val="28"/>
        </w:rPr>
        <w:t>тановлено продление срока, в т</w:t>
      </w:r>
      <w:r w:rsidRPr="00B0216D">
        <w:rPr>
          <w:rFonts w:ascii="Times New Roman" w:hAnsi="Times New Roman" w:cs="Times New Roman"/>
          <w:sz w:val="28"/>
          <w:szCs w:val="28"/>
        </w:rPr>
        <w:t>ечение которого</w:t>
      </w:r>
      <w:r w:rsidR="006768E6">
        <w:rPr>
          <w:rFonts w:ascii="Times New Roman" w:hAnsi="Times New Roman" w:cs="Times New Roman"/>
          <w:sz w:val="28"/>
          <w:szCs w:val="28"/>
        </w:rPr>
        <w:t xml:space="preserve"> </w:t>
      </w:r>
      <w:r w:rsidRPr="00B0216D">
        <w:rPr>
          <w:rFonts w:ascii="Times New Roman" w:hAnsi="Times New Roman" w:cs="Times New Roman"/>
          <w:sz w:val="28"/>
          <w:szCs w:val="28"/>
        </w:rPr>
        <w:t>принимаются предложения,</w:t>
      </w:r>
      <w:r w:rsidR="006768E6">
        <w:rPr>
          <w:rFonts w:ascii="Times New Roman" w:hAnsi="Times New Roman" w:cs="Times New Roman"/>
          <w:sz w:val="28"/>
          <w:szCs w:val="28"/>
        </w:rPr>
        <w:t xml:space="preserve"> </w:t>
      </w:r>
      <w:r w:rsidRPr="00B0216D">
        <w:rPr>
          <w:rFonts w:ascii="Times New Roman" w:hAnsi="Times New Roman" w:cs="Times New Roman"/>
          <w:sz w:val="28"/>
          <w:szCs w:val="28"/>
        </w:rPr>
        <w:t>по ____________.</w:t>
      </w:r>
    </w:p>
    <w:p w:rsidR="0008731F" w:rsidRPr="00CC5877" w:rsidRDefault="0008731F" w:rsidP="00B0216D">
      <w:pPr>
        <w:autoSpaceDE w:val="0"/>
        <w:autoSpaceDN w:val="0"/>
        <w:adjustRightInd w:val="0"/>
        <w:spacing w:after="0" w:line="240" w:lineRule="auto"/>
        <w:ind w:firstLine="720"/>
        <w:jc w:val="both"/>
        <w:rPr>
          <w:rFonts w:ascii="Times New Roman" w:hAnsi="Times New Roman" w:cs="Times New Roman"/>
          <w:sz w:val="16"/>
          <w:szCs w:val="16"/>
        </w:rPr>
      </w:pPr>
    </w:p>
    <w:tbl>
      <w:tblPr>
        <w:tblW w:w="14142"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984"/>
        <w:gridCol w:w="1559"/>
        <w:gridCol w:w="1701"/>
        <w:gridCol w:w="1985"/>
        <w:gridCol w:w="2126"/>
        <w:gridCol w:w="2127"/>
        <w:gridCol w:w="2126"/>
      </w:tblGrid>
      <w:tr w:rsidR="0008731F" w:rsidRPr="00643CD4" w:rsidTr="00DB4B3C">
        <w:tc>
          <w:tcPr>
            <w:tcW w:w="534" w:type="dxa"/>
            <w:tcBorders>
              <w:top w:val="single" w:sz="4" w:space="0" w:color="auto"/>
              <w:bottom w:val="single" w:sz="4" w:space="0" w:color="auto"/>
              <w:right w:val="single" w:sz="4" w:space="0" w:color="auto"/>
            </w:tcBorders>
          </w:tcPr>
          <w:p w:rsidR="0008731F" w:rsidRPr="00643CD4" w:rsidRDefault="00B0216D" w:rsidP="0008731F">
            <w:pPr>
              <w:autoSpaceDE w:val="0"/>
              <w:autoSpaceDN w:val="0"/>
              <w:adjustRightInd w:val="0"/>
              <w:spacing w:after="0" w:line="240" w:lineRule="auto"/>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8731F" w:rsidRPr="00643CD4" w:rsidRDefault="0008731F" w:rsidP="001B1D5A">
            <w:pPr>
              <w:autoSpaceDE w:val="0"/>
              <w:autoSpaceDN w:val="0"/>
              <w:adjustRightInd w:val="0"/>
              <w:spacing w:after="0" w:line="240" w:lineRule="auto"/>
              <w:ind w:left="-108" w:right="-132"/>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Участник обсуждения</w:t>
            </w:r>
          </w:p>
        </w:tc>
        <w:tc>
          <w:tcPr>
            <w:tcW w:w="1559" w:type="dxa"/>
            <w:tcBorders>
              <w:top w:val="single" w:sz="4" w:space="0" w:color="auto"/>
              <w:left w:val="single" w:sz="4" w:space="0" w:color="auto"/>
              <w:bottom w:val="single" w:sz="4" w:space="0" w:color="auto"/>
              <w:right w:val="single" w:sz="4" w:space="0" w:color="auto"/>
            </w:tcBorders>
          </w:tcPr>
          <w:p w:rsidR="0008731F" w:rsidRPr="00643CD4" w:rsidRDefault="0008731F" w:rsidP="00B0216D">
            <w:pPr>
              <w:autoSpaceDE w:val="0"/>
              <w:autoSpaceDN w:val="0"/>
              <w:adjustRightInd w:val="0"/>
              <w:spacing w:after="0" w:line="240" w:lineRule="auto"/>
              <w:ind w:left="-108" w:right="-108"/>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Вопрос для обсуждения</w:t>
            </w:r>
          </w:p>
        </w:tc>
        <w:tc>
          <w:tcPr>
            <w:tcW w:w="1701" w:type="dxa"/>
            <w:tcBorders>
              <w:top w:val="single" w:sz="4" w:space="0" w:color="auto"/>
              <w:left w:val="single" w:sz="4" w:space="0" w:color="auto"/>
              <w:bottom w:val="single" w:sz="4" w:space="0" w:color="auto"/>
              <w:right w:val="single" w:sz="4" w:space="0" w:color="auto"/>
            </w:tcBorders>
          </w:tcPr>
          <w:p w:rsidR="0008731F" w:rsidRPr="00643CD4" w:rsidRDefault="0008731F" w:rsidP="00B0216D">
            <w:pPr>
              <w:autoSpaceDE w:val="0"/>
              <w:autoSpaceDN w:val="0"/>
              <w:adjustRightInd w:val="0"/>
              <w:spacing w:after="0" w:line="240" w:lineRule="auto"/>
              <w:ind w:left="-108" w:right="-108"/>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Предложение участника обсуждения</w:t>
            </w:r>
          </w:p>
        </w:tc>
        <w:tc>
          <w:tcPr>
            <w:tcW w:w="1985" w:type="dxa"/>
            <w:tcBorders>
              <w:top w:val="single" w:sz="4" w:space="0" w:color="auto"/>
              <w:left w:val="single" w:sz="4" w:space="0" w:color="auto"/>
              <w:bottom w:val="single" w:sz="4" w:space="0" w:color="auto"/>
              <w:right w:val="single" w:sz="4" w:space="0" w:color="auto"/>
            </w:tcBorders>
          </w:tcPr>
          <w:p w:rsidR="0008731F" w:rsidRPr="00643CD4" w:rsidRDefault="0008731F" w:rsidP="00B0216D">
            <w:pPr>
              <w:autoSpaceDE w:val="0"/>
              <w:autoSpaceDN w:val="0"/>
              <w:adjustRightInd w:val="0"/>
              <w:spacing w:after="0" w:line="240" w:lineRule="auto"/>
              <w:ind w:left="-108" w:right="-108"/>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Способ представления предложения</w:t>
            </w:r>
          </w:p>
        </w:tc>
        <w:tc>
          <w:tcPr>
            <w:tcW w:w="2126" w:type="dxa"/>
            <w:tcBorders>
              <w:top w:val="single" w:sz="4" w:space="0" w:color="auto"/>
              <w:left w:val="single" w:sz="4" w:space="0" w:color="auto"/>
              <w:bottom w:val="single" w:sz="4" w:space="0" w:color="auto"/>
              <w:right w:val="single" w:sz="4" w:space="0" w:color="auto"/>
            </w:tcBorders>
          </w:tcPr>
          <w:p w:rsidR="0008731F" w:rsidRPr="00643CD4" w:rsidRDefault="0008731F" w:rsidP="00B0216D">
            <w:pPr>
              <w:autoSpaceDE w:val="0"/>
              <w:autoSpaceDN w:val="0"/>
              <w:adjustRightInd w:val="0"/>
              <w:spacing w:after="0" w:line="240" w:lineRule="auto"/>
              <w:ind w:left="-108" w:right="-108"/>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Дата поступления предложения</w:t>
            </w:r>
          </w:p>
        </w:tc>
        <w:tc>
          <w:tcPr>
            <w:tcW w:w="2127"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Результат рассмотрения предложения разработчиком</w:t>
            </w:r>
          </w:p>
        </w:tc>
        <w:tc>
          <w:tcPr>
            <w:tcW w:w="2126" w:type="dxa"/>
            <w:tcBorders>
              <w:top w:val="single" w:sz="4" w:space="0" w:color="auto"/>
              <w:left w:val="single" w:sz="4" w:space="0" w:color="auto"/>
              <w:bottom w:val="single" w:sz="4" w:space="0" w:color="auto"/>
            </w:tcBorders>
          </w:tcPr>
          <w:p w:rsidR="0008731F" w:rsidRPr="00643CD4" w:rsidRDefault="0008731F" w:rsidP="0008731F">
            <w:pPr>
              <w:autoSpaceDE w:val="0"/>
              <w:autoSpaceDN w:val="0"/>
              <w:adjustRightInd w:val="0"/>
              <w:spacing w:after="0" w:line="240" w:lineRule="auto"/>
              <w:jc w:val="center"/>
              <w:rPr>
                <w:rFonts w:ascii="Times New Roman" w:hAnsi="Times New Roman" w:cs="Times New Roman"/>
                <w:spacing w:val="-6"/>
                <w:sz w:val="28"/>
                <w:szCs w:val="28"/>
              </w:rPr>
            </w:pPr>
            <w:r w:rsidRPr="00643CD4">
              <w:rPr>
                <w:rFonts w:ascii="Times New Roman" w:hAnsi="Times New Roman" w:cs="Times New Roman"/>
                <w:spacing w:val="-6"/>
                <w:sz w:val="28"/>
                <w:szCs w:val="28"/>
              </w:rPr>
              <w:t>Комментарий Регулирующего органа</w:t>
            </w:r>
          </w:p>
        </w:tc>
      </w:tr>
      <w:tr w:rsidR="00DB4B3C" w:rsidRPr="00643CD4" w:rsidTr="00DB4B3C">
        <w:tc>
          <w:tcPr>
            <w:tcW w:w="534" w:type="dxa"/>
            <w:tcBorders>
              <w:top w:val="single" w:sz="4" w:space="0" w:color="auto"/>
              <w:bottom w:val="single" w:sz="4" w:space="0" w:color="auto"/>
              <w:right w:val="single" w:sz="4" w:space="0" w:color="auto"/>
            </w:tcBorders>
          </w:tcPr>
          <w:p w:rsidR="0008731F" w:rsidRPr="00643CD4" w:rsidRDefault="0008731F" w:rsidP="00643CD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8731F" w:rsidRPr="00643CD4" w:rsidRDefault="0008731F" w:rsidP="00FF3E41">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Всего:_____</w:t>
            </w:r>
          </w:p>
        </w:tc>
        <w:tc>
          <w:tcPr>
            <w:tcW w:w="1559" w:type="dxa"/>
            <w:tcBorders>
              <w:top w:val="single" w:sz="4" w:space="0" w:color="auto"/>
              <w:left w:val="single" w:sz="4" w:space="0" w:color="auto"/>
              <w:bottom w:val="single" w:sz="4" w:space="0" w:color="auto"/>
              <w:right w:val="single" w:sz="4" w:space="0" w:color="auto"/>
            </w:tcBorders>
          </w:tcPr>
          <w:p w:rsidR="0008731F" w:rsidRPr="00643CD4" w:rsidRDefault="0008731F" w:rsidP="00FF3E41">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w:t>
            </w:r>
          </w:p>
        </w:tc>
        <w:tc>
          <w:tcPr>
            <w:tcW w:w="1701" w:type="dxa"/>
            <w:tcBorders>
              <w:top w:val="single" w:sz="4" w:space="0" w:color="auto"/>
              <w:left w:val="single" w:sz="4" w:space="0" w:color="auto"/>
              <w:bottom w:val="single" w:sz="4" w:space="0" w:color="auto"/>
              <w:right w:val="single" w:sz="4" w:space="0" w:color="auto"/>
            </w:tcBorders>
          </w:tcPr>
          <w:p w:rsidR="0008731F" w:rsidRPr="00643CD4" w:rsidRDefault="0008731F" w:rsidP="00DB4B3C">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Всего:____</w:t>
            </w:r>
          </w:p>
        </w:tc>
        <w:tc>
          <w:tcPr>
            <w:tcW w:w="1985" w:type="dxa"/>
            <w:tcBorders>
              <w:top w:val="single" w:sz="4" w:space="0" w:color="auto"/>
              <w:left w:val="single" w:sz="4" w:space="0" w:color="auto"/>
              <w:bottom w:val="single" w:sz="4" w:space="0" w:color="auto"/>
              <w:right w:val="single" w:sz="4" w:space="0" w:color="auto"/>
            </w:tcBorders>
          </w:tcPr>
          <w:p w:rsidR="0008731F" w:rsidRPr="00643CD4" w:rsidRDefault="0008731F" w:rsidP="00FF3E41">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Всего:_____</w:t>
            </w:r>
          </w:p>
        </w:tc>
        <w:tc>
          <w:tcPr>
            <w:tcW w:w="2126" w:type="dxa"/>
            <w:tcBorders>
              <w:top w:val="single" w:sz="4" w:space="0" w:color="auto"/>
              <w:left w:val="single" w:sz="4" w:space="0" w:color="auto"/>
              <w:bottom w:val="single" w:sz="4" w:space="0" w:color="auto"/>
              <w:right w:val="single" w:sz="4" w:space="0" w:color="auto"/>
            </w:tcBorders>
          </w:tcPr>
          <w:p w:rsidR="0008731F" w:rsidRPr="00643CD4" w:rsidRDefault="0008731F" w:rsidP="00DB4B3C">
            <w:pPr>
              <w:autoSpaceDE w:val="0"/>
              <w:autoSpaceDN w:val="0"/>
              <w:adjustRightInd w:val="0"/>
              <w:spacing w:after="0" w:line="240" w:lineRule="auto"/>
              <w:ind w:left="-108" w:right="-108"/>
              <w:jc w:val="center"/>
              <w:rPr>
                <w:rFonts w:ascii="Times New Roman" w:hAnsi="Times New Roman" w:cs="Times New Roman"/>
                <w:sz w:val="28"/>
                <w:szCs w:val="28"/>
              </w:rPr>
            </w:pPr>
            <w:r w:rsidRPr="00643CD4">
              <w:rPr>
                <w:rFonts w:ascii="Times New Roman" w:hAnsi="Times New Roman" w:cs="Times New Roman"/>
                <w:sz w:val="28"/>
                <w:szCs w:val="28"/>
              </w:rPr>
              <w:t>Период:</w:t>
            </w:r>
            <w:r w:rsidR="00643CD4">
              <w:rPr>
                <w:rFonts w:ascii="Times New Roman" w:hAnsi="Times New Roman" w:cs="Times New Roman"/>
                <w:sz w:val="28"/>
                <w:szCs w:val="28"/>
              </w:rPr>
              <w:t>с _по _</w:t>
            </w:r>
          </w:p>
        </w:tc>
        <w:tc>
          <w:tcPr>
            <w:tcW w:w="2127" w:type="dxa"/>
            <w:tcBorders>
              <w:top w:val="single" w:sz="4" w:space="0" w:color="auto"/>
              <w:left w:val="single" w:sz="4" w:space="0" w:color="auto"/>
              <w:bottom w:val="single" w:sz="4" w:space="0" w:color="auto"/>
              <w:right w:val="single" w:sz="4" w:space="0" w:color="auto"/>
            </w:tcBorders>
          </w:tcPr>
          <w:p w:rsidR="0008731F" w:rsidRPr="00643CD4" w:rsidRDefault="0008731F" w:rsidP="00FF3E41">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Всего:______</w:t>
            </w:r>
          </w:p>
        </w:tc>
        <w:tc>
          <w:tcPr>
            <w:tcW w:w="2126" w:type="dxa"/>
            <w:tcBorders>
              <w:top w:val="single" w:sz="4" w:space="0" w:color="auto"/>
              <w:left w:val="single" w:sz="4" w:space="0" w:color="auto"/>
              <w:bottom w:val="single" w:sz="4" w:space="0" w:color="auto"/>
            </w:tcBorders>
          </w:tcPr>
          <w:p w:rsidR="0008731F" w:rsidRPr="00643CD4" w:rsidRDefault="0008731F" w:rsidP="00DB4B3C">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Всего:______</w:t>
            </w:r>
          </w:p>
        </w:tc>
      </w:tr>
      <w:tr w:rsidR="0008731F" w:rsidRPr="00643CD4" w:rsidTr="00DB4B3C">
        <w:tc>
          <w:tcPr>
            <w:tcW w:w="534" w:type="dxa"/>
            <w:tcBorders>
              <w:top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08731F" w:rsidRPr="00CC5877" w:rsidRDefault="0008731F" w:rsidP="00643CD4">
            <w:pPr>
              <w:autoSpaceDE w:val="0"/>
              <w:autoSpaceDN w:val="0"/>
              <w:adjustRightInd w:val="0"/>
              <w:spacing w:after="0" w:line="240" w:lineRule="auto"/>
              <w:ind w:left="-108" w:right="-108"/>
              <w:jc w:val="center"/>
              <w:rPr>
                <w:rFonts w:ascii="Times New Roman" w:hAnsi="Times New Roman" w:cs="Times New Roman"/>
                <w:spacing w:val="-6"/>
                <w:sz w:val="28"/>
                <w:szCs w:val="28"/>
              </w:rPr>
            </w:pPr>
            <w:r w:rsidRPr="00CC5877">
              <w:rPr>
                <w:rFonts w:ascii="Times New Roman" w:hAnsi="Times New Roman" w:cs="Times New Roman"/>
                <w:spacing w:val="-6"/>
                <w:sz w:val="28"/>
                <w:szCs w:val="28"/>
              </w:rPr>
              <w:t>Участник обсуждения 1</w:t>
            </w:r>
          </w:p>
        </w:tc>
        <w:tc>
          <w:tcPr>
            <w:tcW w:w="1559"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r>
      <w:tr w:rsidR="0008731F" w:rsidRPr="00643CD4" w:rsidTr="00DB4B3C">
        <w:tc>
          <w:tcPr>
            <w:tcW w:w="534" w:type="dxa"/>
            <w:tcBorders>
              <w:top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lastRenderedPageBreak/>
              <w:t>N</w:t>
            </w:r>
          </w:p>
        </w:tc>
        <w:tc>
          <w:tcPr>
            <w:tcW w:w="1984" w:type="dxa"/>
            <w:tcBorders>
              <w:top w:val="single" w:sz="4" w:space="0" w:color="auto"/>
              <w:left w:val="single" w:sz="4" w:space="0" w:color="auto"/>
              <w:bottom w:val="single" w:sz="4" w:space="0" w:color="auto"/>
              <w:right w:val="single" w:sz="4" w:space="0" w:color="auto"/>
            </w:tcBorders>
          </w:tcPr>
          <w:p w:rsidR="0008731F" w:rsidRPr="00643CD4" w:rsidRDefault="0008731F" w:rsidP="00CC5877">
            <w:pPr>
              <w:autoSpaceDE w:val="0"/>
              <w:autoSpaceDN w:val="0"/>
              <w:adjustRightInd w:val="0"/>
              <w:spacing w:after="0" w:line="240" w:lineRule="auto"/>
              <w:jc w:val="center"/>
              <w:rPr>
                <w:rFonts w:ascii="Times New Roman" w:hAnsi="Times New Roman" w:cs="Times New Roman"/>
                <w:sz w:val="28"/>
                <w:szCs w:val="28"/>
              </w:rPr>
            </w:pPr>
            <w:r w:rsidRPr="00643CD4">
              <w:rPr>
                <w:rFonts w:ascii="Times New Roman" w:hAnsi="Times New Roman" w:cs="Times New Roman"/>
                <w:sz w:val="28"/>
                <w:szCs w:val="28"/>
              </w:rPr>
              <w:t>Участник обсуждения N</w:t>
            </w:r>
          </w:p>
        </w:tc>
        <w:tc>
          <w:tcPr>
            <w:tcW w:w="1559"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08731F" w:rsidRPr="00643CD4" w:rsidRDefault="0008731F" w:rsidP="0008731F">
            <w:pPr>
              <w:autoSpaceDE w:val="0"/>
              <w:autoSpaceDN w:val="0"/>
              <w:adjustRightInd w:val="0"/>
              <w:spacing w:after="0" w:line="240" w:lineRule="auto"/>
              <w:jc w:val="both"/>
              <w:rPr>
                <w:rFonts w:ascii="Times New Roman" w:hAnsi="Times New Roman" w:cs="Times New Roman"/>
                <w:sz w:val="28"/>
                <w:szCs w:val="28"/>
              </w:rPr>
            </w:pPr>
          </w:p>
        </w:tc>
      </w:tr>
    </w:tbl>
    <w:p w:rsidR="0008731F" w:rsidRPr="00CC5877"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B0216D" w:rsidRDefault="0008731F" w:rsidP="0008731F">
      <w:pPr>
        <w:autoSpaceDE w:val="0"/>
        <w:autoSpaceDN w:val="0"/>
        <w:adjustRightInd w:val="0"/>
        <w:spacing w:after="0" w:line="240" w:lineRule="auto"/>
        <w:rPr>
          <w:rFonts w:ascii="Times New Roman" w:hAnsi="Times New Roman" w:cs="Times New Roman"/>
          <w:sz w:val="28"/>
          <w:szCs w:val="28"/>
        </w:rPr>
      </w:pPr>
      <w:r w:rsidRPr="00B0216D">
        <w:rPr>
          <w:rFonts w:ascii="Times New Roman" w:hAnsi="Times New Roman" w:cs="Times New Roman"/>
          <w:sz w:val="28"/>
          <w:szCs w:val="28"/>
        </w:rPr>
        <w:t>Руководитель Регулирующего органа</w:t>
      </w:r>
    </w:p>
    <w:p w:rsidR="0008731F" w:rsidRPr="00B0216D" w:rsidRDefault="0008731F" w:rsidP="0008731F">
      <w:pPr>
        <w:autoSpaceDE w:val="0"/>
        <w:autoSpaceDN w:val="0"/>
        <w:adjustRightInd w:val="0"/>
        <w:spacing w:after="0" w:line="240" w:lineRule="auto"/>
        <w:rPr>
          <w:rFonts w:ascii="Times New Roman" w:hAnsi="Times New Roman" w:cs="Times New Roman"/>
          <w:sz w:val="28"/>
          <w:szCs w:val="28"/>
        </w:rPr>
      </w:pPr>
      <w:r w:rsidRPr="00B0216D">
        <w:rPr>
          <w:rFonts w:ascii="Times New Roman" w:hAnsi="Times New Roman" w:cs="Times New Roman"/>
          <w:sz w:val="28"/>
          <w:szCs w:val="28"/>
        </w:rPr>
        <w:t>_________________________ _____________________ _________________</w:t>
      </w:r>
    </w:p>
    <w:p w:rsidR="0008731F" w:rsidRPr="00DB4B3C" w:rsidRDefault="0008731F" w:rsidP="0008731F">
      <w:pPr>
        <w:autoSpaceDE w:val="0"/>
        <w:autoSpaceDN w:val="0"/>
        <w:adjustRightInd w:val="0"/>
        <w:spacing w:after="0" w:line="240" w:lineRule="auto"/>
        <w:rPr>
          <w:rFonts w:ascii="Times New Roman" w:hAnsi="Times New Roman" w:cs="Times New Roman"/>
        </w:rPr>
      </w:pPr>
      <w:r w:rsidRPr="00DB4B3C">
        <w:rPr>
          <w:rFonts w:ascii="Times New Roman" w:hAnsi="Times New Roman" w:cs="Times New Roman"/>
        </w:rPr>
        <w:t xml:space="preserve"> (Ф.И.О.)            (Подпись)               (Дата)</w:t>
      </w:r>
    </w:p>
    <w:p w:rsidR="0008731F"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DB4B3C" w:rsidRDefault="00DB4B3C" w:rsidP="0008731F">
      <w:pPr>
        <w:autoSpaceDE w:val="0"/>
        <w:autoSpaceDN w:val="0"/>
        <w:adjustRightInd w:val="0"/>
        <w:spacing w:after="0" w:line="240" w:lineRule="auto"/>
        <w:ind w:firstLine="720"/>
        <w:jc w:val="both"/>
        <w:rPr>
          <w:rFonts w:ascii="Times New Roman" w:hAnsi="Times New Roman" w:cs="Times New Roman"/>
          <w:sz w:val="28"/>
          <w:szCs w:val="28"/>
        </w:rPr>
      </w:pPr>
    </w:p>
    <w:p w:rsidR="00DB4B3C" w:rsidRDefault="00DB4B3C" w:rsidP="00DB4B3C">
      <w:pPr>
        <w:autoSpaceDE w:val="0"/>
        <w:autoSpaceDN w:val="0"/>
        <w:adjustRightInd w:val="0"/>
        <w:spacing w:after="0" w:line="240" w:lineRule="auto"/>
        <w:ind w:firstLine="720"/>
        <w:jc w:val="center"/>
        <w:rPr>
          <w:rFonts w:ascii="Times New Roman" w:hAnsi="Times New Roman" w:cs="Times New Roman"/>
          <w:sz w:val="28"/>
          <w:szCs w:val="28"/>
        </w:rPr>
        <w:sectPr w:rsidR="00DB4B3C" w:rsidSect="000C0994">
          <w:pgSz w:w="16800" w:h="11900" w:orient="landscape"/>
          <w:pgMar w:top="1843" w:right="1440" w:bottom="800" w:left="1440" w:header="720" w:footer="720" w:gutter="0"/>
          <w:pgNumType w:start="1"/>
          <w:cols w:space="720"/>
          <w:noEndnote/>
          <w:titlePg/>
          <w:docGrid w:linePitch="299"/>
        </w:sectPr>
      </w:pPr>
      <w:r>
        <w:rPr>
          <w:rFonts w:ascii="Times New Roman" w:hAnsi="Times New Roman" w:cs="Times New Roman"/>
          <w:sz w:val="28"/>
          <w:szCs w:val="28"/>
        </w:rPr>
        <w:t>____________________________</w:t>
      </w:r>
    </w:p>
    <w:p w:rsidR="00D770B4" w:rsidRPr="00F85FC0" w:rsidRDefault="00D770B4" w:rsidP="00D770B4">
      <w:pPr>
        <w:spacing w:after="0" w:line="240" w:lineRule="auto"/>
        <w:ind w:firstLine="75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D770B4" w:rsidRDefault="00D770B4" w:rsidP="00D770B4">
      <w:pPr>
        <w:spacing w:after="0" w:line="240" w:lineRule="auto"/>
        <w:ind w:left="7513"/>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F37FA9" w:rsidRPr="0008731F" w:rsidRDefault="00F37FA9" w:rsidP="00D770B4">
      <w:pPr>
        <w:spacing w:after="0" w:line="240" w:lineRule="auto"/>
        <w:ind w:left="7513"/>
        <w:jc w:val="both"/>
        <w:rPr>
          <w:rFonts w:ascii="Times New Roman" w:hAnsi="Times New Roman" w:cs="Times New Roman"/>
          <w:sz w:val="28"/>
          <w:szCs w:val="28"/>
        </w:rPr>
      </w:pPr>
    </w:p>
    <w:p w:rsidR="00F37FA9" w:rsidRDefault="0008731F" w:rsidP="00F37FA9">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D770B4">
        <w:rPr>
          <w:rFonts w:ascii="Times New Roman" w:hAnsi="Times New Roman" w:cs="Times New Roman"/>
          <w:b/>
          <w:bCs/>
          <w:color w:val="26282F"/>
          <w:sz w:val="28"/>
          <w:szCs w:val="28"/>
        </w:rPr>
        <w:t>Типовая форма</w:t>
      </w:r>
    </w:p>
    <w:p w:rsidR="0008731F" w:rsidRPr="00D770B4" w:rsidRDefault="0008731F" w:rsidP="00F37FA9">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D770B4">
        <w:rPr>
          <w:rFonts w:ascii="Times New Roman" w:hAnsi="Times New Roman" w:cs="Times New Roman"/>
          <w:b/>
          <w:bCs/>
          <w:color w:val="26282F"/>
          <w:sz w:val="28"/>
          <w:szCs w:val="28"/>
        </w:rPr>
        <w:t xml:space="preserve">Сводного отчета о проведении оценки регулирующего воздействия проекта акта муниципального образования </w:t>
      </w:r>
      <w:r w:rsidR="0037169F" w:rsidRPr="0037169F">
        <w:rPr>
          <w:rFonts w:ascii="Times New Roman" w:hAnsi="Times New Roman" w:cs="Times New Roman"/>
          <w:b/>
          <w:bCs/>
          <w:color w:val="26282F"/>
          <w:sz w:val="28"/>
          <w:szCs w:val="28"/>
        </w:rPr>
        <w:t>«Тенькинский городской округ» Магаданской области</w:t>
      </w:r>
    </w:p>
    <w:p w:rsidR="0008731F" w:rsidRPr="00D770B4"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D770B4" w:rsidRDefault="0008731F" w:rsidP="0008731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770B4">
        <w:rPr>
          <w:rFonts w:ascii="Times New Roman" w:hAnsi="Times New Roman" w:cs="Times New Roman"/>
          <w:b/>
          <w:bCs/>
          <w:color w:val="26282F"/>
          <w:sz w:val="28"/>
          <w:szCs w:val="28"/>
        </w:rPr>
        <w:t>1. Общая информация</w:t>
      </w:r>
    </w:p>
    <w:p w:rsidR="0008731F" w:rsidRPr="00D770B4" w:rsidRDefault="0008731F" w:rsidP="00D37C65">
      <w:pPr>
        <w:autoSpaceDE w:val="0"/>
        <w:autoSpaceDN w:val="0"/>
        <w:adjustRightInd w:val="0"/>
        <w:spacing w:after="0"/>
        <w:jc w:val="both"/>
        <w:rPr>
          <w:rFonts w:ascii="Times New Roman" w:hAnsi="Times New Roman" w:cs="Times New Roman"/>
          <w:sz w:val="28"/>
          <w:szCs w:val="28"/>
        </w:rPr>
      </w:pPr>
      <w:r w:rsidRPr="00D770B4">
        <w:rPr>
          <w:rFonts w:ascii="Times New Roman" w:hAnsi="Times New Roman" w:cs="Times New Roman"/>
          <w:sz w:val="28"/>
          <w:szCs w:val="28"/>
        </w:rPr>
        <w:t>1.1. Отраслевой (функциональный) или территориальный орган</w:t>
      </w:r>
      <w:r w:rsidR="00D37C65">
        <w:rPr>
          <w:rFonts w:ascii="Times New Roman" w:hAnsi="Times New Roman" w:cs="Times New Roman"/>
          <w:sz w:val="28"/>
          <w:szCs w:val="28"/>
        </w:rPr>
        <w:t xml:space="preserve"> (структурное подразделение) </w:t>
      </w:r>
      <w:r w:rsidR="0037169F">
        <w:rPr>
          <w:rFonts w:ascii="Times New Roman" w:hAnsi="Times New Roman" w:cs="Times New Roman"/>
          <w:sz w:val="28"/>
          <w:szCs w:val="28"/>
        </w:rPr>
        <w:t>администрации</w:t>
      </w:r>
      <w:r w:rsidR="00D37C65">
        <w:rPr>
          <w:rFonts w:ascii="Times New Roman" w:hAnsi="Times New Roman" w:cs="Times New Roman"/>
          <w:sz w:val="28"/>
          <w:szCs w:val="28"/>
        </w:rPr>
        <w:t xml:space="preserve">, </w:t>
      </w:r>
      <w:r w:rsidRPr="00D770B4">
        <w:rPr>
          <w:rFonts w:ascii="Times New Roman" w:hAnsi="Times New Roman" w:cs="Times New Roman"/>
          <w:sz w:val="28"/>
          <w:szCs w:val="28"/>
        </w:rPr>
        <w:t>осуществляющий разработку проекта акта (далее -</w:t>
      </w:r>
      <w:r w:rsidR="006768E6">
        <w:rPr>
          <w:rFonts w:ascii="Times New Roman" w:hAnsi="Times New Roman" w:cs="Times New Roman"/>
          <w:sz w:val="28"/>
          <w:szCs w:val="28"/>
        </w:rPr>
        <w:t xml:space="preserve"> </w:t>
      </w:r>
      <w:r w:rsidRPr="00D770B4">
        <w:rPr>
          <w:rFonts w:ascii="Times New Roman" w:hAnsi="Times New Roman" w:cs="Times New Roman"/>
          <w:sz w:val="28"/>
          <w:szCs w:val="28"/>
        </w:rPr>
        <w:t>Регулирующий орган):_____</w:t>
      </w:r>
      <w:r w:rsidR="00D770B4">
        <w:rPr>
          <w:rFonts w:ascii="Times New Roman" w:hAnsi="Times New Roman" w:cs="Times New Roman"/>
          <w:sz w:val="28"/>
          <w:szCs w:val="28"/>
        </w:rPr>
        <w:t>_______</w:t>
      </w:r>
      <w:r w:rsidRPr="00D770B4">
        <w:rPr>
          <w:rFonts w:ascii="Times New Roman" w:hAnsi="Times New Roman" w:cs="Times New Roman"/>
          <w:sz w:val="28"/>
          <w:szCs w:val="28"/>
        </w:rPr>
        <w:t>____________________</w:t>
      </w:r>
      <w:r w:rsidR="00D37C65">
        <w:rPr>
          <w:rFonts w:ascii="Times New Roman" w:hAnsi="Times New Roman" w:cs="Times New Roman"/>
          <w:sz w:val="28"/>
          <w:szCs w:val="28"/>
        </w:rPr>
        <w:t>_</w:t>
      </w:r>
      <w:r w:rsidRPr="00D770B4">
        <w:rPr>
          <w:rFonts w:ascii="Times New Roman" w:hAnsi="Times New Roman" w:cs="Times New Roman"/>
          <w:sz w:val="28"/>
          <w:szCs w:val="28"/>
        </w:rPr>
        <w:t>__</w:t>
      </w:r>
    </w:p>
    <w:p w:rsidR="0008731F" w:rsidRPr="00D37C65" w:rsidRDefault="0008731F" w:rsidP="00D37C65">
      <w:pPr>
        <w:autoSpaceDE w:val="0"/>
        <w:autoSpaceDN w:val="0"/>
        <w:adjustRightInd w:val="0"/>
        <w:spacing w:after="0"/>
        <w:jc w:val="both"/>
        <w:rPr>
          <w:rFonts w:ascii="Times New Roman" w:hAnsi="Times New Roman" w:cs="Times New Roman"/>
        </w:rPr>
      </w:pPr>
      <w:r w:rsidRPr="00D37C65">
        <w:rPr>
          <w:rFonts w:ascii="Times New Roman" w:hAnsi="Times New Roman" w:cs="Times New Roman"/>
        </w:rPr>
        <w:t>(полное и краткое наименования)</w:t>
      </w:r>
    </w:p>
    <w:p w:rsidR="0008731F" w:rsidRPr="00D770B4" w:rsidRDefault="0008731F" w:rsidP="00D37C65">
      <w:pPr>
        <w:autoSpaceDE w:val="0"/>
        <w:autoSpaceDN w:val="0"/>
        <w:adjustRightInd w:val="0"/>
        <w:spacing w:after="0"/>
        <w:jc w:val="both"/>
        <w:rPr>
          <w:rFonts w:ascii="Times New Roman" w:hAnsi="Times New Roman" w:cs="Times New Roman"/>
          <w:sz w:val="28"/>
          <w:szCs w:val="28"/>
        </w:rPr>
      </w:pPr>
      <w:r w:rsidRPr="00D770B4">
        <w:rPr>
          <w:rFonts w:ascii="Times New Roman" w:hAnsi="Times New Roman" w:cs="Times New Roman"/>
          <w:sz w:val="28"/>
          <w:szCs w:val="28"/>
        </w:rPr>
        <w:t>1.2. Сведения об отраслевых (функциональных) или территориальных</w:t>
      </w:r>
      <w:r w:rsidR="006768E6">
        <w:rPr>
          <w:rFonts w:ascii="Times New Roman" w:hAnsi="Times New Roman" w:cs="Times New Roman"/>
          <w:sz w:val="28"/>
          <w:szCs w:val="28"/>
        </w:rPr>
        <w:t xml:space="preserve"> </w:t>
      </w:r>
      <w:r w:rsidRPr="00D770B4">
        <w:rPr>
          <w:rFonts w:ascii="Times New Roman" w:hAnsi="Times New Roman" w:cs="Times New Roman"/>
          <w:sz w:val="28"/>
          <w:szCs w:val="28"/>
        </w:rPr>
        <w:t xml:space="preserve">органах </w:t>
      </w:r>
      <w:r w:rsidR="00D37C65" w:rsidRPr="00D37C65">
        <w:rPr>
          <w:rFonts w:ascii="Times New Roman" w:hAnsi="Times New Roman" w:cs="Times New Roman"/>
          <w:sz w:val="28"/>
          <w:szCs w:val="28"/>
        </w:rPr>
        <w:t>(структурн</w:t>
      </w:r>
      <w:r w:rsidR="00D37C65">
        <w:rPr>
          <w:rFonts w:ascii="Times New Roman" w:hAnsi="Times New Roman" w:cs="Times New Roman"/>
          <w:sz w:val="28"/>
          <w:szCs w:val="28"/>
        </w:rPr>
        <w:t>ых</w:t>
      </w:r>
      <w:r w:rsidR="00D37C65" w:rsidRPr="00D37C65">
        <w:rPr>
          <w:rFonts w:ascii="Times New Roman" w:hAnsi="Times New Roman" w:cs="Times New Roman"/>
          <w:sz w:val="28"/>
          <w:szCs w:val="28"/>
        </w:rPr>
        <w:t xml:space="preserve"> подразделени</w:t>
      </w:r>
      <w:r w:rsidR="00D37C65">
        <w:rPr>
          <w:rFonts w:ascii="Times New Roman" w:hAnsi="Times New Roman" w:cs="Times New Roman"/>
          <w:sz w:val="28"/>
          <w:szCs w:val="28"/>
        </w:rPr>
        <w:t>ях</w:t>
      </w:r>
      <w:r w:rsidR="00D37C65" w:rsidRPr="00D37C65">
        <w:rPr>
          <w:rFonts w:ascii="Times New Roman" w:hAnsi="Times New Roman" w:cs="Times New Roman"/>
          <w:sz w:val="28"/>
          <w:szCs w:val="28"/>
        </w:rPr>
        <w:t>)</w:t>
      </w:r>
      <w:r w:rsidR="006768E6">
        <w:rPr>
          <w:rFonts w:ascii="Times New Roman" w:hAnsi="Times New Roman" w:cs="Times New Roman"/>
          <w:sz w:val="28"/>
          <w:szCs w:val="28"/>
        </w:rPr>
        <w:t xml:space="preserve"> </w:t>
      </w:r>
      <w:r w:rsidR="006611F3">
        <w:rPr>
          <w:rFonts w:ascii="Times New Roman" w:hAnsi="Times New Roman" w:cs="Times New Roman"/>
          <w:sz w:val="28"/>
          <w:szCs w:val="28"/>
        </w:rPr>
        <w:t>администрации</w:t>
      </w:r>
      <w:r w:rsidRPr="00D770B4">
        <w:rPr>
          <w:rFonts w:ascii="Times New Roman" w:hAnsi="Times New Roman" w:cs="Times New Roman"/>
          <w:sz w:val="28"/>
          <w:szCs w:val="28"/>
        </w:rPr>
        <w:t xml:space="preserve"> - соисполнителях:__</w:t>
      </w:r>
      <w:r w:rsidR="00D37C65">
        <w:rPr>
          <w:rFonts w:ascii="Times New Roman" w:hAnsi="Times New Roman" w:cs="Times New Roman"/>
          <w:sz w:val="28"/>
          <w:szCs w:val="28"/>
        </w:rPr>
        <w:t>___________________</w:t>
      </w:r>
      <w:r w:rsidRPr="00D770B4">
        <w:rPr>
          <w:rFonts w:ascii="Times New Roman" w:hAnsi="Times New Roman" w:cs="Times New Roman"/>
          <w:sz w:val="28"/>
          <w:szCs w:val="28"/>
        </w:rPr>
        <w:t>________________________________________________</w:t>
      </w:r>
    </w:p>
    <w:p w:rsidR="0008731F" w:rsidRPr="00D37C65" w:rsidRDefault="0008731F" w:rsidP="00D37C65">
      <w:pPr>
        <w:autoSpaceDE w:val="0"/>
        <w:autoSpaceDN w:val="0"/>
        <w:adjustRightInd w:val="0"/>
        <w:spacing w:after="0"/>
        <w:jc w:val="both"/>
        <w:rPr>
          <w:rFonts w:ascii="Times New Roman" w:hAnsi="Times New Roman" w:cs="Times New Roman"/>
        </w:rPr>
      </w:pPr>
      <w:r w:rsidRPr="00D37C65">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 Вид и наименование проекта акта муниципального образования</w:t>
      </w:r>
      <w:r w:rsidR="00D37C65" w:rsidRPr="00D37C65">
        <w:rPr>
          <w:rFonts w:ascii="Times New Roman" w:hAnsi="Times New Roman" w:cs="Times New Roman"/>
          <w:sz w:val="28"/>
          <w:szCs w:val="28"/>
        </w:rPr>
        <w:t xml:space="preserve">«Тенькинский городской округ» Магаданской области </w:t>
      </w:r>
      <w:r w:rsidRPr="00D37C65">
        <w:rPr>
          <w:rFonts w:ascii="Times New Roman" w:hAnsi="Times New Roman" w:cs="Times New Roman"/>
          <w:sz w:val="28"/>
          <w:szCs w:val="28"/>
        </w:rPr>
        <w:t>___________________________________________________________</w:t>
      </w:r>
      <w:r w:rsidR="00D37C65" w:rsidRPr="00D37C65">
        <w:rPr>
          <w:rFonts w:ascii="Times New Roman" w:hAnsi="Times New Roman" w:cs="Times New Roman"/>
          <w:sz w:val="28"/>
          <w:szCs w:val="28"/>
        </w:rPr>
        <w:t>___________________________</w:t>
      </w:r>
      <w:r w:rsidR="00F37FA9">
        <w:rPr>
          <w:rFonts w:ascii="Times New Roman" w:hAnsi="Times New Roman" w:cs="Times New Roman"/>
          <w:sz w:val="28"/>
          <w:szCs w:val="28"/>
        </w:rPr>
        <w:t>_____.</w:t>
      </w:r>
    </w:p>
    <w:p w:rsidR="0008731F" w:rsidRPr="004066B7" w:rsidRDefault="0008731F" w:rsidP="00D37C65">
      <w:pPr>
        <w:autoSpaceDE w:val="0"/>
        <w:autoSpaceDN w:val="0"/>
        <w:adjustRightInd w:val="0"/>
        <w:spacing w:after="0"/>
        <w:jc w:val="both"/>
        <w:rPr>
          <w:rFonts w:ascii="Times New Roman" w:hAnsi="Times New Roman" w:cs="Times New Roman"/>
        </w:rPr>
      </w:pPr>
      <w:r w:rsidRPr="004066B7">
        <w:rPr>
          <w:rFonts w:ascii="Times New Roman" w:hAnsi="Times New Roman" w:cs="Times New Roman"/>
        </w:rPr>
        <w:t xml:space="preserve">                 (место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1.4. Предполагаемая дата вступления в силу акта муниципального</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 xml:space="preserve">образования </w:t>
      </w:r>
      <w:r w:rsidR="00D37C65" w:rsidRPr="00D37C65">
        <w:rPr>
          <w:rFonts w:ascii="Times New Roman" w:hAnsi="Times New Roman" w:cs="Times New Roman"/>
          <w:sz w:val="28"/>
          <w:szCs w:val="28"/>
        </w:rPr>
        <w:t>«Тенькинский городской округ» Магаданской области_______________</w:t>
      </w:r>
      <w:r w:rsidRPr="00D37C65">
        <w:rPr>
          <w:rFonts w:ascii="Times New Roman" w:hAnsi="Times New Roman" w:cs="Times New Roman"/>
          <w:sz w:val="28"/>
          <w:szCs w:val="28"/>
        </w:rPr>
        <w:t>_________________________________________________________________</w:t>
      </w:r>
      <w:r w:rsidR="00F37FA9">
        <w:rPr>
          <w:rFonts w:ascii="Times New Roman" w:hAnsi="Times New Roman" w:cs="Times New Roman"/>
          <w:sz w:val="28"/>
          <w:szCs w:val="28"/>
        </w:rPr>
        <w:t>.</w:t>
      </w:r>
    </w:p>
    <w:p w:rsidR="0008731F" w:rsidRPr="004066B7" w:rsidRDefault="0008731F" w:rsidP="004066B7">
      <w:pPr>
        <w:autoSpaceDE w:val="0"/>
        <w:autoSpaceDN w:val="0"/>
        <w:adjustRightInd w:val="0"/>
        <w:spacing w:after="0"/>
        <w:ind w:firstLine="2694"/>
        <w:jc w:val="center"/>
        <w:rPr>
          <w:rFonts w:ascii="Times New Roman" w:hAnsi="Times New Roman" w:cs="Times New Roman"/>
        </w:rPr>
      </w:pPr>
      <w:r w:rsidRPr="004066B7">
        <w:rPr>
          <w:rFonts w:ascii="Times New Roman" w:hAnsi="Times New Roman" w:cs="Times New Roman"/>
        </w:rPr>
        <w:t>(указывается дата)</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1.5. Необходимость установления переходного периода и (или)</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отсрочки введения предлагаемого  регулирования, необходимость</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распространения предлагаемого регулирования на ранее возникшие</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отношения:</w:t>
      </w:r>
      <w:r w:rsidR="00F37FA9">
        <w:rPr>
          <w:rFonts w:ascii="Times New Roman" w:hAnsi="Times New Roman" w:cs="Times New Roman"/>
          <w:sz w:val="28"/>
          <w:szCs w:val="28"/>
        </w:rPr>
        <w:t xml:space="preserve"> ________________.</w:t>
      </w:r>
    </w:p>
    <w:p w:rsidR="0008731F" w:rsidRPr="00F37FA9" w:rsidRDefault="00F37FA9" w:rsidP="00F37FA9">
      <w:pPr>
        <w:autoSpaceDE w:val="0"/>
        <w:autoSpaceDN w:val="0"/>
        <w:adjustRightInd w:val="0"/>
        <w:spacing w:after="0"/>
        <w:jc w:val="right"/>
        <w:rPr>
          <w:rFonts w:ascii="Times New Roman" w:hAnsi="Times New Roman" w:cs="Times New Roman"/>
        </w:rPr>
      </w:pPr>
      <w:r w:rsidRPr="00F37FA9">
        <w:rPr>
          <w:rFonts w:ascii="Times New Roman" w:hAnsi="Times New Roman" w:cs="Times New Roman"/>
        </w:rPr>
        <w:t>(</w:t>
      </w:r>
      <w:r w:rsidR="0008731F" w:rsidRPr="00F37FA9">
        <w:rPr>
          <w:rFonts w:ascii="Times New Roman" w:hAnsi="Times New Roman" w:cs="Times New Roman"/>
        </w:rPr>
        <w:t>не имеется / имеется</w:t>
      </w:r>
      <w:r w:rsidRPr="00F37FA9">
        <w:rPr>
          <w:rFonts w:ascii="Times New Roman" w:hAnsi="Times New Roman" w:cs="Times New Roman"/>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1.6. Краткое описание </w:t>
      </w:r>
      <w:r w:rsidR="00F37FA9">
        <w:rPr>
          <w:rFonts w:ascii="Times New Roman" w:hAnsi="Times New Roman" w:cs="Times New Roman"/>
          <w:sz w:val="28"/>
          <w:szCs w:val="28"/>
        </w:rPr>
        <w:t xml:space="preserve">проблемы, </w:t>
      </w:r>
      <w:r w:rsidRPr="00D37C65">
        <w:rPr>
          <w:rFonts w:ascii="Times New Roman" w:hAnsi="Times New Roman" w:cs="Times New Roman"/>
          <w:sz w:val="28"/>
          <w:szCs w:val="28"/>
        </w:rPr>
        <w:t>на решение которой направлен</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предлагаемый способ регулирования:</w:t>
      </w:r>
      <w:r w:rsidR="00F37FA9">
        <w:rPr>
          <w:rFonts w:ascii="Times New Roman" w:hAnsi="Times New Roman" w:cs="Times New Roman"/>
          <w:sz w:val="28"/>
          <w:szCs w:val="28"/>
        </w:rPr>
        <w:t xml:space="preserve"> ______________________________________________________________________</w:t>
      </w:r>
      <w:r w:rsidRPr="00D37C65">
        <w:rPr>
          <w:rFonts w:ascii="Times New Roman" w:hAnsi="Times New Roman" w:cs="Times New Roman"/>
          <w:sz w:val="28"/>
          <w:szCs w:val="28"/>
        </w:rPr>
        <w:t>_____________</w:t>
      </w:r>
    </w:p>
    <w:p w:rsidR="0008731F" w:rsidRPr="00F37FA9" w:rsidRDefault="0008731F" w:rsidP="00F37FA9">
      <w:pPr>
        <w:autoSpaceDE w:val="0"/>
        <w:autoSpaceDN w:val="0"/>
        <w:adjustRightInd w:val="0"/>
        <w:spacing w:after="0"/>
        <w:jc w:val="center"/>
        <w:rPr>
          <w:rFonts w:ascii="Times New Roman" w:hAnsi="Times New Roman" w:cs="Times New Roman"/>
        </w:rPr>
      </w:pPr>
      <w:r w:rsidRPr="00F37FA9">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1.7. Краткое описание целей предлагаемого регулирования:</w:t>
      </w:r>
      <w:r w:rsidR="00F37FA9">
        <w:rPr>
          <w:rFonts w:ascii="Times New Roman" w:hAnsi="Times New Roman" w:cs="Times New Roman"/>
          <w:sz w:val="28"/>
          <w:szCs w:val="28"/>
        </w:rPr>
        <w:t xml:space="preserve"> _</w:t>
      </w:r>
      <w:r w:rsidRPr="00D37C65">
        <w:rPr>
          <w:rFonts w:ascii="Times New Roman" w:hAnsi="Times New Roman" w:cs="Times New Roman"/>
          <w:sz w:val="28"/>
          <w:szCs w:val="28"/>
        </w:rPr>
        <w:t>______________________________________________</w:t>
      </w:r>
      <w:r w:rsidR="00F37FA9">
        <w:rPr>
          <w:rFonts w:ascii="Times New Roman" w:hAnsi="Times New Roman" w:cs="Times New Roman"/>
          <w:sz w:val="28"/>
          <w:szCs w:val="28"/>
        </w:rPr>
        <w:t>.</w:t>
      </w:r>
    </w:p>
    <w:p w:rsidR="0008731F" w:rsidRPr="00F37FA9" w:rsidRDefault="0008731F" w:rsidP="00F37FA9">
      <w:pPr>
        <w:autoSpaceDE w:val="0"/>
        <w:autoSpaceDN w:val="0"/>
        <w:adjustRightInd w:val="0"/>
        <w:spacing w:after="0"/>
        <w:ind w:firstLine="7230"/>
        <w:jc w:val="center"/>
        <w:rPr>
          <w:rFonts w:ascii="Times New Roman" w:hAnsi="Times New Roman" w:cs="Times New Roman"/>
        </w:rPr>
      </w:pPr>
      <w:r w:rsidRPr="00F37FA9">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1.8. Краткое описание предлагаемого способа регулирования:</w:t>
      </w:r>
      <w:r w:rsidR="00F37FA9">
        <w:rPr>
          <w:rFonts w:ascii="Times New Roman" w:hAnsi="Times New Roman" w:cs="Times New Roman"/>
          <w:sz w:val="28"/>
          <w:szCs w:val="28"/>
        </w:rPr>
        <w:t xml:space="preserve"> _</w:t>
      </w:r>
      <w:r w:rsidRPr="00D37C65">
        <w:rPr>
          <w:rFonts w:ascii="Times New Roman" w:hAnsi="Times New Roman" w:cs="Times New Roman"/>
          <w:sz w:val="28"/>
          <w:szCs w:val="28"/>
        </w:rPr>
        <w:t>_____________</w:t>
      </w:r>
      <w:r w:rsidR="00F37FA9">
        <w:rPr>
          <w:rFonts w:ascii="Times New Roman" w:hAnsi="Times New Roman" w:cs="Times New Roman"/>
          <w:sz w:val="28"/>
          <w:szCs w:val="28"/>
        </w:rPr>
        <w:t>_______________________________.</w:t>
      </w:r>
    </w:p>
    <w:p w:rsidR="0008731F" w:rsidRPr="00F37FA9" w:rsidRDefault="0008731F" w:rsidP="00F37FA9">
      <w:pPr>
        <w:autoSpaceDE w:val="0"/>
        <w:autoSpaceDN w:val="0"/>
        <w:adjustRightInd w:val="0"/>
        <w:spacing w:after="0"/>
        <w:ind w:firstLine="7371"/>
        <w:jc w:val="center"/>
        <w:rPr>
          <w:rFonts w:ascii="Times New Roman" w:hAnsi="Times New Roman" w:cs="Times New Roman"/>
        </w:rPr>
      </w:pPr>
      <w:r w:rsidRPr="00F37FA9">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1.9. Срок, в течение которого Регулирующим органом принимались</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предложения в связи с размещением уведомления о подготовке проекта</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акта:</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начало: "____"__________20___ г.;</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окончание: "____"___________20___ г.</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1.10. Сведения о количестве замечаний и предложений, полученных в</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связи с размещением уведомления о подготовке проекта акта:</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Всего замечаний и предложений: __________________, из них учтено:</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полностью: ____</w:t>
      </w:r>
      <w:r w:rsidR="00F37FA9">
        <w:rPr>
          <w:rFonts w:ascii="Times New Roman" w:hAnsi="Times New Roman" w:cs="Times New Roman"/>
          <w:sz w:val="28"/>
          <w:szCs w:val="28"/>
        </w:rPr>
        <w:t>_, учтено частично: ______</w:t>
      </w: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1.11. Наименование соответствующего раздела на официальном сайте</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 xml:space="preserve">муниципального </w:t>
      </w:r>
      <w:r w:rsidR="00F758B2">
        <w:rPr>
          <w:rFonts w:ascii="Times New Roman" w:hAnsi="Times New Roman" w:cs="Times New Roman"/>
          <w:sz w:val="28"/>
          <w:szCs w:val="28"/>
        </w:rPr>
        <w:t>образования «</w:t>
      </w:r>
      <w:r w:rsidR="00F37FA9" w:rsidRPr="00F37FA9">
        <w:rPr>
          <w:rFonts w:ascii="Times New Roman" w:hAnsi="Times New Roman" w:cs="Times New Roman"/>
          <w:sz w:val="28"/>
          <w:szCs w:val="28"/>
        </w:rPr>
        <w:t>Тенькинский городской округ» Магаданской области</w:t>
      </w:r>
      <w:r w:rsidRPr="00D37C65">
        <w:rPr>
          <w:rFonts w:ascii="Times New Roman" w:hAnsi="Times New Roman" w:cs="Times New Roman"/>
          <w:sz w:val="28"/>
          <w:szCs w:val="28"/>
        </w:rPr>
        <w:t>, где размещен Свод</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предложений, поступивших в связи с размещением уведомления  о</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подготовке проекта акта:_______________________________________________________</w:t>
      </w:r>
      <w:r w:rsidR="00F758B2">
        <w:rPr>
          <w:rFonts w:ascii="Times New Roman" w:hAnsi="Times New Roman" w:cs="Times New Roman"/>
          <w:sz w:val="28"/>
          <w:szCs w:val="28"/>
        </w:rPr>
        <w:t>_</w:t>
      </w:r>
      <w:r w:rsidRPr="00D37C65">
        <w:rPr>
          <w:rFonts w:ascii="Times New Roman" w:hAnsi="Times New Roman" w:cs="Times New Roman"/>
          <w:sz w:val="28"/>
          <w:szCs w:val="28"/>
        </w:rPr>
        <w:t>_______</w:t>
      </w:r>
      <w:r w:rsidR="00F37FA9">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1.12. Контактная  информация  исполнителя  Регулирующего  органа: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4136"/>
      </w:tblGrid>
      <w:tr w:rsidR="00F37FA9" w:rsidTr="00E55C98">
        <w:tc>
          <w:tcPr>
            <w:tcW w:w="14136" w:type="dxa"/>
            <w:tcBorders>
              <w:bottom w:val="single" w:sz="4" w:space="0" w:color="auto"/>
            </w:tcBorders>
          </w:tcPr>
          <w:p w:rsidR="00F37FA9" w:rsidRDefault="00E55C98" w:rsidP="00D37C65">
            <w:pPr>
              <w:autoSpaceDE w:val="0"/>
              <w:autoSpaceDN w:val="0"/>
              <w:adjustRightInd w:val="0"/>
              <w:jc w:val="both"/>
              <w:rPr>
                <w:rFonts w:ascii="Times New Roman" w:hAnsi="Times New Roman" w:cs="Times New Roman"/>
                <w:sz w:val="28"/>
                <w:szCs w:val="28"/>
              </w:rPr>
            </w:pPr>
            <w:r w:rsidRPr="00D37C65">
              <w:rPr>
                <w:rFonts w:ascii="Times New Roman" w:hAnsi="Times New Roman" w:cs="Times New Roman"/>
                <w:sz w:val="28"/>
                <w:szCs w:val="28"/>
              </w:rPr>
              <w:t>Ф.И.О.:</w:t>
            </w:r>
          </w:p>
        </w:tc>
      </w:tr>
      <w:tr w:rsidR="00F37FA9" w:rsidTr="00E55C98">
        <w:tc>
          <w:tcPr>
            <w:tcW w:w="14136" w:type="dxa"/>
            <w:tcBorders>
              <w:top w:val="single" w:sz="4" w:space="0" w:color="auto"/>
              <w:bottom w:val="single" w:sz="4" w:space="0" w:color="auto"/>
            </w:tcBorders>
          </w:tcPr>
          <w:p w:rsidR="00F37FA9" w:rsidRDefault="00E55C98" w:rsidP="00D37C65">
            <w:pPr>
              <w:autoSpaceDE w:val="0"/>
              <w:autoSpaceDN w:val="0"/>
              <w:adjustRightInd w:val="0"/>
              <w:jc w:val="both"/>
              <w:rPr>
                <w:rFonts w:ascii="Times New Roman" w:hAnsi="Times New Roman" w:cs="Times New Roman"/>
                <w:sz w:val="28"/>
                <w:szCs w:val="28"/>
              </w:rPr>
            </w:pPr>
            <w:r w:rsidRPr="00D37C65">
              <w:rPr>
                <w:rFonts w:ascii="Times New Roman" w:hAnsi="Times New Roman" w:cs="Times New Roman"/>
                <w:sz w:val="28"/>
                <w:szCs w:val="28"/>
              </w:rPr>
              <w:t>Должность</w:t>
            </w:r>
          </w:p>
        </w:tc>
      </w:tr>
      <w:tr w:rsidR="00F37FA9" w:rsidTr="00E55C98">
        <w:tc>
          <w:tcPr>
            <w:tcW w:w="14136" w:type="dxa"/>
            <w:tcBorders>
              <w:top w:val="single" w:sz="4" w:space="0" w:color="auto"/>
              <w:bottom w:val="single" w:sz="4" w:space="0" w:color="auto"/>
            </w:tcBorders>
          </w:tcPr>
          <w:p w:rsidR="00F37FA9" w:rsidRDefault="00E55C98" w:rsidP="00D37C65">
            <w:pPr>
              <w:autoSpaceDE w:val="0"/>
              <w:autoSpaceDN w:val="0"/>
              <w:adjustRightInd w:val="0"/>
              <w:jc w:val="both"/>
              <w:rPr>
                <w:rFonts w:ascii="Times New Roman" w:hAnsi="Times New Roman" w:cs="Times New Roman"/>
                <w:sz w:val="28"/>
                <w:szCs w:val="28"/>
              </w:rPr>
            </w:pPr>
            <w:r w:rsidRPr="00D37C65">
              <w:rPr>
                <w:rFonts w:ascii="Times New Roman" w:hAnsi="Times New Roman" w:cs="Times New Roman"/>
                <w:sz w:val="28"/>
                <w:szCs w:val="28"/>
              </w:rPr>
              <w:t>Тел.:</w:t>
            </w:r>
          </w:p>
        </w:tc>
      </w:tr>
      <w:tr w:rsidR="00F37FA9" w:rsidTr="00E55C98">
        <w:tc>
          <w:tcPr>
            <w:tcW w:w="14136" w:type="dxa"/>
            <w:tcBorders>
              <w:top w:val="single" w:sz="4" w:space="0" w:color="auto"/>
            </w:tcBorders>
          </w:tcPr>
          <w:p w:rsidR="00F37FA9" w:rsidRDefault="00E55C98" w:rsidP="00D37C65">
            <w:pPr>
              <w:autoSpaceDE w:val="0"/>
              <w:autoSpaceDN w:val="0"/>
              <w:adjustRightInd w:val="0"/>
              <w:jc w:val="both"/>
              <w:rPr>
                <w:rFonts w:ascii="Times New Roman" w:hAnsi="Times New Roman" w:cs="Times New Roman"/>
                <w:sz w:val="28"/>
                <w:szCs w:val="28"/>
              </w:rPr>
            </w:pPr>
            <w:r w:rsidRPr="00D37C65">
              <w:rPr>
                <w:rFonts w:ascii="Times New Roman" w:hAnsi="Times New Roman" w:cs="Times New Roman"/>
                <w:sz w:val="28"/>
                <w:szCs w:val="28"/>
              </w:rPr>
              <w:t>Адрес электронной почты:</w:t>
            </w:r>
          </w:p>
        </w:tc>
      </w:tr>
    </w:tbl>
    <w:p w:rsidR="0008731F" w:rsidRPr="00D37C65" w:rsidRDefault="0008731F" w:rsidP="00D37C65">
      <w:pPr>
        <w:autoSpaceDE w:val="0"/>
        <w:autoSpaceDN w:val="0"/>
        <w:adjustRightInd w:val="0"/>
        <w:spacing w:before="108" w:after="108"/>
        <w:jc w:val="both"/>
        <w:outlineLvl w:val="0"/>
        <w:rPr>
          <w:rFonts w:ascii="Times New Roman" w:hAnsi="Times New Roman" w:cs="Times New Roman"/>
          <w:b/>
          <w:bCs/>
          <w:color w:val="26282F"/>
          <w:sz w:val="28"/>
          <w:szCs w:val="28"/>
        </w:rPr>
      </w:pPr>
      <w:r w:rsidRPr="00D37C65">
        <w:rPr>
          <w:rFonts w:ascii="Times New Roman" w:hAnsi="Times New Roman" w:cs="Times New Roman"/>
          <w:b/>
          <w:bCs/>
          <w:color w:val="26282F"/>
          <w:sz w:val="28"/>
          <w:szCs w:val="28"/>
        </w:rPr>
        <w:lastRenderedPageBreak/>
        <w:t>2. Степень регулирующего воздействия проекта акта</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2.1. Степень регулирующего воздействия проекта акта:</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высокая / средняя / низкая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2.2. Обоснование отнесения к определенной степени регулирующего</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воздействия:</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_______________________</w:t>
      </w:r>
      <w:r w:rsidR="00F758B2">
        <w:rPr>
          <w:rFonts w:ascii="Times New Roman" w:hAnsi="Times New Roman" w:cs="Times New Roman"/>
          <w:sz w:val="28"/>
          <w:szCs w:val="28"/>
        </w:rPr>
        <w:t>____.</w:t>
      </w:r>
    </w:p>
    <w:p w:rsidR="0008731F" w:rsidRPr="00F758B2" w:rsidRDefault="0008731F" w:rsidP="00F758B2">
      <w:pPr>
        <w:autoSpaceDE w:val="0"/>
        <w:autoSpaceDN w:val="0"/>
        <w:adjustRightInd w:val="0"/>
        <w:spacing w:after="0"/>
        <w:ind w:firstLine="9781"/>
        <w:jc w:val="both"/>
        <w:rPr>
          <w:rFonts w:ascii="Times New Roman" w:hAnsi="Times New Roman" w:cs="Times New Roman"/>
        </w:rPr>
      </w:pPr>
      <w:r w:rsidRPr="00F758B2">
        <w:rPr>
          <w:rFonts w:ascii="Times New Roman" w:hAnsi="Times New Roman" w:cs="Times New Roman"/>
        </w:rPr>
        <w:t xml:space="preserve"> (место для текстового описания)</w:t>
      </w:r>
    </w:p>
    <w:p w:rsidR="0008731F" w:rsidRPr="00F758B2" w:rsidRDefault="0008731F" w:rsidP="00D37C65">
      <w:pPr>
        <w:autoSpaceDE w:val="0"/>
        <w:autoSpaceDN w:val="0"/>
        <w:adjustRightInd w:val="0"/>
        <w:spacing w:after="0"/>
        <w:jc w:val="both"/>
        <w:rPr>
          <w:rFonts w:ascii="Times New Roman" w:hAnsi="Times New Roman" w:cs="Times New Roman"/>
          <w:b/>
          <w:sz w:val="28"/>
          <w:szCs w:val="28"/>
        </w:rPr>
      </w:pPr>
      <w:r w:rsidRPr="00F758B2">
        <w:rPr>
          <w:rFonts w:ascii="Times New Roman" w:hAnsi="Times New Roman" w:cs="Times New Roman"/>
          <w:b/>
          <w:sz w:val="28"/>
          <w:szCs w:val="28"/>
        </w:rPr>
        <w:t>3. Описание проблемы, на решение которой направлен предлагаемый</w:t>
      </w:r>
      <w:r w:rsidR="006768E6">
        <w:rPr>
          <w:rFonts w:ascii="Times New Roman" w:hAnsi="Times New Roman" w:cs="Times New Roman"/>
          <w:b/>
          <w:sz w:val="28"/>
          <w:szCs w:val="28"/>
        </w:rPr>
        <w:t xml:space="preserve"> </w:t>
      </w:r>
      <w:r w:rsidRPr="00F758B2">
        <w:rPr>
          <w:rFonts w:ascii="Times New Roman" w:hAnsi="Times New Roman" w:cs="Times New Roman"/>
          <w:b/>
          <w:sz w:val="28"/>
          <w:szCs w:val="28"/>
        </w:rPr>
        <w:t>способ регулирования, оценка негативных эффектов,  возникающих в</w:t>
      </w:r>
      <w:r w:rsidR="006768E6">
        <w:rPr>
          <w:rFonts w:ascii="Times New Roman" w:hAnsi="Times New Roman" w:cs="Times New Roman"/>
          <w:b/>
          <w:sz w:val="28"/>
          <w:szCs w:val="28"/>
        </w:rPr>
        <w:t xml:space="preserve"> </w:t>
      </w:r>
      <w:r w:rsidRPr="00F758B2">
        <w:rPr>
          <w:rFonts w:ascii="Times New Roman" w:hAnsi="Times New Roman" w:cs="Times New Roman"/>
          <w:b/>
          <w:sz w:val="28"/>
          <w:szCs w:val="28"/>
        </w:rPr>
        <w:t>связи с наличием рассматриваемой проблемы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3.1. Формулировка проблемы, на решение которой направлен</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предлагаемый способ регулирования:</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____________</w:t>
      </w:r>
      <w:r w:rsidR="00F758B2">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3.2. Характеристика основных негативных эффектов, возникающих в</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связи с наличием проблемы, группы участников отношений,</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испытывающих негативные эффекты, и их количественные  оценки:</w:t>
      </w:r>
      <w:r w:rsidR="00F758B2">
        <w:rPr>
          <w:rFonts w:ascii="Times New Roman" w:hAnsi="Times New Roman" w:cs="Times New Roman"/>
          <w:sz w:val="28"/>
          <w:szCs w:val="28"/>
        </w:rPr>
        <w:t xml:space="preserve"> __________________.</w:t>
      </w:r>
    </w:p>
    <w:p w:rsidR="0008731F" w:rsidRPr="00F758B2" w:rsidRDefault="0008731F" w:rsidP="00F758B2">
      <w:pPr>
        <w:autoSpaceDE w:val="0"/>
        <w:autoSpaceDN w:val="0"/>
        <w:adjustRightInd w:val="0"/>
        <w:spacing w:after="0"/>
        <w:ind w:firstLine="10773"/>
        <w:jc w:val="both"/>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3.3. Информация о возникновении, выявлении проблемы и мерах,</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принятых ранее для</w:t>
      </w:r>
      <w:r w:rsidR="00F758B2">
        <w:rPr>
          <w:rFonts w:ascii="Times New Roman" w:hAnsi="Times New Roman" w:cs="Times New Roman"/>
          <w:sz w:val="28"/>
          <w:szCs w:val="28"/>
        </w:rPr>
        <w:t xml:space="preserve"> ее решения,</w:t>
      </w:r>
      <w:r w:rsidRPr="00D37C65">
        <w:rPr>
          <w:rFonts w:ascii="Times New Roman" w:hAnsi="Times New Roman" w:cs="Times New Roman"/>
          <w:sz w:val="28"/>
          <w:szCs w:val="28"/>
        </w:rPr>
        <w:t xml:space="preserve"> достигнутых результатах и</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затраченных ресурсах:</w:t>
      </w:r>
      <w:r w:rsidR="00F758B2">
        <w:rPr>
          <w:rFonts w:ascii="Times New Roman" w:hAnsi="Times New Roman" w:cs="Times New Roman"/>
          <w:sz w:val="28"/>
          <w:szCs w:val="28"/>
        </w:rPr>
        <w:t xml:space="preserve"> __</w:t>
      </w:r>
      <w:r w:rsidRPr="00D37C65">
        <w:rPr>
          <w:rFonts w:ascii="Times New Roman" w:hAnsi="Times New Roman" w:cs="Times New Roman"/>
          <w:sz w:val="28"/>
          <w:szCs w:val="28"/>
        </w:rPr>
        <w:t>_________________________________</w:t>
      </w:r>
      <w:r w:rsidR="00F758B2">
        <w:rPr>
          <w:rFonts w:ascii="Times New Roman" w:hAnsi="Times New Roman" w:cs="Times New Roman"/>
          <w:sz w:val="28"/>
          <w:szCs w:val="28"/>
        </w:rPr>
        <w:t>_______________________________.</w:t>
      </w:r>
    </w:p>
    <w:p w:rsidR="0008731F" w:rsidRPr="00F758B2" w:rsidRDefault="0008731F" w:rsidP="00F758B2">
      <w:pPr>
        <w:autoSpaceDE w:val="0"/>
        <w:autoSpaceDN w:val="0"/>
        <w:adjustRightInd w:val="0"/>
        <w:spacing w:after="0"/>
        <w:ind w:firstLine="4536"/>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3.4. Причины невозможности решения проблемы участниками</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соответствующих отношений самостоятельно без вмешательства</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государственных органов:______________________________________________________________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ind w:firstLine="5103"/>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3.5. Источники данных:__________________________________________________</w:t>
      </w:r>
      <w:r w:rsidR="00F758B2">
        <w:rPr>
          <w:rFonts w:ascii="Times New Roman" w:hAnsi="Times New Roman" w:cs="Times New Roman"/>
          <w:sz w:val="28"/>
          <w:szCs w:val="28"/>
        </w:rPr>
        <w:t>____________</w:t>
      </w:r>
      <w:r w:rsidRPr="00D37C65">
        <w:rPr>
          <w:rFonts w:ascii="Times New Roman" w:hAnsi="Times New Roman" w:cs="Times New Roman"/>
          <w:sz w:val="28"/>
          <w:szCs w:val="28"/>
        </w:rPr>
        <w:t>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ind w:firstLine="2977"/>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3.6. Иная информация о проблеме:</w:t>
      </w:r>
      <w:r w:rsidR="00F758B2">
        <w:rPr>
          <w:rFonts w:ascii="Times New Roman" w:hAnsi="Times New Roman" w:cs="Times New Roman"/>
          <w:sz w:val="28"/>
          <w:szCs w:val="28"/>
        </w:rPr>
        <w:t xml:space="preserve"> ___</w:t>
      </w:r>
      <w:r w:rsidRPr="00D37C65">
        <w:rPr>
          <w:rFonts w:ascii="Times New Roman" w:hAnsi="Times New Roman" w:cs="Times New Roman"/>
          <w:sz w:val="28"/>
          <w:szCs w:val="28"/>
        </w:rPr>
        <w:t>_________________________________________________________________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ind w:firstLine="4253"/>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F758B2" w:rsidRDefault="0008731F" w:rsidP="00D37C65">
      <w:pPr>
        <w:autoSpaceDE w:val="0"/>
        <w:autoSpaceDN w:val="0"/>
        <w:adjustRightInd w:val="0"/>
        <w:spacing w:after="0"/>
        <w:jc w:val="both"/>
        <w:rPr>
          <w:rFonts w:ascii="Times New Roman" w:hAnsi="Times New Roman" w:cs="Times New Roman"/>
          <w:b/>
          <w:sz w:val="28"/>
          <w:szCs w:val="28"/>
        </w:rPr>
      </w:pPr>
      <w:r w:rsidRPr="00F758B2">
        <w:rPr>
          <w:rFonts w:ascii="Times New Roman" w:hAnsi="Times New Roman" w:cs="Times New Roman"/>
          <w:b/>
          <w:sz w:val="28"/>
          <w:szCs w:val="28"/>
        </w:rPr>
        <w:t>4. Анализ опыта решения аналогичных проблем на федеральном уровне,</w:t>
      </w:r>
      <w:r w:rsidR="00822FE1">
        <w:rPr>
          <w:rFonts w:ascii="Times New Roman" w:hAnsi="Times New Roman" w:cs="Times New Roman"/>
          <w:b/>
          <w:sz w:val="28"/>
          <w:szCs w:val="28"/>
        </w:rPr>
        <w:t xml:space="preserve"> </w:t>
      </w:r>
      <w:r w:rsidRPr="00F758B2">
        <w:rPr>
          <w:rFonts w:ascii="Times New Roman" w:hAnsi="Times New Roman" w:cs="Times New Roman"/>
          <w:b/>
          <w:sz w:val="28"/>
          <w:szCs w:val="28"/>
        </w:rPr>
        <w:t>в других субъектах Российской Федерации, в муниципальных</w:t>
      </w:r>
      <w:r w:rsidR="006768E6">
        <w:rPr>
          <w:rFonts w:ascii="Times New Roman" w:hAnsi="Times New Roman" w:cs="Times New Roman"/>
          <w:b/>
          <w:sz w:val="28"/>
          <w:szCs w:val="28"/>
        </w:rPr>
        <w:t xml:space="preserve"> </w:t>
      </w:r>
      <w:r w:rsidRPr="00F758B2">
        <w:rPr>
          <w:rFonts w:ascii="Times New Roman" w:hAnsi="Times New Roman" w:cs="Times New Roman"/>
          <w:b/>
          <w:sz w:val="28"/>
          <w:szCs w:val="28"/>
        </w:rPr>
        <w:t>образованиях, а также за рубежом</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4.1. Федеральный уровень:</w:t>
      </w:r>
      <w:r w:rsidR="00F758B2">
        <w:rPr>
          <w:rFonts w:ascii="Times New Roman" w:hAnsi="Times New Roman" w:cs="Times New Roman"/>
          <w:sz w:val="28"/>
          <w:szCs w:val="28"/>
        </w:rPr>
        <w:t xml:space="preserve"> __________</w:t>
      </w:r>
      <w:r w:rsidRPr="00D37C65">
        <w:rPr>
          <w:rFonts w:ascii="Times New Roman" w:hAnsi="Times New Roman" w:cs="Times New Roman"/>
          <w:sz w:val="28"/>
          <w:szCs w:val="28"/>
        </w:rPr>
        <w:t>_________________________________________________________________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4.2. Региональный уровень (субъекты Российской Федерации):____________________________________________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ind w:firstLine="7513"/>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4.3. Муниципальный уровень (муниципальные образования Магаданской</w:t>
      </w:r>
      <w:r w:rsidR="000C0994">
        <w:rPr>
          <w:rFonts w:ascii="Times New Roman" w:hAnsi="Times New Roman" w:cs="Times New Roman"/>
          <w:sz w:val="28"/>
          <w:szCs w:val="28"/>
        </w:rPr>
        <w:t xml:space="preserve"> </w:t>
      </w:r>
      <w:r w:rsidRPr="00D37C65">
        <w:rPr>
          <w:rFonts w:ascii="Times New Roman" w:hAnsi="Times New Roman" w:cs="Times New Roman"/>
          <w:sz w:val="28"/>
          <w:szCs w:val="28"/>
        </w:rPr>
        <w:t>области и (или) других субъектов РФ):</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_________</w:t>
      </w:r>
      <w:r w:rsidR="00F758B2">
        <w:rPr>
          <w:rFonts w:ascii="Times New Roman" w:hAnsi="Times New Roman" w:cs="Times New Roman"/>
          <w:sz w:val="28"/>
          <w:szCs w:val="28"/>
        </w:rPr>
        <w:t>_________</w:t>
      </w:r>
      <w:r w:rsidR="004066B7">
        <w:rPr>
          <w:rFonts w:ascii="Times New Roman" w:hAnsi="Times New Roman" w:cs="Times New Roman"/>
          <w:sz w:val="28"/>
          <w:szCs w:val="28"/>
        </w:rPr>
        <w:t>________________________</w:t>
      </w:r>
      <w:r w:rsidRPr="00D37C65">
        <w:rPr>
          <w:rFonts w:ascii="Times New Roman" w:hAnsi="Times New Roman" w:cs="Times New Roman"/>
          <w:sz w:val="28"/>
          <w:szCs w:val="28"/>
        </w:rPr>
        <w:t>________________________________________________________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4.4. Иностранные государства:</w:t>
      </w:r>
      <w:r w:rsidR="00F758B2">
        <w:rPr>
          <w:rFonts w:ascii="Times New Roman" w:hAnsi="Times New Roman" w:cs="Times New Roman"/>
          <w:sz w:val="28"/>
          <w:szCs w:val="28"/>
        </w:rPr>
        <w:t xml:space="preserve"> _______</w:t>
      </w:r>
      <w:r w:rsidRPr="00D37C65">
        <w:rPr>
          <w:rFonts w:ascii="Times New Roman" w:hAnsi="Times New Roman" w:cs="Times New Roman"/>
          <w:sz w:val="28"/>
          <w:szCs w:val="28"/>
        </w:rPr>
        <w:t>_________________________________________________________________</w:t>
      </w:r>
      <w:r w:rsidR="00F758B2">
        <w:rPr>
          <w:rFonts w:ascii="Times New Roman" w:hAnsi="Times New Roman" w:cs="Times New Roman"/>
          <w:sz w:val="28"/>
          <w:szCs w:val="28"/>
        </w:rPr>
        <w:t>.</w:t>
      </w:r>
    </w:p>
    <w:p w:rsidR="0008731F" w:rsidRPr="00F758B2" w:rsidRDefault="0008731F" w:rsidP="00F758B2">
      <w:pPr>
        <w:autoSpaceDE w:val="0"/>
        <w:autoSpaceDN w:val="0"/>
        <w:adjustRightInd w:val="0"/>
        <w:spacing w:after="0"/>
        <w:jc w:val="center"/>
        <w:rPr>
          <w:rFonts w:ascii="Times New Roman" w:hAnsi="Times New Roman" w:cs="Times New Roman"/>
        </w:rPr>
      </w:pPr>
      <w:r w:rsidRPr="00F758B2">
        <w:rPr>
          <w:rFonts w:ascii="Times New Roman" w:hAnsi="Times New Roman" w:cs="Times New Roman"/>
        </w:rPr>
        <w:t>(место для текстового описания)</w:t>
      </w:r>
    </w:p>
    <w:p w:rsidR="0008731F" w:rsidRPr="00E9162C" w:rsidRDefault="0008731F" w:rsidP="00D37C65">
      <w:pPr>
        <w:autoSpaceDE w:val="0"/>
        <w:autoSpaceDN w:val="0"/>
        <w:adjustRightInd w:val="0"/>
        <w:spacing w:after="0"/>
        <w:jc w:val="both"/>
        <w:rPr>
          <w:rFonts w:ascii="Times New Roman" w:hAnsi="Times New Roman" w:cs="Times New Roman"/>
          <w:b/>
          <w:sz w:val="28"/>
          <w:szCs w:val="28"/>
        </w:rPr>
      </w:pPr>
      <w:r w:rsidRPr="00E9162C">
        <w:rPr>
          <w:rFonts w:ascii="Times New Roman" w:hAnsi="Times New Roman" w:cs="Times New Roman"/>
          <w:b/>
          <w:sz w:val="28"/>
          <w:szCs w:val="28"/>
        </w:rPr>
        <w:t>5. Цели предлагаемого регулирования и их соответствие принципам</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правового регулирования, установленным федеральным</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законодательством, а также нормативными правовыми актами</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 xml:space="preserve">Магаданской области и муниципального образования </w:t>
      </w:r>
      <w:r w:rsidR="00F758B2" w:rsidRPr="00E9162C">
        <w:rPr>
          <w:rFonts w:ascii="Times New Roman" w:hAnsi="Times New Roman" w:cs="Times New Roman"/>
          <w:b/>
          <w:sz w:val="28"/>
          <w:szCs w:val="28"/>
        </w:rPr>
        <w:t>«Тенькинский городской округ» Магаданской области</w:t>
      </w:r>
      <w:r w:rsidRPr="00E9162C">
        <w:rPr>
          <w:rFonts w:ascii="Times New Roman" w:hAnsi="Times New Roman" w:cs="Times New Roman"/>
          <w:b/>
          <w:sz w:val="28"/>
          <w:szCs w:val="28"/>
        </w:rPr>
        <w:t>,</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в которых  формулируются  и обосновываются цели и приоритеты</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 xml:space="preserve">политики муниципального образования </w:t>
      </w:r>
      <w:r w:rsidR="00F758B2" w:rsidRPr="00E9162C">
        <w:rPr>
          <w:rFonts w:ascii="Times New Roman" w:hAnsi="Times New Roman" w:cs="Times New Roman"/>
          <w:b/>
          <w:sz w:val="28"/>
          <w:szCs w:val="28"/>
        </w:rPr>
        <w:t>«Тенькинский городской округ» Магаданской области</w:t>
      </w:r>
      <w:r w:rsidRPr="00E9162C">
        <w:rPr>
          <w:rFonts w:ascii="Times New Roman" w:hAnsi="Times New Roman" w:cs="Times New Roman"/>
          <w:b/>
          <w:sz w:val="28"/>
          <w:szCs w:val="28"/>
        </w:rPr>
        <w:t>,</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стратегические направления их реализации</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5.1. Основание для разработки проекта акта:____________________________________________________________</w:t>
      </w:r>
      <w:r w:rsidR="00E9162C">
        <w:rPr>
          <w:rFonts w:ascii="Times New Roman" w:hAnsi="Times New Roman" w:cs="Times New Roman"/>
          <w:sz w:val="28"/>
          <w:szCs w:val="28"/>
        </w:rPr>
        <w:t>.</w:t>
      </w:r>
    </w:p>
    <w:p w:rsidR="0008731F" w:rsidRPr="00E9162C" w:rsidRDefault="0008731F" w:rsidP="00E9162C">
      <w:pPr>
        <w:autoSpaceDE w:val="0"/>
        <w:autoSpaceDN w:val="0"/>
        <w:adjustRightInd w:val="0"/>
        <w:spacing w:after="0"/>
        <w:ind w:firstLine="5387"/>
        <w:jc w:val="center"/>
        <w:rPr>
          <w:rFonts w:ascii="Times New Roman" w:hAnsi="Times New Roman" w:cs="Times New Roman"/>
        </w:rPr>
      </w:pPr>
      <w:r w:rsidRPr="00E9162C">
        <w:rPr>
          <w:rFonts w:ascii="Times New Roman" w:hAnsi="Times New Roman" w:cs="Times New Roman"/>
        </w:rPr>
        <w:t>(указывается акт более высокого уровня, указание</w:t>
      </w:r>
      <w:r w:rsidR="00822FE1">
        <w:rPr>
          <w:rFonts w:ascii="Times New Roman" w:hAnsi="Times New Roman" w:cs="Times New Roman"/>
        </w:rPr>
        <w:t xml:space="preserve"> </w:t>
      </w:r>
      <w:r w:rsidRPr="00E9162C">
        <w:rPr>
          <w:rFonts w:ascii="Times New Roman" w:hAnsi="Times New Roman" w:cs="Times New Roman"/>
        </w:rPr>
        <w:t>на инициативный порядок разработки)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4111"/>
        <w:gridCol w:w="5245"/>
      </w:tblGrid>
      <w:tr w:rsidR="0008731F" w:rsidRPr="00D37C65" w:rsidTr="00E9162C">
        <w:tc>
          <w:tcPr>
            <w:tcW w:w="4536" w:type="dxa"/>
            <w:tcBorders>
              <w:top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5.2. Описание целей предлагаемого регулирования, их соотношение с проблемой</w:t>
            </w:r>
          </w:p>
        </w:tc>
        <w:tc>
          <w:tcPr>
            <w:tcW w:w="4111"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5.3. Установленные сроки достижения целей предлагаемого регулирования</w:t>
            </w:r>
          </w:p>
        </w:tc>
        <w:tc>
          <w:tcPr>
            <w:tcW w:w="5245" w:type="dxa"/>
            <w:tcBorders>
              <w:top w:val="single" w:sz="4" w:space="0" w:color="auto"/>
              <w:left w:val="single" w:sz="4" w:space="0" w:color="auto"/>
              <w:bottom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5.4. Обоснование соответствия целей нормативным правовым документам программного характера</w:t>
            </w:r>
          </w:p>
        </w:tc>
      </w:tr>
      <w:tr w:rsidR="0008731F" w:rsidRPr="00D37C65" w:rsidTr="00E9162C">
        <w:tc>
          <w:tcPr>
            <w:tcW w:w="453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(Цель 1)</w:t>
            </w:r>
          </w:p>
        </w:tc>
        <w:tc>
          <w:tcPr>
            <w:tcW w:w="411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53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(Цель 2)</w:t>
            </w:r>
          </w:p>
        </w:tc>
        <w:tc>
          <w:tcPr>
            <w:tcW w:w="411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53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(Цель N)</w:t>
            </w:r>
          </w:p>
        </w:tc>
        <w:tc>
          <w:tcPr>
            <w:tcW w:w="411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E9162C" w:rsidRDefault="00E9162C" w:rsidP="00D37C65">
      <w:pPr>
        <w:autoSpaceDE w:val="0"/>
        <w:autoSpaceDN w:val="0"/>
        <w:adjustRightInd w:val="0"/>
        <w:spacing w:after="0"/>
        <w:jc w:val="both"/>
        <w:rPr>
          <w:rFonts w:ascii="Times New Roman" w:hAnsi="Times New Roman" w:cs="Times New Roman"/>
          <w:sz w:val="28"/>
          <w:szCs w:val="28"/>
        </w:rPr>
      </w:pPr>
    </w:p>
    <w:p w:rsidR="0008731F" w:rsidRPr="00E9162C" w:rsidRDefault="0008731F" w:rsidP="00D37C65">
      <w:pPr>
        <w:autoSpaceDE w:val="0"/>
        <w:autoSpaceDN w:val="0"/>
        <w:adjustRightInd w:val="0"/>
        <w:spacing w:after="0"/>
        <w:jc w:val="both"/>
        <w:rPr>
          <w:rFonts w:ascii="Times New Roman" w:hAnsi="Times New Roman" w:cs="Times New Roman"/>
          <w:b/>
          <w:sz w:val="28"/>
          <w:szCs w:val="28"/>
        </w:rPr>
      </w:pPr>
      <w:r w:rsidRPr="00E9162C">
        <w:rPr>
          <w:rFonts w:ascii="Times New Roman" w:hAnsi="Times New Roman" w:cs="Times New Roman"/>
          <w:b/>
          <w:sz w:val="28"/>
          <w:szCs w:val="28"/>
        </w:rPr>
        <w:t>6. Описание предлагаемого регулирования и иных возможных способов</w:t>
      </w:r>
      <w:r w:rsidR="00822FE1">
        <w:rPr>
          <w:rFonts w:ascii="Times New Roman" w:hAnsi="Times New Roman" w:cs="Times New Roman"/>
          <w:b/>
          <w:sz w:val="28"/>
          <w:szCs w:val="28"/>
        </w:rPr>
        <w:t xml:space="preserve"> </w:t>
      </w:r>
      <w:r w:rsidRPr="00E9162C">
        <w:rPr>
          <w:rFonts w:ascii="Times New Roman" w:hAnsi="Times New Roman" w:cs="Times New Roman"/>
          <w:b/>
          <w:sz w:val="28"/>
          <w:szCs w:val="28"/>
        </w:rPr>
        <w:t>решения проблемы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6.1. Описание предлагаемого способа решения проблемы и преодоления</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связанных с ней негативных эффектов:</w:t>
      </w:r>
      <w:r w:rsidR="00822FE1">
        <w:rPr>
          <w:rFonts w:ascii="Times New Roman" w:hAnsi="Times New Roman" w:cs="Times New Roman"/>
          <w:sz w:val="28"/>
          <w:szCs w:val="28"/>
        </w:rPr>
        <w:t xml:space="preserve"> </w:t>
      </w:r>
      <w:r w:rsidR="00E9162C">
        <w:rPr>
          <w:rFonts w:ascii="Times New Roman" w:hAnsi="Times New Roman" w:cs="Times New Roman"/>
          <w:sz w:val="28"/>
          <w:szCs w:val="28"/>
        </w:rPr>
        <w:t>__.</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6.2. Описание иных способов решения  проблемы (с указанием того,</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каким об</w:t>
      </w:r>
      <w:r w:rsidR="00E9162C">
        <w:rPr>
          <w:rFonts w:ascii="Times New Roman" w:hAnsi="Times New Roman" w:cs="Times New Roman"/>
          <w:sz w:val="28"/>
          <w:szCs w:val="28"/>
        </w:rPr>
        <w:t xml:space="preserve">разом каждым из способов могла </w:t>
      </w:r>
      <w:r w:rsidRPr="00D37C65">
        <w:rPr>
          <w:rFonts w:ascii="Times New Roman" w:hAnsi="Times New Roman" w:cs="Times New Roman"/>
          <w:sz w:val="28"/>
          <w:szCs w:val="28"/>
        </w:rPr>
        <w:t>бы быть решена проблема):</w:t>
      </w:r>
      <w:r w:rsidR="00E9162C">
        <w:rPr>
          <w:rFonts w:ascii="Times New Roman" w:hAnsi="Times New Roman" w:cs="Times New Roman"/>
          <w:sz w:val="28"/>
          <w:szCs w:val="28"/>
        </w:rPr>
        <w:t>_____________</w:t>
      </w:r>
      <w:r w:rsidRPr="00D37C65">
        <w:rPr>
          <w:rFonts w:ascii="Times New Roman" w:hAnsi="Times New Roman" w:cs="Times New Roman"/>
          <w:sz w:val="28"/>
          <w:szCs w:val="28"/>
        </w:rPr>
        <w:t>_________________________________________________________________</w:t>
      </w:r>
      <w:r w:rsidR="00E9162C">
        <w:rPr>
          <w:rFonts w:ascii="Times New Roman" w:hAnsi="Times New Roman" w:cs="Times New Roman"/>
          <w:sz w:val="28"/>
          <w:szCs w:val="28"/>
        </w:rPr>
        <w:t>.</w:t>
      </w:r>
    </w:p>
    <w:p w:rsidR="0008731F" w:rsidRPr="00E9162C" w:rsidRDefault="0008731F" w:rsidP="00E9162C">
      <w:pPr>
        <w:autoSpaceDE w:val="0"/>
        <w:autoSpaceDN w:val="0"/>
        <w:adjustRightInd w:val="0"/>
        <w:spacing w:after="0"/>
        <w:ind w:firstLine="2977"/>
        <w:jc w:val="center"/>
        <w:rPr>
          <w:rFonts w:ascii="Times New Roman" w:hAnsi="Times New Roman" w:cs="Times New Roman"/>
        </w:rPr>
      </w:pPr>
      <w:r w:rsidRPr="00E9162C">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6.3. Обоснование выбора предлагаемого способа решения проблемы:</w:t>
      </w:r>
      <w:r w:rsidR="00822FE1">
        <w:rPr>
          <w:rFonts w:ascii="Times New Roman" w:hAnsi="Times New Roman" w:cs="Times New Roman"/>
          <w:sz w:val="28"/>
          <w:szCs w:val="28"/>
        </w:rPr>
        <w:t xml:space="preserve"> </w:t>
      </w:r>
      <w:r w:rsidR="00E9162C">
        <w:rPr>
          <w:rFonts w:ascii="Times New Roman" w:hAnsi="Times New Roman" w:cs="Times New Roman"/>
          <w:sz w:val="28"/>
          <w:szCs w:val="28"/>
        </w:rPr>
        <w:t>______</w:t>
      </w:r>
      <w:r w:rsidRPr="00D37C65">
        <w:rPr>
          <w:rFonts w:ascii="Times New Roman" w:hAnsi="Times New Roman" w:cs="Times New Roman"/>
          <w:sz w:val="28"/>
          <w:szCs w:val="28"/>
        </w:rPr>
        <w:t>_________________________________</w:t>
      </w:r>
      <w:r w:rsidR="00E9162C">
        <w:rPr>
          <w:rFonts w:ascii="Times New Roman" w:hAnsi="Times New Roman" w:cs="Times New Roman"/>
          <w:sz w:val="28"/>
          <w:szCs w:val="28"/>
        </w:rPr>
        <w:t>.</w:t>
      </w:r>
    </w:p>
    <w:p w:rsidR="0008731F" w:rsidRPr="00E9162C" w:rsidRDefault="0008731F" w:rsidP="00E9162C">
      <w:pPr>
        <w:autoSpaceDE w:val="0"/>
        <w:autoSpaceDN w:val="0"/>
        <w:adjustRightInd w:val="0"/>
        <w:spacing w:after="0"/>
        <w:ind w:firstLine="8222"/>
        <w:jc w:val="center"/>
        <w:rPr>
          <w:rFonts w:ascii="Times New Roman" w:hAnsi="Times New Roman" w:cs="Times New Roman"/>
        </w:rPr>
      </w:pPr>
      <w:r w:rsidRPr="00E9162C">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7. Основные группы участников отношений, иные заинтересованные</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лица, включая субъекты предпринимательской и (или) инвестиционной</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деятельности, органы исполнительной власти Магаданской  области и</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органы местного  самоуправления, а также иные лица, интересы</w:t>
      </w:r>
      <w:r w:rsidR="006768E6">
        <w:rPr>
          <w:rFonts w:ascii="Times New Roman" w:hAnsi="Times New Roman" w:cs="Times New Roman"/>
          <w:sz w:val="28"/>
          <w:szCs w:val="28"/>
        </w:rPr>
        <w:t xml:space="preserve"> </w:t>
      </w:r>
      <w:r w:rsidRPr="00D37C65">
        <w:rPr>
          <w:rFonts w:ascii="Times New Roman" w:hAnsi="Times New Roman" w:cs="Times New Roman"/>
          <w:sz w:val="28"/>
          <w:szCs w:val="28"/>
        </w:rPr>
        <w:t>которы</w:t>
      </w:r>
      <w:r w:rsidR="006768E6">
        <w:rPr>
          <w:rFonts w:ascii="Times New Roman" w:hAnsi="Times New Roman" w:cs="Times New Roman"/>
          <w:sz w:val="28"/>
          <w:szCs w:val="28"/>
        </w:rPr>
        <w:t xml:space="preserve">х будут затронуты предлагаемым </w:t>
      </w:r>
      <w:r w:rsidRPr="00D37C65">
        <w:rPr>
          <w:rFonts w:ascii="Times New Roman" w:hAnsi="Times New Roman" w:cs="Times New Roman"/>
          <w:sz w:val="28"/>
          <w:szCs w:val="28"/>
        </w:rPr>
        <w:t>правовым регулированием,</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оценка количества таких участников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835"/>
        <w:gridCol w:w="4678"/>
      </w:tblGrid>
      <w:tr w:rsidR="0008731F" w:rsidRPr="00D37C65" w:rsidTr="00E9162C">
        <w:tc>
          <w:tcPr>
            <w:tcW w:w="6521" w:type="dxa"/>
            <w:tcBorders>
              <w:top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7.1. Группа участников отношений</w:t>
            </w:r>
          </w:p>
        </w:tc>
        <w:tc>
          <w:tcPr>
            <w:tcW w:w="2835"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7.2. Количество участников</w:t>
            </w:r>
          </w:p>
        </w:tc>
        <w:tc>
          <w:tcPr>
            <w:tcW w:w="4678" w:type="dxa"/>
            <w:tcBorders>
              <w:top w:val="single" w:sz="4" w:space="0" w:color="auto"/>
              <w:left w:val="single" w:sz="4" w:space="0" w:color="auto"/>
              <w:bottom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7.3. Прогноз изменения количества в среднесрочном периоде</w:t>
            </w:r>
          </w:p>
        </w:tc>
      </w:tr>
      <w:tr w:rsidR="0008731F" w:rsidRPr="00D37C65" w:rsidTr="00E9162C">
        <w:tc>
          <w:tcPr>
            <w:tcW w:w="6521"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или иной группы участников отношений 1)</w:t>
            </w:r>
          </w:p>
        </w:tc>
        <w:tc>
          <w:tcPr>
            <w:tcW w:w="283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6521"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или иной группы участников отношений 2)</w:t>
            </w:r>
          </w:p>
        </w:tc>
        <w:tc>
          <w:tcPr>
            <w:tcW w:w="283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6521"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или иной группы участников отношений N)</w:t>
            </w:r>
          </w:p>
        </w:tc>
        <w:tc>
          <w:tcPr>
            <w:tcW w:w="283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7.4. Источники данных:</w:t>
      </w:r>
      <w:r w:rsidR="00E9162C">
        <w:rPr>
          <w:rFonts w:ascii="Times New Roman" w:hAnsi="Times New Roman" w:cs="Times New Roman"/>
          <w:sz w:val="28"/>
          <w:szCs w:val="28"/>
        </w:rPr>
        <w:t>_____________</w:t>
      </w:r>
      <w:r w:rsidRPr="00D37C65">
        <w:rPr>
          <w:rFonts w:ascii="Times New Roman" w:hAnsi="Times New Roman" w:cs="Times New Roman"/>
          <w:sz w:val="28"/>
          <w:szCs w:val="28"/>
        </w:rPr>
        <w:t>_________________________________________________________________</w:t>
      </w:r>
      <w:r w:rsidR="00E9162C">
        <w:rPr>
          <w:rFonts w:ascii="Times New Roman" w:hAnsi="Times New Roman" w:cs="Times New Roman"/>
          <w:sz w:val="28"/>
          <w:szCs w:val="28"/>
        </w:rPr>
        <w:t>.</w:t>
      </w:r>
    </w:p>
    <w:p w:rsidR="0008731F" w:rsidRPr="00E9162C" w:rsidRDefault="0008731F" w:rsidP="00E9162C">
      <w:pPr>
        <w:autoSpaceDE w:val="0"/>
        <w:autoSpaceDN w:val="0"/>
        <w:adjustRightInd w:val="0"/>
        <w:spacing w:after="0"/>
        <w:ind w:firstLine="2835"/>
        <w:jc w:val="center"/>
        <w:rPr>
          <w:rFonts w:ascii="Times New Roman" w:hAnsi="Times New Roman" w:cs="Times New Roman"/>
        </w:rPr>
      </w:pPr>
      <w:r w:rsidRPr="00E9162C">
        <w:rPr>
          <w:rFonts w:ascii="Times New Roman" w:hAnsi="Times New Roman" w:cs="Times New Roman"/>
        </w:rPr>
        <w:t>(место для текстового описания)</w:t>
      </w:r>
    </w:p>
    <w:p w:rsidR="0008731F" w:rsidRPr="00E9162C" w:rsidRDefault="0008731F" w:rsidP="00D37C65">
      <w:pPr>
        <w:autoSpaceDE w:val="0"/>
        <w:autoSpaceDN w:val="0"/>
        <w:adjustRightInd w:val="0"/>
        <w:spacing w:after="0"/>
        <w:jc w:val="both"/>
        <w:rPr>
          <w:rFonts w:ascii="Times New Roman" w:hAnsi="Times New Roman" w:cs="Times New Roman"/>
          <w:b/>
          <w:sz w:val="28"/>
          <w:szCs w:val="28"/>
        </w:rPr>
      </w:pPr>
      <w:r w:rsidRPr="00E9162C">
        <w:rPr>
          <w:rFonts w:ascii="Times New Roman" w:hAnsi="Times New Roman" w:cs="Times New Roman"/>
          <w:b/>
          <w:sz w:val="28"/>
          <w:szCs w:val="28"/>
        </w:rPr>
        <w:t>8. Новые функции, полномочия, обязанности и права отраслевых</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(функциональных) или территориальных органов</w:t>
      </w:r>
      <w:r w:rsidR="00E9162C">
        <w:rPr>
          <w:rFonts w:ascii="Times New Roman" w:hAnsi="Times New Roman" w:cs="Times New Roman"/>
          <w:b/>
          <w:sz w:val="28"/>
          <w:szCs w:val="28"/>
        </w:rPr>
        <w:t xml:space="preserve"> (структурных подразделений)администрации Тенькинского городского округа</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или сведения об их изменении, а также порядок их реализации</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bl>
      <w:tblPr>
        <w:tblW w:w="139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4252"/>
        <w:gridCol w:w="2410"/>
        <w:gridCol w:w="2410"/>
        <w:gridCol w:w="2371"/>
      </w:tblGrid>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 xml:space="preserve">8.1. Наименование функции, </w:t>
            </w:r>
            <w:r w:rsidRPr="00D37C65">
              <w:rPr>
                <w:rFonts w:ascii="Times New Roman" w:hAnsi="Times New Roman" w:cs="Times New Roman"/>
                <w:sz w:val="28"/>
                <w:szCs w:val="28"/>
              </w:rPr>
              <w:lastRenderedPageBreak/>
              <w:t>полномочия, обязанности или права</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lastRenderedPageBreak/>
              <w:t>8.2. Характер изменения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ind w:left="-69" w:right="-108"/>
              <w:jc w:val="center"/>
              <w:rPr>
                <w:rFonts w:ascii="Times New Roman" w:hAnsi="Times New Roman" w:cs="Times New Roman"/>
                <w:sz w:val="28"/>
                <w:szCs w:val="28"/>
              </w:rPr>
            </w:pPr>
            <w:r w:rsidRPr="00D37C65">
              <w:rPr>
                <w:rFonts w:ascii="Times New Roman" w:hAnsi="Times New Roman" w:cs="Times New Roman"/>
                <w:sz w:val="28"/>
                <w:szCs w:val="28"/>
              </w:rPr>
              <w:t xml:space="preserve">8.3. Предлагаемый порядок </w:t>
            </w:r>
            <w:r w:rsidRPr="00D37C65">
              <w:rPr>
                <w:rFonts w:ascii="Times New Roman" w:hAnsi="Times New Roman" w:cs="Times New Roman"/>
                <w:sz w:val="28"/>
                <w:szCs w:val="28"/>
              </w:rPr>
              <w:lastRenderedPageBreak/>
              <w:t>реализации</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lastRenderedPageBreak/>
              <w:t xml:space="preserve">8.4. Оценка изменения </w:t>
            </w:r>
            <w:r w:rsidRPr="00D37C65">
              <w:rPr>
                <w:rFonts w:ascii="Times New Roman" w:hAnsi="Times New Roman" w:cs="Times New Roman"/>
                <w:sz w:val="28"/>
                <w:szCs w:val="28"/>
              </w:rPr>
              <w:lastRenderedPageBreak/>
              <w:t>трудозатрат по функции (чел./час в год), изменения численности сотрудников (чел.)</w:t>
            </w:r>
          </w:p>
        </w:tc>
        <w:tc>
          <w:tcPr>
            <w:tcW w:w="2371" w:type="dxa"/>
            <w:tcBorders>
              <w:top w:val="single" w:sz="4" w:space="0" w:color="auto"/>
              <w:left w:val="single" w:sz="4" w:space="0" w:color="auto"/>
              <w:bottom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lastRenderedPageBreak/>
              <w:t xml:space="preserve">8.5. Оценка изменения </w:t>
            </w:r>
            <w:r w:rsidRPr="00D37C65">
              <w:rPr>
                <w:rFonts w:ascii="Times New Roman" w:hAnsi="Times New Roman" w:cs="Times New Roman"/>
                <w:sz w:val="28"/>
                <w:szCs w:val="28"/>
              </w:rPr>
              <w:lastRenderedPageBreak/>
              <w:t>потребностей в иных ресурсах для реализации функции</w:t>
            </w:r>
          </w:p>
        </w:tc>
      </w:tr>
      <w:tr w:rsidR="0008731F" w:rsidRPr="00D37C65" w:rsidTr="00E9162C">
        <w:tc>
          <w:tcPr>
            <w:tcW w:w="13995" w:type="dxa"/>
            <w:gridSpan w:val="5"/>
            <w:tcBorders>
              <w:top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Наименование органа: (Орган 1)</w:t>
            </w: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1.1</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1.2</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1.N</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3995" w:type="dxa"/>
            <w:gridSpan w:val="5"/>
            <w:tcBorders>
              <w:top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Наименование органа: (Орган 2)</w:t>
            </w: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2.1</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2.2</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255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2.N</w:t>
            </w:r>
          </w:p>
        </w:tc>
        <w:tc>
          <w:tcPr>
            <w:tcW w:w="4252"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/изменяемая /отменяемая</w:t>
            </w: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E9162C" w:rsidRDefault="00E9162C" w:rsidP="00D37C65">
      <w:pPr>
        <w:autoSpaceDE w:val="0"/>
        <w:autoSpaceDN w:val="0"/>
        <w:adjustRightInd w:val="0"/>
        <w:spacing w:after="0"/>
        <w:jc w:val="both"/>
        <w:rPr>
          <w:rFonts w:ascii="Times New Roman" w:hAnsi="Times New Roman" w:cs="Times New Roman"/>
          <w:sz w:val="28"/>
          <w:szCs w:val="28"/>
        </w:rPr>
      </w:pPr>
    </w:p>
    <w:p w:rsidR="00E9162C" w:rsidRDefault="00E9162C" w:rsidP="00D37C65">
      <w:pPr>
        <w:autoSpaceDE w:val="0"/>
        <w:autoSpaceDN w:val="0"/>
        <w:adjustRightInd w:val="0"/>
        <w:spacing w:after="0"/>
        <w:jc w:val="both"/>
        <w:rPr>
          <w:rFonts w:ascii="Times New Roman" w:hAnsi="Times New Roman" w:cs="Times New Roman"/>
          <w:sz w:val="28"/>
          <w:szCs w:val="28"/>
        </w:rPr>
      </w:pPr>
    </w:p>
    <w:p w:rsidR="0008731F" w:rsidRPr="00E9162C" w:rsidRDefault="0008731F" w:rsidP="00D37C65">
      <w:pPr>
        <w:autoSpaceDE w:val="0"/>
        <w:autoSpaceDN w:val="0"/>
        <w:adjustRightInd w:val="0"/>
        <w:spacing w:after="0"/>
        <w:jc w:val="both"/>
        <w:rPr>
          <w:rFonts w:ascii="Times New Roman" w:hAnsi="Times New Roman" w:cs="Times New Roman"/>
          <w:b/>
          <w:sz w:val="28"/>
          <w:szCs w:val="28"/>
        </w:rPr>
      </w:pPr>
      <w:r w:rsidRPr="00E9162C">
        <w:rPr>
          <w:rFonts w:ascii="Times New Roman" w:hAnsi="Times New Roman" w:cs="Times New Roman"/>
          <w:b/>
          <w:sz w:val="28"/>
          <w:szCs w:val="28"/>
        </w:rPr>
        <w:t>9. Оценка соответствующих расходов и доходов бюджета</w:t>
      </w:r>
      <w:r w:rsidR="006768E6">
        <w:rPr>
          <w:rFonts w:ascii="Times New Roman" w:hAnsi="Times New Roman" w:cs="Times New Roman"/>
          <w:b/>
          <w:sz w:val="28"/>
          <w:szCs w:val="28"/>
        </w:rPr>
        <w:t xml:space="preserve"> </w:t>
      </w:r>
      <w:r w:rsidRPr="00E9162C">
        <w:rPr>
          <w:rFonts w:ascii="Times New Roman" w:hAnsi="Times New Roman" w:cs="Times New Roman"/>
          <w:b/>
          <w:sz w:val="28"/>
          <w:szCs w:val="28"/>
        </w:rPr>
        <w:t xml:space="preserve">муниципального образования </w:t>
      </w:r>
      <w:r w:rsidR="00E9162C" w:rsidRPr="00E9162C">
        <w:rPr>
          <w:rFonts w:ascii="Times New Roman" w:hAnsi="Times New Roman" w:cs="Times New Roman"/>
          <w:b/>
          <w:sz w:val="28"/>
          <w:szCs w:val="28"/>
        </w:rPr>
        <w:t>«Тенькинский городской округ» Магаданской области</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5953"/>
        <w:gridCol w:w="3543"/>
      </w:tblGrid>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9.1. Наименование новой, изменяемой или отменяемой функции</w:t>
            </w: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9.2. Качественное описание расходов и возможных поступлений бюджетов</w:t>
            </w:r>
          </w:p>
        </w:tc>
        <w:tc>
          <w:tcPr>
            <w:tcW w:w="3543" w:type="dxa"/>
            <w:tcBorders>
              <w:top w:val="single" w:sz="4" w:space="0" w:color="auto"/>
              <w:left w:val="single" w:sz="4" w:space="0" w:color="auto"/>
              <w:bottom w:val="single" w:sz="4" w:space="0" w:color="auto"/>
            </w:tcBorders>
          </w:tcPr>
          <w:p w:rsidR="0008731F" w:rsidRPr="00D37C65" w:rsidRDefault="0008731F" w:rsidP="00E9162C">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9.3. Количественная оценка расходов и возможных поступлений, млн. рублей</w:t>
            </w:r>
          </w:p>
        </w:tc>
      </w:tr>
      <w:tr w:rsidR="0008731F" w:rsidRPr="00D37C65" w:rsidTr="00E9162C">
        <w:tc>
          <w:tcPr>
            <w:tcW w:w="13891" w:type="dxa"/>
            <w:gridSpan w:val="3"/>
            <w:tcBorders>
              <w:top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Наименование органа: (Орган 1)</w:t>
            </w: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Функция 1.1 (в соответствии с разделом 8 настоящей типовой </w:t>
            </w:r>
            <w:r w:rsidRPr="00D37C65">
              <w:rPr>
                <w:rFonts w:ascii="Times New Roman" w:hAnsi="Times New Roman" w:cs="Times New Roman"/>
                <w:sz w:val="28"/>
                <w:szCs w:val="28"/>
              </w:rPr>
              <w:lastRenderedPageBreak/>
              <w:t>формы)</w:t>
            </w: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Единовременные расходы в (указать год возникновения):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Периодические расходы за период ____</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Возможные доходы за период _______ 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Функция 1.2</w:t>
            </w: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Единовременные расходы в (указать год возникновения):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Периодические расходы за период _______</w:t>
            </w:r>
            <w:r w:rsidR="000C0994">
              <w:rPr>
                <w:rFonts w:ascii="Times New Roman" w:hAnsi="Times New Roman" w:cs="Times New Roman"/>
                <w:sz w:val="28"/>
                <w:szCs w:val="28"/>
              </w:rPr>
              <w:t xml:space="preserve"> </w:t>
            </w:r>
            <w:r w:rsidRPr="00D37C65">
              <w:rPr>
                <w:rFonts w:ascii="Times New Roman" w:hAnsi="Times New Roman" w:cs="Times New Roman"/>
                <w:sz w:val="28"/>
                <w:szCs w:val="28"/>
              </w:rPr>
              <w:t>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Возможные доходы за период _______ 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Функция 1.N</w:t>
            </w: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Единовременные расходы в (указать год возникновения):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Периодические расходы за период _______</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Возможные доходы за период _______ годов:</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поступления N:</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Итого единовременные расходы по (Органу 1) по годам:</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Итого периодические расходы по (Органу 1) за (указанный период):</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Итого возможные доходы по (Органу 1) за (указанный период):</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9.4. Единовременные расходы бюджета муниципального образования </w:t>
            </w:r>
            <w:r w:rsidR="00A32C03">
              <w:rPr>
                <w:rFonts w:ascii="Times New Roman" w:hAnsi="Times New Roman" w:cs="Times New Roman"/>
                <w:sz w:val="28"/>
                <w:szCs w:val="28"/>
              </w:rPr>
              <w:t>«</w:t>
            </w:r>
            <w:r w:rsidR="00A32C03" w:rsidRPr="00F37FA9">
              <w:rPr>
                <w:rFonts w:ascii="Times New Roman" w:hAnsi="Times New Roman" w:cs="Times New Roman"/>
                <w:sz w:val="28"/>
                <w:szCs w:val="28"/>
              </w:rPr>
              <w:t>Тенькинский городской округ» Магаданской области</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9.5. Периодические расходы бюджета муниципального образования </w:t>
            </w:r>
            <w:r w:rsidR="00A32C03">
              <w:rPr>
                <w:rFonts w:ascii="Times New Roman" w:hAnsi="Times New Roman" w:cs="Times New Roman"/>
                <w:sz w:val="28"/>
                <w:szCs w:val="28"/>
              </w:rPr>
              <w:t>«</w:t>
            </w:r>
            <w:r w:rsidR="00A32C03" w:rsidRPr="00F37FA9">
              <w:rPr>
                <w:rFonts w:ascii="Times New Roman" w:hAnsi="Times New Roman" w:cs="Times New Roman"/>
                <w:sz w:val="28"/>
                <w:szCs w:val="28"/>
              </w:rPr>
              <w:t>Тенькинский городской округ» Магаданской области</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E9162C">
        <w:tc>
          <w:tcPr>
            <w:tcW w:w="10348" w:type="dxa"/>
            <w:gridSpan w:val="2"/>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9.6. Итого возможные доходы бюджета муниципального образования </w:t>
            </w:r>
            <w:r w:rsidR="00A32C03">
              <w:rPr>
                <w:rFonts w:ascii="Times New Roman" w:hAnsi="Times New Roman" w:cs="Times New Roman"/>
                <w:sz w:val="28"/>
                <w:szCs w:val="28"/>
              </w:rPr>
              <w:t>«</w:t>
            </w:r>
            <w:r w:rsidR="00A32C03" w:rsidRPr="00F37FA9">
              <w:rPr>
                <w:rFonts w:ascii="Times New Roman" w:hAnsi="Times New Roman" w:cs="Times New Roman"/>
                <w:sz w:val="28"/>
                <w:szCs w:val="28"/>
              </w:rPr>
              <w:t>Тенькинский городской округ» Магаданской области</w:t>
            </w:r>
          </w:p>
        </w:tc>
        <w:tc>
          <w:tcPr>
            <w:tcW w:w="354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9.7. Иные сведения о расходах и возможных доходах бюджета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 xml:space="preserve">муниципального образования </w:t>
      </w:r>
      <w:r w:rsidR="00A32C03">
        <w:rPr>
          <w:rFonts w:ascii="Times New Roman" w:hAnsi="Times New Roman" w:cs="Times New Roman"/>
          <w:sz w:val="28"/>
          <w:szCs w:val="28"/>
        </w:rPr>
        <w:t>«</w:t>
      </w:r>
      <w:r w:rsidR="00A32C03" w:rsidRPr="00F37FA9">
        <w:rPr>
          <w:rFonts w:ascii="Times New Roman" w:hAnsi="Times New Roman" w:cs="Times New Roman"/>
          <w:sz w:val="28"/>
          <w:szCs w:val="28"/>
        </w:rPr>
        <w:t>Тенькинский городской округ» Магаданской области</w:t>
      </w:r>
      <w:r w:rsidRPr="00D37C65">
        <w:rPr>
          <w:rFonts w:ascii="Times New Roman" w:hAnsi="Times New Roman" w:cs="Times New Roman"/>
          <w:sz w:val="28"/>
          <w:szCs w:val="28"/>
        </w:rPr>
        <w:t>:_______________________________________________________________</w:t>
      </w:r>
      <w:r w:rsidR="00A32C03">
        <w:rPr>
          <w:rFonts w:ascii="Times New Roman" w:hAnsi="Times New Roman" w:cs="Times New Roman"/>
          <w:sz w:val="28"/>
          <w:szCs w:val="28"/>
        </w:rPr>
        <w:t>.</w:t>
      </w:r>
    </w:p>
    <w:p w:rsidR="0008731F" w:rsidRPr="00A32C03" w:rsidRDefault="0008731F" w:rsidP="00A32C03">
      <w:pPr>
        <w:autoSpaceDE w:val="0"/>
        <w:autoSpaceDN w:val="0"/>
        <w:adjustRightInd w:val="0"/>
        <w:spacing w:after="0"/>
        <w:ind w:firstLine="4820"/>
        <w:jc w:val="center"/>
        <w:rPr>
          <w:rFonts w:ascii="Times New Roman" w:hAnsi="Times New Roman" w:cs="Times New Roman"/>
        </w:rPr>
      </w:pPr>
      <w:r w:rsidRPr="00A32C03">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9.8. Источники данных:</w:t>
      </w:r>
      <w:r w:rsidR="00A32C03">
        <w:rPr>
          <w:rFonts w:ascii="Times New Roman" w:hAnsi="Times New Roman" w:cs="Times New Roman"/>
          <w:sz w:val="28"/>
          <w:szCs w:val="28"/>
        </w:rPr>
        <w:t xml:space="preserve"> ____________</w:t>
      </w:r>
      <w:r w:rsidRPr="00D37C65">
        <w:rPr>
          <w:rFonts w:ascii="Times New Roman" w:hAnsi="Times New Roman" w:cs="Times New Roman"/>
          <w:sz w:val="28"/>
          <w:szCs w:val="28"/>
        </w:rPr>
        <w:t>_________________________________________________________________</w:t>
      </w:r>
      <w:r w:rsidR="00A32C03">
        <w:rPr>
          <w:rFonts w:ascii="Times New Roman" w:hAnsi="Times New Roman" w:cs="Times New Roman"/>
          <w:sz w:val="28"/>
          <w:szCs w:val="28"/>
        </w:rPr>
        <w:t>.</w:t>
      </w:r>
    </w:p>
    <w:p w:rsidR="0008731F" w:rsidRPr="00A32C03" w:rsidRDefault="0008731F" w:rsidP="00A32C03">
      <w:pPr>
        <w:autoSpaceDE w:val="0"/>
        <w:autoSpaceDN w:val="0"/>
        <w:adjustRightInd w:val="0"/>
        <w:spacing w:after="0"/>
        <w:ind w:firstLine="2977"/>
        <w:jc w:val="center"/>
        <w:rPr>
          <w:rFonts w:ascii="Times New Roman" w:hAnsi="Times New Roman" w:cs="Times New Roman"/>
        </w:rPr>
      </w:pPr>
      <w:r w:rsidRPr="00A32C03">
        <w:rPr>
          <w:rFonts w:ascii="Times New Roman" w:hAnsi="Times New Roman" w:cs="Times New Roman"/>
        </w:rPr>
        <w:t>(место для текстового описания)</w:t>
      </w:r>
    </w:p>
    <w:p w:rsidR="0008731F" w:rsidRPr="00A32C03" w:rsidRDefault="0008731F" w:rsidP="00D37C65">
      <w:pPr>
        <w:autoSpaceDE w:val="0"/>
        <w:autoSpaceDN w:val="0"/>
        <w:adjustRightInd w:val="0"/>
        <w:spacing w:after="0"/>
        <w:jc w:val="both"/>
        <w:rPr>
          <w:rFonts w:ascii="Times New Roman" w:hAnsi="Times New Roman" w:cs="Times New Roman"/>
          <w:b/>
          <w:sz w:val="28"/>
          <w:szCs w:val="28"/>
        </w:rPr>
      </w:pPr>
      <w:r w:rsidRPr="00A32C03">
        <w:rPr>
          <w:rFonts w:ascii="Times New Roman" w:hAnsi="Times New Roman" w:cs="Times New Roman"/>
          <w:b/>
          <w:sz w:val="28"/>
          <w:szCs w:val="28"/>
        </w:rPr>
        <w:t>10. Новые обязанности или ограничения для</w:t>
      </w:r>
      <w:r w:rsidR="00E42DB1">
        <w:rPr>
          <w:rFonts w:ascii="Times New Roman" w:hAnsi="Times New Roman" w:cs="Times New Roman"/>
          <w:b/>
          <w:sz w:val="28"/>
          <w:szCs w:val="28"/>
        </w:rPr>
        <w:t xml:space="preserve"> </w:t>
      </w:r>
      <w:r w:rsidRPr="00A32C03">
        <w:rPr>
          <w:rFonts w:ascii="Times New Roman" w:hAnsi="Times New Roman" w:cs="Times New Roman"/>
          <w:b/>
          <w:sz w:val="28"/>
          <w:szCs w:val="28"/>
        </w:rPr>
        <w:t>субъектов</w:t>
      </w:r>
      <w:r w:rsidR="00E42DB1">
        <w:rPr>
          <w:rFonts w:ascii="Times New Roman" w:hAnsi="Times New Roman" w:cs="Times New Roman"/>
          <w:b/>
          <w:sz w:val="28"/>
          <w:szCs w:val="28"/>
        </w:rPr>
        <w:t xml:space="preserve"> </w:t>
      </w:r>
      <w:r w:rsidRPr="00A32C03">
        <w:rPr>
          <w:rFonts w:ascii="Times New Roman" w:hAnsi="Times New Roman" w:cs="Times New Roman"/>
          <w:b/>
          <w:sz w:val="28"/>
          <w:szCs w:val="28"/>
        </w:rPr>
        <w:t>предпринимательской деятельности либо изменение содержания</w:t>
      </w:r>
      <w:r w:rsidR="00E42DB1">
        <w:rPr>
          <w:rFonts w:ascii="Times New Roman" w:hAnsi="Times New Roman" w:cs="Times New Roman"/>
          <w:b/>
          <w:sz w:val="28"/>
          <w:szCs w:val="28"/>
        </w:rPr>
        <w:t xml:space="preserve"> </w:t>
      </w:r>
      <w:r w:rsidRPr="00A32C03">
        <w:rPr>
          <w:rFonts w:ascii="Times New Roman" w:hAnsi="Times New Roman" w:cs="Times New Roman"/>
          <w:b/>
          <w:sz w:val="28"/>
          <w:szCs w:val="28"/>
        </w:rPr>
        <w:t>существующих обязанностей и ограничений, а также порядок</w:t>
      </w:r>
      <w:r w:rsidR="00E42DB1">
        <w:rPr>
          <w:rFonts w:ascii="Times New Roman" w:hAnsi="Times New Roman" w:cs="Times New Roman"/>
          <w:b/>
          <w:sz w:val="28"/>
          <w:szCs w:val="28"/>
        </w:rPr>
        <w:t xml:space="preserve"> </w:t>
      </w:r>
      <w:r w:rsidRPr="00A32C03">
        <w:rPr>
          <w:rFonts w:ascii="Times New Roman" w:hAnsi="Times New Roman" w:cs="Times New Roman"/>
          <w:b/>
          <w:sz w:val="28"/>
          <w:szCs w:val="28"/>
        </w:rPr>
        <w:t>организации их исполнения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6662"/>
        <w:gridCol w:w="3544"/>
      </w:tblGrid>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10.1. Группа участников отношений</w:t>
            </w: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10.2. Описание новых или изменения содержания существующих обязанностей и ограничений</w:t>
            </w:r>
          </w:p>
        </w:tc>
        <w:tc>
          <w:tcPr>
            <w:tcW w:w="3544"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10.3. Порядок организации исполнения обязанностей и ограничений</w:t>
            </w: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1 из раздела 7 настоящей типовой формы)</w:t>
            </w: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обязанность или ограничение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(Изменение содержания существующей обязанности 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(Отмена обязанности 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2 из раздела 7 настоящей типовой формы)</w:t>
            </w: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обязанность или ограничение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(Изменение содержания существующей обязанности </w:t>
            </w:r>
            <w:r w:rsidRPr="00D37C65">
              <w:rPr>
                <w:rFonts w:ascii="Times New Roman" w:hAnsi="Times New Roman" w:cs="Times New Roman"/>
                <w:sz w:val="28"/>
                <w:szCs w:val="28"/>
              </w:rPr>
              <w:lastRenderedPageBreak/>
              <w:t>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(Отмена обязанности 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N из раздела 7 настоящей типовой формы)</w:t>
            </w: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(Новая обязанность или ограничение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(Изменение содержания существующей обязанности 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C67768">
        <w:tc>
          <w:tcPr>
            <w:tcW w:w="3828"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(Отмена обязанности или ограничения с указанием положения проекта нормативного правового акта)</w:t>
            </w:r>
          </w:p>
        </w:tc>
        <w:tc>
          <w:tcPr>
            <w:tcW w:w="3544"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CA31F0" w:rsidRDefault="0008731F" w:rsidP="00D37C65">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11. Оценка расходов субъектов предпринимательской деятельности,</w:t>
      </w:r>
      <w:r w:rsidR="00822FE1">
        <w:rPr>
          <w:rFonts w:ascii="Times New Roman" w:hAnsi="Times New Roman" w:cs="Times New Roman"/>
          <w:b/>
          <w:sz w:val="28"/>
          <w:szCs w:val="28"/>
        </w:rPr>
        <w:t xml:space="preserve"> </w:t>
      </w:r>
      <w:r w:rsidRPr="00CA31F0">
        <w:rPr>
          <w:rFonts w:ascii="Times New Roman" w:hAnsi="Times New Roman" w:cs="Times New Roman"/>
          <w:b/>
          <w:sz w:val="28"/>
          <w:szCs w:val="28"/>
        </w:rPr>
        <w:t>а также иных лиц, связанных с  необходимостью соблюдения</w:t>
      </w:r>
      <w:r w:rsidR="00822FE1">
        <w:rPr>
          <w:rFonts w:ascii="Times New Roman" w:hAnsi="Times New Roman" w:cs="Times New Roman"/>
          <w:b/>
          <w:sz w:val="28"/>
          <w:szCs w:val="28"/>
        </w:rPr>
        <w:t xml:space="preserve"> </w:t>
      </w:r>
      <w:r w:rsidRPr="00CA31F0">
        <w:rPr>
          <w:rFonts w:ascii="Times New Roman" w:hAnsi="Times New Roman" w:cs="Times New Roman"/>
          <w:b/>
          <w:sz w:val="28"/>
          <w:szCs w:val="28"/>
        </w:rPr>
        <w:t>установленных обязанностей или ограничений либо с изменением</w:t>
      </w:r>
      <w:r w:rsidR="00822FE1">
        <w:rPr>
          <w:rFonts w:ascii="Times New Roman" w:hAnsi="Times New Roman" w:cs="Times New Roman"/>
          <w:b/>
          <w:sz w:val="28"/>
          <w:szCs w:val="28"/>
        </w:rPr>
        <w:t xml:space="preserve"> </w:t>
      </w:r>
      <w:r w:rsidRPr="00CA31F0">
        <w:rPr>
          <w:rFonts w:ascii="Times New Roman" w:hAnsi="Times New Roman" w:cs="Times New Roman"/>
          <w:b/>
          <w:sz w:val="28"/>
          <w:szCs w:val="28"/>
        </w:rPr>
        <w:t>содержания таких обязанностей или ограничений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3260"/>
        <w:gridCol w:w="3969"/>
        <w:gridCol w:w="2835"/>
      </w:tblGrid>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11.1. Группа субъектов предпринимательской деятельности</w:t>
            </w: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11.2. Описание обязанности или ограничения</w:t>
            </w: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11.3. Описание видов расходов и возможных доходов</w:t>
            </w:r>
          </w:p>
        </w:tc>
        <w:tc>
          <w:tcPr>
            <w:tcW w:w="2835"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11.4. Количественная оценка, млн. рублей</w:t>
            </w: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rPr>
                <w:rFonts w:ascii="Times New Roman" w:hAnsi="Times New Roman" w:cs="Times New Roman"/>
                <w:sz w:val="28"/>
                <w:szCs w:val="28"/>
              </w:rPr>
            </w:pPr>
            <w:r w:rsidRPr="00D37C65">
              <w:rPr>
                <w:rFonts w:ascii="Times New Roman" w:hAnsi="Times New Roman" w:cs="Times New Roman"/>
                <w:sz w:val="28"/>
                <w:szCs w:val="28"/>
              </w:rPr>
              <w:t>(Описание группы субъектов предпринимательской деятельности 1 из раздела 7 настоящей типовой формы)</w:t>
            </w: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(Устанавливаемая/ изменяемая/отменяемая обязанность или ограничение 1)</w:t>
            </w: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E42DB1" w:rsidP="00D37C6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Единовременные рас</w:t>
            </w:r>
            <w:r w:rsidR="0008731F" w:rsidRPr="00D37C65">
              <w:rPr>
                <w:rFonts w:ascii="Times New Roman" w:hAnsi="Times New Roman" w:cs="Times New Roman"/>
                <w:sz w:val="28"/>
                <w:szCs w:val="28"/>
              </w:rPr>
              <w:t>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2. Периодические расходы: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 Возможные доходы: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(Устанавливаемая/ изменяемая/отменяемая обязанность или ограничение 2)</w:t>
            </w: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 Единовременные расходы: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2. Периодические расходы: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 Возможные доходы: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(Устанавливаемая/ изменяемая/отменяемая обязанность или ограничение N)</w:t>
            </w: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 Единовременные расходы: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2. Периодические расходы: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расходов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3686"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3. Возможные доходы:</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1</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Вид доходов N</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10915" w:type="dxa"/>
            <w:gridSpan w:val="3"/>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11.5. Итого совокупные единовременные расходы:</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10915" w:type="dxa"/>
            <w:gridSpan w:val="3"/>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11.6. Итого совокупные ежегодные расходы:</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A32C03">
        <w:tc>
          <w:tcPr>
            <w:tcW w:w="10915" w:type="dxa"/>
            <w:gridSpan w:val="3"/>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11.7. Итого совокупные возможные доходы:</w:t>
            </w:r>
          </w:p>
        </w:tc>
        <w:tc>
          <w:tcPr>
            <w:tcW w:w="2835"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11.8. Описание расходов и доходов, не поддающихся количественной</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оценке:</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_______________________________</w:t>
      </w:r>
      <w:r w:rsidR="00A32C03">
        <w:rPr>
          <w:rFonts w:ascii="Times New Roman" w:hAnsi="Times New Roman" w:cs="Times New Roman"/>
          <w:sz w:val="28"/>
          <w:szCs w:val="28"/>
        </w:rPr>
        <w:t>.</w:t>
      </w:r>
    </w:p>
    <w:p w:rsidR="0008731F" w:rsidRPr="00A32C03" w:rsidRDefault="0008731F" w:rsidP="00A32C03">
      <w:pPr>
        <w:autoSpaceDE w:val="0"/>
        <w:autoSpaceDN w:val="0"/>
        <w:adjustRightInd w:val="0"/>
        <w:spacing w:after="0"/>
        <w:ind w:firstLine="9356"/>
        <w:jc w:val="center"/>
        <w:rPr>
          <w:rFonts w:ascii="Times New Roman" w:hAnsi="Times New Roman" w:cs="Times New Roman"/>
        </w:rPr>
      </w:pPr>
      <w:r w:rsidRPr="00A32C03">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11.9. Источники данных:</w:t>
      </w:r>
      <w:r w:rsidR="00A32C03">
        <w:rPr>
          <w:rFonts w:ascii="Times New Roman" w:hAnsi="Times New Roman" w:cs="Times New Roman"/>
          <w:sz w:val="28"/>
          <w:szCs w:val="28"/>
        </w:rPr>
        <w:t xml:space="preserve"> ____________</w:t>
      </w:r>
      <w:r w:rsidRPr="00D37C65">
        <w:rPr>
          <w:rFonts w:ascii="Times New Roman" w:hAnsi="Times New Roman" w:cs="Times New Roman"/>
          <w:sz w:val="28"/>
          <w:szCs w:val="28"/>
        </w:rPr>
        <w:t>_________________________________________________________________</w:t>
      </w:r>
      <w:r w:rsidR="00A32C03">
        <w:rPr>
          <w:rFonts w:ascii="Times New Roman" w:hAnsi="Times New Roman" w:cs="Times New Roman"/>
          <w:sz w:val="28"/>
          <w:szCs w:val="28"/>
        </w:rPr>
        <w:t>.</w:t>
      </w:r>
    </w:p>
    <w:p w:rsidR="0008731F" w:rsidRPr="00A32C03" w:rsidRDefault="0008731F" w:rsidP="00A32C03">
      <w:pPr>
        <w:autoSpaceDE w:val="0"/>
        <w:autoSpaceDN w:val="0"/>
        <w:adjustRightInd w:val="0"/>
        <w:spacing w:after="0"/>
        <w:jc w:val="center"/>
        <w:rPr>
          <w:rFonts w:ascii="Times New Roman" w:hAnsi="Times New Roman" w:cs="Times New Roman"/>
        </w:rPr>
      </w:pPr>
      <w:r w:rsidRPr="00A32C03">
        <w:rPr>
          <w:rFonts w:ascii="Times New Roman" w:hAnsi="Times New Roman" w:cs="Times New Roman"/>
        </w:rPr>
        <w:t>(место для текстового описания)</w:t>
      </w:r>
    </w:p>
    <w:p w:rsidR="0008731F" w:rsidRPr="00CA31F0" w:rsidRDefault="0008731F" w:rsidP="00D37C65">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12. Оценка положительных и отрицательных последствий и рисков</w:t>
      </w:r>
      <w:r w:rsidR="00822FE1">
        <w:rPr>
          <w:rFonts w:ascii="Times New Roman" w:hAnsi="Times New Roman" w:cs="Times New Roman"/>
          <w:b/>
          <w:sz w:val="28"/>
          <w:szCs w:val="28"/>
        </w:rPr>
        <w:t xml:space="preserve"> </w:t>
      </w:r>
      <w:r w:rsidRPr="00CA31F0">
        <w:rPr>
          <w:rFonts w:ascii="Times New Roman" w:hAnsi="Times New Roman" w:cs="Times New Roman"/>
          <w:b/>
          <w:sz w:val="28"/>
          <w:szCs w:val="28"/>
        </w:rPr>
        <w:t>решения проблемы предложенным способом регулирования</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700"/>
        <w:gridCol w:w="2238"/>
        <w:gridCol w:w="3119"/>
      </w:tblGrid>
      <w:tr w:rsidR="0008731F" w:rsidRPr="00D37C65" w:rsidTr="00A32C03">
        <w:tc>
          <w:tcPr>
            <w:tcW w:w="2835" w:type="dxa"/>
            <w:tcBorders>
              <w:top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12.1. Основные риски решения проблемы предложенным способом и риски отрицательных последствий</w:t>
            </w:r>
          </w:p>
        </w:tc>
        <w:tc>
          <w:tcPr>
            <w:tcW w:w="5700"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12.2. Оценки вероятности наступления рисков</w:t>
            </w:r>
          </w:p>
        </w:tc>
        <w:tc>
          <w:tcPr>
            <w:tcW w:w="2238" w:type="dxa"/>
            <w:tcBorders>
              <w:top w:val="single" w:sz="4" w:space="0" w:color="auto"/>
              <w:left w:val="single" w:sz="4" w:space="0" w:color="auto"/>
              <w:bottom w:val="single" w:sz="4" w:space="0" w:color="auto"/>
              <w:right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12.3. Методы контроля эффективности достижения цели по рискам</w:t>
            </w:r>
          </w:p>
        </w:tc>
        <w:tc>
          <w:tcPr>
            <w:tcW w:w="3119"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12.4. Степень контроля рисков</w:t>
            </w:r>
          </w:p>
        </w:tc>
      </w:tr>
      <w:tr w:rsidR="0008731F" w:rsidRPr="00D37C65" w:rsidTr="00A32C03">
        <w:tc>
          <w:tcPr>
            <w:tcW w:w="283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Риск 1</w:t>
            </w:r>
          </w:p>
        </w:tc>
        <w:tc>
          <w:tcPr>
            <w:tcW w:w="570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очень высокая вероятность / высокая вероятность/ средняя вероятность</w:t>
            </w:r>
          </w:p>
        </w:tc>
        <w:tc>
          <w:tcPr>
            <w:tcW w:w="2238"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полный /частичный /отсутствует</w:t>
            </w:r>
          </w:p>
        </w:tc>
      </w:tr>
      <w:tr w:rsidR="0008731F" w:rsidRPr="00D37C65" w:rsidTr="00A32C03">
        <w:tc>
          <w:tcPr>
            <w:tcW w:w="283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Риск 2</w:t>
            </w:r>
          </w:p>
        </w:tc>
        <w:tc>
          <w:tcPr>
            <w:tcW w:w="570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очень высокая вероятность / высокая вероятность/ средняя вероятность</w:t>
            </w:r>
          </w:p>
        </w:tc>
        <w:tc>
          <w:tcPr>
            <w:tcW w:w="2238"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полный /частичный /отсутствует</w:t>
            </w:r>
          </w:p>
        </w:tc>
      </w:tr>
      <w:tr w:rsidR="0008731F" w:rsidRPr="00D37C65" w:rsidTr="00A32C03">
        <w:tc>
          <w:tcPr>
            <w:tcW w:w="283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Риск N</w:t>
            </w:r>
          </w:p>
        </w:tc>
        <w:tc>
          <w:tcPr>
            <w:tcW w:w="5700"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очень высокая вероятность / высокая вероятность/ средняя вероятность</w:t>
            </w:r>
          </w:p>
        </w:tc>
        <w:tc>
          <w:tcPr>
            <w:tcW w:w="2238"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tcBorders>
          </w:tcPr>
          <w:p w:rsidR="0008731F" w:rsidRPr="00D37C65" w:rsidRDefault="0008731F" w:rsidP="00A32C03">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полный /частичный /отсутствует</w:t>
            </w: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12.5. Источники данных:</w:t>
      </w:r>
      <w:r w:rsidR="00A32C03">
        <w:rPr>
          <w:rFonts w:ascii="Times New Roman" w:hAnsi="Times New Roman" w:cs="Times New Roman"/>
          <w:sz w:val="28"/>
          <w:szCs w:val="28"/>
        </w:rPr>
        <w:t>_______________</w:t>
      </w:r>
      <w:r w:rsidRPr="00D37C65">
        <w:rPr>
          <w:rFonts w:ascii="Times New Roman" w:hAnsi="Times New Roman" w:cs="Times New Roman"/>
          <w:sz w:val="28"/>
          <w:szCs w:val="28"/>
        </w:rPr>
        <w:t>_______________________________</w:t>
      </w:r>
      <w:r w:rsidR="00A32C03">
        <w:rPr>
          <w:rFonts w:ascii="Times New Roman" w:hAnsi="Times New Roman" w:cs="Times New Roman"/>
          <w:sz w:val="28"/>
          <w:szCs w:val="28"/>
        </w:rPr>
        <w:t>_______________________________.</w:t>
      </w:r>
    </w:p>
    <w:p w:rsidR="0008731F" w:rsidRPr="00A32C03" w:rsidRDefault="0008731F" w:rsidP="00A32C03">
      <w:pPr>
        <w:autoSpaceDE w:val="0"/>
        <w:autoSpaceDN w:val="0"/>
        <w:adjustRightInd w:val="0"/>
        <w:spacing w:after="0"/>
        <w:ind w:firstLine="2977"/>
        <w:jc w:val="center"/>
        <w:rPr>
          <w:rFonts w:ascii="Times New Roman" w:hAnsi="Times New Roman" w:cs="Times New Roman"/>
        </w:rPr>
      </w:pPr>
      <w:r w:rsidRPr="00A32C03">
        <w:rPr>
          <w:rFonts w:ascii="Times New Roman" w:hAnsi="Times New Roman" w:cs="Times New Roman"/>
        </w:rPr>
        <w:t>(место для текстового описания)</w:t>
      </w:r>
    </w:p>
    <w:p w:rsidR="0008731F" w:rsidRPr="00A32C03" w:rsidRDefault="0008731F" w:rsidP="00D37C65">
      <w:pPr>
        <w:autoSpaceDE w:val="0"/>
        <w:autoSpaceDN w:val="0"/>
        <w:adjustRightInd w:val="0"/>
        <w:spacing w:after="0"/>
        <w:jc w:val="both"/>
        <w:rPr>
          <w:rFonts w:ascii="Times New Roman" w:hAnsi="Times New Roman" w:cs="Times New Roman"/>
          <w:b/>
          <w:sz w:val="28"/>
          <w:szCs w:val="28"/>
        </w:rPr>
      </w:pPr>
      <w:r w:rsidRPr="00A32C03">
        <w:rPr>
          <w:rFonts w:ascii="Times New Roman" w:hAnsi="Times New Roman" w:cs="Times New Roman"/>
          <w:b/>
          <w:sz w:val="28"/>
          <w:szCs w:val="28"/>
        </w:rPr>
        <w:t>13. Предполагаемая дата вступления в силу проекта акта, оценка</w:t>
      </w:r>
      <w:r w:rsidR="00822FE1">
        <w:rPr>
          <w:rFonts w:ascii="Times New Roman" w:hAnsi="Times New Roman" w:cs="Times New Roman"/>
          <w:b/>
          <w:sz w:val="28"/>
          <w:szCs w:val="28"/>
        </w:rPr>
        <w:t xml:space="preserve"> </w:t>
      </w:r>
      <w:r w:rsidRPr="00A32C03">
        <w:rPr>
          <w:rFonts w:ascii="Times New Roman" w:hAnsi="Times New Roman" w:cs="Times New Roman"/>
          <w:b/>
          <w:sz w:val="28"/>
          <w:szCs w:val="28"/>
        </w:rPr>
        <w:t>необходимости установления переходного периода и (или) отсрочки</w:t>
      </w:r>
      <w:r w:rsidR="00822FE1">
        <w:rPr>
          <w:rFonts w:ascii="Times New Roman" w:hAnsi="Times New Roman" w:cs="Times New Roman"/>
          <w:b/>
          <w:sz w:val="28"/>
          <w:szCs w:val="28"/>
        </w:rPr>
        <w:t xml:space="preserve"> </w:t>
      </w:r>
      <w:r w:rsidRPr="00A32C03">
        <w:rPr>
          <w:rFonts w:ascii="Times New Roman" w:hAnsi="Times New Roman" w:cs="Times New Roman"/>
          <w:b/>
          <w:sz w:val="28"/>
          <w:szCs w:val="28"/>
        </w:rPr>
        <w:t>вступления в силу проекта акта либо необходимость распространения</w:t>
      </w:r>
      <w:r w:rsidR="00E42DB1">
        <w:rPr>
          <w:rFonts w:ascii="Times New Roman" w:hAnsi="Times New Roman" w:cs="Times New Roman"/>
          <w:b/>
          <w:sz w:val="28"/>
          <w:szCs w:val="28"/>
        </w:rPr>
        <w:t xml:space="preserve"> </w:t>
      </w:r>
      <w:r w:rsidRPr="00A32C03">
        <w:rPr>
          <w:rFonts w:ascii="Times New Roman" w:hAnsi="Times New Roman" w:cs="Times New Roman"/>
          <w:b/>
          <w:sz w:val="28"/>
          <w:szCs w:val="28"/>
        </w:rPr>
        <w:t>предлагаемого регулирования на ранее возникшие отношения</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13.1. Предполагаемая дата вступления в силу проекта акта:_______________________________</w:t>
      </w:r>
      <w:r w:rsidR="00D84A2F">
        <w:rPr>
          <w:rFonts w:ascii="Times New Roman" w:hAnsi="Times New Roman" w:cs="Times New Roman"/>
          <w:sz w:val="28"/>
          <w:szCs w:val="28"/>
        </w:rPr>
        <w:t>____</w:t>
      </w:r>
      <w:r w:rsidRPr="00D37C65">
        <w:rPr>
          <w:rFonts w:ascii="Times New Roman" w:hAnsi="Times New Roman" w:cs="Times New Roman"/>
          <w:sz w:val="28"/>
          <w:szCs w:val="28"/>
        </w:rPr>
        <w:t>__________</w:t>
      </w:r>
    </w:p>
    <w:p w:rsidR="0008731F" w:rsidRPr="00D84A2F" w:rsidRDefault="0008731F" w:rsidP="00271DEB">
      <w:pPr>
        <w:autoSpaceDE w:val="0"/>
        <w:autoSpaceDN w:val="0"/>
        <w:adjustRightInd w:val="0"/>
        <w:spacing w:after="0"/>
        <w:ind w:firstLine="2835"/>
        <w:jc w:val="both"/>
        <w:rPr>
          <w:rFonts w:ascii="Times New Roman" w:hAnsi="Times New Roman" w:cs="Times New Roman"/>
        </w:rPr>
      </w:pPr>
      <w:r w:rsidRPr="00D84A2F">
        <w:rPr>
          <w:rFonts w:ascii="Times New Roman" w:hAnsi="Times New Roman" w:cs="Times New Roman"/>
        </w:rPr>
        <w:t>(дата; если положения вводятся в действие в разное время,</w:t>
      </w:r>
      <w:r w:rsidR="00822FE1">
        <w:rPr>
          <w:rFonts w:ascii="Times New Roman" w:hAnsi="Times New Roman" w:cs="Times New Roman"/>
        </w:rPr>
        <w:t xml:space="preserve"> </w:t>
      </w:r>
      <w:r w:rsidRPr="00D84A2F">
        <w:rPr>
          <w:rFonts w:ascii="Times New Roman" w:hAnsi="Times New Roman" w:cs="Times New Roman"/>
        </w:rPr>
        <w:t>указывается статья/пункт проекта акта и дата введения)</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13.2. Необходимость установления переходного периода и (или)</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отсрочки введения предлагаемого  регулирования: есть / нет.</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13.2.1. Срок переходного периода: ______ дней с момента  принятия</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проекта акта.</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13.2.2. Отсрочка введения: ______ дней с момента принятия проекта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акта.</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13.3. Необходимость распространения предлагаемого регулирования на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ранее возникшие отношения: есть / нет.</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13.3.1. Период распространения на ранее возникшие отношения: _____</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дней с момента принятия проекта акта.</w:t>
      </w:r>
    </w:p>
    <w:p w:rsidR="0008731F" w:rsidRPr="00D37C65" w:rsidRDefault="0008731F" w:rsidP="00271DEB">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13.4. Обоснование необходимости установления переходного периода и</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(или) отсрочки вступления в силу проекта акта либо необходимость</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распространения предлагаемого регулирования на ранее возникшие</w:t>
      </w:r>
      <w:r w:rsidR="00271DEB">
        <w:rPr>
          <w:rFonts w:ascii="Times New Roman" w:hAnsi="Times New Roman" w:cs="Times New Roman"/>
          <w:sz w:val="28"/>
          <w:szCs w:val="28"/>
        </w:rPr>
        <w:t xml:space="preserve"> отношения: ______.</w:t>
      </w:r>
    </w:p>
    <w:p w:rsidR="0008731F" w:rsidRPr="00271DEB" w:rsidRDefault="0008731F" w:rsidP="00271DEB">
      <w:pPr>
        <w:autoSpaceDE w:val="0"/>
        <w:autoSpaceDN w:val="0"/>
        <w:adjustRightInd w:val="0"/>
        <w:spacing w:after="0"/>
        <w:jc w:val="right"/>
        <w:rPr>
          <w:rFonts w:ascii="Times New Roman" w:hAnsi="Times New Roman" w:cs="Times New Roman"/>
        </w:rPr>
      </w:pPr>
      <w:r w:rsidRPr="00271DEB">
        <w:rPr>
          <w:rFonts w:ascii="Times New Roman" w:hAnsi="Times New Roman" w:cs="Times New Roman"/>
        </w:rPr>
        <w:t>(место для текстового описания)</w:t>
      </w:r>
    </w:p>
    <w:p w:rsidR="0008731F" w:rsidRPr="00CA31F0" w:rsidRDefault="0008731F" w:rsidP="00271DEB">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14. Описание методов контроля эффективности избранного способа</w:t>
      </w:r>
      <w:r w:rsidR="00271DEB" w:rsidRPr="00CA31F0">
        <w:rPr>
          <w:rFonts w:ascii="Times New Roman" w:hAnsi="Times New Roman" w:cs="Times New Roman"/>
          <w:b/>
          <w:sz w:val="28"/>
          <w:szCs w:val="28"/>
        </w:rPr>
        <w:t xml:space="preserve"> д</w:t>
      </w:r>
      <w:r w:rsidRPr="00CA31F0">
        <w:rPr>
          <w:rFonts w:ascii="Times New Roman" w:hAnsi="Times New Roman" w:cs="Times New Roman"/>
          <w:b/>
          <w:sz w:val="28"/>
          <w:szCs w:val="28"/>
        </w:rPr>
        <w:t>остижения целей регулирования, индикативные показатели, программы</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мониторинга и иные способы (методы) оценки достижения  заявленных</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целей регулирования</w:t>
      </w:r>
    </w:p>
    <w:tbl>
      <w:tblPr>
        <w:tblW w:w="139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3543"/>
        <w:gridCol w:w="1985"/>
        <w:gridCol w:w="1823"/>
        <w:gridCol w:w="2189"/>
      </w:tblGrid>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14.1. Наименование целей регулирования</w:t>
            </w: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14.2. Показатели (индикаторы) достижения целей регулирования</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 xml:space="preserve">14.3. Единица измерения показателя </w:t>
            </w:r>
            <w:r w:rsidRPr="00D37C65">
              <w:rPr>
                <w:rFonts w:ascii="Times New Roman" w:hAnsi="Times New Roman" w:cs="Times New Roman"/>
                <w:sz w:val="28"/>
                <w:szCs w:val="28"/>
              </w:rPr>
              <w:lastRenderedPageBreak/>
              <w:t>(индикатора)</w:t>
            </w: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lastRenderedPageBreak/>
              <w:t xml:space="preserve">14.4. Способ расчета показателя </w:t>
            </w:r>
            <w:r w:rsidRPr="00D37C65">
              <w:rPr>
                <w:rFonts w:ascii="Times New Roman" w:hAnsi="Times New Roman" w:cs="Times New Roman"/>
                <w:sz w:val="28"/>
                <w:szCs w:val="28"/>
              </w:rPr>
              <w:lastRenderedPageBreak/>
              <w:t>(индикатора)</w:t>
            </w:r>
          </w:p>
        </w:tc>
        <w:tc>
          <w:tcPr>
            <w:tcW w:w="2189" w:type="dxa"/>
            <w:tcBorders>
              <w:top w:val="single" w:sz="4" w:space="0" w:color="auto"/>
              <w:left w:val="single" w:sz="4" w:space="0" w:color="auto"/>
              <w:bottom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lastRenderedPageBreak/>
              <w:t>14.5. Источники информации для расчета</w:t>
            </w: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(Цель 1 из раздела 5 настоящей типовой формы)</w:t>
            </w: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1.1)</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1.2)</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 N)</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(Цель 2 из раздела 5 настоящей типовой формы)</w:t>
            </w: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1.1)</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1.2)</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1. N)</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(Цель N из раздела 5 настоящей типовой формы)</w:t>
            </w: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N. 1)</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N. 2)</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395"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(Индикатор N. N)</w:t>
            </w:r>
          </w:p>
        </w:tc>
        <w:tc>
          <w:tcPr>
            <w:tcW w:w="1985"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14.6. Оценка  общих  затрат  на  ведение  мониторинга  (в среднем</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в год): _____________ тыс. рублей.</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14.7. Описание методов контроля эффективности избранного способа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достижения целей регулирования, программы мониторинга  и иных</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способов (методов) оценки достижения заявленных целей регулирования:</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_____</w:t>
      </w:r>
      <w:r w:rsidR="00271DEB">
        <w:rPr>
          <w:rFonts w:ascii="Times New Roman" w:hAnsi="Times New Roman" w:cs="Times New Roman"/>
          <w:sz w:val="28"/>
          <w:szCs w:val="28"/>
        </w:rPr>
        <w:t>.</w:t>
      </w:r>
    </w:p>
    <w:p w:rsidR="0008731F" w:rsidRPr="00CA31F0" w:rsidRDefault="0008731F" w:rsidP="00D37C65">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15. Необходимые для достижения заявленных целей регулирования</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организационно-технические, методологические,  информационные и</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иные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1882"/>
        <w:gridCol w:w="2371"/>
        <w:gridCol w:w="2267"/>
        <w:gridCol w:w="2433"/>
      </w:tblGrid>
      <w:tr w:rsidR="0008731F" w:rsidRPr="00D37C65" w:rsidTr="00271DEB">
        <w:tc>
          <w:tcPr>
            <w:tcW w:w="4962" w:type="dxa"/>
            <w:tcBorders>
              <w:top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15.1. Мероприятия, необходимые для достижения целей регулирования</w:t>
            </w:r>
          </w:p>
        </w:tc>
        <w:tc>
          <w:tcPr>
            <w:tcW w:w="1882"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15.2. Сроки мероприятий</w:t>
            </w:r>
          </w:p>
        </w:tc>
        <w:tc>
          <w:tcPr>
            <w:tcW w:w="2371"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15.3. Описание ожидаемого результата</w:t>
            </w:r>
          </w:p>
        </w:tc>
        <w:tc>
          <w:tcPr>
            <w:tcW w:w="2267" w:type="dxa"/>
            <w:tcBorders>
              <w:top w:val="single" w:sz="4" w:space="0" w:color="auto"/>
              <w:left w:val="single" w:sz="4" w:space="0" w:color="auto"/>
              <w:bottom w:val="single" w:sz="4" w:space="0" w:color="auto"/>
              <w:right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15.4. Объем финансирования</w:t>
            </w:r>
          </w:p>
        </w:tc>
        <w:tc>
          <w:tcPr>
            <w:tcW w:w="2433" w:type="dxa"/>
            <w:tcBorders>
              <w:top w:val="single" w:sz="4" w:space="0" w:color="auto"/>
              <w:left w:val="single" w:sz="4" w:space="0" w:color="auto"/>
              <w:bottom w:val="single" w:sz="4" w:space="0" w:color="auto"/>
            </w:tcBorders>
          </w:tcPr>
          <w:p w:rsidR="0008731F" w:rsidRPr="00D37C65" w:rsidRDefault="0008731F" w:rsidP="00271DEB">
            <w:pPr>
              <w:autoSpaceDE w:val="0"/>
              <w:autoSpaceDN w:val="0"/>
              <w:adjustRightInd w:val="0"/>
              <w:spacing w:after="0"/>
              <w:jc w:val="center"/>
              <w:rPr>
                <w:rFonts w:ascii="Times New Roman" w:hAnsi="Times New Roman" w:cs="Times New Roman"/>
                <w:sz w:val="28"/>
                <w:szCs w:val="28"/>
              </w:rPr>
            </w:pPr>
            <w:r w:rsidRPr="00D37C65">
              <w:rPr>
                <w:rFonts w:ascii="Times New Roman" w:hAnsi="Times New Roman" w:cs="Times New Roman"/>
                <w:sz w:val="28"/>
                <w:szCs w:val="28"/>
              </w:rPr>
              <w:t>15.5. Источники финансирования</w:t>
            </w:r>
          </w:p>
        </w:tc>
      </w:tr>
      <w:tr w:rsidR="0008731F" w:rsidRPr="00D37C65" w:rsidTr="00271DEB">
        <w:tc>
          <w:tcPr>
            <w:tcW w:w="496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(Мероприятие 1)</w:t>
            </w:r>
          </w:p>
        </w:tc>
        <w:tc>
          <w:tcPr>
            <w:tcW w:w="188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3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96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(Мероприятие 2)</w:t>
            </w:r>
          </w:p>
        </w:tc>
        <w:tc>
          <w:tcPr>
            <w:tcW w:w="188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3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r w:rsidR="0008731F" w:rsidRPr="00D37C65" w:rsidTr="00271DEB">
        <w:tc>
          <w:tcPr>
            <w:tcW w:w="4962" w:type="dxa"/>
            <w:tcBorders>
              <w:top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(Мероприятие N)</w:t>
            </w:r>
          </w:p>
        </w:tc>
        <w:tc>
          <w:tcPr>
            <w:tcW w:w="1882"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c>
          <w:tcPr>
            <w:tcW w:w="2433" w:type="dxa"/>
            <w:tcBorders>
              <w:top w:val="single" w:sz="4" w:space="0" w:color="auto"/>
              <w:left w:val="single" w:sz="4" w:space="0" w:color="auto"/>
              <w:bottom w:val="single" w:sz="4" w:space="0" w:color="auto"/>
            </w:tcBorders>
          </w:tcPr>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tc>
      </w:tr>
    </w:tbl>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15.6. Общий объем затрат на необходимые для достижения заявленных</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целей регулирования организационно-технические, методологические,</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информационные и иные мероприятия: _________________ млн. рублей.</w:t>
      </w:r>
    </w:p>
    <w:p w:rsidR="0008731F" w:rsidRPr="00CA31F0" w:rsidRDefault="0008731F" w:rsidP="00D37C65">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16. Выводы и дополнительные сведения, которые, по мнению</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Регулирующего органа, позволяют оценить обоснованность</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предлагаемого регулирования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16.1. Иные необходимые, по мнению Регулирующего органа, сведения:</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___________________________________</w:t>
      </w:r>
      <w:r w:rsidR="00271DEB">
        <w:rPr>
          <w:rFonts w:ascii="Times New Roman" w:hAnsi="Times New Roman" w:cs="Times New Roman"/>
          <w:sz w:val="28"/>
          <w:szCs w:val="28"/>
        </w:rPr>
        <w:t>.</w:t>
      </w:r>
    </w:p>
    <w:p w:rsidR="0008731F" w:rsidRPr="00271DEB" w:rsidRDefault="0008731F" w:rsidP="00271DEB">
      <w:pPr>
        <w:autoSpaceDE w:val="0"/>
        <w:autoSpaceDN w:val="0"/>
        <w:adjustRightInd w:val="0"/>
        <w:spacing w:after="0"/>
        <w:ind w:firstLine="8789"/>
        <w:jc w:val="center"/>
        <w:rPr>
          <w:rFonts w:ascii="Times New Roman" w:hAnsi="Times New Roman" w:cs="Times New Roman"/>
        </w:rPr>
      </w:pPr>
      <w:r w:rsidRPr="00271DEB">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16.2. Источники данных:</w:t>
      </w:r>
      <w:r w:rsidR="00271DEB">
        <w:rPr>
          <w:rFonts w:ascii="Times New Roman" w:hAnsi="Times New Roman" w:cs="Times New Roman"/>
          <w:sz w:val="28"/>
          <w:szCs w:val="28"/>
        </w:rPr>
        <w:t xml:space="preserve"> __________</w:t>
      </w:r>
      <w:r w:rsidRPr="00D37C65">
        <w:rPr>
          <w:rFonts w:ascii="Times New Roman" w:hAnsi="Times New Roman" w:cs="Times New Roman"/>
          <w:sz w:val="28"/>
          <w:szCs w:val="28"/>
        </w:rPr>
        <w:t>_________________________________________________________________</w:t>
      </w:r>
      <w:r w:rsidR="00271DEB">
        <w:rPr>
          <w:rFonts w:ascii="Times New Roman" w:hAnsi="Times New Roman" w:cs="Times New Roman"/>
          <w:sz w:val="28"/>
          <w:szCs w:val="28"/>
        </w:rPr>
        <w:t>.</w:t>
      </w:r>
    </w:p>
    <w:p w:rsidR="0008731F" w:rsidRPr="00271DEB" w:rsidRDefault="0008731F" w:rsidP="00271DEB">
      <w:pPr>
        <w:autoSpaceDE w:val="0"/>
        <w:autoSpaceDN w:val="0"/>
        <w:adjustRightInd w:val="0"/>
        <w:spacing w:after="0"/>
        <w:jc w:val="center"/>
        <w:rPr>
          <w:rFonts w:ascii="Times New Roman" w:hAnsi="Times New Roman" w:cs="Times New Roman"/>
        </w:rPr>
      </w:pPr>
      <w:r w:rsidRPr="00271DEB">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16.3. Выводы об отсутствии либо обоснованности наличия в проекте</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акта положений, которые:</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 xml:space="preserve">16.3.1. вводят </w:t>
      </w:r>
      <w:r w:rsidR="00271DEB">
        <w:rPr>
          <w:rFonts w:ascii="Times New Roman" w:hAnsi="Times New Roman" w:cs="Times New Roman"/>
          <w:sz w:val="28"/>
          <w:szCs w:val="28"/>
        </w:rPr>
        <w:t>и</w:t>
      </w:r>
      <w:r w:rsidRPr="00D37C65">
        <w:rPr>
          <w:rFonts w:ascii="Times New Roman" w:hAnsi="Times New Roman" w:cs="Times New Roman"/>
          <w:sz w:val="28"/>
          <w:szCs w:val="28"/>
        </w:rPr>
        <w:t>збыточные административные и иные  обязанности,</w:t>
      </w:r>
      <w:r w:rsidR="00822FE1">
        <w:rPr>
          <w:rFonts w:ascii="Times New Roman" w:hAnsi="Times New Roman" w:cs="Times New Roman"/>
          <w:sz w:val="28"/>
          <w:szCs w:val="28"/>
        </w:rPr>
        <w:t xml:space="preserve"> </w:t>
      </w:r>
      <w:r w:rsidRPr="00D37C65">
        <w:rPr>
          <w:rFonts w:ascii="Times New Roman" w:hAnsi="Times New Roman" w:cs="Times New Roman"/>
          <w:sz w:val="28"/>
          <w:szCs w:val="28"/>
        </w:rPr>
        <w:t>запреты и ограничения для физических и юридических лиц в сфере</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предпринимательской деятельности или способствуют их введению: __</w:t>
      </w:r>
      <w:r w:rsidR="00271DEB">
        <w:rPr>
          <w:rFonts w:ascii="Times New Roman" w:hAnsi="Times New Roman" w:cs="Times New Roman"/>
          <w:sz w:val="28"/>
          <w:szCs w:val="28"/>
        </w:rPr>
        <w:t>____________.</w:t>
      </w:r>
    </w:p>
    <w:p w:rsidR="0008731F" w:rsidRPr="00271DEB" w:rsidRDefault="0008731F" w:rsidP="00271DEB">
      <w:pPr>
        <w:autoSpaceDE w:val="0"/>
        <w:autoSpaceDN w:val="0"/>
        <w:adjustRightInd w:val="0"/>
        <w:spacing w:after="0"/>
        <w:ind w:firstLine="10632"/>
        <w:jc w:val="center"/>
        <w:rPr>
          <w:rFonts w:ascii="Times New Roman" w:hAnsi="Times New Roman" w:cs="Times New Roman"/>
        </w:rPr>
      </w:pPr>
      <w:r w:rsidRPr="00271DEB">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16.3.2. способствуют возникновению необоснованных расходов</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физических и юридических лиц в сфере предпринимательской</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деятельности:_________________________________</w:t>
      </w:r>
      <w:r w:rsidR="00271DEB">
        <w:rPr>
          <w:rFonts w:ascii="Times New Roman" w:hAnsi="Times New Roman" w:cs="Times New Roman"/>
          <w:sz w:val="28"/>
          <w:szCs w:val="28"/>
        </w:rPr>
        <w:t>_______________________________.</w:t>
      </w:r>
    </w:p>
    <w:p w:rsidR="0008731F" w:rsidRPr="00271DEB" w:rsidRDefault="0008731F" w:rsidP="00271DEB">
      <w:pPr>
        <w:autoSpaceDE w:val="0"/>
        <w:autoSpaceDN w:val="0"/>
        <w:adjustRightInd w:val="0"/>
        <w:spacing w:after="0"/>
        <w:ind w:firstLine="4536"/>
        <w:jc w:val="center"/>
        <w:rPr>
          <w:rFonts w:ascii="Times New Roman" w:hAnsi="Times New Roman" w:cs="Times New Roman"/>
        </w:rPr>
      </w:pPr>
      <w:r w:rsidRPr="00271DEB">
        <w:rPr>
          <w:rFonts w:ascii="Times New Roman" w:hAnsi="Times New Roman" w:cs="Times New Roman"/>
        </w:rPr>
        <w:t>(место для текстового описания)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16.3.3. способствуют возникновению необоснованных расходов бюджета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 xml:space="preserve">муниципального образования </w:t>
      </w:r>
      <w:r w:rsidR="004066B7" w:rsidRPr="004066B7">
        <w:rPr>
          <w:rFonts w:ascii="Times New Roman" w:hAnsi="Times New Roman" w:cs="Times New Roman"/>
          <w:sz w:val="28"/>
          <w:szCs w:val="28"/>
        </w:rPr>
        <w:t>«Тенькинский городской округ» Магаданской области</w:t>
      </w:r>
      <w:r w:rsidRPr="00D37C65">
        <w:rPr>
          <w:rFonts w:ascii="Times New Roman" w:hAnsi="Times New Roman" w:cs="Times New Roman"/>
          <w:sz w:val="28"/>
          <w:szCs w:val="28"/>
        </w:rPr>
        <w:t>:</w:t>
      </w:r>
      <w:r w:rsidR="004066B7">
        <w:rPr>
          <w:rFonts w:ascii="Times New Roman" w:hAnsi="Times New Roman" w:cs="Times New Roman"/>
          <w:sz w:val="28"/>
          <w:szCs w:val="28"/>
        </w:rPr>
        <w:t xml:space="preserve"> __________</w:t>
      </w:r>
      <w:r w:rsidRPr="00D37C65">
        <w:rPr>
          <w:rFonts w:ascii="Times New Roman" w:hAnsi="Times New Roman" w:cs="Times New Roman"/>
          <w:sz w:val="28"/>
          <w:szCs w:val="28"/>
        </w:rPr>
        <w:t>______________________________________</w:t>
      </w:r>
      <w:r w:rsidR="004066B7">
        <w:rPr>
          <w:rFonts w:ascii="Times New Roman" w:hAnsi="Times New Roman" w:cs="Times New Roman"/>
          <w:sz w:val="28"/>
          <w:szCs w:val="28"/>
        </w:rPr>
        <w:t>.</w:t>
      </w:r>
    </w:p>
    <w:p w:rsidR="0008731F" w:rsidRPr="004066B7" w:rsidRDefault="0008731F" w:rsidP="004066B7">
      <w:pPr>
        <w:autoSpaceDE w:val="0"/>
        <w:autoSpaceDN w:val="0"/>
        <w:adjustRightInd w:val="0"/>
        <w:spacing w:after="0"/>
        <w:ind w:firstLine="6946"/>
        <w:jc w:val="center"/>
        <w:rPr>
          <w:rFonts w:ascii="Times New Roman" w:hAnsi="Times New Roman" w:cs="Times New Roman"/>
        </w:rPr>
      </w:pPr>
      <w:r w:rsidRPr="004066B7">
        <w:rPr>
          <w:rFonts w:ascii="Times New Roman" w:hAnsi="Times New Roman" w:cs="Times New Roman"/>
        </w:rPr>
        <w:t>(место для текстового описания)</w:t>
      </w:r>
    </w:p>
    <w:p w:rsidR="004066B7" w:rsidRDefault="004066B7"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Заполняется разработчиком по итогам проведения публичного</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обсуждения проекта акта и Сводного отчета:</w:t>
      </w:r>
    </w:p>
    <w:p w:rsidR="0008731F" w:rsidRPr="00CA31F0" w:rsidRDefault="0008731F" w:rsidP="00D37C65">
      <w:pPr>
        <w:autoSpaceDE w:val="0"/>
        <w:autoSpaceDN w:val="0"/>
        <w:adjustRightInd w:val="0"/>
        <w:spacing w:after="0"/>
        <w:jc w:val="both"/>
        <w:rPr>
          <w:rFonts w:ascii="Times New Roman" w:hAnsi="Times New Roman" w:cs="Times New Roman"/>
          <w:b/>
          <w:sz w:val="28"/>
          <w:szCs w:val="28"/>
        </w:rPr>
      </w:pPr>
      <w:r w:rsidRPr="00CA31F0">
        <w:rPr>
          <w:rFonts w:ascii="Times New Roman" w:hAnsi="Times New Roman" w:cs="Times New Roman"/>
          <w:b/>
          <w:sz w:val="28"/>
          <w:szCs w:val="28"/>
        </w:rPr>
        <w:t>17. Сведения о сроках проведения публичных обсуждений по проекту</w:t>
      </w:r>
      <w:r w:rsidR="00822FE1">
        <w:rPr>
          <w:rFonts w:ascii="Times New Roman" w:hAnsi="Times New Roman" w:cs="Times New Roman"/>
          <w:b/>
          <w:sz w:val="28"/>
          <w:szCs w:val="28"/>
        </w:rPr>
        <w:t xml:space="preserve"> </w:t>
      </w:r>
      <w:r w:rsidRPr="00CA31F0">
        <w:rPr>
          <w:rFonts w:ascii="Times New Roman" w:hAnsi="Times New Roman" w:cs="Times New Roman"/>
          <w:b/>
          <w:sz w:val="28"/>
          <w:szCs w:val="28"/>
        </w:rPr>
        <w:t>акта и Сводному отчету о проведении оценки регулирующего</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воздействия, месте размещения свода предложений, поступивших в</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ходе их проведения, лицах, представивших предложения, и обобщенных</w:t>
      </w:r>
      <w:r w:rsidR="00E42DB1">
        <w:rPr>
          <w:rFonts w:ascii="Times New Roman" w:hAnsi="Times New Roman" w:cs="Times New Roman"/>
          <w:b/>
          <w:sz w:val="28"/>
          <w:szCs w:val="28"/>
        </w:rPr>
        <w:t xml:space="preserve"> </w:t>
      </w:r>
      <w:r w:rsidRPr="00CA31F0">
        <w:rPr>
          <w:rFonts w:ascii="Times New Roman" w:hAnsi="Times New Roman" w:cs="Times New Roman"/>
          <w:b/>
          <w:sz w:val="28"/>
          <w:szCs w:val="28"/>
        </w:rPr>
        <w:t>результатах их рассмотрения Регулирующим органом</w:t>
      </w:r>
      <w:r w:rsidR="004066B7" w:rsidRPr="00CA31F0">
        <w:rPr>
          <w:rFonts w:ascii="Times New Roman" w:hAnsi="Times New Roman" w:cs="Times New Roman"/>
          <w:b/>
          <w:sz w:val="28"/>
          <w:szCs w:val="28"/>
        </w:rPr>
        <w:t>.</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17.1. Срок, в течение которого Регулирующим органом принимались</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предложения в связи с публичным обсуждением проекта акта: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начало: "_____"__________20___ г.;</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окончание: "_____"__________20___ г.</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lastRenderedPageBreak/>
        <w:t>17.2. Сведения о количестве замечаний и предложений, полученных в</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связи с публичными консультациями по проекту акта:</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Всего замечаний и предложений: _______, из них учтено:</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полностью: _______, учтено частично ________________.</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17.3. Наименование соответствующего  раздела и официального сайта</w:t>
      </w:r>
      <w:r w:rsidR="004066B7">
        <w:rPr>
          <w:rFonts w:ascii="Times New Roman" w:hAnsi="Times New Roman" w:cs="Times New Roman"/>
          <w:sz w:val="28"/>
          <w:szCs w:val="28"/>
        </w:rPr>
        <w:t xml:space="preserve"> муниципального образования «Тенькинский городской округ» Магаданской области</w:t>
      </w:r>
      <w:r w:rsidRPr="00D37C65">
        <w:rPr>
          <w:rFonts w:ascii="Times New Roman" w:hAnsi="Times New Roman" w:cs="Times New Roman"/>
          <w:sz w:val="28"/>
          <w:szCs w:val="28"/>
        </w:rPr>
        <w:t xml:space="preserve"> для размещения Свода предложений, поступивших</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в связи с проведением публичных обсуждений по проекту акта, с</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указанием сведений об их учете или причинах отклонения:</w:t>
      </w:r>
      <w:r w:rsidR="004066B7">
        <w:rPr>
          <w:rFonts w:ascii="Times New Roman" w:hAnsi="Times New Roman" w:cs="Times New Roman"/>
          <w:sz w:val="28"/>
          <w:szCs w:val="28"/>
        </w:rPr>
        <w:t xml:space="preserve"> ________.</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Приложение 1. Свод предложений, поступивших в связи с проведением</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публичных обсуждений по  проекту акта, с указанием сведений об их</w:t>
      </w:r>
      <w:r w:rsidR="00E42DB1">
        <w:rPr>
          <w:rFonts w:ascii="Times New Roman" w:hAnsi="Times New Roman" w:cs="Times New Roman"/>
          <w:sz w:val="28"/>
          <w:szCs w:val="28"/>
        </w:rPr>
        <w:t xml:space="preserve">  </w:t>
      </w:r>
      <w:r w:rsidRPr="00D37C65">
        <w:rPr>
          <w:rFonts w:ascii="Times New Roman" w:hAnsi="Times New Roman" w:cs="Times New Roman"/>
          <w:sz w:val="28"/>
          <w:szCs w:val="28"/>
        </w:rPr>
        <w:t>учете или причинах отклонения.</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Указанные или иные приложения (по усмотрению Регулирующего органа).</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Руководитель Регулирующего органа</w:t>
      </w:r>
    </w:p>
    <w:p w:rsidR="0008731F" w:rsidRPr="00D37C65" w:rsidRDefault="0008731F" w:rsidP="00D37C65">
      <w:pPr>
        <w:autoSpaceDE w:val="0"/>
        <w:autoSpaceDN w:val="0"/>
        <w:adjustRightInd w:val="0"/>
        <w:spacing w:after="0"/>
        <w:jc w:val="both"/>
        <w:rPr>
          <w:rFonts w:ascii="Times New Roman" w:hAnsi="Times New Roman" w:cs="Times New Roman"/>
          <w:sz w:val="28"/>
          <w:szCs w:val="28"/>
        </w:rPr>
      </w:pPr>
      <w:r w:rsidRPr="00D37C65">
        <w:rPr>
          <w:rFonts w:ascii="Times New Roman" w:hAnsi="Times New Roman" w:cs="Times New Roman"/>
          <w:sz w:val="28"/>
          <w:szCs w:val="28"/>
        </w:rPr>
        <w:t>____________________ ______________________ __________</w:t>
      </w:r>
    </w:p>
    <w:p w:rsidR="0008731F" w:rsidRPr="004066B7" w:rsidRDefault="0008731F" w:rsidP="00D37C65">
      <w:pPr>
        <w:autoSpaceDE w:val="0"/>
        <w:autoSpaceDN w:val="0"/>
        <w:adjustRightInd w:val="0"/>
        <w:spacing w:after="0"/>
        <w:jc w:val="both"/>
        <w:rPr>
          <w:rFonts w:ascii="Times New Roman" w:hAnsi="Times New Roman" w:cs="Times New Roman"/>
        </w:rPr>
      </w:pPr>
      <w:r w:rsidRPr="004066B7">
        <w:rPr>
          <w:rFonts w:ascii="Times New Roman" w:hAnsi="Times New Roman" w:cs="Times New Roman"/>
        </w:rPr>
        <w:t xml:space="preserve">     (Ф.И.О.)            (Подпись)             (Дата)</w:t>
      </w:r>
    </w:p>
    <w:p w:rsidR="004066B7" w:rsidRDefault="004066B7" w:rsidP="00D37C65">
      <w:pPr>
        <w:autoSpaceDE w:val="0"/>
        <w:autoSpaceDN w:val="0"/>
        <w:adjustRightInd w:val="0"/>
        <w:spacing w:after="0"/>
        <w:jc w:val="both"/>
        <w:rPr>
          <w:rFonts w:ascii="Times New Roman" w:hAnsi="Times New Roman" w:cs="Times New Roman"/>
          <w:sz w:val="28"/>
          <w:szCs w:val="28"/>
        </w:rPr>
      </w:pPr>
    </w:p>
    <w:p w:rsidR="00CA31F0" w:rsidRDefault="00CA31F0" w:rsidP="00CA31F0">
      <w:pPr>
        <w:autoSpaceDE w:val="0"/>
        <w:autoSpaceDN w:val="0"/>
        <w:adjustRightInd w:val="0"/>
        <w:spacing w:after="0"/>
        <w:jc w:val="center"/>
        <w:rPr>
          <w:rFonts w:ascii="Times New Roman" w:hAnsi="Times New Roman" w:cs="Times New Roman"/>
          <w:sz w:val="28"/>
          <w:szCs w:val="28"/>
        </w:rPr>
        <w:sectPr w:rsidR="00CA31F0" w:rsidSect="000C0994">
          <w:pgSz w:w="16800" w:h="11900" w:orient="landscape"/>
          <w:pgMar w:top="1701" w:right="1349" w:bottom="800" w:left="1134" w:header="720" w:footer="720" w:gutter="0"/>
          <w:pgNumType w:start="1"/>
          <w:cols w:space="720"/>
          <w:noEndnote/>
          <w:titlePg/>
          <w:docGrid w:linePitch="299"/>
        </w:sectPr>
      </w:pPr>
      <w:r>
        <w:rPr>
          <w:rFonts w:ascii="Times New Roman" w:hAnsi="Times New Roman" w:cs="Times New Roman"/>
          <w:sz w:val="28"/>
          <w:szCs w:val="28"/>
        </w:rPr>
        <w:t>____________________________________</w:t>
      </w:r>
    </w:p>
    <w:p w:rsidR="004066B7" w:rsidRPr="00F85FC0" w:rsidRDefault="005626A0" w:rsidP="005626A0">
      <w:pPr>
        <w:spacing w:after="0"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08731F" w:rsidRDefault="004066B7" w:rsidP="00C67768">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5626A0" w:rsidRDefault="005626A0" w:rsidP="005626A0">
      <w:pPr>
        <w:autoSpaceDE w:val="0"/>
        <w:autoSpaceDN w:val="0"/>
        <w:adjustRightInd w:val="0"/>
        <w:spacing w:after="0" w:line="240" w:lineRule="auto"/>
        <w:ind w:left="3119"/>
        <w:jc w:val="both"/>
        <w:rPr>
          <w:rFonts w:ascii="Times New Roman" w:eastAsia="Times New Roman" w:hAnsi="Times New Roman" w:cs="Times New Roman"/>
          <w:sz w:val="28"/>
          <w:szCs w:val="28"/>
          <w:lang w:eastAsia="ru-RU"/>
        </w:rPr>
      </w:pPr>
    </w:p>
    <w:p w:rsidR="005626A0" w:rsidRPr="0008731F" w:rsidRDefault="005626A0" w:rsidP="005626A0">
      <w:pPr>
        <w:autoSpaceDE w:val="0"/>
        <w:autoSpaceDN w:val="0"/>
        <w:adjustRightInd w:val="0"/>
        <w:spacing w:after="0" w:line="240" w:lineRule="auto"/>
        <w:ind w:left="3119"/>
        <w:jc w:val="both"/>
        <w:rPr>
          <w:rFonts w:ascii="Arial" w:hAnsi="Arial" w:cs="Arial"/>
          <w:sz w:val="24"/>
          <w:szCs w:val="24"/>
        </w:rPr>
      </w:pPr>
    </w:p>
    <w:p w:rsidR="005626A0" w:rsidRDefault="0008731F" w:rsidP="00E42DB1">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626A0">
        <w:rPr>
          <w:rFonts w:ascii="Times New Roman" w:hAnsi="Times New Roman" w:cs="Times New Roman"/>
          <w:b/>
          <w:bCs/>
          <w:color w:val="26282F"/>
          <w:sz w:val="28"/>
          <w:szCs w:val="28"/>
        </w:rPr>
        <w:t>Примерный перечень вопросов</w:t>
      </w:r>
    </w:p>
    <w:p w:rsidR="0008731F" w:rsidRDefault="0008731F" w:rsidP="00E42DB1">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626A0">
        <w:rPr>
          <w:rFonts w:ascii="Times New Roman" w:hAnsi="Times New Roman" w:cs="Times New Roman"/>
          <w:b/>
          <w:bCs/>
          <w:color w:val="26282F"/>
          <w:sz w:val="28"/>
          <w:szCs w:val="28"/>
        </w:rPr>
        <w:t>для публичных обсуждений по проекту акта</w:t>
      </w:r>
    </w:p>
    <w:p w:rsidR="00E42DB1" w:rsidRPr="005626A0" w:rsidRDefault="00E42DB1" w:rsidP="00E42DB1">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 xml:space="preserve">Наименование проекта акта муниципального образования </w:t>
      </w:r>
      <w:r w:rsidR="005626A0" w:rsidRPr="000B2FDD">
        <w:rPr>
          <w:rFonts w:ascii="Times New Roman" w:eastAsia="Times New Roman" w:hAnsi="Times New Roman" w:cs="Times New Roman"/>
          <w:sz w:val="28"/>
          <w:szCs w:val="28"/>
          <w:lang w:eastAsia="ru-RU"/>
        </w:rPr>
        <w:t>«Тенькинский городской округ» Магаданской области</w:t>
      </w:r>
      <w:r w:rsidRPr="005626A0">
        <w:rPr>
          <w:rFonts w:ascii="Times New Roman" w:hAnsi="Times New Roman" w:cs="Times New Roman"/>
          <w:sz w:val="28"/>
          <w:szCs w:val="28"/>
        </w:rPr>
        <w:t>:</w:t>
      </w:r>
      <w:r w:rsidR="005626A0">
        <w:rPr>
          <w:rFonts w:ascii="Times New Roman" w:hAnsi="Times New Roman" w:cs="Times New Roman"/>
          <w:sz w:val="28"/>
          <w:szCs w:val="28"/>
        </w:rPr>
        <w:t xml:space="preserve"> ___</w:t>
      </w:r>
      <w:r w:rsidRPr="005626A0">
        <w:rPr>
          <w:rFonts w:ascii="Times New Roman" w:hAnsi="Times New Roman" w:cs="Times New Roman"/>
          <w:sz w:val="28"/>
          <w:szCs w:val="28"/>
        </w:rPr>
        <w:t>____________</w:t>
      </w:r>
      <w:r w:rsidR="00C67768">
        <w:rPr>
          <w:rFonts w:ascii="Times New Roman" w:hAnsi="Times New Roman" w:cs="Times New Roman"/>
          <w:sz w:val="28"/>
          <w:szCs w:val="28"/>
        </w:rPr>
        <w:t>_____________</w:t>
      </w:r>
      <w:r w:rsidR="005626A0">
        <w:rPr>
          <w:rFonts w:ascii="Times New Roman" w:hAnsi="Times New Roman" w:cs="Times New Roman"/>
          <w:sz w:val="28"/>
          <w:szCs w:val="28"/>
        </w:rPr>
        <w:t>.</w:t>
      </w:r>
    </w:p>
    <w:p w:rsidR="0008731F" w:rsidRPr="00C67768"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Регулирующий орган (разработчик):___________________________</w:t>
      </w:r>
      <w:r w:rsidR="005626A0">
        <w:rPr>
          <w:rFonts w:ascii="Times New Roman" w:hAnsi="Times New Roman" w:cs="Times New Roman"/>
          <w:sz w:val="28"/>
          <w:szCs w:val="28"/>
        </w:rPr>
        <w:t>.</w:t>
      </w:r>
    </w:p>
    <w:p w:rsidR="0008731F" w:rsidRPr="00C67768" w:rsidRDefault="0008731F" w:rsidP="0008731F">
      <w:pPr>
        <w:autoSpaceDE w:val="0"/>
        <w:autoSpaceDN w:val="0"/>
        <w:adjustRightInd w:val="0"/>
        <w:spacing w:after="0" w:line="240" w:lineRule="auto"/>
        <w:ind w:firstLine="720"/>
        <w:jc w:val="both"/>
        <w:rPr>
          <w:rFonts w:ascii="Times New Roman" w:hAnsi="Times New Roman" w:cs="Times New Roman"/>
          <w:sz w:val="16"/>
          <w:szCs w:val="16"/>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1. Информация о соблюдении Регулирующим органом порядка проведения оценки регулирующего воздействия: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xml:space="preserve">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проекта акта муниципального образования </w:t>
            </w:r>
            <w:r w:rsidR="005626A0" w:rsidRPr="000B2FDD">
              <w:rPr>
                <w:rFonts w:ascii="Times New Roman" w:eastAsia="Times New Roman" w:hAnsi="Times New Roman" w:cs="Times New Roman"/>
                <w:sz w:val="28"/>
                <w:szCs w:val="28"/>
                <w:lang w:eastAsia="ru-RU"/>
              </w:rPr>
              <w:t>«Тенькинский городской округ» Магаданской области</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xml:space="preserve">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муниципальном образовании </w:t>
            </w:r>
            <w:r w:rsidR="005626A0" w:rsidRPr="000B2FDD">
              <w:rPr>
                <w:rFonts w:ascii="Times New Roman" w:eastAsia="Times New Roman" w:hAnsi="Times New Roman" w:cs="Times New Roman"/>
                <w:sz w:val="28"/>
                <w:szCs w:val="28"/>
                <w:lang w:eastAsia="ru-RU"/>
              </w:rPr>
              <w:t>«Тенькинский городской округ» Магаданской области</w:t>
            </w:r>
            <w:r w:rsidRPr="005626A0">
              <w:rPr>
                <w:rFonts w:ascii="Times New Roman" w:hAnsi="Times New Roman" w:cs="Times New Roman"/>
                <w:sz w:val="28"/>
                <w:szCs w:val="28"/>
              </w:rPr>
              <w:t>,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3. Цели предлагаемого регулирования, их соответствие решаемой проблеме, а также принципам правового регулирования, установленным действующим законодательством, и стратегическим направлениям:</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lastRenderedPageBreak/>
              <w:t>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установленным действующим законодательством, а также стратегическим направлениям</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4. Описание предлагаемого способа решения проблемы: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xml:space="preserve">Ваши комментарии относительно ясности предусмотренных проектом акта норм, порядка их применения участниками общественных отношений, Ваша оценка возможности (невозможности) решения указанной Регулирующим органом проблемы с помощью проекта акта,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w:t>
            </w:r>
            <w:r w:rsidR="005626A0" w:rsidRPr="000B2FDD">
              <w:rPr>
                <w:rFonts w:ascii="Times New Roman" w:eastAsia="Times New Roman" w:hAnsi="Times New Roman" w:cs="Times New Roman"/>
                <w:sz w:val="28"/>
                <w:szCs w:val="28"/>
                <w:lang w:eastAsia="ru-RU"/>
              </w:rPr>
              <w:t>«Тенькинский городской округ» Магаданской области</w:t>
            </w:r>
            <w:r w:rsidRPr="005626A0">
              <w:rPr>
                <w:rFonts w:ascii="Times New Roman" w:hAnsi="Times New Roman" w:cs="Times New Roman"/>
                <w:sz w:val="28"/>
                <w:szCs w:val="28"/>
              </w:rPr>
              <w:t>, участников общественных отношений, в том числе представителей предпринимательского сообщества и граждан</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5. Новые функции, полномочия, обязанности и права отраслевых (функциональных) и территориальных органов</w:t>
      </w:r>
      <w:r w:rsidR="005626A0">
        <w:rPr>
          <w:rFonts w:ascii="Times New Roman" w:hAnsi="Times New Roman" w:cs="Times New Roman"/>
          <w:sz w:val="28"/>
          <w:szCs w:val="28"/>
        </w:rPr>
        <w:t xml:space="preserve"> (структурных подразделений) администрации Тенькинского городского округа Магаданской области</w:t>
      </w:r>
      <w:r w:rsidRPr="005626A0">
        <w:rPr>
          <w:rFonts w:ascii="Times New Roman" w:hAnsi="Times New Roman" w:cs="Times New Roman"/>
          <w:sz w:val="28"/>
          <w:szCs w:val="28"/>
        </w:rPr>
        <w:t xml:space="preserve"> или сведения об их изменении, а также порядок их реализации: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xml:space="preserve">Ваши комментарии относительно обоснованности введения новых функций, полномочий, обязанностей отраслевых (функциональных) и территориальных органов </w:t>
            </w:r>
            <w:r w:rsidR="005626A0">
              <w:rPr>
                <w:rFonts w:ascii="Times New Roman" w:hAnsi="Times New Roman" w:cs="Times New Roman"/>
                <w:sz w:val="28"/>
                <w:szCs w:val="28"/>
              </w:rPr>
              <w:t>(структурных подразделений) администрации Тенькинского городского округа Магаданской области</w:t>
            </w:r>
            <w:r w:rsidRPr="005626A0">
              <w:rPr>
                <w:rFonts w:ascii="Times New Roman" w:hAnsi="Times New Roman" w:cs="Times New Roman"/>
                <w:sz w:val="28"/>
                <w:szCs w:val="28"/>
              </w:rPr>
              <w:t xml:space="preserve"> о возможности возникновения их избыточности или дублирования по отношению к иным органам</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 xml:space="preserve">6. Оценка соответствующих расходов и доходов бюджета муниципального образования </w:t>
      </w:r>
      <w:r w:rsidR="00FE331D" w:rsidRPr="00FE331D">
        <w:rPr>
          <w:rFonts w:ascii="Times New Roman" w:hAnsi="Times New Roman" w:cs="Times New Roman"/>
          <w:sz w:val="28"/>
          <w:szCs w:val="28"/>
        </w:rPr>
        <w:t>«Тенькинский городской округ» Магаданской области</w:t>
      </w:r>
      <w:r w:rsidRPr="005626A0">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Ваша оценка обоснованности бюджетных расходов и возможных бюджетных поступлений, имеющиеся у Вас соответствующие количественные и качественные данные</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7. Основные группы участников отношений, интересы которых будут затронуты предлагаемым проектом акта: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Ваши комментарии относительно основных групп участников отношений, интересы которых будут прямо или косвенно затронуты предлагаемым проектом акта, имеющиеся у Вас данные об их количестве, структуре и качественных характеристиках, а также имеющиеся предложения о необходимости корректировки состава групп участников отношений</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lastRenderedPageBreak/>
        <w:t>8. Оценка ожидаемых дополнительных расходов и доходов субъектов предпринимательской и (или) инвестиционной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Имеющиеся у Вас количественные оценки расходов физических и юридических лиц в сфере предпринимательской и (или) инвестиционной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 с ростом неопределенности при инвестировании, ограничением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(или) косвенные, а также единовременные и (или) периодические издержки</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9. Риски решения проблемы предложенным проектом акта и риски негативных последствий, а также описание методов контроля эффективности избранного способа достижения цели регулирования: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Имеющиеся у Вас оценки возможных рисков решения проблемы предложенным способом и возникновения негативных последствий принятия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Ваши предложения по применению наиболее эффективных методов контроля рисков</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10.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12. Опыт решения аналогичных проблем в других субъектах Российской Федерации, в муниципальных образованиях, а также за рубежом: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Имеющаяся у Вас информация об опыте подобного регулирования в других субъектах Российской Федерации и муниципальных образованиях,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проблемы, на решение которой было направлено установление обязательных требований</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13. Имеющиеся предложения участника обсуждения: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Информация о существовании в проекте акта положений, которые необоснованно затрудняют ведение предпринимательской и (или) инвестиционной деятельности, в том числе:</w:t>
            </w:r>
          </w:p>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приводят к избыточным действиям или, наоборот, ограничивают действия субъектов предпринимательской и (или) инвестиционной деятельности;</w:t>
            </w:r>
          </w:p>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устанавливают необоснованное ограничение выбора субъектами предпринимательской и (или) инвестиционной деятельности существующих или возможных контрагентов, в том числе поставщиков и потребителей;</w:t>
            </w:r>
          </w:p>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 не соответствуют деловой практике, сложившейся в отрасли, либо существующим международным практикам, используемым в данный момент</w:t>
            </w:r>
          </w:p>
        </w:tc>
      </w:tr>
    </w:tbl>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5626A0"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r w:rsidRPr="005626A0">
        <w:rPr>
          <w:rFonts w:ascii="Times New Roman" w:hAnsi="Times New Roman" w:cs="Times New Roman"/>
          <w:sz w:val="28"/>
          <w:szCs w:val="28"/>
        </w:rPr>
        <w:t>14. Дополнительные предложения участника обсуждения: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8731F" w:rsidRPr="005626A0" w:rsidTr="005626A0">
        <w:tc>
          <w:tcPr>
            <w:tcW w:w="9214" w:type="dxa"/>
            <w:tcBorders>
              <w:top w:val="single" w:sz="4" w:space="0" w:color="auto"/>
              <w:bottom w:val="single" w:sz="4" w:space="0" w:color="auto"/>
            </w:tcBorders>
          </w:tcPr>
          <w:p w:rsidR="0008731F" w:rsidRPr="005626A0" w:rsidRDefault="0008731F" w:rsidP="0008731F">
            <w:pPr>
              <w:autoSpaceDE w:val="0"/>
              <w:autoSpaceDN w:val="0"/>
              <w:adjustRightInd w:val="0"/>
              <w:spacing w:after="0" w:line="240" w:lineRule="auto"/>
              <w:jc w:val="both"/>
              <w:rPr>
                <w:rFonts w:ascii="Times New Roman" w:hAnsi="Times New Roman" w:cs="Times New Roman"/>
                <w:sz w:val="28"/>
                <w:szCs w:val="28"/>
              </w:rPr>
            </w:pPr>
            <w:r w:rsidRPr="005626A0">
              <w:rPr>
                <w:rFonts w:ascii="Times New Roman" w:hAnsi="Times New Roman" w:cs="Times New Roman"/>
                <w:sz w:val="28"/>
                <w:szCs w:val="28"/>
              </w:rPr>
              <w:t>Ваши предложения о необходимости изменения текста проекта акта, а также о внесении изменений в иные действующие акты, изменения текста Сводного отчета об оценке регулирующего воздействия</w:t>
            </w:r>
          </w:p>
        </w:tc>
      </w:tr>
    </w:tbl>
    <w:p w:rsidR="005626A0" w:rsidRDefault="005626A0" w:rsidP="0008731F">
      <w:pPr>
        <w:autoSpaceDE w:val="0"/>
        <w:autoSpaceDN w:val="0"/>
        <w:adjustRightInd w:val="0"/>
        <w:spacing w:after="0" w:line="240" w:lineRule="auto"/>
        <w:ind w:firstLine="720"/>
        <w:jc w:val="both"/>
        <w:rPr>
          <w:rFonts w:ascii="Arial" w:hAnsi="Arial" w:cs="Arial"/>
          <w:sz w:val="24"/>
          <w:szCs w:val="24"/>
        </w:rPr>
      </w:pPr>
    </w:p>
    <w:p w:rsidR="00CA31F0" w:rsidRDefault="00CA31F0" w:rsidP="0008731F">
      <w:pPr>
        <w:autoSpaceDE w:val="0"/>
        <w:autoSpaceDN w:val="0"/>
        <w:adjustRightInd w:val="0"/>
        <w:spacing w:after="0" w:line="240" w:lineRule="auto"/>
        <w:ind w:firstLine="720"/>
        <w:jc w:val="both"/>
        <w:rPr>
          <w:rFonts w:ascii="Arial" w:hAnsi="Arial" w:cs="Arial"/>
          <w:sz w:val="24"/>
          <w:szCs w:val="24"/>
        </w:rPr>
      </w:pPr>
    </w:p>
    <w:p w:rsidR="00CA31F0" w:rsidRDefault="00CA31F0" w:rsidP="00CA31F0">
      <w:pPr>
        <w:autoSpaceDE w:val="0"/>
        <w:autoSpaceDN w:val="0"/>
        <w:adjustRightInd w:val="0"/>
        <w:spacing w:after="0" w:line="240" w:lineRule="auto"/>
        <w:jc w:val="center"/>
        <w:rPr>
          <w:rFonts w:ascii="Arial" w:hAnsi="Arial" w:cs="Arial"/>
          <w:sz w:val="24"/>
          <w:szCs w:val="24"/>
        </w:rPr>
        <w:sectPr w:rsidR="00CA31F0" w:rsidSect="000C0994">
          <w:pgSz w:w="11900" w:h="16800"/>
          <w:pgMar w:top="1134" w:right="701" w:bottom="1134" w:left="1701" w:header="720" w:footer="720" w:gutter="0"/>
          <w:pgNumType w:start="1"/>
          <w:cols w:space="720"/>
          <w:noEndnote/>
          <w:titlePg/>
          <w:docGrid w:linePitch="299"/>
        </w:sectPr>
      </w:pPr>
      <w:r>
        <w:rPr>
          <w:rFonts w:ascii="Arial" w:hAnsi="Arial" w:cs="Arial"/>
          <w:sz w:val="24"/>
          <w:szCs w:val="24"/>
        </w:rPr>
        <w:t>__________________________</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E165C6" w:rsidRPr="00F85FC0" w:rsidRDefault="00E165C6" w:rsidP="00E165C6">
      <w:pPr>
        <w:spacing w:after="0"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E165C6" w:rsidRDefault="00E165C6" w:rsidP="00C67768">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E165C6" w:rsidRDefault="0008731F" w:rsidP="00CA31F0">
      <w:pPr>
        <w:autoSpaceDE w:val="0"/>
        <w:autoSpaceDN w:val="0"/>
        <w:adjustRightInd w:val="0"/>
        <w:spacing w:after="0" w:line="240" w:lineRule="auto"/>
        <w:ind w:firstLine="4678"/>
        <w:jc w:val="center"/>
        <w:rPr>
          <w:rFonts w:ascii="Times New Roman" w:hAnsi="Times New Roman" w:cs="Times New Roman"/>
          <w:sz w:val="28"/>
          <w:szCs w:val="28"/>
        </w:rPr>
      </w:pPr>
      <w:r w:rsidRPr="00E165C6">
        <w:rPr>
          <w:rFonts w:ascii="Times New Roman" w:hAnsi="Times New Roman" w:cs="Times New Roman"/>
          <w:sz w:val="28"/>
          <w:szCs w:val="28"/>
        </w:rPr>
        <w:t>Согласовано</w:t>
      </w:r>
    </w:p>
    <w:p w:rsidR="00E165C6" w:rsidRDefault="00E165C6" w:rsidP="00E165C6">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З</w:t>
      </w:r>
      <w:r w:rsidR="0008731F" w:rsidRPr="00E165C6">
        <w:rPr>
          <w:rFonts w:ascii="Times New Roman" w:hAnsi="Times New Roman" w:cs="Times New Roman"/>
          <w:sz w:val="28"/>
          <w:szCs w:val="28"/>
        </w:rPr>
        <w:t xml:space="preserve">аместитель </w:t>
      </w:r>
      <w:r>
        <w:rPr>
          <w:rFonts w:ascii="Times New Roman" w:hAnsi="Times New Roman" w:cs="Times New Roman"/>
          <w:sz w:val="28"/>
          <w:szCs w:val="28"/>
        </w:rPr>
        <w:t xml:space="preserve">главы </w:t>
      </w:r>
    </w:p>
    <w:p w:rsidR="0008731F" w:rsidRPr="00E165C6" w:rsidRDefault="0008731F" w:rsidP="00E165C6">
      <w:pPr>
        <w:autoSpaceDE w:val="0"/>
        <w:autoSpaceDN w:val="0"/>
        <w:adjustRightInd w:val="0"/>
        <w:spacing w:after="0" w:line="240" w:lineRule="auto"/>
        <w:ind w:firstLine="4678"/>
        <w:rPr>
          <w:rFonts w:ascii="Times New Roman" w:hAnsi="Times New Roman" w:cs="Times New Roman"/>
          <w:sz w:val="28"/>
          <w:szCs w:val="28"/>
        </w:rPr>
      </w:pPr>
      <w:r w:rsidRPr="00E165C6">
        <w:rPr>
          <w:rFonts w:ascii="Times New Roman" w:hAnsi="Times New Roman" w:cs="Times New Roman"/>
          <w:sz w:val="28"/>
          <w:szCs w:val="28"/>
        </w:rPr>
        <w:t>_________________ ______________</w:t>
      </w:r>
    </w:p>
    <w:p w:rsidR="0008731F" w:rsidRPr="00E165C6" w:rsidRDefault="0008731F" w:rsidP="00E165C6">
      <w:pPr>
        <w:autoSpaceDE w:val="0"/>
        <w:autoSpaceDN w:val="0"/>
        <w:adjustRightInd w:val="0"/>
        <w:spacing w:after="0" w:line="240" w:lineRule="auto"/>
        <w:ind w:firstLine="4678"/>
        <w:rPr>
          <w:rFonts w:ascii="Times New Roman" w:hAnsi="Times New Roman" w:cs="Times New Roman"/>
          <w:sz w:val="28"/>
          <w:szCs w:val="28"/>
        </w:rPr>
      </w:pPr>
      <w:r w:rsidRPr="00E165C6">
        <w:rPr>
          <w:rFonts w:ascii="Times New Roman" w:hAnsi="Times New Roman" w:cs="Times New Roman"/>
        </w:rPr>
        <w:t xml:space="preserve">                (подпись)</w:t>
      </w:r>
      <w:r w:rsidRPr="00CA31F0">
        <w:rPr>
          <w:rFonts w:ascii="Times New Roman" w:hAnsi="Times New Roman" w:cs="Times New Roman"/>
        </w:rPr>
        <w:t>(Ф.И.О.)</w:t>
      </w:r>
    </w:p>
    <w:p w:rsidR="0008731F" w:rsidRPr="00E165C6" w:rsidRDefault="0008731F" w:rsidP="00E165C6">
      <w:pPr>
        <w:autoSpaceDE w:val="0"/>
        <w:autoSpaceDN w:val="0"/>
        <w:adjustRightInd w:val="0"/>
        <w:spacing w:after="0" w:line="240" w:lineRule="auto"/>
        <w:ind w:firstLine="4678"/>
        <w:rPr>
          <w:rFonts w:ascii="Times New Roman" w:hAnsi="Times New Roman" w:cs="Times New Roman"/>
          <w:sz w:val="28"/>
          <w:szCs w:val="28"/>
        </w:rPr>
      </w:pPr>
      <w:r w:rsidRPr="00E165C6">
        <w:rPr>
          <w:rFonts w:ascii="Times New Roman" w:hAnsi="Times New Roman" w:cs="Times New Roman"/>
          <w:sz w:val="28"/>
          <w:szCs w:val="28"/>
        </w:rPr>
        <w:t>"___" _____________ 20_____ года</w:t>
      </w:r>
    </w:p>
    <w:p w:rsidR="0008731F" w:rsidRPr="00E165C6" w:rsidRDefault="0008731F" w:rsidP="00E165C6">
      <w:pPr>
        <w:autoSpaceDE w:val="0"/>
        <w:autoSpaceDN w:val="0"/>
        <w:adjustRightInd w:val="0"/>
        <w:spacing w:after="0" w:line="240" w:lineRule="auto"/>
        <w:ind w:firstLine="4678"/>
        <w:jc w:val="both"/>
        <w:rPr>
          <w:rFonts w:ascii="Times New Roman" w:hAnsi="Times New Roman" w:cs="Times New Roman"/>
          <w:sz w:val="28"/>
          <w:szCs w:val="28"/>
        </w:rPr>
      </w:pPr>
    </w:p>
    <w:p w:rsidR="00E165C6" w:rsidRDefault="0008731F" w:rsidP="00C92BCC">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E165C6">
        <w:rPr>
          <w:rFonts w:ascii="Times New Roman" w:hAnsi="Times New Roman" w:cs="Times New Roman"/>
          <w:b/>
          <w:bCs/>
          <w:color w:val="26282F"/>
          <w:sz w:val="28"/>
          <w:szCs w:val="28"/>
        </w:rPr>
        <w:t>Типовая форма</w:t>
      </w:r>
      <w:r w:rsidR="00822FE1">
        <w:rPr>
          <w:rFonts w:ascii="Times New Roman" w:hAnsi="Times New Roman" w:cs="Times New Roman"/>
          <w:b/>
          <w:bCs/>
          <w:color w:val="26282F"/>
          <w:sz w:val="28"/>
          <w:szCs w:val="28"/>
        </w:rPr>
        <w:t xml:space="preserve"> </w:t>
      </w:r>
      <w:r w:rsidRPr="00E165C6">
        <w:rPr>
          <w:rFonts w:ascii="Times New Roman" w:hAnsi="Times New Roman" w:cs="Times New Roman"/>
          <w:b/>
          <w:bCs/>
          <w:color w:val="26282F"/>
          <w:sz w:val="28"/>
          <w:szCs w:val="28"/>
        </w:rPr>
        <w:t>экспертного заключения</w:t>
      </w:r>
    </w:p>
    <w:p w:rsidR="0008731F" w:rsidRDefault="0008731F" w:rsidP="00C92BCC">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E165C6">
        <w:rPr>
          <w:rFonts w:ascii="Times New Roman" w:hAnsi="Times New Roman" w:cs="Times New Roman"/>
          <w:b/>
          <w:bCs/>
          <w:color w:val="26282F"/>
          <w:sz w:val="28"/>
          <w:szCs w:val="28"/>
        </w:rPr>
        <w:t xml:space="preserve"> об оценке регулирующего воздействия проекта акта</w:t>
      </w:r>
    </w:p>
    <w:p w:rsidR="00C92BCC" w:rsidRPr="00E165C6" w:rsidRDefault="00C92BCC" w:rsidP="00C92BCC">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p>
    <w:p w:rsidR="0008731F"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____________________________(наименование Уполномоченного органа)</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в соответствии с Порядком проведения оценки  регулирующего</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воздействия проектов нормативных правовых актов муниципального</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 xml:space="preserve">образования </w:t>
      </w:r>
      <w:r w:rsidR="00DA1F50" w:rsidRPr="000B2FDD">
        <w:rPr>
          <w:rFonts w:ascii="Times New Roman" w:eastAsia="Times New Roman" w:hAnsi="Times New Roman" w:cs="Times New Roman"/>
          <w:sz w:val="28"/>
          <w:szCs w:val="28"/>
          <w:lang w:eastAsia="ru-RU"/>
        </w:rPr>
        <w:t>«Тенькинский городской округ» Магаданской области</w:t>
      </w:r>
      <w:r w:rsidRPr="00E165C6">
        <w:rPr>
          <w:rFonts w:ascii="Times New Roman" w:hAnsi="Times New Roman" w:cs="Times New Roman"/>
          <w:sz w:val="28"/>
          <w:szCs w:val="28"/>
        </w:rPr>
        <w:t xml:space="preserve"> и экспертизы действующих  нормативных</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 xml:space="preserve">правовых актов муниципального образования </w:t>
      </w:r>
      <w:r w:rsidR="00DA1F50" w:rsidRPr="000B2FDD">
        <w:rPr>
          <w:rFonts w:ascii="Times New Roman" w:eastAsia="Times New Roman" w:hAnsi="Times New Roman" w:cs="Times New Roman"/>
          <w:sz w:val="28"/>
          <w:szCs w:val="28"/>
          <w:lang w:eastAsia="ru-RU"/>
        </w:rPr>
        <w:t>«Тенькинский городской округ» Магаданской области</w:t>
      </w:r>
      <w:r w:rsidRPr="00E165C6">
        <w:rPr>
          <w:rFonts w:ascii="Times New Roman" w:hAnsi="Times New Roman" w:cs="Times New Roman"/>
          <w:sz w:val="28"/>
          <w:szCs w:val="28"/>
        </w:rPr>
        <w:t>,</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 xml:space="preserve">утвержденным постановлением </w:t>
      </w:r>
      <w:r w:rsidR="00DA1F50">
        <w:rPr>
          <w:rFonts w:ascii="Times New Roman" w:hAnsi="Times New Roman" w:cs="Times New Roman"/>
          <w:sz w:val="28"/>
          <w:szCs w:val="28"/>
        </w:rPr>
        <w:t>администрации Тенькинского городского округа Магаданской области</w:t>
      </w:r>
      <w:r w:rsidRPr="00E165C6">
        <w:rPr>
          <w:rFonts w:ascii="Times New Roman" w:hAnsi="Times New Roman" w:cs="Times New Roman"/>
          <w:sz w:val="28"/>
          <w:szCs w:val="28"/>
        </w:rPr>
        <w:t xml:space="preserve"> от ____________</w:t>
      </w:r>
      <w:r w:rsidR="00DA1F50">
        <w:rPr>
          <w:rFonts w:ascii="Times New Roman" w:hAnsi="Times New Roman" w:cs="Times New Roman"/>
          <w:sz w:val="28"/>
          <w:szCs w:val="28"/>
        </w:rPr>
        <w:t xml:space="preserve"> №</w:t>
      </w:r>
      <w:r w:rsidRPr="00E165C6">
        <w:rPr>
          <w:rFonts w:ascii="Times New Roman" w:hAnsi="Times New Roman" w:cs="Times New Roman"/>
          <w:sz w:val="28"/>
          <w:szCs w:val="28"/>
        </w:rPr>
        <w:t>_____ (далее - Порядок), рассмотрел проект _____________________(наименование проекта акта) (далее - проект акта), подготовленный</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и направленный для подготовки настоящего экспертного  заключения_________________ (наименование отраслевого (функционального) или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 xml:space="preserve">территориального органа </w:t>
      </w:r>
      <w:r w:rsidR="00DA1F50">
        <w:rPr>
          <w:rFonts w:ascii="Times New Roman" w:hAnsi="Times New Roman" w:cs="Times New Roman"/>
          <w:sz w:val="28"/>
          <w:szCs w:val="28"/>
        </w:rPr>
        <w:t>(структурного подразделения)</w:t>
      </w:r>
      <w:r w:rsidR="00C92BCC">
        <w:rPr>
          <w:rFonts w:ascii="Times New Roman" w:hAnsi="Times New Roman" w:cs="Times New Roman"/>
          <w:sz w:val="28"/>
          <w:szCs w:val="28"/>
        </w:rPr>
        <w:t xml:space="preserve"> </w:t>
      </w:r>
      <w:r w:rsidR="00DA1F50">
        <w:rPr>
          <w:rFonts w:ascii="Times New Roman" w:hAnsi="Times New Roman" w:cs="Times New Roman"/>
          <w:sz w:val="28"/>
          <w:szCs w:val="28"/>
        </w:rPr>
        <w:t xml:space="preserve"> администрации Тенькинского городского округа Магаданской области</w:t>
      </w:r>
      <w:r w:rsidRPr="00E165C6">
        <w:rPr>
          <w:rFonts w:ascii="Times New Roman" w:hAnsi="Times New Roman" w:cs="Times New Roman"/>
          <w:sz w:val="28"/>
          <w:szCs w:val="28"/>
        </w:rPr>
        <w:t>, направившего проект</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акта), (далее - Регулирующий орган), и сообщает следующее.</w:t>
      </w:r>
    </w:p>
    <w:p w:rsidR="00DA1F50" w:rsidRPr="00DA1F50" w:rsidRDefault="0008731F" w:rsidP="009207C9">
      <w:pPr>
        <w:autoSpaceDE w:val="0"/>
        <w:autoSpaceDN w:val="0"/>
        <w:adjustRightInd w:val="0"/>
        <w:spacing w:after="0" w:line="240" w:lineRule="auto"/>
        <w:jc w:val="both"/>
        <w:rPr>
          <w:rFonts w:ascii="Times New Roman" w:hAnsi="Times New Roman" w:cs="Times New Roman"/>
          <w:b/>
          <w:sz w:val="28"/>
          <w:szCs w:val="28"/>
        </w:rPr>
      </w:pPr>
      <w:r w:rsidRPr="00DA1F50">
        <w:rPr>
          <w:rFonts w:ascii="Times New Roman" w:hAnsi="Times New Roman" w:cs="Times New Roman"/>
          <w:b/>
          <w:sz w:val="28"/>
          <w:szCs w:val="28"/>
        </w:rPr>
        <w:t>(Вариант 1.</w:t>
      </w:r>
      <w:r w:rsidR="00C92BCC">
        <w:rPr>
          <w:rFonts w:ascii="Times New Roman" w:hAnsi="Times New Roman" w:cs="Times New Roman"/>
          <w:b/>
          <w:sz w:val="28"/>
          <w:szCs w:val="28"/>
        </w:rPr>
        <w:t xml:space="preserve"> </w:t>
      </w:r>
      <w:r w:rsidRPr="00DA1F50">
        <w:rPr>
          <w:rFonts w:ascii="Times New Roman" w:hAnsi="Times New Roman" w:cs="Times New Roman"/>
          <w:b/>
          <w:sz w:val="28"/>
          <w:szCs w:val="28"/>
        </w:rPr>
        <w:t>В том случае, если выявлено несоблюдение Регулирующим</w:t>
      </w:r>
      <w:r w:rsidR="00C92BCC">
        <w:rPr>
          <w:rFonts w:ascii="Times New Roman" w:hAnsi="Times New Roman" w:cs="Times New Roman"/>
          <w:b/>
          <w:sz w:val="28"/>
          <w:szCs w:val="28"/>
        </w:rPr>
        <w:t xml:space="preserve"> </w:t>
      </w:r>
      <w:r w:rsidRPr="00DA1F50">
        <w:rPr>
          <w:rFonts w:ascii="Times New Roman" w:hAnsi="Times New Roman" w:cs="Times New Roman"/>
          <w:b/>
          <w:sz w:val="28"/>
          <w:szCs w:val="28"/>
        </w:rPr>
        <w:t>органом процедуры проведения оценки регулирующего воздействия)</w:t>
      </w:r>
    </w:p>
    <w:p w:rsidR="0008731F" w:rsidRPr="00E165C6" w:rsidRDefault="0008731F" w:rsidP="009207C9">
      <w:pPr>
        <w:autoSpaceDE w:val="0"/>
        <w:autoSpaceDN w:val="0"/>
        <w:adjustRightInd w:val="0"/>
        <w:spacing w:after="0" w:line="240" w:lineRule="auto"/>
        <w:ind w:firstLine="709"/>
        <w:jc w:val="both"/>
        <w:rPr>
          <w:rFonts w:ascii="Times New Roman" w:hAnsi="Times New Roman" w:cs="Times New Roman"/>
          <w:sz w:val="28"/>
          <w:szCs w:val="28"/>
        </w:rPr>
      </w:pPr>
      <w:r w:rsidRPr="00E165C6">
        <w:rPr>
          <w:rFonts w:ascii="Times New Roman" w:hAnsi="Times New Roman" w:cs="Times New Roman"/>
          <w:sz w:val="28"/>
          <w:szCs w:val="28"/>
        </w:rPr>
        <w:t>По результатам рассмотрения представленных документов установлено,что при подготовке проекта акта Регулирующим органом были</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lastRenderedPageBreak/>
        <w:t>допущены следующие</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нарушения процедуры проведения оценки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регулирующего воздействия: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(указываются невыполненные процедуры, предусмотренные пунктами 2.1 - 3.13 Порядка, с необходимыми обоснованиями)</w:t>
      </w:r>
    </w:p>
    <w:p w:rsidR="0008731F" w:rsidRPr="00E165C6" w:rsidRDefault="0008731F" w:rsidP="009207C9">
      <w:pPr>
        <w:autoSpaceDE w:val="0"/>
        <w:autoSpaceDN w:val="0"/>
        <w:adjustRightInd w:val="0"/>
        <w:spacing w:after="0" w:line="240" w:lineRule="auto"/>
        <w:ind w:firstLine="709"/>
        <w:jc w:val="both"/>
        <w:rPr>
          <w:rFonts w:ascii="Times New Roman" w:hAnsi="Times New Roman" w:cs="Times New Roman"/>
          <w:sz w:val="28"/>
          <w:szCs w:val="28"/>
        </w:rPr>
      </w:pPr>
      <w:r w:rsidRPr="00E165C6">
        <w:rPr>
          <w:rFonts w:ascii="Times New Roman" w:hAnsi="Times New Roman" w:cs="Times New Roman"/>
          <w:sz w:val="28"/>
          <w:szCs w:val="28"/>
        </w:rPr>
        <w:t xml:space="preserve">В соответствии с пунктом (соответствующий номер пункта) </w:t>
      </w:r>
      <w:r w:rsidR="009207C9">
        <w:rPr>
          <w:rFonts w:ascii="Times New Roman" w:hAnsi="Times New Roman" w:cs="Times New Roman"/>
          <w:sz w:val="28"/>
          <w:szCs w:val="28"/>
        </w:rPr>
        <w:t>П</w:t>
      </w:r>
      <w:r w:rsidRPr="00E165C6">
        <w:rPr>
          <w:rFonts w:ascii="Times New Roman" w:hAnsi="Times New Roman" w:cs="Times New Roman"/>
          <w:sz w:val="28"/>
          <w:szCs w:val="28"/>
        </w:rPr>
        <w:t>орядка</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необходимо провести процедуры, предусмотренные пунктами 2.1 - 3.23</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Порядка, начиная с (указывается невыполненная процедура), 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доработать по их результатам проект акта, после чего повторно</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направить в Уполномоченный орган для подготовки экспертного</w:t>
      </w:r>
      <w:r w:rsidR="00822FE1">
        <w:rPr>
          <w:rFonts w:ascii="Times New Roman" w:hAnsi="Times New Roman" w:cs="Times New Roman"/>
          <w:sz w:val="28"/>
          <w:szCs w:val="28"/>
        </w:rPr>
        <w:t xml:space="preserve"> </w:t>
      </w:r>
      <w:r w:rsidRPr="00E165C6">
        <w:rPr>
          <w:rFonts w:ascii="Times New Roman" w:hAnsi="Times New Roman" w:cs="Times New Roman"/>
          <w:sz w:val="28"/>
          <w:szCs w:val="28"/>
        </w:rPr>
        <w:t>заключения.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9207C9" w:rsidRDefault="0008731F" w:rsidP="009207C9">
      <w:pPr>
        <w:autoSpaceDE w:val="0"/>
        <w:autoSpaceDN w:val="0"/>
        <w:adjustRightInd w:val="0"/>
        <w:spacing w:after="0" w:line="240" w:lineRule="auto"/>
        <w:jc w:val="both"/>
        <w:rPr>
          <w:rFonts w:ascii="Times New Roman" w:hAnsi="Times New Roman" w:cs="Times New Roman"/>
          <w:b/>
          <w:sz w:val="28"/>
          <w:szCs w:val="28"/>
        </w:rPr>
      </w:pPr>
      <w:r w:rsidRPr="009207C9">
        <w:rPr>
          <w:rFonts w:ascii="Times New Roman" w:hAnsi="Times New Roman" w:cs="Times New Roman"/>
          <w:b/>
          <w:sz w:val="28"/>
          <w:szCs w:val="28"/>
        </w:rPr>
        <w:t>(Вариант 2.</w:t>
      </w:r>
      <w:r w:rsidR="00C92BCC">
        <w:rPr>
          <w:rFonts w:ascii="Times New Roman" w:hAnsi="Times New Roman" w:cs="Times New Roman"/>
          <w:b/>
          <w:sz w:val="28"/>
          <w:szCs w:val="28"/>
        </w:rPr>
        <w:t xml:space="preserve"> </w:t>
      </w:r>
      <w:r w:rsidRPr="009207C9">
        <w:rPr>
          <w:rFonts w:ascii="Times New Roman" w:hAnsi="Times New Roman" w:cs="Times New Roman"/>
          <w:b/>
          <w:sz w:val="28"/>
          <w:szCs w:val="28"/>
        </w:rPr>
        <w:t>В том случае, если несоблюдение Регулирующим органом</w:t>
      </w:r>
      <w:r w:rsidR="00C92BCC">
        <w:rPr>
          <w:rFonts w:ascii="Times New Roman" w:hAnsi="Times New Roman" w:cs="Times New Roman"/>
          <w:b/>
          <w:sz w:val="28"/>
          <w:szCs w:val="28"/>
        </w:rPr>
        <w:t xml:space="preserve"> </w:t>
      </w:r>
      <w:r w:rsidRPr="009207C9">
        <w:rPr>
          <w:rFonts w:ascii="Times New Roman" w:hAnsi="Times New Roman" w:cs="Times New Roman"/>
          <w:b/>
          <w:sz w:val="28"/>
          <w:szCs w:val="28"/>
        </w:rPr>
        <w:t>процедур проведения оценки регулирующего воздействия не выявлено)</w:t>
      </w:r>
    </w:p>
    <w:p w:rsidR="009207C9" w:rsidRDefault="009207C9" w:rsidP="009207C9">
      <w:pPr>
        <w:autoSpaceDE w:val="0"/>
        <w:autoSpaceDN w:val="0"/>
        <w:adjustRightInd w:val="0"/>
        <w:spacing w:after="0" w:line="240" w:lineRule="auto"/>
        <w:ind w:firstLine="709"/>
        <w:jc w:val="both"/>
        <w:rPr>
          <w:rFonts w:ascii="Times New Roman" w:hAnsi="Times New Roman" w:cs="Times New Roman"/>
          <w:sz w:val="28"/>
          <w:szCs w:val="28"/>
        </w:rPr>
      </w:pPr>
    </w:p>
    <w:p w:rsidR="0008731F" w:rsidRPr="009207C9" w:rsidRDefault="0008731F" w:rsidP="009207C9">
      <w:pPr>
        <w:autoSpaceDE w:val="0"/>
        <w:autoSpaceDN w:val="0"/>
        <w:adjustRightInd w:val="0"/>
        <w:spacing w:after="0" w:line="240" w:lineRule="auto"/>
        <w:ind w:firstLine="709"/>
        <w:jc w:val="both"/>
        <w:rPr>
          <w:rFonts w:ascii="Times New Roman" w:hAnsi="Times New Roman" w:cs="Times New Roman"/>
          <w:sz w:val="28"/>
          <w:szCs w:val="28"/>
        </w:rPr>
      </w:pPr>
      <w:r w:rsidRPr="009207C9">
        <w:rPr>
          <w:rFonts w:ascii="Times New Roman" w:hAnsi="Times New Roman" w:cs="Times New Roman"/>
          <w:sz w:val="28"/>
          <w:szCs w:val="28"/>
        </w:rPr>
        <w:t>По результатам рассмотрения представленных документов установлено,</w:t>
      </w:r>
      <w:r w:rsidR="00C92BCC">
        <w:rPr>
          <w:rFonts w:ascii="Times New Roman" w:hAnsi="Times New Roman" w:cs="Times New Roman"/>
          <w:sz w:val="28"/>
          <w:szCs w:val="28"/>
        </w:rPr>
        <w:t xml:space="preserve"> </w:t>
      </w:r>
      <w:r w:rsidRPr="009207C9">
        <w:rPr>
          <w:rFonts w:ascii="Times New Roman" w:hAnsi="Times New Roman" w:cs="Times New Roman"/>
          <w:sz w:val="28"/>
          <w:szCs w:val="28"/>
        </w:rPr>
        <w:t>что при подготовке проекта акта процедуры, предусмотренные</w:t>
      </w:r>
      <w:r w:rsidR="00822FE1">
        <w:rPr>
          <w:rFonts w:ascii="Times New Roman" w:hAnsi="Times New Roman" w:cs="Times New Roman"/>
          <w:sz w:val="28"/>
          <w:szCs w:val="28"/>
        </w:rPr>
        <w:t xml:space="preserve"> </w:t>
      </w:r>
      <w:r w:rsidRPr="009207C9">
        <w:rPr>
          <w:rFonts w:ascii="Times New Roman" w:hAnsi="Times New Roman" w:cs="Times New Roman"/>
          <w:sz w:val="28"/>
          <w:szCs w:val="28"/>
        </w:rPr>
        <w:t>пунктами 2.1 - 3.13 Порядка Регулирующим органом соблюдены.</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8F2495"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1. Общая информация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1.1. Степень регулирующего воздействия проекта акта, указанная</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Регулирующим органом: высокая/средняя/низкая.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1.2. Проект акта направлен Регулирующим органом для подготовки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настоящего экспертного заключения: впервые/повторно.</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1.3. Информация о предшествующей подготовке экспертных заключений</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об оценке регулирующего воздействия проекта акта (указывается в</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случае направления Регулирующим  органом проекта  акта повторно):</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 xml:space="preserve">1.4. Полный электронный адрес размещения проекта акта в сети </w:t>
      </w:r>
      <w:r w:rsidR="009207C9">
        <w:rPr>
          <w:rFonts w:ascii="Times New Roman" w:hAnsi="Times New Roman" w:cs="Times New Roman"/>
          <w:sz w:val="28"/>
          <w:szCs w:val="28"/>
        </w:rPr>
        <w:t>«Интернет»</w:t>
      </w:r>
      <w:r w:rsidRPr="00E165C6">
        <w:rPr>
          <w:rFonts w:ascii="Times New Roman" w:hAnsi="Times New Roman" w:cs="Times New Roman"/>
          <w:sz w:val="28"/>
          <w:szCs w:val="28"/>
        </w:rPr>
        <w:t>:</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1.5. Информация о проведении Уполномоченным органом публичных обсуждений:</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(проводились, сроки, количество участников и предложений/не проводились)</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1.6. Иная информация о подготовке настоящего экспертного заключения: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CA31F0" w:rsidRPr="00C67768" w:rsidRDefault="00CA31F0" w:rsidP="008F2495">
      <w:pPr>
        <w:autoSpaceDE w:val="0"/>
        <w:autoSpaceDN w:val="0"/>
        <w:adjustRightInd w:val="0"/>
        <w:spacing w:after="0" w:line="240" w:lineRule="auto"/>
        <w:jc w:val="center"/>
        <w:rPr>
          <w:rFonts w:ascii="Times New Roman" w:hAnsi="Times New Roman" w:cs="Times New Roman"/>
          <w:b/>
          <w:sz w:val="20"/>
          <w:szCs w:val="20"/>
        </w:rPr>
      </w:pPr>
    </w:p>
    <w:p w:rsidR="0008731F"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2. Выводы Уполномоченного органа</w:t>
      </w:r>
    </w:p>
    <w:p w:rsidR="00CA31F0" w:rsidRPr="00C67768" w:rsidRDefault="00CA31F0" w:rsidP="008F2495">
      <w:pPr>
        <w:autoSpaceDE w:val="0"/>
        <w:autoSpaceDN w:val="0"/>
        <w:adjustRightInd w:val="0"/>
        <w:spacing w:after="0" w:line="240" w:lineRule="auto"/>
        <w:jc w:val="center"/>
        <w:rPr>
          <w:rFonts w:ascii="Times New Roman" w:hAnsi="Times New Roman" w:cs="Times New Roman"/>
          <w:b/>
          <w:sz w:val="20"/>
          <w:szCs w:val="20"/>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2.1. Вывод о соблюдении Регулирующим  органом порядка и  процедур</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проведения оценки регулирующего воздействия: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lastRenderedPageBreak/>
        <w:t>2.2. Выводы об отсутствии либо обоснованности  наличия в</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проект</w:t>
      </w:r>
      <w:r w:rsidR="00C92BCC">
        <w:rPr>
          <w:rFonts w:ascii="Times New Roman" w:hAnsi="Times New Roman" w:cs="Times New Roman"/>
          <w:sz w:val="28"/>
          <w:szCs w:val="28"/>
        </w:rPr>
        <w:t xml:space="preserve">е </w:t>
      </w:r>
      <w:r w:rsidRPr="00E165C6">
        <w:rPr>
          <w:rFonts w:ascii="Times New Roman" w:hAnsi="Times New Roman" w:cs="Times New Roman"/>
          <w:sz w:val="28"/>
          <w:szCs w:val="28"/>
        </w:rPr>
        <w:t>акта положений, которые:</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2.2.1. вводят  избыточные административные и иные обязанности,</w:t>
      </w:r>
      <w:r w:rsidR="00822FE1">
        <w:rPr>
          <w:rFonts w:ascii="Times New Roman" w:hAnsi="Times New Roman" w:cs="Times New Roman"/>
          <w:sz w:val="28"/>
          <w:szCs w:val="28"/>
        </w:rPr>
        <w:t xml:space="preserve"> </w:t>
      </w:r>
      <w:r w:rsidRPr="00E165C6">
        <w:rPr>
          <w:rFonts w:ascii="Times New Roman" w:hAnsi="Times New Roman" w:cs="Times New Roman"/>
          <w:sz w:val="28"/>
          <w:szCs w:val="28"/>
        </w:rPr>
        <w:t>запреты и ограничения для физических и юридических лиц в сфере</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предпринимательской и (или) инвестиционной деятельности или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способствуют их введению:</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2.2.2. способствуют возникновению необоснованных расходов</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физических и юридических лиц в сфере предпринимательской и (или)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инвестиционной деятельности:</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2.2.3. способствуют возникновению необоснованных расходов бюджета</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 xml:space="preserve">муниципального образования </w:t>
      </w:r>
      <w:r w:rsidR="009207C9">
        <w:rPr>
          <w:rFonts w:ascii="Times New Roman" w:hAnsi="Times New Roman" w:cs="Times New Roman"/>
          <w:sz w:val="28"/>
          <w:szCs w:val="28"/>
        </w:rPr>
        <w:t>«Тенькинский городской округ» Магаданской области</w:t>
      </w:r>
      <w:r w:rsidRPr="00E165C6">
        <w:rPr>
          <w:rFonts w:ascii="Times New Roman" w:hAnsi="Times New Roman" w:cs="Times New Roman"/>
          <w:sz w:val="28"/>
          <w:szCs w:val="28"/>
        </w:rPr>
        <w:t>:</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2.3. Вывод о наличии либо отсутствии достаточного обоснования</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решения проблемы предложенным способом регулирования: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2.4. Иные заключительные комментарии:</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207C9" w:rsidRDefault="0008731F" w:rsidP="009207C9">
      <w:pPr>
        <w:autoSpaceDE w:val="0"/>
        <w:autoSpaceDN w:val="0"/>
        <w:adjustRightInd w:val="0"/>
        <w:spacing w:after="0" w:line="240" w:lineRule="auto"/>
        <w:jc w:val="center"/>
        <w:rPr>
          <w:rFonts w:ascii="Times New Roman" w:hAnsi="Times New Roman" w:cs="Times New Roman"/>
        </w:rPr>
      </w:pPr>
      <w:r w:rsidRPr="009207C9">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Вариант 2.1. В том случае, если по результатам оценки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регулирующего воздействия выявлено отсутствие положений, которые</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вводят избыточные административные и иные обязанности, запреты 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ограничения для физических и юридических лиц в сфере</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предпринимательской и (или) инвестиционной деятельности или</w:t>
      </w:r>
      <w:r w:rsidR="00C92BCC">
        <w:rPr>
          <w:rFonts w:ascii="Times New Roman" w:hAnsi="Times New Roman" w:cs="Times New Roman"/>
          <w:sz w:val="28"/>
          <w:szCs w:val="28"/>
        </w:rPr>
        <w:t xml:space="preserve"> </w:t>
      </w:r>
      <w:r w:rsidRPr="00E165C6">
        <w:rPr>
          <w:rFonts w:ascii="Times New Roman" w:hAnsi="Times New Roman" w:cs="Times New Roman"/>
          <w:sz w:val="28"/>
          <w:szCs w:val="28"/>
        </w:rPr>
        <w:t>способствуют их введению, способствуют возникновению</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необоснованных расходов физических и юридических лиц в сфере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предпринимательской и (или) инвестиционной деятельности,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способствуют возникновению необоснованных расходов бюджета</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муниципального образования</w:t>
      </w:r>
      <w:r w:rsidR="008F2495">
        <w:rPr>
          <w:rFonts w:ascii="Times New Roman" w:hAnsi="Times New Roman" w:cs="Times New Roman"/>
          <w:sz w:val="28"/>
          <w:szCs w:val="28"/>
        </w:rPr>
        <w:t>«Тенькинский городской округ» Магаданской области</w:t>
      </w:r>
      <w:r w:rsidRPr="00E165C6">
        <w:rPr>
          <w:rFonts w:ascii="Times New Roman" w:hAnsi="Times New Roman" w:cs="Times New Roman"/>
          <w:sz w:val="28"/>
          <w:szCs w:val="28"/>
        </w:rPr>
        <w:t xml:space="preserve"> и установлено наличие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достаточного обоснования решения проблемы  предложенным способом</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регулирования, подготовка настоящего заключения об оценке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регулирующего воздействия завершена.</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Вариант 2.2. В  том случае, если по результатам оценки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регулирующего воздействия выявлено наличие положений, которые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вводят избыточные административные и иные обязанности, запреты 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ограничения для физических и юридических лиц в сфере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предпринимательской и (или) инвестиционной деятельности или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способствуют их введению, способствуют возникновению необоснованных</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расходов физических и юридических лиц в сфере предпринимательской</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и (или) инвестиционной деятельности, способствуют возникновению</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 xml:space="preserve">необоснованных расходов бюджета </w:t>
      </w:r>
      <w:r w:rsidRPr="00E165C6">
        <w:rPr>
          <w:rFonts w:ascii="Times New Roman" w:hAnsi="Times New Roman" w:cs="Times New Roman"/>
          <w:sz w:val="28"/>
          <w:szCs w:val="28"/>
        </w:rPr>
        <w:lastRenderedPageBreak/>
        <w:t>муниципального образования</w:t>
      </w:r>
      <w:r w:rsidR="00FF5B98">
        <w:rPr>
          <w:rFonts w:ascii="Times New Roman" w:hAnsi="Times New Roman" w:cs="Times New Roman"/>
          <w:sz w:val="28"/>
          <w:szCs w:val="28"/>
        </w:rPr>
        <w:t xml:space="preserve"> </w:t>
      </w:r>
      <w:r w:rsidR="008F2495">
        <w:rPr>
          <w:rFonts w:ascii="Times New Roman" w:hAnsi="Times New Roman" w:cs="Times New Roman"/>
          <w:sz w:val="28"/>
          <w:szCs w:val="28"/>
        </w:rPr>
        <w:t>«Тенькинский городской округ» Магаданской области</w:t>
      </w:r>
      <w:r w:rsidRPr="00E165C6">
        <w:rPr>
          <w:rFonts w:ascii="Times New Roman" w:hAnsi="Times New Roman" w:cs="Times New Roman"/>
          <w:sz w:val="28"/>
          <w:szCs w:val="28"/>
        </w:rPr>
        <w:t xml:space="preserve"> или выявлено отсутствие достаточного обоснования решения</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проблемы предложенным способом регулирования заполняются следующие</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разделы.</w:t>
      </w:r>
    </w:p>
    <w:p w:rsidR="00CA31F0" w:rsidRDefault="00CA31F0" w:rsidP="008F2495">
      <w:pPr>
        <w:autoSpaceDE w:val="0"/>
        <w:autoSpaceDN w:val="0"/>
        <w:adjustRightInd w:val="0"/>
        <w:spacing w:after="0" w:line="240" w:lineRule="auto"/>
        <w:jc w:val="center"/>
        <w:rPr>
          <w:rFonts w:ascii="Times New Roman" w:hAnsi="Times New Roman" w:cs="Times New Roman"/>
          <w:b/>
          <w:sz w:val="28"/>
          <w:szCs w:val="28"/>
        </w:rPr>
      </w:pPr>
    </w:p>
    <w:p w:rsidR="0008731F"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3. Обоснованность степени регулирующего воздействия положений</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проекта акта</w:t>
      </w:r>
    </w:p>
    <w:p w:rsidR="008F2495" w:rsidRPr="008F2495" w:rsidRDefault="008F2495" w:rsidP="008F2495">
      <w:pPr>
        <w:autoSpaceDE w:val="0"/>
        <w:autoSpaceDN w:val="0"/>
        <w:adjustRightInd w:val="0"/>
        <w:spacing w:after="0" w:line="240" w:lineRule="auto"/>
        <w:jc w:val="center"/>
        <w:rPr>
          <w:rFonts w:ascii="Times New Roman" w:hAnsi="Times New Roman" w:cs="Times New Roman"/>
          <w:b/>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3.1. Обоснованность отнесения положений проекта акта к указанной</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Регулирующим органом степени регулирующего воздействия: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3.2. Иная информация о степени регулирующего воздействия проекта</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акта: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CA31F0" w:rsidRDefault="00CA31F0" w:rsidP="008F2495">
      <w:pPr>
        <w:autoSpaceDE w:val="0"/>
        <w:autoSpaceDN w:val="0"/>
        <w:adjustRightInd w:val="0"/>
        <w:spacing w:after="0" w:line="240" w:lineRule="auto"/>
        <w:jc w:val="center"/>
        <w:rPr>
          <w:rFonts w:ascii="Times New Roman" w:hAnsi="Times New Roman" w:cs="Times New Roman"/>
          <w:b/>
          <w:sz w:val="28"/>
          <w:szCs w:val="28"/>
        </w:rPr>
      </w:pPr>
    </w:p>
    <w:p w:rsidR="0008731F" w:rsidRPr="008F2495"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4. Проблема, на решение которой направлен предлагаемый способ</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регулирования, оценка негативных эффектов, возникающих в связи с</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наличием рассматриваемой проблемы</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4.1. Обоснованность существования проблемы, на решение которой</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направлен предлагаемый способ регулирования и негативных эффектов,</w:t>
      </w:r>
      <w:r w:rsidR="00822FE1">
        <w:rPr>
          <w:rFonts w:ascii="Times New Roman" w:hAnsi="Times New Roman" w:cs="Times New Roman"/>
          <w:sz w:val="28"/>
          <w:szCs w:val="28"/>
        </w:rPr>
        <w:t xml:space="preserve"> </w:t>
      </w:r>
      <w:r w:rsidRPr="00E165C6">
        <w:rPr>
          <w:rFonts w:ascii="Times New Roman" w:hAnsi="Times New Roman" w:cs="Times New Roman"/>
          <w:sz w:val="28"/>
          <w:szCs w:val="28"/>
        </w:rPr>
        <w:t>возникающих в связи с ее наличием:</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4.2. Обоснованность невозможности устранения проблемы участниками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соответствующих отношений самостоятельно в рамках действующего</w:t>
      </w:r>
      <w:r w:rsidR="00822FE1">
        <w:rPr>
          <w:rFonts w:ascii="Times New Roman" w:hAnsi="Times New Roman" w:cs="Times New Roman"/>
          <w:sz w:val="28"/>
          <w:szCs w:val="28"/>
        </w:rPr>
        <w:t xml:space="preserve"> </w:t>
      </w:r>
      <w:r w:rsidRPr="00E165C6">
        <w:rPr>
          <w:rFonts w:ascii="Times New Roman" w:hAnsi="Times New Roman" w:cs="Times New Roman"/>
          <w:sz w:val="28"/>
          <w:szCs w:val="28"/>
        </w:rPr>
        <w:t>регулирования (без дополнительного  регуляторного вмешательства):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4.3. Иная информация о проблеме:</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(в том числе информация о наличии взаимосвязанных проблем 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отношений с их характеристикой, уровне развития технологий в</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данной области, инвестиционной и инновационной деятельности</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участников отношений)</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8F2495"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5. Анализ внутрироссийского и международного опыта установления</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 xml:space="preserve">обязательных требований в соответствующих </w:t>
      </w:r>
      <w:r w:rsidR="008F2495">
        <w:rPr>
          <w:rFonts w:ascii="Times New Roman" w:hAnsi="Times New Roman" w:cs="Times New Roman"/>
          <w:b/>
          <w:sz w:val="28"/>
          <w:szCs w:val="28"/>
        </w:rPr>
        <w:t>с</w:t>
      </w:r>
      <w:r w:rsidRPr="008F2495">
        <w:rPr>
          <w:rFonts w:ascii="Times New Roman" w:hAnsi="Times New Roman" w:cs="Times New Roman"/>
          <w:b/>
          <w:sz w:val="28"/>
          <w:szCs w:val="28"/>
        </w:rPr>
        <w:t>ферах деятельности</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5.1. Обоснованность и полнота анализа опыта решения аналогичных</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проблем на территории Российской Федерации:</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5.2. Обоснованность и полнота анализа международного опыта: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8F2495"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6. Обоснованность целей предлагаемого регулирования и ихсоответствия  принципам правового регулирования, а также</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стратегическим и программным документам муниципального образования</w:t>
      </w:r>
      <w:r w:rsidR="008F2495" w:rsidRPr="008F2495">
        <w:rPr>
          <w:rFonts w:ascii="Times New Roman" w:hAnsi="Times New Roman" w:cs="Times New Roman"/>
          <w:b/>
          <w:sz w:val="28"/>
          <w:szCs w:val="28"/>
        </w:rPr>
        <w:t xml:space="preserve"> «Тенькинский городской округ» Магаданской области</w:t>
      </w:r>
      <w:r w:rsidRPr="008F2495">
        <w:rPr>
          <w:rFonts w:ascii="Times New Roman" w:hAnsi="Times New Roman" w:cs="Times New Roman"/>
          <w:b/>
          <w:sz w:val="28"/>
          <w:szCs w:val="28"/>
        </w:rPr>
        <w:t>:</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6.1. Достаточность оснований для разработки проекта акта: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6.2. Обоснованность целей предлагаемого регулирования, их</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соотношение с проблемой:</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6.3. Обоснованность сроков достижения целей предлагаемого</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регулирования: _________________________________________________</w:t>
      </w:r>
      <w:r w:rsidR="008F2495">
        <w:rPr>
          <w:rFonts w:ascii="Times New Roman" w:hAnsi="Times New Roman" w:cs="Times New Roman"/>
          <w:sz w:val="28"/>
          <w:szCs w:val="28"/>
        </w:rPr>
        <w:t>__</w:t>
      </w:r>
      <w:r w:rsidRPr="00E165C6">
        <w:rPr>
          <w:rFonts w:ascii="Times New Roman" w:hAnsi="Times New Roman" w:cs="Times New Roman"/>
          <w:sz w:val="28"/>
          <w:szCs w:val="28"/>
        </w:rPr>
        <w:t>_</w:t>
      </w:r>
    </w:p>
    <w:p w:rsidR="0008731F" w:rsidRPr="008F2495" w:rsidRDefault="0008731F" w:rsidP="008F2495">
      <w:pPr>
        <w:autoSpaceDE w:val="0"/>
        <w:autoSpaceDN w:val="0"/>
        <w:adjustRightInd w:val="0"/>
        <w:spacing w:after="0" w:line="240" w:lineRule="auto"/>
        <w:ind w:firstLine="1985"/>
        <w:jc w:val="center"/>
        <w:rPr>
          <w:rFonts w:ascii="Times New Roman" w:hAnsi="Times New Roman" w:cs="Times New Roman"/>
        </w:rPr>
      </w:pPr>
      <w:r w:rsidRPr="008F2495">
        <w:rPr>
          <w:rFonts w:ascii="Times New Roman" w:hAnsi="Times New Roman" w:cs="Times New Roman"/>
        </w:rPr>
        <w:t>(место для текстового описания; если достигаются</w:t>
      </w:r>
      <w:r w:rsidR="00FF5B98">
        <w:rPr>
          <w:rFonts w:ascii="Times New Roman" w:hAnsi="Times New Roman" w:cs="Times New Roman"/>
        </w:rPr>
        <w:t xml:space="preserve"> </w:t>
      </w:r>
      <w:r w:rsidRPr="008F2495">
        <w:rPr>
          <w:rFonts w:ascii="Times New Roman" w:hAnsi="Times New Roman" w:cs="Times New Roman"/>
        </w:rPr>
        <w:t>в разное время, указать)</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6.4. Иные комментарии о целях предлагаемого регулирования: ______</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8F2495" w:rsidRDefault="0008731F" w:rsidP="008F2495">
      <w:pPr>
        <w:autoSpaceDE w:val="0"/>
        <w:autoSpaceDN w:val="0"/>
        <w:adjustRightInd w:val="0"/>
        <w:spacing w:after="0" w:line="240" w:lineRule="auto"/>
        <w:jc w:val="center"/>
        <w:rPr>
          <w:rFonts w:ascii="Times New Roman" w:hAnsi="Times New Roman" w:cs="Times New Roman"/>
          <w:b/>
          <w:sz w:val="28"/>
          <w:szCs w:val="28"/>
        </w:rPr>
      </w:pPr>
      <w:r w:rsidRPr="008F2495">
        <w:rPr>
          <w:rFonts w:ascii="Times New Roman" w:hAnsi="Times New Roman" w:cs="Times New Roman"/>
          <w:b/>
          <w:sz w:val="28"/>
          <w:szCs w:val="28"/>
        </w:rPr>
        <w:t>7. Анализ предлагаемого регулирования и иных  возможных способов</w:t>
      </w:r>
      <w:r w:rsidR="00FF5B98">
        <w:rPr>
          <w:rFonts w:ascii="Times New Roman" w:hAnsi="Times New Roman" w:cs="Times New Roman"/>
          <w:b/>
          <w:sz w:val="28"/>
          <w:szCs w:val="28"/>
        </w:rPr>
        <w:t xml:space="preserve"> </w:t>
      </w:r>
      <w:r w:rsidRPr="008F2495">
        <w:rPr>
          <w:rFonts w:ascii="Times New Roman" w:hAnsi="Times New Roman" w:cs="Times New Roman"/>
          <w:b/>
          <w:sz w:val="28"/>
          <w:szCs w:val="28"/>
        </w:rPr>
        <w:t>решения проблемы</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7.1. Соответствие описания предлагаемого способа решения проблемы</w:t>
      </w:r>
      <w:r w:rsidR="00FF5B98">
        <w:rPr>
          <w:rFonts w:ascii="Times New Roman" w:hAnsi="Times New Roman" w:cs="Times New Roman"/>
          <w:sz w:val="28"/>
          <w:szCs w:val="28"/>
        </w:rPr>
        <w:t xml:space="preserve"> </w:t>
      </w:r>
      <w:r w:rsidRPr="00E165C6">
        <w:rPr>
          <w:rFonts w:ascii="Times New Roman" w:hAnsi="Times New Roman" w:cs="Times New Roman"/>
          <w:sz w:val="28"/>
          <w:szCs w:val="28"/>
        </w:rPr>
        <w:t>и преодоления связанных с ней негативных эффектов тексту проекта акта: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7.2. Достаточность рассмотрения иных способов решения проблемы и</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обоснования того, каким образом указанными способами могла бы быть</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решена проблема: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7.3. Обоснованность выбора предлагаемого способа решения проблемы:</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7.4. Иные комментарии о предлагаемом способе решения проблемы: _____________________________________________________________</w:t>
      </w:r>
      <w:r w:rsidR="008F2495">
        <w:rPr>
          <w:rFonts w:ascii="Times New Roman" w:hAnsi="Times New Roman" w:cs="Times New Roman"/>
          <w:sz w:val="28"/>
          <w:szCs w:val="28"/>
        </w:rPr>
        <w:t>__</w:t>
      </w:r>
      <w:r w:rsidRPr="00E165C6">
        <w:rPr>
          <w:rFonts w:ascii="Times New Roman" w:hAnsi="Times New Roman" w:cs="Times New Roman"/>
          <w:sz w:val="28"/>
          <w:szCs w:val="28"/>
        </w:rPr>
        <w:t>__</w:t>
      </w:r>
    </w:p>
    <w:p w:rsidR="0008731F" w:rsidRPr="008F2495" w:rsidRDefault="0008731F" w:rsidP="008F2495">
      <w:pPr>
        <w:autoSpaceDE w:val="0"/>
        <w:autoSpaceDN w:val="0"/>
        <w:adjustRightInd w:val="0"/>
        <w:spacing w:after="0" w:line="240" w:lineRule="auto"/>
        <w:jc w:val="center"/>
        <w:rPr>
          <w:rFonts w:ascii="Times New Roman" w:hAnsi="Times New Roman" w:cs="Times New Roman"/>
        </w:rPr>
      </w:pPr>
      <w:r w:rsidRPr="008F249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8. Анализ основных групп участников отношений, интересы которых</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будут затронуты предлагаемым правовым регулированием, оценка их</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ожидаемых дополнительных расходов и доходов</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8.1. Обоснованность определения групп участников отношений,</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интересы которых будут затронуты  предлагаемым правовым</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регулированием, и их количества: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lastRenderedPageBreak/>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8.2. Оценка новых или изменения содержания существующих</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обязанностей и ограничений участников отношений, интересы которых</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будут затронуты предлагаемым правовым регулированием:</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8.3. Оценка ожидаемых дополнительных расходов и доходов участников</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отношений в результате введения предлагаемого регулирования: 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 xml:space="preserve">9. Анализ новых, изменяемых и отменяемых функций, </w:t>
      </w:r>
      <w:r w:rsidR="00070566">
        <w:rPr>
          <w:rFonts w:ascii="Times New Roman" w:hAnsi="Times New Roman" w:cs="Times New Roman"/>
          <w:b/>
          <w:sz w:val="28"/>
          <w:szCs w:val="28"/>
        </w:rPr>
        <w:t>п</w:t>
      </w:r>
      <w:r w:rsidRPr="00070566">
        <w:rPr>
          <w:rFonts w:ascii="Times New Roman" w:hAnsi="Times New Roman" w:cs="Times New Roman"/>
          <w:b/>
          <w:sz w:val="28"/>
          <w:szCs w:val="28"/>
        </w:rPr>
        <w:t>олномочий,</w:t>
      </w: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обязанностей и прав отраслевых (функциональных) или территориальных</w:t>
      </w:r>
      <w:r w:rsidR="000C0994">
        <w:rPr>
          <w:rFonts w:ascii="Times New Roman" w:hAnsi="Times New Roman" w:cs="Times New Roman"/>
          <w:b/>
          <w:sz w:val="28"/>
          <w:szCs w:val="28"/>
        </w:rPr>
        <w:t xml:space="preserve"> </w:t>
      </w:r>
      <w:r w:rsidRPr="00070566">
        <w:rPr>
          <w:rFonts w:ascii="Times New Roman" w:hAnsi="Times New Roman" w:cs="Times New Roman"/>
          <w:b/>
          <w:sz w:val="28"/>
          <w:szCs w:val="28"/>
        </w:rPr>
        <w:t xml:space="preserve">органов </w:t>
      </w:r>
      <w:r w:rsidR="00070566">
        <w:rPr>
          <w:rFonts w:ascii="Times New Roman" w:hAnsi="Times New Roman" w:cs="Times New Roman"/>
          <w:b/>
          <w:sz w:val="28"/>
          <w:szCs w:val="28"/>
        </w:rPr>
        <w:t>(структурных подразделений) администрации Тенькинского городского округа Магаданской области</w:t>
      </w:r>
      <w:r w:rsidRPr="00070566">
        <w:rPr>
          <w:rFonts w:ascii="Times New Roman" w:hAnsi="Times New Roman" w:cs="Times New Roman"/>
          <w:b/>
          <w:sz w:val="28"/>
          <w:szCs w:val="28"/>
        </w:rPr>
        <w:t>, а также оценка расходов и возможных</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 xml:space="preserve">поступлений бюджета муниципального образования </w:t>
      </w:r>
      <w:r w:rsidR="00070566" w:rsidRPr="00070566">
        <w:rPr>
          <w:rFonts w:ascii="Times New Roman" w:hAnsi="Times New Roman" w:cs="Times New Roman"/>
          <w:b/>
          <w:sz w:val="28"/>
          <w:szCs w:val="28"/>
        </w:rPr>
        <w:t>«Тенькинский городской округ» Магаданской области</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9.1. Обоснованность установления новых, изменения и отмены</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установленных функций, полномочий, обязанностей и прав отраслевых</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 xml:space="preserve">(функциональных) или территориальных органов </w:t>
      </w:r>
      <w:r w:rsidR="00070566" w:rsidRPr="00070566">
        <w:rPr>
          <w:rFonts w:ascii="Times New Roman" w:hAnsi="Times New Roman" w:cs="Times New Roman"/>
          <w:sz w:val="28"/>
          <w:szCs w:val="28"/>
        </w:rPr>
        <w:t>(структурных подразделений) администрации Тенькинского городского округа Магаданской области</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9.2. Обоснованность изменения трудозатрат и потребностей в иных</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ресурсах:</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9.3. Обоснованность расходов  и возможных поступлений бюджета</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 xml:space="preserve">муниципального образования </w:t>
      </w:r>
      <w:r w:rsidR="00070566" w:rsidRPr="00070566">
        <w:rPr>
          <w:rFonts w:ascii="Times New Roman" w:hAnsi="Times New Roman" w:cs="Times New Roman"/>
          <w:sz w:val="28"/>
          <w:szCs w:val="28"/>
        </w:rPr>
        <w:t>«Тенькинский городской округ» Магаданской области</w:t>
      </w:r>
      <w:r w:rsidRPr="00E165C6">
        <w:rPr>
          <w:rFonts w:ascii="Times New Roman" w:hAnsi="Times New Roman" w:cs="Times New Roman"/>
          <w:sz w:val="28"/>
          <w:szCs w:val="28"/>
        </w:rPr>
        <w:t>:</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C67768" w:rsidRDefault="0008731F" w:rsidP="009207C9">
      <w:pPr>
        <w:autoSpaceDE w:val="0"/>
        <w:autoSpaceDN w:val="0"/>
        <w:adjustRightInd w:val="0"/>
        <w:spacing w:after="0" w:line="240" w:lineRule="auto"/>
        <w:ind w:firstLine="720"/>
        <w:jc w:val="both"/>
        <w:rPr>
          <w:rFonts w:ascii="Times New Roman" w:hAnsi="Times New Roman" w:cs="Times New Roman"/>
          <w:sz w:val="16"/>
          <w:szCs w:val="16"/>
        </w:rPr>
      </w:pP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10. Оценка рисков решения проблемы предложенным способом</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регулирования и рисков негативных последствий, а также методов</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контроля эффективности избранного способа достижения  цели</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регулирования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10.1. Обоснованность  определения Регулирующим органом  рисков и</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негативных последствий:</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10.2. Обоснованность предложенных Регулирующим органом методов</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контроля эффективности достижения цели с учетом степени контроля рисков:</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9A6684" w:rsidRDefault="0008731F" w:rsidP="009A6684">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lastRenderedPageBreak/>
        <w:t>11. Анализ предполагаемой даты вступления в силу проекта акта,</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необходимости установления переходного периода и (или) отсрочки</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вступления в силу проекта акта, необходимости распространения</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предлагаемого регулирования на ранее возникшие отношения</w:t>
      </w:r>
    </w:p>
    <w:p w:rsidR="0008731F" w:rsidRPr="009A6684" w:rsidRDefault="0008731F" w:rsidP="00070566">
      <w:pPr>
        <w:autoSpaceDE w:val="0"/>
        <w:autoSpaceDN w:val="0"/>
        <w:adjustRightInd w:val="0"/>
        <w:spacing w:after="0" w:line="240" w:lineRule="auto"/>
        <w:ind w:firstLine="720"/>
        <w:jc w:val="center"/>
        <w:rPr>
          <w:rFonts w:ascii="Times New Roman" w:hAnsi="Times New Roman" w:cs="Times New Roman"/>
          <w:b/>
          <w:sz w:val="16"/>
          <w:szCs w:val="16"/>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11.1. Обоснованность предполагаемой даты вступления в силу проекта</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акта: _________________________________________________</w:t>
      </w:r>
      <w:r w:rsidR="00070566">
        <w:rPr>
          <w:rFonts w:ascii="Times New Roman" w:hAnsi="Times New Roman" w:cs="Times New Roman"/>
          <w:sz w:val="28"/>
          <w:szCs w:val="28"/>
        </w:rPr>
        <w:t>______</w:t>
      </w:r>
      <w:r w:rsidRPr="00E165C6">
        <w:rPr>
          <w:rFonts w:ascii="Times New Roman" w:hAnsi="Times New Roman" w:cs="Times New Roman"/>
          <w:sz w:val="28"/>
          <w:szCs w:val="28"/>
        </w:rPr>
        <w:t>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11.2. Обоснованность установления переходного периода и (или)</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отсрочки вступления в силу проекта акта: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11.3. Обоснованность распространения предлагаемого регулирования</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на ранее возникшие отношения: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C67768"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12. Анализ необходимых для достижения заявленных целей</w:t>
      </w:r>
      <w:r w:rsidR="00070566" w:rsidRPr="00070566">
        <w:rPr>
          <w:rFonts w:ascii="Times New Roman" w:hAnsi="Times New Roman" w:cs="Times New Roman"/>
          <w:b/>
          <w:sz w:val="28"/>
          <w:szCs w:val="28"/>
        </w:rPr>
        <w:t xml:space="preserve"> регулирования </w:t>
      </w:r>
      <w:r w:rsidRPr="00070566">
        <w:rPr>
          <w:rFonts w:ascii="Times New Roman" w:hAnsi="Times New Roman" w:cs="Times New Roman"/>
          <w:b/>
          <w:sz w:val="28"/>
          <w:szCs w:val="28"/>
        </w:rPr>
        <w:t>организационно-технических, методологических,</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информационных и иных мероприятий</w:t>
      </w:r>
    </w:p>
    <w:p w:rsidR="00CA31F0" w:rsidRPr="00C67768" w:rsidRDefault="00CA31F0" w:rsidP="00070566">
      <w:pPr>
        <w:autoSpaceDE w:val="0"/>
        <w:autoSpaceDN w:val="0"/>
        <w:adjustRightInd w:val="0"/>
        <w:spacing w:after="0" w:line="240" w:lineRule="auto"/>
        <w:jc w:val="center"/>
        <w:rPr>
          <w:rFonts w:ascii="Times New Roman" w:hAnsi="Times New Roman" w:cs="Times New Roman"/>
          <w:b/>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12.1. Соответствие необходимых для достижения заявленных целей</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регулирования организационно-технических, методологических,</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информационных и иных мероприятий целям регулирования: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12.2. Обоснованность сроков проведения, результативности и</w:t>
      </w:r>
      <w:r w:rsidR="009A6684">
        <w:rPr>
          <w:rFonts w:ascii="Times New Roman" w:hAnsi="Times New Roman" w:cs="Times New Roman"/>
          <w:sz w:val="28"/>
          <w:szCs w:val="28"/>
        </w:rPr>
        <w:t xml:space="preserve"> </w:t>
      </w:r>
      <w:r w:rsidRPr="00E165C6">
        <w:rPr>
          <w:rFonts w:ascii="Times New Roman" w:hAnsi="Times New Roman" w:cs="Times New Roman"/>
          <w:sz w:val="28"/>
          <w:szCs w:val="28"/>
        </w:rPr>
        <w:t>эффективности мероприятий:</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CA31F0" w:rsidRDefault="00CA31F0" w:rsidP="00070566">
      <w:pPr>
        <w:autoSpaceDE w:val="0"/>
        <w:autoSpaceDN w:val="0"/>
        <w:adjustRightInd w:val="0"/>
        <w:spacing w:after="0" w:line="240" w:lineRule="auto"/>
        <w:jc w:val="center"/>
        <w:rPr>
          <w:rFonts w:ascii="Times New Roman" w:hAnsi="Times New Roman" w:cs="Times New Roman"/>
          <w:b/>
          <w:sz w:val="28"/>
          <w:szCs w:val="28"/>
        </w:rPr>
      </w:pPr>
    </w:p>
    <w:p w:rsidR="0008731F" w:rsidRPr="00070566" w:rsidRDefault="0008731F" w:rsidP="00070566">
      <w:pPr>
        <w:autoSpaceDE w:val="0"/>
        <w:autoSpaceDN w:val="0"/>
        <w:adjustRightInd w:val="0"/>
        <w:spacing w:after="0" w:line="240" w:lineRule="auto"/>
        <w:jc w:val="center"/>
        <w:rPr>
          <w:rFonts w:ascii="Times New Roman" w:hAnsi="Times New Roman" w:cs="Times New Roman"/>
          <w:b/>
          <w:sz w:val="28"/>
          <w:szCs w:val="28"/>
        </w:rPr>
      </w:pPr>
      <w:r w:rsidRPr="00070566">
        <w:rPr>
          <w:rFonts w:ascii="Times New Roman" w:hAnsi="Times New Roman" w:cs="Times New Roman"/>
          <w:b/>
          <w:sz w:val="28"/>
          <w:szCs w:val="28"/>
        </w:rPr>
        <w:t>13. Анализ индикативных показателей, программ мониторинга и иных</w:t>
      </w:r>
      <w:r w:rsidR="009A6684">
        <w:rPr>
          <w:rFonts w:ascii="Times New Roman" w:hAnsi="Times New Roman" w:cs="Times New Roman"/>
          <w:b/>
          <w:sz w:val="28"/>
          <w:szCs w:val="28"/>
        </w:rPr>
        <w:t xml:space="preserve"> </w:t>
      </w:r>
      <w:r w:rsidRPr="00070566">
        <w:rPr>
          <w:rFonts w:ascii="Times New Roman" w:hAnsi="Times New Roman" w:cs="Times New Roman"/>
          <w:b/>
          <w:sz w:val="28"/>
          <w:szCs w:val="28"/>
        </w:rPr>
        <w:t>способов (методов) оценки достижения заявленных целей регулирования</w:t>
      </w:r>
    </w:p>
    <w:p w:rsidR="0008731F" w:rsidRPr="00E165C6" w:rsidRDefault="0008731F" w:rsidP="009207C9">
      <w:pPr>
        <w:autoSpaceDE w:val="0"/>
        <w:autoSpaceDN w:val="0"/>
        <w:adjustRightInd w:val="0"/>
        <w:spacing w:after="0" w:line="240" w:lineRule="auto"/>
        <w:ind w:firstLine="720"/>
        <w:jc w:val="both"/>
        <w:rPr>
          <w:rFonts w:ascii="Times New Roman" w:hAnsi="Times New Roman" w:cs="Times New Roman"/>
          <w:sz w:val="28"/>
          <w:szCs w:val="28"/>
        </w:rPr>
      </w:pP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13.1. Возможность оценки достижения заявленных целей регулирования</w:t>
      </w:r>
      <w:r w:rsidR="00822FE1">
        <w:rPr>
          <w:rFonts w:ascii="Times New Roman" w:hAnsi="Times New Roman" w:cs="Times New Roman"/>
          <w:sz w:val="28"/>
          <w:szCs w:val="28"/>
        </w:rPr>
        <w:t xml:space="preserve"> </w:t>
      </w:r>
      <w:r w:rsidRPr="00E165C6">
        <w:rPr>
          <w:rFonts w:ascii="Times New Roman" w:hAnsi="Times New Roman" w:cs="Times New Roman"/>
          <w:sz w:val="28"/>
          <w:szCs w:val="28"/>
        </w:rPr>
        <w:t>с помощью указанных Регулирующим органом показателей (индикаторов):</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70566" w:rsidRDefault="0008731F" w:rsidP="00070566">
      <w:pPr>
        <w:autoSpaceDE w:val="0"/>
        <w:autoSpaceDN w:val="0"/>
        <w:adjustRightInd w:val="0"/>
        <w:spacing w:after="0" w:line="240" w:lineRule="auto"/>
        <w:jc w:val="center"/>
        <w:rPr>
          <w:rFonts w:ascii="Times New Roman" w:hAnsi="Times New Roman" w:cs="Times New Roman"/>
        </w:rPr>
      </w:pPr>
      <w:r w:rsidRPr="00070566">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13.2. Обоснованность затрат на ведение мониторинга: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08731F" w:rsidRPr="00092E15" w:rsidRDefault="0008731F" w:rsidP="00092E15">
      <w:pPr>
        <w:autoSpaceDE w:val="0"/>
        <w:autoSpaceDN w:val="0"/>
        <w:adjustRightInd w:val="0"/>
        <w:spacing w:after="0" w:line="240" w:lineRule="auto"/>
        <w:jc w:val="center"/>
        <w:rPr>
          <w:rFonts w:ascii="Times New Roman" w:hAnsi="Times New Roman" w:cs="Times New Roman"/>
        </w:rPr>
      </w:pPr>
      <w:r w:rsidRPr="00092E1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13.3. Иные комментарии о показателях (индикаторах):</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_________________________________________________________________</w:t>
      </w:r>
    </w:p>
    <w:p w:rsidR="00C67768" w:rsidRPr="009A6684" w:rsidRDefault="0008731F" w:rsidP="009A6684">
      <w:pPr>
        <w:autoSpaceDE w:val="0"/>
        <w:autoSpaceDN w:val="0"/>
        <w:adjustRightInd w:val="0"/>
        <w:spacing w:after="0" w:line="240" w:lineRule="auto"/>
        <w:jc w:val="center"/>
        <w:rPr>
          <w:rFonts w:ascii="Times New Roman" w:hAnsi="Times New Roman" w:cs="Times New Roman"/>
        </w:rPr>
      </w:pPr>
      <w:r w:rsidRPr="00092E15">
        <w:rPr>
          <w:rFonts w:ascii="Times New Roman" w:hAnsi="Times New Roman" w:cs="Times New Roman"/>
        </w:rPr>
        <w:t>(место для текстового описания)</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Руководитель Уполномоченного органа</w:t>
      </w:r>
    </w:p>
    <w:p w:rsidR="0008731F" w:rsidRPr="00E165C6" w:rsidRDefault="0008731F" w:rsidP="009207C9">
      <w:pPr>
        <w:autoSpaceDE w:val="0"/>
        <w:autoSpaceDN w:val="0"/>
        <w:adjustRightInd w:val="0"/>
        <w:spacing w:after="0" w:line="240" w:lineRule="auto"/>
        <w:jc w:val="both"/>
        <w:rPr>
          <w:rFonts w:ascii="Times New Roman" w:hAnsi="Times New Roman" w:cs="Times New Roman"/>
          <w:sz w:val="28"/>
          <w:szCs w:val="28"/>
        </w:rPr>
      </w:pPr>
      <w:r w:rsidRPr="00E165C6">
        <w:rPr>
          <w:rFonts w:ascii="Times New Roman" w:hAnsi="Times New Roman" w:cs="Times New Roman"/>
          <w:sz w:val="28"/>
          <w:szCs w:val="28"/>
        </w:rPr>
        <w:t>__________________ ____________ ___________</w:t>
      </w:r>
    </w:p>
    <w:p w:rsidR="00CA31F0" w:rsidRPr="009A6684" w:rsidRDefault="0008731F" w:rsidP="009A6684">
      <w:pPr>
        <w:autoSpaceDE w:val="0"/>
        <w:autoSpaceDN w:val="0"/>
        <w:adjustRightInd w:val="0"/>
        <w:spacing w:after="0" w:line="240" w:lineRule="auto"/>
        <w:jc w:val="both"/>
        <w:rPr>
          <w:rFonts w:ascii="Times New Roman" w:hAnsi="Times New Roman" w:cs="Times New Roman"/>
        </w:rPr>
      </w:pPr>
      <w:r w:rsidRPr="00092E15">
        <w:rPr>
          <w:rFonts w:ascii="Times New Roman" w:hAnsi="Times New Roman" w:cs="Times New Roman"/>
        </w:rPr>
        <w:t xml:space="preserve">  (Ф.И.О.)             (Подпись)     (Дата)</w:t>
      </w:r>
    </w:p>
    <w:p w:rsidR="00092E15" w:rsidRDefault="00092E15" w:rsidP="0008731F">
      <w:pPr>
        <w:autoSpaceDE w:val="0"/>
        <w:autoSpaceDN w:val="0"/>
        <w:adjustRightInd w:val="0"/>
        <w:spacing w:after="0" w:line="240" w:lineRule="auto"/>
        <w:ind w:firstLine="720"/>
        <w:jc w:val="both"/>
        <w:rPr>
          <w:rFonts w:ascii="Times New Roman" w:hAnsi="Times New Roman" w:cs="Times New Roman"/>
          <w:sz w:val="28"/>
          <w:szCs w:val="28"/>
        </w:rPr>
        <w:sectPr w:rsidR="00092E15" w:rsidSect="000C0994">
          <w:pgSz w:w="11900" w:h="16800"/>
          <w:pgMar w:top="1134" w:right="800" w:bottom="1134" w:left="1560" w:header="720" w:footer="720" w:gutter="0"/>
          <w:pgNumType w:start="1"/>
          <w:cols w:space="720"/>
          <w:noEndnote/>
          <w:titlePg/>
          <w:docGrid w:linePitch="299"/>
        </w:sectPr>
      </w:pPr>
    </w:p>
    <w:p w:rsidR="00092E15" w:rsidRPr="00F85FC0" w:rsidRDefault="00092E15" w:rsidP="00092E15">
      <w:pPr>
        <w:spacing w:after="0"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p>
    <w:p w:rsidR="00092E15" w:rsidRDefault="00092E15" w:rsidP="00C67768">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092E15" w:rsidRDefault="0008731F" w:rsidP="0008731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92E15">
        <w:rPr>
          <w:rFonts w:ascii="Times New Roman" w:hAnsi="Times New Roman" w:cs="Times New Roman"/>
          <w:b/>
          <w:bCs/>
          <w:color w:val="26282F"/>
          <w:sz w:val="28"/>
          <w:szCs w:val="28"/>
        </w:rPr>
        <w:t>Схема проведения экспертизы действующих актов</w:t>
      </w:r>
    </w:p>
    <w:p w:rsidR="00514F8E" w:rsidRDefault="00584356" w:rsidP="0008731F">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rect id="Прямоугольник 2" o:spid="_x0000_s1026" style="position:absolute;left:0;text-align:left;margin-left:10.85pt;margin-top:9.1pt;width:458pt;height:4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" filled="f" strokecolor="black [3213]" strokeweight=".25pt">
            <v:textbox>
              <w:txbxContent>
                <w:p w:rsidR="00822FE1" w:rsidRPr="00514F8E" w:rsidRDefault="00822FE1" w:rsidP="00514F8E">
                  <w:pPr>
                    <w:jc w:val="center"/>
                    <w:rPr>
                      <w:rFonts w:ascii="Times New Roman" w:hAnsi="Times New Roman"/>
                      <w:sz w:val="28"/>
                    </w:rPr>
                  </w:pPr>
                  <w:r w:rsidRPr="00514F8E">
                    <w:rPr>
                      <w:rFonts w:ascii="Times New Roman" w:hAnsi="Times New Roman"/>
                      <w:sz w:val="28"/>
                    </w:rPr>
                    <w:t>Утверждение Плана проведения экспертизы действующих актов (Уполномоченный орган)</w:t>
                  </w:r>
                </w:p>
              </w:txbxContent>
            </v:textbox>
          </v:rect>
        </w:pict>
      </w:r>
    </w:p>
    <w:p w:rsidR="00514F8E" w:rsidRDefault="00514F8E" w:rsidP="0008731F">
      <w:pPr>
        <w:autoSpaceDE w:val="0"/>
        <w:autoSpaceDN w:val="0"/>
        <w:adjustRightInd w:val="0"/>
        <w:spacing w:after="0" w:line="240" w:lineRule="auto"/>
        <w:ind w:firstLine="720"/>
        <w:jc w:val="both"/>
        <w:rPr>
          <w:rFonts w:ascii="Arial" w:hAnsi="Arial" w:cs="Arial"/>
          <w:sz w:val="24"/>
          <w:szCs w:val="24"/>
        </w:rPr>
      </w:pPr>
    </w:p>
    <w:p w:rsidR="00514F8E" w:rsidRDefault="00514F8E" w:rsidP="0008731F">
      <w:pPr>
        <w:autoSpaceDE w:val="0"/>
        <w:autoSpaceDN w:val="0"/>
        <w:adjustRightInd w:val="0"/>
        <w:spacing w:after="0" w:line="240" w:lineRule="auto"/>
        <w:ind w:firstLine="720"/>
        <w:jc w:val="both"/>
        <w:rPr>
          <w:rFonts w:ascii="Arial" w:hAnsi="Arial" w:cs="Arial"/>
          <w:sz w:val="24"/>
          <w:szCs w:val="24"/>
        </w:rPr>
      </w:pPr>
    </w:p>
    <w:p w:rsidR="00514F8E" w:rsidRDefault="00584356" w:rsidP="0008731F">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42" type="#_x0000_t32" style="position:absolute;left:0;text-align:left;margin-left:240.75pt;margin-top:10.85pt;width:.1pt;height:18.3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" strokecolor="black [3213]">
            <v:stroke endarrow="open"/>
          </v:shape>
        </w:pict>
      </w:r>
    </w:p>
    <w:p w:rsidR="00514F8E" w:rsidRDefault="00514F8E" w:rsidP="0008731F">
      <w:pPr>
        <w:autoSpaceDE w:val="0"/>
        <w:autoSpaceDN w:val="0"/>
        <w:adjustRightInd w:val="0"/>
        <w:spacing w:after="0" w:line="240" w:lineRule="auto"/>
        <w:ind w:firstLine="720"/>
        <w:jc w:val="both"/>
        <w:rPr>
          <w:rFonts w:ascii="Arial" w:hAnsi="Arial" w:cs="Arial"/>
          <w:sz w:val="24"/>
          <w:szCs w:val="24"/>
        </w:rPr>
      </w:pPr>
    </w:p>
    <w:p w:rsidR="00514F8E" w:rsidRDefault="00584356" w:rsidP="0008731F">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rect id="Прямоугольник 4" o:spid="_x0000_s1027" style="position:absolute;left:0;text-align:left;margin-left:10.85pt;margin-top:1.7pt;width:458pt;height:3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" filled="f" strokecolor="black [3213]" strokeweight=".25pt">
            <v:textbox>
              <w:txbxContent>
                <w:p w:rsidR="00822FE1" w:rsidRPr="00514F8E" w:rsidRDefault="00822FE1" w:rsidP="00514F8E">
                  <w:pPr>
                    <w:jc w:val="center"/>
                    <w:rPr>
                      <w:rFonts w:ascii="Times New Roman" w:hAnsi="Times New Roman"/>
                      <w:sz w:val="28"/>
                    </w:rPr>
                  </w:pPr>
                  <w:r>
                    <w:rPr>
                      <w:rFonts w:ascii="Times New Roman" w:hAnsi="Times New Roman"/>
                      <w:sz w:val="28"/>
                    </w:rPr>
                    <w:t>Экспертиза действующего акта (Регулирующий орган)</w:t>
                  </w:r>
                </w:p>
              </w:txbxContent>
            </v:textbox>
          </v:rect>
        </w:pict>
      </w:r>
    </w:p>
    <w:p w:rsidR="00514F8E" w:rsidRDefault="00514F8E" w:rsidP="0008731F">
      <w:pPr>
        <w:autoSpaceDE w:val="0"/>
        <w:autoSpaceDN w:val="0"/>
        <w:adjustRightInd w:val="0"/>
        <w:spacing w:after="0" w:line="240" w:lineRule="auto"/>
        <w:ind w:firstLine="720"/>
        <w:jc w:val="both"/>
        <w:rPr>
          <w:rFonts w:ascii="Arial" w:hAnsi="Arial" w:cs="Arial"/>
          <w:sz w:val="24"/>
          <w:szCs w:val="24"/>
        </w:rPr>
      </w:pPr>
    </w:p>
    <w:p w:rsidR="00514F8E" w:rsidRDefault="00584356" w:rsidP="0008731F">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shape id="Прямая со стрелкой 5" o:spid="_x0000_s1041" type="#_x0000_t32" style="position:absolute;left:0;text-align:left;margin-left:241.7pt;margin-top:5.95pt;width:0;height:18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" strokecolor="black [3213]">
            <v:stroke endarrow="open"/>
          </v:shape>
        </w:pict>
      </w:r>
    </w:p>
    <w:p w:rsidR="00514F8E" w:rsidRDefault="00584356" w:rsidP="0008731F">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rect id="Прямоугольник 6" o:spid="_x0000_s1028" style="position:absolute;left:0;text-align:left;margin-left:11pt;margin-top:10.15pt;width:458pt;height:5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" filled="f" strokecolor="black [3213]" strokeweight=".25pt">
            <v:textbox>
              <w:txbxContent>
                <w:p w:rsidR="00822FE1" w:rsidRPr="00514F8E" w:rsidRDefault="00822FE1" w:rsidP="009C189A">
                  <w:pPr>
                    <w:jc w:val="center"/>
                    <w:rPr>
                      <w:rFonts w:ascii="Times New Roman" w:hAnsi="Times New Roman"/>
                      <w:sz w:val="28"/>
                    </w:rPr>
                  </w:pPr>
                  <w:r w:rsidRPr="009C189A">
                    <w:rPr>
                      <w:rFonts w:ascii="Times New Roman" w:hAnsi="Times New Roman"/>
                      <w:sz w:val="28"/>
                    </w:rPr>
                    <w:t>Проведение публичных консультаций по действующему акту (Регулирующий орган совместно с организациями предпринимателей,</w:t>
                  </w:r>
                  <w:r>
                    <w:rPr>
                      <w:rFonts w:ascii="Times New Roman" w:hAnsi="Times New Roman"/>
                      <w:sz w:val="28"/>
                    </w:rPr>
                    <w:t xml:space="preserve"> </w:t>
                  </w:r>
                  <w:r w:rsidRPr="009C189A">
                    <w:rPr>
                      <w:rFonts w:ascii="Times New Roman" w:hAnsi="Times New Roman"/>
                      <w:sz w:val="28"/>
                    </w:rPr>
                    <w:t>с независимыми экспертами и бизнес-сообществом)</w:t>
                  </w:r>
                </w:p>
              </w:txbxContent>
            </v:textbox>
          </v:rect>
        </w:pict>
      </w:r>
    </w:p>
    <w:p w:rsidR="00514F8E" w:rsidRDefault="00514F8E" w:rsidP="0008731F">
      <w:pPr>
        <w:autoSpaceDE w:val="0"/>
        <w:autoSpaceDN w:val="0"/>
        <w:adjustRightInd w:val="0"/>
        <w:spacing w:after="0" w:line="240" w:lineRule="auto"/>
        <w:ind w:firstLine="720"/>
        <w:jc w:val="both"/>
        <w:rPr>
          <w:rFonts w:ascii="Arial" w:hAnsi="Arial" w:cs="Arial"/>
          <w:sz w:val="24"/>
          <w:szCs w:val="24"/>
        </w:rPr>
      </w:pP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514F8E" w:rsidRDefault="00514F8E" w:rsidP="0008731F">
      <w:pPr>
        <w:autoSpaceDE w:val="0"/>
        <w:autoSpaceDN w:val="0"/>
        <w:adjustRightInd w:val="0"/>
        <w:spacing w:after="0" w:line="240" w:lineRule="auto"/>
        <w:rPr>
          <w:rFonts w:ascii="Courier New" w:hAnsi="Courier New" w:cs="Courier New"/>
          <w:sz w:val="20"/>
          <w:szCs w:val="20"/>
        </w:rPr>
      </w:pPr>
    </w:p>
    <w:p w:rsidR="00514F8E" w:rsidRDefault="00514F8E" w:rsidP="0008731F">
      <w:pPr>
        <w:autoSpaceDE w:val="0"/>
        <w:autoSpaceDN w:val="0"/>
        <w:adjustRightInd w:val="0"/>
        <w:spacing w:after="0" w:line="240" w:lineRule="auto"/>
        <w:rPr>
          <w:rFonts w:ascii="Courier New" w:hAnsi="Courier New" w:cs="Courier New"/>
          <w:sz w:val="20"/>
          <w:szCs w:val="20"/>
        </w:rPr>
      </w:pPr>
    </w:p>
    <w:p w:rsidR="00514F8E"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shape id="Прямая со стрелкой 8" o:spid="_x0000_s1040" type="#_x0000_t32" style="position:absolute;margin-left:241.6pt;margin-top:4.95pt;width:0;height:18.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" strokecolor="black [3213]">
            <v:stroke endarrow="open"/>
          </v:shape>
        </w:pict>
      </w:r>
    </w:p>
    <w:p w:rsidR="0008731F" w:rsidRPr="0008731F" w:rsidRDefault="0008731F" w:rsidP="0008731F">
      <w:pPr>
        <w:autoSpaceDE w:val="0"/>
        <w:autoSpaceDN w:val="0"/>
        <w:adjustRightInd w:val="0"/>
        <w:spacing w:after="0" w:line="240" w:lineRule="auto"/>
        <w:rPr>
          <w:rFonts w:ascii="Courier New" w:hAnsi="Courier New" w:cs="Courier New"/>
          <w:sz w:val="20"/>
          <w:szCs w:val="20"/>
        </w:rPr>
      </w:pPr>
    </w:p>
    <w:p w:rsidR="0008731F" w:rsidRPr="0008731F"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rect id="Прямоугольник 9" o:spid="_x0000_s1029" style="position:absolute;margin-left:11pt;margin-top:.6pt;width:458pt;height:44.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" filled="f" strokecolor="black [3213]" strokeweight=".25pt">
            <v:textbox>
              <w:txbxContent>
                <w:p w:rsidR="00822FE1" w:rsidRPr="00514F8E" w:rsidRDefault="00822FE1" w:rsidP="009C189A">
                  <w:pPr>
                    <w:jc w:val="center"/>
                    <w:rPr>
                      <w:rFonts w:ascii="Times New Roman" w:hAnsi="Times New Roman"/>
                      <w:sz w:val="28"/>
                    </w:rPr>
                  </w:pPr>
                  <w:r>
                    <w:rPr>
                      <w:rFonts w:ascii="Times New Roman" w:hAnsi="Times New Roman"/>
                      <w:sz w:val="28"/>
                    </w:rPr>
                    <w:t>Подготовка отчета об оценке фактического воздействия действующего акта (Регулирующий орган)</w:t>
                  </w:r>
                </w:p>
              </w:txbxContent>
            </v:textbox>
          </v:rect>
        </w:pict>
      </w: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shape id="Прямая со стрелкой 10" o:spid="_x0000_s1039" type="#_x0000_t32" style="position:absolute;margin-left:241.85pt;margin-top:10.95pt;width:0;height:17.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" strokecolor="black [3213]">
            <v:stroke endarrow="open"/>
          </v:shape>
        </w:pict>
      </w: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rect id="Прямоугольник 11" o:spid="_x0000_s1030" style="position:absolute;margin-left:10.85pt;margin-top:5.7pt;width:458pt;height:4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" filled="f" strokecolor="windowText" strokeweight=".25pt">
            <v:textbox>
              <w:txbxContent>
                <w:p w:rsidR="00822FE1" w:rsidRPr="00514F8E" w:rsidRDefault="00822FE1" w:rsidP="009C189A">
                  <w:pPr>
                    <w:jc w:val="center"/>
                    <w:rPr>
                      <w:rFonts w:ascii="Times New Roman" w:hAnsi="Times New Roman"/>
                      <w:sz w:val="28"/>
                    </w:rPr>
                  </w:pPr>
                  <w:r>
                    <w:rPr>
                      <w:rFonts w:ascii="Times New Roman" w:hAnsi="Times New Roman"/>
                      <w:sz w:val="28"/>
                    </w:rPr>
                    <w:t>Подготовка заключения на экспертизу действующего акта (Уполномоченный орган)</w:t>
                  </w:r>
                </w:p>
              </w:txbxContent>
            </v:textbox>
          </v:rect>
        </w:pict>
      </w: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shape id="Прямая со стрелкой 12" o:spid="_x0000_s1038" type="#_x0000_t32" style="position:absolute;margin-left:420.4pt;margin-top:5.5pt;width:0;height:17.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" strokecolor="black [3213]">
            <v:stroke endarrow="open"/>
          </v:shape>
        </w:pict>
      </w:r>
      <w:r w:rsidRPr="00584356">
        <w:rPr>
          <w:rFonts w:ascii="Arial" w:hAnsi="Arial" w:cs="Arial"/>
          <w:noProof/>
          <w:sz w:val="24"/>
          <w:szCs w:val="24"/>
          <w:lang w:eastAsia="ru-RU"/>
        </w:rPr>
        <w:pict>
          <v:shape id="Прямая со стрелкой 15" o:spid="_x0000_s1037" type="#_x0000_t32" style="position:absolute;margin-left:62.3pt;margin-top:5.5pt;width:0;height:17.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xyCQIAADsEAAAOAAAAZHJzL2Uyb0RvYy54bWysU0uOEzEQ3SNxB8t70p2gQS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" strokecolor="black [3213]">
            <v:stroke endarrow="open"/>
          </v:shape>
        </w:pict>
      </w:r>
      <w:r w:rsidRPr="00584356">
        <w:rPr>
          <w:rFonts w:ascii="Arial" w:hAnsi="Arial" w:cs="Arial"/>
          <w:noProof/>
          <w:sz w:val="24"/>
          <w:szCs w:val="24"/>
          <w:lang w:eastAsia="ru-RU"/>
        </w:rPr>
        <w:pict>
          <v:shape id="Прямая со стрелкой 14" o:spid="_x0000_s1036" type="#_x0000_t32" style="position:absolute;margin-left:298.25pt;margin-top:5.2pt;width:0;height:17.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" strokecolor="black [3213]">
            <v:stroke endarrow="open"/>
          </v:shape>
        </w:pict>
      </w:r>
      <w:r w:rsidRPr="00584356">
        <w:rPr>
          <w:rFonts w:ascii="Arial" w:hAnsi="Arial" w:cs="Arial"/>
          <w:noProof/>
          <w:sz w:val="24"/>
          <w:szCs w:val="24"/>
          <w:lang w:eastAsia="ru-RU"/>
        </w:rPr>
        <w:pict>
          <v:shape id="Прямая со стрелкой 13" o:spid="_x0000_s1035" type="#_x0000_t32" style="position:absolute;margin-left:165.85pt;margin-top:5.2pt;width:0;height:17.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oYCQIAADsEAAAOAAAAZHJzL2Uyb0RvYy54bWysU0uOEzEQ3SNxB8t70p2MQC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" strokecolor="black [3213]">
            <v:stroke endarrow="open"/>
          </v:shape>
        </w:pict>
      </w: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584356" w:rsidP="0008731F">
      <w:pPr>
        <w:autoSpaceDE w:val="0"/>
        <w:autoSpaceDN w:val="0"/>
        <w:adjustRightInd w:val="0"/>
        <w:spacing w:after="0" w:line="240" w:lineRule="auto"/>
        <w:rPr>
          <w:rFonts w:ascii="Courier New" w:hAnsi="Courier New" w:cs="Courier New"/>
          <w:sz w:val="20"/>
          <w:szCs w:val="20"/>
        </w:rPr>
      </w:pPr>
      <w:r w:rsidRPr="00584356">
        <w:rPr>
          <w:rFonts w:ascii="Arial" w:hAnsi="Arial" w:cs="Arial"/>
          <w:noProof/>
          <w:sz w:val="24"/>
          <w:szCs w:val="24"/>
          <w:lang w:eastAsia="ru-RU"/>
        </w:rPr>
        <w:pict>
          <v:rect id="Прямоугольник 16" o:spid="_x0000_s1031" style="position:absolute;margin-left:10.95pt;margin-top:.15pt;width:96.35pt;height:126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" filled="f" strokecolor="black [3213]" strokeweight=".25pt">
            <v:textbox>
              <w:txbxContent>
                <w:p w:rsidR="00822FE1" w:rsidRPr="00514F8E" w:rsidRDefault="00822FE1" w:rsidP="00C67768">
                  <w:pPr>
                    <w:ind w:right="-193" w:hanging="142"/>
                    <w:jc w:val="center"/>
                    <w:rPr>
                      <w:rFonts w:ascii="Times New Roman" w:hAnsi="Times New Roman"/>
                      <w:sz w:val="28"/>
                    </w:rPr>
                  </w:pPr>
                  <w:r>
                    <w:rPr>
                      <w:rFonts w:ascii="Times New Roman" w:hAnsi="Times New Roman"/>
                      <w:sz w:val="28"/>
                    </w:rPr>
                    <w:t>Положительное экспертное заключение</w:t>
                  </w:r>
                </w:p>
              </w:txbxContent>
            </v:textbox>
          </v:rect>
        </w:pict>
      </w:r>
      <w:r w:rsidRPr="00584356">
        <w:rPr>
          <w:rFonts w:ascii="Arial" w:hAnsi="Arial" w:cs="Arial"/>
          <w:noProof/>
          <w:sz w:val="24"/>
          <w:szCs w:val="24"/>
          <w:lang w:eastAsia="ru-RU"/>
        </w:rPr>
        <w:pict>
          <v:rect id="Прямоугольник 19" o:spid="_x0000_s1032" style="position:absolute;margin-left:372.85pt;margin-top:.05pt;width:96pt;height:126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" filled="f" strokecolor="black [3213]" strokeweight=".25pt">
            <v:textbox>
              <w:txbxContent>
                <w:p w:rsidR="00822FE1" w:rsidRPr="009C189A" w:rsidRDefault="00822FE1" w:rsidP="00C67768">
                  <w:pPr>
                    <w:spacing w:line="240" w:lineRule="auto"/>
                    <w:ind w:right="-74" w:hanging="142"/>
                    <w:jc w:val="center"/>
                    <w:rPr>
                      <w:rFonts w:ascii="Times New Roman" w:hAnsi="Times New Roman"/>
                      <w:spacing w:val="-4"/>
                      <w:sz w:val="28"/>
                    </w:rPr>
                  </w:pPr>
                  <w:r w:rsidRPr="009C189A">
                    <w:rPr>
                      <w:rFonts w:ascii="Times New Roman" w:hAnsi="Times New Roman"/>
                      <w:spacing w:val="-6"/>
                      <w:sz w:val="28"/>
                    </w:rPr>
                    <w:t xml:space="preserve">Отрицательное экспертное заключение </w:t>
                  </w:r>
                  <w:r>
                    <w:rPr>
                      <w:rFonts w:ascii="Times New Roman" w:hAnsi="Times New Roman"/>
                      <w:spacing w:val="-6"/>
                      <w:sz w:val="28"/>
                    </w:rPr>
                    <w:t>о неэффективности регулирования</w:t>
                  </w:r>
                </w:p>
                <w:p w:rsidR="00822FE1" w:rsidRPr="00514F8E" w:rsidRDefault="00822FE1" w:rsidP="009C189A">
                  <w:pPr>
                    <w:jc w:val="center"/>
                    <w:rPr>
                      <w:rFonts w:ascii="Times New Roman" w:hAnsi="Times New Roman"/>
                      <w:sz w:val="28"/>
                    </w:rPr>
                  </w:pPr>
                </w:p>
              </w:txbxContent>
            </v:textbox>
          </v:rect>
        </w:pict>
      </w:r>
      <w:r w:rsidRPr="00584356">
        <w:rPr>
          <w:rFonts w:ascii="Arial" w:hAnsi="Arial" w:cs="Arial"/>
          <w:noProof/>
          <w:sz w:val="24"/>
          <w:szCs w:val="24"/>
          <w:lang w:eastAsia="ru-RU"/>
        </w:rPr>
        <w:pict>
          <v:rect id="Прямоугольник 18" o:spid="_x0000_s1033" style="position:absolute;margin-left:225.85pt;margin-top:.1pt;width:139pt;height:12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" filled="f" strokecolor="black [3213]" strokeweight=".25pt">
            <v:textbox>
              <w:txbxContent>
                <w:p w:rsidR="00822FE1" w:rsidRPr="009C189A" w:rsidRDefault="00822FE1" w:rsidP="007F1D5A">
                  <w:pPr>
                    <w:spacing w:line="240" w:lineRule="auto"/>
                    <w:jc w:val="center"/>
                    <w:rPr>
                      <w:rFonts w:ascii="Times New Roman" w:hAnsi="Times New Roman"/>
                      <w:spacing w:val="-4"/>
                      <w:sz w:val="28"/>
                    </w:rPr>
                  </w:pPr>
                  <w:r w:rsidRPr="009C189A">
                    <w:rPr>
                      <w:rFonts w:ascii="Times New Roman" w:hAnsi="Times New Roman"/>
                      <w:spacing w:val="-6"/>
                      <w:sz w:val="28"/>
                    </w:rPr>
                    <w:t>Отрицательное экспертное заключение с рекомендациями о проведении</w:t>
                  </w:r>
                  <w:r>
                    <w:rPr>
                      <w:rFonts w:ascii="Times New Roman" w:hAnsi="Times New Roman"/>
                      <w:spacing w:val="-6"/>
                      <w:sz w:val="28"/>
                    </w:rPr>
                    <w:t xml:space="preserve"> </w:t>
                  </w:r>
                  <w:r w:rsidRPr="009C189A">
                    <w:rPr>
                      <w:rFonts w:ascii="Times New Roman" w:hAnsi="Times New Roman"/>
                      <w:spacing w:val="-4"/>
                      <w:sz w:val="28"/>
                    </w:rPr>
                    <w:t>повторной экспертизы</w:t>
                  </w:r>
                </w:p>
              </w:txbxContent>
            </v:textbox>
          </v:rect>
        </w:pict>
      </w:r>
      <w:r w:rsidRPr="00584356">
        <w:rPr>
          <w:rFonts w:ascii="Arial" w:hAnsi="Arial" w:cs="Arial"/>
          <w:noProof/>
          <w:sz w:val="24"/>
          <w:szCs w:val="24"/>
          <w:lang w:eastAsia="ru-RU"/>
        </w:rPr>
        <w:pict>
          <v:rect id="Прямоугольник 17" o:spid="_x0000_s1034" style="position:absolute;margin-left:116.85pt;margin-top:.1pt;width:98pt;height:126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" filled="f" strokecolor="black [3213]" strokeweight=".25pt">
            <v:textbox>
              <w:txbxContent>
                <w:p w:rsidR="00822FE1" w:rsidRPr="00514F8E" w:rsidRDefault="00822FE1" w:rsidP="00C67768">
                  <w:pPr>
                    <w:spacing w:line="240" w:lineRule="auto"/>
                    <w:ind w:right="-178" w:hanging="142"/>
                    <w:jc w:val="center"/>
                    <w:rPr>
                      <w:rFonts w:ascii="Times New Roman" w:hAnsi="Times New Roman"/>
                      <w:sz w:val="28"/>
                    </w:rPr>
                  </w:pPr>
                  <w:r>
                    <w:rPr>
                      <w:rFonts w:ascii="Times New Roman" w:hAnsi="Times New Roman"/>
                      <w:sz w:val="28"/>
                    </w:rPr>
                    <w:t>Отрицательное экспертное заключение с перечнем доработок</w:t>
                  </w:r>
                </w:p>
              </w:txbxContent>
            </v:textbox>
          </v:rect>
        </w:pict>
      </w: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9C189A" w:rsidRDefault="009C189A" w:rsidP="0008731F">
      <w:pPr>
        <w:autoSpaceDE w:val="0"/>
        <w:autoSpaceDN w:val="0"/>
        <w:adjustRightInd w:val="0"/>
        <w:spacing w:after="0" w:line="240" w:lineRule="auto"/>
        <w:rPr>
          <w:rFonts w:ascii="Courier New" w:hAnsi="Courier New" w:cs="Courier New"/>
          <w:sz w:val="20"/>
          <w:szCs w:val="20"/>
        </w:rPr>
      </w:pPr>
    </w:p>
    <w:p w:rsidR="007F1D5A" w:rsidRDefault="007F1D5A" w:rsidP="0008731F">
      <w:pPr>
        <w:autoSpaceDE w:val="0"/>
        <w:autoSpaceDN w:val="0"/>
        <w:adjustRightInd w:val="0"/>
        <w:spacing w:after="0" w:line="240" w:lineRule="auto"/>
        <w:rPr>
          <w:rFonts w:ascii="Courier New" w:hAnsi="Courier New" w:cs="Courier New"/>
          <w:sz w:val="20"/>
          <w:szCs w:val="20"/>
        </w:rPr>
      </w:pPr>
    </w:p>
    <w:p w:rsidR="00C67768" w:rsidRDefault="00C67768" w:rsidP="00C67768">
      <w:pPr>
        <w:autoSpaceDE w:val="0"/>
        <w:autoSpaceDN w:val="0"/>
        <w:adjustRightInd w:val="0"/>
        <w:spacing w:after="0" w:line="240" w:lineRule="auto"/>
        <w:rPr>
          <w:rFonts w:ascii="Courier New" w:hAnsi="Courier New" w:cs="Courier New"/>
          <w:sz w:val="20"/>
          <w:szCs w:val="20"/>
        </w:rPr>
        <w:sectPr w:rsidR="00C67768" w:rsidSect="000C0994">
          <w:pgSz w:w="11900" w:h="16800"/>
          <w:pgMar w:top="1134" w:right="560" w:bottom="1134" w:left="1701" w:header="720" w:footer="720" w:gutter="0"/>
          <w:pgNumType w:start="1"/>
          <w:cols w:space="720"/>
          <w:noEndnote/>
          <w:titlePg/>
          <w:docGrid w:linePitch="299"/>
        </w:sectPr>
      </w:pPr>
    </w:p>
    <w:p w:rsidR="007F1D5A" w:rsidRPr="00F85FC0" w:rsidRDefault="007F1D5A" w:rsidP="007F1D5A">
      <w:pPr>
        <w:spacing w:after="0"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7</w:t>
      </w:r>
    </w:p>
    <w:p w:rsidR="007F1D5A" w:rsidRDefault="007F1D5A" w:rsidP="00C67768">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F85FC0">
        <w:rPr>
          <w:rFonts w:ascii="Times New Roman" w:eastAsia="Times New Roman" w:hAnsi="Times New Roman" w:cs="Times New Roman"/>
          <w:sz w:val="28"/>
          <w:szCs w:val="28"/>
          <w:lang w:eastAsia="ru-RU"/>
        </w:rPr>
        <w:t xml:space="preserve">к </w:t>
      </w:r>
      <w:r w:rsidRPr="000B2FDD">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 xml:space="preserve">е </w:t>
      </w:r>
      <w:r w:rsidRPr="000B2FDD">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муниципального образования «Тенькинский городской округ» Магаданской области и экспертизы действующих нормативных правовых актов муниципального образования «Тенькинский городской округ» Магаданской области, затрагивающих вопросы предпринимательской и инвестиционной деятельности на территории муниципального образования «Тенькинский городской округ» Магаданской области</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0846A9" w:rsidRDefault="0008731F" w:rsidP="000846A9">
      <w:pPr>
        <w:autoSpaceDE w:val="0"/>
        <w:autoSpaceDN w:val="0"/>
        <w:adjustRightInd w:val="0"/>
        <w:spacing w:after="0" w:line="240" w:lineRule="auto"/>
        <w:ind w:firstLine="4536"/>
        <w:jc w:val="center"/>
        <w:rPr>
          <w:rFonts w:ascii="Times New Roman" w:hAnsi="Times New Roman" w:cs="Times New Roman"/>
          <w:sz w:val="28"/>
          <w:szCs w:val="28"/>
        </w:rPr>
      </w:pPr>
      <w:r w:rsidRPr="000846A9">
        <w:rPr>
          <w:rFonts w:ascii="Times New Roman" w:hAnsi="Times New Roman" w:cs="Times New Roman"/>
          <w:sz w:val="28"/>
          <w:szCs w:val="28"/>
        </w:rPr>
        <w:t>Согласовано</w:t>
      </w:r>
    </w:p>
    <w:p w:rsidR="0008731F" w:rsidRPr="000846A9" w:rsidRDefault="000846A9" w:rsidP="000846A9">
      <w:pPr>
        <w:autoSpaceDE w:val="0"/>
        <w:autoSpaceDN w:val="0"/>
        <w:adjustRightInd w:val="0"/>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З</w:t>
      </w:r>
      <w:r w:rsidR="0008731F" w:rsidRPr="000846A9">
        <w:rPr>
          <w:rFonts w:ascii="Times New Roman" w:hAnsi="Times New Roman" w:cs="Times New Roman"/>
          <w:sz w:val="28"/>
          <w:szCs w:val="28"/>
        </w:rPr>
        <w:t xml:space="preserve">аместитель </w:t>
      </w:r>
      <w:r>
        <w:rPr>
          <w:rFonts w:ascii="Times New Roman" w:hAnsi="Times New Roman" w:cs="Times New Roman"/>
          <w:sz w:val="28"/>
          <w:szCs w:val="28"/>
        </w:rPr>
        <w:t>главы</w:t>
      </w:r>
    </w:p>
    <w:p w:rsidR="000846A9" w:rsidRDefault="000846A9" w:rsidP="000846A9">
      <w:pPr>
        <w:autoSpaceDE w:val="0"/>
        <w:autoSpaceDN w:val="0"/>
        <w:adjustRightInd w:val="0"/>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08731F" w:rsidRPr="000846A9" w:rsidRDefault="000846A9" w:rsidP="000846A9">
      <w:pPr>
        <w:autoSpaceDE w:val="0"/>
        <w:autoSpaceDN w:val="0"/>
        <w:adjustRightInd w:val="0"/>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Тенькинского городского округа</w:t>
      </w:r>
    </w:p>
    <w:p w:rsidR="0008731F" w:rsidRPr="000846A9" w:rsidRDefault="0008731F" w:rsidP="000846A9">
      <w:pPr>
        <w:autoSpaceDE w:val="0"/>
        <w:autoSpaceDN w:val="0"/>
        <w:adjustRightInd w:val="0"/>
        <w:spacing w:after="0" w:line="240" w:lineRule="auto"/>
        <w:ind w:firstLine="4536"/>
        <w:jc w:val="center"/>
        <w:rPr>
          <w:rFonts w:ascii="Times New Roman" w:hAnsi="Times New Roman" w:cs="Times New Roman"/>
          <w:sz w:val="28"/>
          <w:szCs w:val="28"/>
        </w:rPr>
      </w:pPr>
      <w:r w:rsidRPr="000846A9">
        <w:rPr>
          <w:rFonts w:ascii="Times New Roman" w:hAnsi="Times New Roman" w:cs="Times New Roman"/>
          <w:sz w:val="28"/>
          <w:szCs w:val="28"/>
        </w:rPr>
        <w:t>_________________ ______________</w:t>
      </w:r>
    </w:p>
    <w:p w:rsidR="0008731F" w:rsidRPr="000846A9" w:rsidRDefault="0008731F" w:rsidP="000846A9">
      <w:pPr>
        <w:autoSpaceDE w:val="0"/>
        <w:autoSpaceDN w:val="0"/>
        <w:adjustRightInd w:val="0"/>
        <w:spacing w:after="0" w:line="240" w:lineRule="auto"/>
        <w:ind w:firstLine="4536"/>
        <w:jc w:val="center"/>
        <w:rPr>
          <w:rFonts w:ascii="Times New Roman" w:hAnsi="Times New Roman" w:cs="Times New Roman"/>
        </w:rPr>
      </w:pPr>
      <w:r w:rsidRPr="000846A9">
        <w:rPr>
          <w:rFonts w:ascii="Times New Roman" w:hAnsi="Times New Roman" w:cs="Times New Roman"/>
        </w:rPr>
        <w:t>(подпись)      (Ф.И.О.)</w:t>
      </w:r>
    </w:p>
    <w:p w:rsidR="0008731F" w:rsidRPr="000846A9" w:rsidRDefault="0008731F" w:rsidP="000846A9">
      <w:pPr>
        <w:autoSpaceDE w:val="0"/>
        <w:autoSpaceDN w:val="0"/>
        <w:adjustRightInd w:val="0"/>
        <w:spacing w:after="0" w:line="240" w:lineRule="auto"/>
        <w:ind w:firstLine="4536"/>
        <w:jc w:val="center"/>
        <w:rPr>
          <w:rFonts w:ascii="Times New Roman" w:hAnsi="Times New Roman" w:cs="Times New Roman"/>
          <w:sz w:val="28"/>
          <w:szCs w:val="28"/>
        </w:rPr>
      </w:pPr>
      <w:r w:rsidRPr="000846A9">
        <w:rPr>
          <w:rFonts w:ascii="Times New Roman" w:hAnsi="Times New Roman" w:cs="Times New Roman"/>
          <w:sz w:val="28"/>
          <w:szCs w:val="28"/>
        </w:rPr>
        <w:t>"_____" ____________ 20_____ года</w:t>
      </w:r>
    </w:p>
    <w:p w:rsidR="0008731F" w:rsidRPr="0008731F" w:rsidRDefault="0008731F" w:rsidP="0008731F">
      <w:pPr>
        <w:autoSpaceDE w:val="0"/>
        <w:autoSpaceDN w:val="0"/>
        <w:adjustRightInd w:val="0"/>
        <w:spacing w:after="0" w:line="240" w:lineRule="auto"/>
        <w:ind w:firstLine="720"/>
        <w:jc w:val="both"/>
        <w:rPr>
          <w:rFonts w:ascii="Arial" w:hAnsi="Arial" w:cs="Arial"/>
          <w:sz w:val="24"/>
          <w:szCs w:val="24"/>
        </w:rPr>
      </w:pPr>
    </w:p>
    <w:p w:rsidR="0008731F" w:rsidRPr="000846A9" w:rsidRDefault="0008731F" w:rsidP="0008731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846A9">
        <w:rPr>
          <w:rFonts w:ascii="Times New Roman" w:hAnsi="Times New Roman" w:cs="Times New Roman"/>
          <w:b/>
          <w:bCs/>
          <w:color w:val="26282F"/>
          <w:sz w:val="28"/>
          <w:szCs w:val="28"/>
        </w:rPr>
        <w:t>Типовая форма</w:t>
      </w:r>
      <w:r w:rsidR="009A6684">
        <w:rPr>
          <w:rFonts w:ascii="Times New Roman" w:hAnsi="Times New Roman" w:cs="Times New Roman"/>
          <w:b/>
          <w:bCs/>
          <w:color w:val="26282F"/>
          <w:sz w:val="28"/>
          <w:szCs w:val="28"/>
        </w:rPr>
        <w:t xml:space="preserve"> </w:t>
      </w:r>
      <w:r w:rsidRPr="000846A9">
        <w:rPr>
          <w:rFonts w:ascii="Times New Roman" w:hAnsi="Times New Roman" w:cs="Times New Roman"/>
          <w:b/>
          <w:bCs/>
          <w:color w:val="26282F"/>
          <w:sz w:val="28"/>
          <w:szCs w:val="28"/>
        </w:rPr>
        <w:t>экспертного заключения по итогам экспертизы</w:t>
      </w:r>
      <w:r w:rsidR="009A6684">
        <w:rPr>
          <w:rFonts w:ascii="Times New Roman" w:hAnsi="Times New Roman" w:cs="Times New Roman"/>
          <w:b/>
          <w:bCs/>
          <w:color w:val="26282F"/>
          <w:sz w:val="28"/>
          <w:szCs w:val="28"/>
        </w:rPr>
        <w:t xml:space="preserve"> </w:t>
      </w:r>
      <w:r w:rsidRPr="000846A9">
        <w:rPr>
          <w:rFonts w:ascii="Times New Roman" w:hAnsi="Times New Roman" w:cs="Times New Roman"/>
          <w:b/>
          <w:bCs/>
          <w:color w:val="26282F"/>
          <w:sz w:val="28"/>
          <w:szCs w:val="28"/>
        </w:rPr>
        <w:t xml:space="preserve">акта муниципального образования </w:t>
      </w:r>
      <w:r w:rsidR="009D183C" w:rsidRPr="009D183C">
        <w:rPr>
          <w:rFonts w:ascii="Times New Roman" w:hAnsi="Times New Roman" w:cs="Times New Roman"/>
          <w:b/>
          <w:bCs/>
          <w:color w:val="26282F"/>
          <w:sz w:val="28"/>
          <w:szCs w:val="28"/>
        </w:rPr>
        <w:t>«Тенькинский городской округ» Магаданской области</w:t>
      </w:r>
      <w:r w:rsidRPr="000846A9">
        <w:rPr>
          <w:rFonts w:ascii="Times New Roman" w:hAnsi="Times New Roman" w:cs="Times New Roman"/>
          <w:b/>
          <w:bCs/>
          <w:color w:val="26282F"/>
          <w:sz w:val="28"/>
          <w:szCs w:val="28"/>
        </w:rPr>
        <w:t>, регулирующего вопросы предпринимательской и (или) инвестиционной деятельности</w:t>
      </w:r>
    </w:p>
    <w:p w:rsidR="0008731F" w:rsidRPr="000846A9" w:rsidRDefault="0008731F" w:rsidP="0008731F">
      <w:pPr>
        <w:autoSpaceDE w:val="0"/>
        <w:autoSpaceDN w:val="0"/>
        <w:adjustRightInd w:val="0"/>
        <w:spacing w:after="0" w:line="240" w:lineRule="auto"/>
        <w:ind w:firstLine="720"/>
        <w:jc w:val="both"/>
        <w:rPr>
          <w:rFonts w:ascii="Times New Roman" w:hAnsi="Times New Roman" w:cs="Times New Roman"/>
          <w:sz w:val="28"/>
          <w:szCs w:val="28"/>
        </w:rPr>
      </w:pPr>
    </w:p>
    <w:p w:rsidR="0008731F" w:rsidRPr="000846A9" w:rsidRDefault="0008731F" w:rsidP="0008731F">
      <w:pPr>
        <w:autoSpaceDE w:val="0"/>
        <w:autoSpaceDN w:val="0"/>
        <w:adjustRightInd w:val="0"/>
        <w:spacing w:after="0" w:line="240" w:lineRule="auto"/>
        <w:rPr>
          <w:rFonts w:ascii="Times New Roman" w:hAnsi="Times New Roman" w:cs="Times New Roman"/>
          <w:sz w:val="28"/>
          <w:szCs w:val="28"/>
        </w:rPr>
      </w:pPr>
      <w:r w:rsidRPr="000846A9">
        <w:rPr>
          <w:rFonts w:ascii="Times New Roman" w:hAnsi="Times New Roman" w:cs="Times New Roman"/>
          <w:sz w:val="28"/>
          <w:szCs w:val="28"/>
        </w:rPr>
        <w:t>_________________________________________________________________</w:t>
      </w:r>
    </w:p>
    <w:p w:rsidR="0008731F" w:rsidRPr="000846A9" w:rsidRDefault="0008731F" w:rsidP="000846A9">
      <w:pPr>
        <w:autoSpaceDE w:val="0"/>
        <w:autoSpaceDN w:val="0"/>
        <w:adjustRightInd w:val="0"/>
        <w:spacing w:after="0" w:line="240" w:lineRule="auto"/>
        <w:jc w:val="center"/>
        <w:rPr>
          <w:rFonts w:ascii="Times New Roman" w:hAnsi="Times New Roman" w:cs="Times New Roman"/>
        </w:rPr>
      </w:pPr>
      <w:r w:rsidRPr="000846A9">
        <w:rPr>
          <w:rFonts w:ascii="Times New Roman" w:hAnsi="Times New Roman" w:cs="Times New Roman"/>
        </w:rPr>
        <w:t>(наименование Уполномоченного органа)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в соответствии с Порядком проведения оценки регулирующего</w:t>
      </w:r>
      <w:r w:rsidR="009D183C" w:rsidRPr="009D183C">
        <w:rPr>
          <w:rFonts w:ascii="Times New Roman" w:hAnsi="Times New Roman" w:cs="Times New Roman"/>
          <w:sz w:val="28"/>
          <w:szCs w:val="28"/>
        </w:rPr>
        <w:t xml:space="preserve"> воздействия проектов </w:t>
      </w:r>
      <w:r w:rsidRPr="009D183C">
        <w:rPr>
          <w:rFonts w:ascii="Times New Roman" w:hAnsi="Times New Roman" w:cs="Times New Roman"/>
          <w:sz w:val="28"/>
          <w:szCs w:val="28"/>
        </w:rPr>
        <w:t>нормативных правовых актов муниципального</w:t>
      </w:r>
      <w:r w:rsidR="009A6684">
        <w:rPr>
          <w:rFonts w:ascii="Times New Roman" w:hAnsi="Times New Roman" w:cs="Times New Roman"/>
          <w:sz w:val="28"/>
          <w:szCs w:val="28"/>
        </w:rPr>
        <w:t xml:space="preserve"> </w:t>
      </w:r>
      <w:r w:rsidRPr="009D183C">
        <w:rPr>
          <w:rFonts w:ascii="Times New Roman" w:hAnsi="Times New Roman" w:cs="Times New Roman"/>
          <w:sz w:val="28"/>
          <w:szCs w:val="28"/>
        </w:rPr>
        <w:t xml:space="preserve">образования </w:t>
      </w:r>
      <w:r w:rsidR="009D183C" w:rsidRPr="009D183C">
        <w:rPr>
          <w:rFonts w:ascii="Times New Roman" w:eastAsia="Times New Roman" w:hAnsi="Times New Roman" w:cs="Times New Roman"/>
          <w:sz w:val="28"/>
          <w:szCs w:val="28"/>
          <w:lang w:eastAsia="ru-RU"/>
        </w:rPr>
        <w:t>«Тенькинский городской округ» Магаданской области</w:t>
      </w:r>
      <w:r w:rsidRPr="009D183C">
        <w:rPr>
          <w:rFonts w:ascii="Times New Roman" w:hAnsi="Times New Roman" w:cs="Times New Roman"/>
          <w:sz w:val="28"/>
          <w:szCs w:val="28"/>
        </w:rPr>
        <w:t xml:space="preserve"> и экспертизы действующих нормативных</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 xml:space="preserve">правовых актов муниципального образования </w:t>
      </w:r>
      <w:r w:rsidR="009D183C" w:rsidRPr="009D183C">
        <w:rPr>
          <w:rFonts w:ascii="Times New Roman" w:eastAsia="Times New Roman" w:hAnsi="Times New Roman" w:cs="Times New Roman"/>
          <w:sz w:val="28"/>
          <w:szCs w:val="28"/>
          <w:lang w:eastAsia="ru-RU"/>
        </w:rPr>
        <w:t>«Тенькинский городской округ» Магаданской области</w:t>
      </w:r>
      <w:r w:rsidRPr="009D183C">
        <w:rPr>
          <w:rFonts w:ascii="Times New Roman" w:hAnsi="Times New Roman" w:cs="Times New Roman"/>
          <w:sz w:val="28"/>
          <w:szCs w:val="28"/>
        </w:rPr>
        <w:t>,</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 xml:space="preserve">утвержденным постановлением </w:t>
      </w:r>
      <w:r w:rsidR="009D183C" w:rsidRPr="009D183C">
        <w:rPr>
          <w:rFonts w:ascii="Times New Roman" w:hAnsi="Times New Roman" w:cs="Times New Roman"/>
          <w:sz w:val="28"/>
          <w:szCs w:val="28"/>
        </w:rPr>
        <w:t>администрации Тенькинского городского округа Магаданской области</w:t>
      </w:r>
      <w:r w:rsidRPr="009D183C">
        <w:rPr>
          <w:rFonts w:ascii="Times New Roman" w:hAnsi="Times New Roman" w:cs="Times New Roman"/>
          <w:sz w:val="28"/>
          <w:szCs w:val="28"/>
        </w:rPr>
        <w:t xml:space="preserve"> от ____________</w:t>
      </w:r>
      <w:r w:rsidR="009D183C" w:rsidRPr="009D183C">
        <w:rPr>
          <w:rFonts w:ascii="Times New Roman" w:hAnsi="Times New Roman" w:cs="Times New Roman"/>
          <w:sz w:val="28"/>
          <w:szCs w:val="28"/>
        </w:rPr>
        <w:t xml:space="preserve"> №</w:t>
      </w:r>
      <w:r w:rsidRPr="009D183C">
        <w:rPr>
          <w:rFonts w:ascii="Times New Roman" w:hAnsi="Times New Roman" w:cs="Times New Roman"/>
          <w:sz w:val="28"/>
          <w:szCs w:val="28"/>
        </w:rPr>
        <w:t xml:space="preserve"> ______ (далее - Порядок), провел экспертизу ________________(наименование акта) ____________ (реквизиты акта)</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(далее - акт), разработчиком которого является ___________________________________ (наименование отраслевого или функционального</w:t>
      </w:r>
      <w:r w:rsidR="009D183C" w:rsidRPr="009D183C">
        <w:rPr>
          <w:rFonts w:ascii="Times New Roman" w:hAnsi="Times New Roman" w:cs="Times New Roman"/>
          <w:sz w:val="28"/>
          <w:szCs w:val="28"/>
        </w:rPr>
        <w:t xml:space="preserve"> органа (структурного</w:t>
      </w:r>
      <w:r w:rsidR="00C408B9">
        <w:rPr>
          <w:rFonts w:ascii="Times New Roman" w:hAnsi="Times New Roman" w:cs="Times New Roman"/>
          <w:sz w:val="28"/>
          <w:szCs w:val="28"/>
        </w:rPr>
        <w:t xml:space="preserve"> </w:t>
      </w:r>
      <w:r w:rsidR="009D183C" w:rsidRPr="009D183C">
        <w:rPr>
          <w:rFonts w:ascii="Times New Roman" w:hAnsi="Times New Roman" w:cs="Times New Roman"/>
          <w:sz w:val="28"/>
          <w:szCs w:val="28"/>
        </w:rPr>
        <w:t>подразделения) администрации Тенькинского городского округа</w:t>
      </w:r>
      <w:r w:rsidRPr="009D183C">
        <w:rPr>
          <w:rFonts w:ascii="Times New Roman" w:hAnsi="Times New Roman" w:cs="Times New Roman"/>
          <w:sz w:val="28"/>
          <w:szCs w:val="28"/>
        </w:rPr>
        <w:t>) (далее - Регулирующий орган) и по</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инициативе ________ (наименование лица или</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организации, инициирующего экспертизу акта).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На основании вышеизложенного Уполномоченный орган сообщает следующее:</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1. В ходе проведения экспертизы акта были организованы публичные</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 xml:space="preserve">консультации с представителями предпринимательской и (или)инвестиционной </w:t>
      </w:r>
      <w:r w:rsidRPr="009D183C">
        <w:rPr>
          <w:rFonts w:ascii="Times New Roman" w:hAnsi="Times New Roman" w:cs="Times New Roman"/>
          <w:sz w:val="28"/>
          <w:szCs w:val="28"/>
        </w:rPr>
        <w:lastRenderedPageBreak/>
        <w:t>деятельности в период с "___" ____________</w:t>
      </w:r>
      <w:r w:rsidR="009D183C">
        <w:rPr>
          <w:rFonts w:ascii="Times New Roman" w:hAnsi="Times New Roman" w:cs="Times New Roman"/>
          <w:sz w:val="28"/>
          <w:szCs w:val="28"/>
        </w:rPr>
        <w:t>_</w:t>
      </w:r>
      <w:r w:rsidRPr="009D183C">
        <w:rPr>
          <w:rFonts w:ascii="Times New Roman" w:hAnsi="Times New Roman" w:cs="Times New Roman"/>
          <w:sz w:val="28"/>
          <w:szCs w:val="28"/>
        </w:rPr>
        <w:t>201__ года по "____" ________________ 201_____ года с целью сбора</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сведений о положениях акта, необоснованно затрагивающих ведение</w:t>
      </w:r>
      <w:r w:rsidR="00C408B9">
        <w:rPr>
          <w:rFonts w:ascii="Times New Roman" w:hAnsi="Times New Roman" w:cs="Times New Roman"/>
          <w:sz w:val="28"/>
          <w:szCs w:val="28"/>
        </w:rPr>
        <w:t xml:space="preserve"> </w:t>
      </w:r>
      <w:r w:rsidRPr="009D183C">
        <w:rPr>
          <w:rFonts w:ascii="Times New Roman" w:hAnsi="Times New Roman" w:cs="Times New Roman"/>
          <w:sz w:val="28"/>
          <w:szCs w:val="28"/>
        </w:rPr>
        <w:t>предпринимательской и инвестиционной  деятельности на  территории</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 xml:space="preserve">муниципального образования  </w:t>
      </w:r>
      <w:r w:rsidR="009D183C" w:rsidRPr="009D183C">
        <w:rPr>
          <w:rFonts w:ascii="Times New Roman" w:hAnsi="Times New Roman" w:cs="Times New Roman"/>
          <w:sz w:val="28"/>
          <w:szCs w:val="28"/>
        </w:rPr>
        <w:t>«Тенькинский городской округ» Магаданской области</w:t>
      </w:r>
      <w:r w:rsidRPr="009D183C">
        <w:rPr>
          <w:rFonts w:ascii="Times New Roman" w:hAnsi="Times New Roman" w:cs="Times New Roman"/>
          <w:sz w:val="28"/>
          <w:szCs w:val="28"/>
        </w:rPr>
        <w:t xml:space="preserve"> на официальном сайте</w:t>
      </w:r>
      <w:r w:rsidR="00173131">
        <w:rPr>
          <w:rFonts w:ascii="Times New Roman" w:hAnsi="Times New Roman" w:cs="Times New Roman"/>
          <w:sz w:val="28"/>
          <w:szCs w:val="28"/>
        </w:rPr>
        <w:t xml:space="preserve"> </w:t>
      </w:r>
      <w:r w:rsidR="009D183C" w:rsidRPr="009D183C">
        <w:rPr>
          <w:rFonts w:ascii="Times New Roman" w:hAnsi="Times New Roman" w:cs="Times New Roman"/>
          <w:sz w:val="28"/>
          <w:szCs w:val="28"/>
        </w:rPr>
        <w:t xml:space="preserve">муниципального образования «Тенькинский городской округ» Магаданской области </w:t>
      </w:r>
      <w:r w:rsidRPr="009D183C">
        <w:rPr>
          <w:rFonts w:ascii="Times New Roman" w:hAnsi="Times New Roman" w:cs="Times New Roman"/>
          <w:sz w:val="28"/>
          <w:szCs w:val="28"/>
        </w:rPr>
        <w:t>по</w:t>
      </w:r>
      <w:r w:rsidR="009D183C">
        <w:rPr>
          <w:rFonts w:ascii="Times New Roman" w:hAnsi="Times New Roman" w:cs="Times New Roman"/>
          <w:sz w:val="28"/>
          <w:szCs w:val="28"/>
        </w:rPr>
        <w:t xml:space="preserve"> адресу: ___________________</w:t>
      </w:r>
      <w:r w:rsidRPr="009D183C">
        <w:rPr>
          <w:rFonts w:ascii="Times New Roman" w:hAnsi="Times New Roman" w:cs="Times New Roman"/>
          <w:sz w:val="28"/>
          <w:szCs w:val="28"/>
        </w:rPr>
        <w:t>.</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 xml:space="preserve">Отдельно письмом Уполномоченного органа от ____________ </w:t>
      </w:r>
      <w:r w:rsidR="009D183C">
        <w:rPr>
          <w:rFonts w:ascii="Times New Roman" w:hAnsi="Times New Roman" w:cs="Times New Roman"/>
          <w:sz w:val="28"/>
          <w:szCs w:val="28"/>
        </w:rPr>
        <w:t>№</w:t>
      </w:r>
      <w:r w:rsidRPr="009D183C">
        <w:rPr>
          <w:rFonts w:ascii="Times New Roman" w:hAnsi="Times New Roman" w:cs="Times New Roman"/>
          <w:sz w:val="28"/>
          <w:szCs w:val="28"/>
        </w:rPr>
        <w:t xml:space="preserve"> ___ для</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получения дополнительной информации (сведений) были направлены</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запросы в _______________________________________________</w:t>
      </w:r>
      <w:r w:rsidR="009D183C">
        <w:rPr>
          <w:rFonts w:ascii="Times New Roman" w:hAnsi="Times New Roman" w:cs="Times New Roman"/>
          <w:sz w:val="28"/>
          <w:szCs w:val="28"/>
        </w:rPr>
        <w:t>.</w:t>
      </w:r>
    </w:p>
    <w:p w:rsidR="0008731F" w:rsidRPr="009D183C" w:rsidRDefault="0008731F"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(наименование организаций).</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По результатам публичных консультаций получено ________ замечаний</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(предложений) от _______________________________ (перечень</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организаций, внесших замечания или предложения) по акту согласно</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прилагаемой к настоящему экспертному заключению Сводной таблице.</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2. Общее описание рассматриваемого регулирования:</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_________________________________________________________________</w:t>
      </w:r>
    </w:p>
    <w:p w:rsidR="0008731F" w:rsidRPr="009D183C" w:rsidRDefault="0008731F"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(место для текстового описания нормативно-правовой</w:t>
      </w:r>
      <w:r w:rsidR="00173131">
        <w:rPr>
          <w:rFonts w:ascii="Times New Roman" w:hAnsi="Times New Roman" w:cs="Times New Roman"/>
        </w:rPr>
        <w:t xml:space="preserve"> </w:t>
      </w:r>
      <w:r w:rsidRPr="009D183C">
        <w:rPr>
          <w:rFonts w:ascii="Times New Roman" w:hAnsi="Times New Roman" w:cs="Times New Roman"/>
        </w:rPr>
        <w:t>основы разработки акта)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3. Сфера действия акта: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_________________________________________________________________</w:t>
      </w:r>
    </w:p>
    <w:p w:rsidR="0008731F" w:rsidRPr="009D183C" w:rsidRDefault="0008731F"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(место для текстового описания круга заинтересованных организаций,</w:t>
      </w:r>
      <w:r w:rsidR="00822FE1">
        <w:rPr>
          <w:rFonts w:ascii="Times New Roman" w:hAnsi="Times New Roman" w:cs="Times New Roman"/>
        </w:rPr>
        <w:t xml:space="preserve"> </w:t>
      </w:r>
      <w:r w:rsidRPr="009D183C">
        <w:rPr>
          <w:rFonts w:ascii="Times New Roman" w:hAnsi="Times New Roman" w:cs="Times New Roman"/>
        </w:rPr>
        <w:t>предпринимателей без образования юридического лица, на которых</w:t>
      </w:r>
      <w:r w:rsidR="00822FE1">
        <w:rPr>
          <w:rFonts w:ascii="Times New Roman" w:hAnsi="Times New Roman" w:cs="Times New Roman"/>
        </w:rPr>
        <w:t xml:space="preserve"> </w:t>
      </w:r>
      <w:r w:rsidRPr="009D183C">
        <w:rPr>
          <w:rFonts w:ascii="Times New Roman" w:hAnsi="Times New Roman" w:cs="Times New Roman"/>
        </w:rPr>
        <w:t>распространяется действие акта, их виды экономической</w:t>
      </w:r>
      <w:r w:rsidR="00173131">
        <w:rPr>
          <w:rFonts w:ascii="Times New Roman" w:hAnsi="Times New Roman" w:cs="Times New Roman"/>
        </w:rPr>
        <w:t xml:space="preserve"> </w:t>
      </w:r>
      <w:r w:rsidRPr="009D183C">
        <w:rPr>
          <w:rFonts w:ascii="Times New Roman" w:hAnsi="Times New Roman" w:cs="Times New Roman"/>
        </w:rPr>
        <w:t>деятельности, а также ссылка на статистические или</w:t>
      </w:r>
      <w:r w:rsidR="00173131">
        <w:rPr>
          <w:rFonts w:ascii="Times New Roman" w:hAnsi="Times New Roman" w:cs="Times New Roman"/>
        </w:rPr>
        <w:t xml:space="preserve"> </w:t>
      </w:r>
      <w:r w:rsidRPr="009D183C">
        <w:rPr>
          <w:rFonts w:ascii="Times New Roman" w:hAnsi="Times New Roman" w:cs="Times New Roman"/>
        </w:rPr>
        <w:t>иные источники информации)</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4. Оценка предполагаемого регулирования:</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_________________________________________________________________</w:t>
      </w:r>
    </w:p>
    <w:p w:rsidR="0008731F" w:rsidRPr="009D183C" w:rsidRDefault="009D183C"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w:t>
      </w:r>
      <w:r w:rsidR="0008731F" w:rsidRPr="009D183C">
        <w:rPr>
          <w:rFonts w:ascii="Times New Roman" w:hAnsi="Times New Roman" w:cs="Times New Roman"/>
        </w:rPr>
        <w:t>место для текстового порядка регулирования, изложенного в акте)</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5. Позиция разработчика: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_________________________________________________________________</w:t>
      </w:r>
    </w:p>
    <w:p w:rsidR="0008731F" w:rsidRPr="009D183C" w:rsidRDefault="009D183C"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w:t>
      </w:r>
      <w:r w:rsidR="0008731F" w:rsidRPr="009D183C">
        <w:rPr>
          <w:rFonts w:ascii="Times New Roman" w:hAnsi="Times New Roman" w:cs="Times New Roman"/>
        </w:rPr>
        <w:t>место для текстового описания на основании соответствующей</w:t>
      </w:r>
      <w:r w:rsidR="00173131">
        <w:rPr>
          <w:rFonts w:ascii="Times New Roman" w:hAnsi="Times New Roman" w:cs="Times New Roman"/>
        </w:rPr>
        <w:t xml:space="preserve"> </w:t>
      </w:r>
      <w:r w:rsidR="0008731F" w:rsidRPr="009D183C">
        <w:rPr>
          <w:rFonts w:ascii="Times New Roman" w:hAnsi="Times New Roman" w:cs="Times New Roman"/>
        </w:rPr>
        <w:t>информации Регулирующего органа с указанием проведения или</w:t>
      </w:r>
      <w:r w:rsidR="00173131">
        <w:rPr>
          <w:rFonts w:ascii="Times New Roman" w:hAnsi="Times New Roman" w:cs="Times New Roman"/>
        </w:rPr>
        <w:t xml:space="preserve">  </w:t>
      </w:r>
      <w:r w:rsidR="0008731F" w:rsidRPr="009D183C">
        <w:rPr>
          <w:rFonts w:ascii="Times New Roman" w:hAnsi="Times New Roman" w:cs="Times New Roman"/>
        </w:rPr>
        <w:t>отсутствия процедуры ОРВ)</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6. Выводы Уполномоченного органа: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_________________________________________________________________</w:t>
      </w:r>
    </w:p>
    <w:p w:rsidR="0008731F" w:rsidRPr="009D183C" w:rsidRDefault="0008731F"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(место для текстового описания одного из выводов в соответствии</w:t>
      </w:r>
    </w:p>
    <w:p w:rsidR="0008731F" w:rsidRPr="009D183C" w:rsidRDefault="0008731F" w:rsidP="009D183C">
      <w:pPr>
        <w:autoSpaceDE w:val="0"/>
        <w:autoSpaceDN w:val="0"/>
        <w:adjustRightInd w:val="0"/>
        <w:spacing w:after="0" w:line="240" w:lineRule="auto"/>
        <w:jc w:val="center"/>
        <w:rPr>
          <w:rFonts w:ascii="Times New Roman" w:hAnsi="Times New Roman" w:cs="Times New Roman"/>
        </w:rPr>
      </w:pPr>
      <w:r w:rsidRPr="009D183C">
        <w:rPr>
          <w:rFonts w:ascii="Times New Roman" w:hAnsi="Times New Roman" w:cs="Times New Roman"/>
        </w:rPr>
        <w:t>с пунктом 3.17 Методики)</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7. Приложение: Сводная таблица результатов публичных консультаций</w:t>
      </w:r>
      <w:r w:rsidR="00173131">
        <w:rPr>
          <w:rFonts w:ascii="Times New Roman" w:hAnsi="Times New Roman" w:cs="Times New Roman"/>
          <w:sz w:val="28"/>
          <w:szCs w:val="28"/>
        </w:rPr>
        <w:t xml:space="preserve"> </w:t>
      </w:r>
      <w:r w:rsidRPr="009D183C">
        <w:rPr>
          <w:rFonts w:ascii="Times New Roman" w:hAnsi="Times New Roman" w:cs="Times New Roman"/>
          <w:sz w:val="28"/>
          <w:szCs w:val="28"/>
        </w:rPr>
        <w:t>действующего акта на ________ листах.</w:t>
      </w:r>
    </w:p>
    <w:p w:rsidR="0008731F" w:rsidRPr="009D183C" w:rsidRDefault="0008731F" w:rsidP="009D183C">
      <w:pPr>
        <w:autoSpaceDE w:val="0"/>
        <w:autoSpaceDN w:val="0"/>
        <w:adjustRightInd w:val="0"/>
        <w:spacing w:after="0" w:line="240" w:lineRule="auto"/>
        <w:ind w:firstLine="720"/>
        <w:jc w:val="both"/>
        <w:rPr>
          <w:rFonts w:ascii="Times New Roman" w:hAnsi="Times New Roman" w:cs="Times New Roman"/>
          <w:sz w:val="28"/>
          <w:szCs w:val="28"/>
        </w:rPr>
      </w:pP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Руководитель Уполномоченного органа</w:t>
      </w:r>
    </w:p>
    <w:p w:rsidR="0008731F" w:rsidRPr="009D183C" w:rsidRDefault="0008731F" w:rsidP="009D183C">
      <w:pPr>
        <w:autoSpaceDE w:val="0"/>
        <w:autoSpaceDN w:val="0"/>
        <w:adjustRightInd w:val="0"/>
        <w:spacing w:after="0" w:line="240" w:lineRule="auto"/>
        <w:jc w:val="both"/>
        <w:rPr>
          <w:rFonts w:ascii="Times New Roman" w:hAnsi="Times New Roman" w:cs="Times New Roman"/>
          <w:sz w:val="28"/>
          <w:szCs w:val="28"/>
        </w:rPr>
      </w:pPr>
      <w:r w:rsidRPr="009D183C">
        <w:rPr>
          <w:rFonts w:ascii="Times New Roman" w:hAnsi="Times New Roman" w:cs="Times New Roman"/>
          <w:sz w:val="28"/>
          <w:szCs w:val="28"/>
        </w:rPr>
        <w:t>_____________________ ____________ ___________</w:t>
      </w:r>
    </w:p>
    <w:p w:rsidR="0008731F" w:rsidRPr="009D183C" w:rsidRDefault="0008731F" w:rsidP="009D183C">
      <w:pPr>
        <w:autoSpaceDE w:val="0"/>
        <w:autoSpaceDN w:val="0"/>
        <w:adjustRightInd w:val="0"/>
        <w:spacing w:after="0" w:line="240" w:lineRule="auto"/>
        <w:jc w:val="both"/>
        <w:rPr>
          <w:rFonts w:ascii="Times New Roman" w:hAnsi="Times New Roman" w:cs="Times New Roman"/>
        </w:rPr>
      </w:pPr>
      <w:r w:rsidRPr="009D183C">
        <w:rPr>
          <w:rFonts w:ascii="Times New Roman" w:hAnsi="Times New Roman" w:cs="Times New Roman"/>
        </w:rPr>
        <w:t xml:space="preserve">      (Ф.И.О.)         (Подпись)     (Дата)</w:t>
      </w:r>
    </w:p>
    <w:p w:rsidR="0008731F" w:rsidRDefault="0008731F" w:rsidP="009D183C">
      <w:pPr>
        <w:autoSpaceDE w:val="0"/>
        <w:autoSpaceDN w:val="0"/>
        <w:adjustRightInd w:val="0"/>
        <w:spacing w:after="0" w:line="240" w:lineRule="auto"/>
        <w:ind w:firstLine="720"/>
        <w:jc w:val="both"/>
        <w:rPr>
          <w:rFonts w:ascii="Times New Roman" w:hAnsi="Times New Roman" w:cs="Times New Roman"/>
          <w:sz w:val="28"/>
          <w:szCs w:val="28"/>
        </w:rPr>
      </w:pPr>
    </w:p>
    <w:p w:rsidR="00C67768" w:rsidRDefault="00C67768" w:rsidP="009D183C">
      <w:pPr>
        <w:autoSpaceDE w:val="0"/>
        <w:autoSpaceDN w:val="0"/>
        <w:adjustRightInd w:val="0"/>
        <w:spacing w:after="0" w:line="240" w:lineRule="auto"/>
        <w:ind w:firstLine="720"/>
        <w:jc w:val="both"/>
        <w:rPr>
          <w:rFonts w:ascii="Times New Roman" w:hAnsi="Times New Roman" w:cs="Times New Roman"/>
          <w:sz w:val="28"/>
          <w:szCs w:val="28"/>
        </w:rPr>
      </w:pPr>
    </w:p>
    <w:p w:rsidR="00C67768" w:rsidRPr="009D183C" w:rsidRDefault="00C67768" w:rsidP="00C67768">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__________________</w:t>
      </w:r>
    </w:p>
    <w:sectPr w:rsidR="00C67768" w:rsidRPr="009D183C" w:rsidSect="000C0994">
      <w:pgSz w:w="11900" w:h="16800"/>
      <w:pgMar w:top="1134" w:right="418"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8A" w:rsidRDefault="003D1F8A" w:rsidP="004D3A94">
      <w:pPr>
        <w:spacing w:after="0" w:line="240" w:lineRule="auto"/>
      </w:pPr>
      <w:r>
        <w:separator/>
      </w:r>
    </w:p>
  </w:endnote>
  <w:endnote w:type="continuationSeparator" w:id="1">
    <w:p w:rsidR="003D1F8A" w:rsidRDefault="003D1F8A" w:rsidP="004D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8A" w:rsidRDefault="003D1F8A" w:rsidP="004D3A94">
      <w:pPr>
        <w:spacing w:after="0" w:line="240" w:lineRule="auto"/>
      </w:pPr>
      <w:r>
        <w:separator/>
      </w:r>
    </w:p>
  </w:footnote>
  <w:footnote w:type="continuationSeparator" w:id="1">
    <w:p w:rsidR="003D1F8A" w:rsidRDefault="003D1F8A" w:rsidP="004D3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35682"/>
      <w:docPartObj>
        <w:docPartGallery w:val="Page Numbers (Top of Page)"/>
        <w:docPartUnique/>
      </w:docPartObj>
    </w:sdtPr>
    <w:sdtContent>
      <w:p w:rsidR="00822FE1" w:rsidRDefault="00584356">
        <w:pPr>
          <w:pStyle w:val="affff0"/>
          <w:jc w:val="center"/>
        </w:pPr>
        <w:fldSimple w:instr="PAGE   \* MERGEFORMAT">
          <w:r w:rsidR="002909BC">
            <w:rPr>
              <w:noProof/>
            </w:rPr>
            <w:t>2</w:t>
          </w:r>
        </w:fldSimple>
      </w:p>
    </w:sdtContent>
  </w:sdt>
  <w:p w:rsidR="00822FE1" w:rsidRDefault="00822FE1">
    <w:pPr>
      <w:pStyle w:val="aff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9344"/>
      <w:docPartObj>
        <w:docPartGallery w:val="Page Numbers (Top of Page)"/>
        <w:docPartUnique/>
      </w:docPartObj>
    </w:sdtPr>
    <w:sdtContent>
      <w:p w:rsidR="00822FE1" w:rsidRDefault="00584356" w:rsidP="006768E6">
        <w:pPr>
          <w:pStyle w:val="affff0"/>
          <w:jc w:val="center"/>
        </w:pPr>
        <w:fldSimple w:instr=" PAGE   \* MERGEFORMAT ">
          <w:r w:rsidR="002909BC">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0BF"/>
    <w:multiLevelType w:val="hybridMultilevel"/>
    <w:tmpl w:val="90964674"/>
    <w:lvl w:ilvl="0" w:tplc="F6F6F480">
      <w:start w:val="1"/>
      <w:numFmt w:val="decimal"/>
      <w:lvlText w:val="%1."/>
      <w:lvlJc w:val="left"/>
      <w:pPr>
        <w:ind w:left="1984" w:hanging="12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2413D"/>
    <w:multiLevelType w:val="multilevel"/>
    <w:tmpl w:val="212A8DD0"/>
    <w:lvl w:ilvl="0">
      <w:start w:val="1"/>
      <w:numFmt w:val="decimal"/>
      <w:lvlText w:val="%1."/>
      <w:lvlJc w:val="left"/>
      <w:pPr>
        <w:ind w:left="1890" w:hanging="117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731F"/>
    <w:rsid w:val="000050D7"/>
    <w:rsid w:val="000129D2"/>
    <w:rsid w:val="00030DD8"/>
    <w:rsid w:val="00070566"/>
    <w:rsid w:val="000846A9"/>
    <w:rsid w:val="0008731F"/>
    <w:rsid w:val="00092E15"/>
    <w:rsid w:val="000B2FDD"/>
    <w:rsid w:val="000C0994"/>
    <w:rsid w:val="00173131"/>
    <w:rsid w:val="001A2311"/>
    <w:rsid w:val="001B1D5A"/>
    <w:rsid w:val="0023754E"/>
    <w:rsid w:val="00271DEB"/>
    <w:rsid w:val="002909BC"/>
    <w:rsid w:val="00355A67"/>
    <w:rsid w:val="0037169F"/>
    <w:rsid w:val="00376EA5"/>
    <w:rsid w:val="003D1F8A"/>
    <w:rsid w:val="004066B7"/>
    <w:rsid w:val="00472222"/>
    <w:rsid w:val="004730D7"/>
    <w:rsid w:val="004D3A94"/>
    <w:rsid w:val="004F48BE"/>
    <w:rsid w:val="00514F8E"/>
    <w:rsid w:val="005626A0"/>
    <w:rsid w:val="00584356"/>
    <w:rsid w:val="005F392D"/>
    <w:rsid w:val="00611187"/>
    <w:rsid w:val="00643CD4"/>
    <w:rsid w:val="006611F3"/>
    <w:rsid w:val="006768E6"/>
    <w:rsid w:val="006A3844"/>
    <w:rsid w:val="00706484"/>
    <w:rsid w:val="00751D62"/>
    <w:rsid w:val="0077231E"/>
    <w:rsid w:val="007D17EF"/>
    <w:rsid w:val="007F1D5A"/>
    <w:rsid w:val="007F213E"/>
    <w:rsid w:val="00822FE1"/>
    <w:rsid w:val="00872A5C"/>
    <w:rsid w:val="008F2495"/>
    <w:rsid w:val="009207C9"/>
    <w:rsid w:val="0093210F"/>
    <w:rsid w:val="00997035"/>
    <w:rsid w:val="009A6684"/>
    <w:rsid w:val="009C189A"/>
    <w:rsid w:val="009D183C"/>
    <w:rsid w:val="00A06F03"/>
    <w:rsid w:val="00A32C03"/>
    <w:rsid w:val="00AA7EF6"/>
    <w:rsid w:val="00AE40F5"/>
    <w:rsid w:val="00B0216D"/>
    <w:rsid w:val="00B32760"/>
    <w:rsid w:val="00B613DA"/>
    <w:rsid w:val="00BE7542"/>
    <w:rsid w:val="00BE7CE0"/>
    <w:rsid w:val="00C0307A"/>
    <w:rsid w:val="00C1782B"/>
    <w:rsid w:val="00C408B9"/>
    <w:rsid w:val="00C67768"/>
    <w:rsid w:val="00C720A2"/>
    <w:rsid w:val="00C92BCC"/>
    <w:rsid w:val="00CA31F0"/>
    <w:rsid w:val="00CC5877"/>
    <w:rsid w:val="00D37C65"/>
    <w:rsid w:val="00D770B4"/>
    <w:rsid w:val="00D84A2F"/>
    <w:rsid w:val="00DA1F50"/>
    <w:rsid w:val="00DB4B3C"/>
    <w:rsid w:val="00E146CB"/>
    <w:rsid w:val="00E165C6"/>
    <w:rsid w:val="00E42DB1"/>
    <w:rsid w:val="00E55C98"/>
    <w:rsid w:val="00E9162C"/>
    <w:rsid w:val="00EA7FAC"/>
    <w:rsid w:val="00EE4DF5"/>
    <w:rsid w:val="00F02FA8"/>
    <w:rsid w:val="00F37FA9"/>
    <w:rsid w:val="00F758B2"/>
    <w:rsid w:val="00F82515"/>
    <w:rsid w:val="00F85FC0"/>
    <w:rsid w:val="00FE331D"/>
    <w:rsid w:val="00FF3E41"/>
    <w:rsid w:val="00FF5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8"/>
        <o:r id="V:Rule10" type="connector" idref="#Прямая со стрелкой 5"/>
        <o:r id="V:Rule11" type="connector" idref="#Прямая со стрелкой 15"/>
        <o:r id="V:Rule12" type="connector" idref="#Прямая со стрелкой 14"/>
        <o:r id="V:Rule13" type="connector" idref="#Прямая со стрелкой 13"/>
        <o:r id="V:Rule14" type="connector" idref="#Прямая со стрелкой 3"/>
        <o:r id="V:Rule15" type="connector" idref="#Прямая со стрелкой 10"/>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D2"/>
  </w:style>
  <w:style w:type="paragraph" w:styleId="1">
    <w:name w:val="heading 1"/>
    <w:basedOn w:val="a"/>
    <w:next w:val="a"/>
    <w:link w:val="10"/>
    <w:uiPriority w:val="99"/>
    <w:qFormat/>
    <w:rsid w:val="0008731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8731F"/>
    <w:pPr>
      <w:outlineLvl w:val="1"/>
    </w:pPr>
  </w:style>
  <w:style w:type="paragraph" w:styleId="3">
    <w:name w:val="heading 3"/>
    <w:basedOn w:val="2"/>
    <w:next w:val="a"/>
    <w:link w:val="30"/>
    <w:uiPriority w:val="99"/>
    <w:qFormat/>
    <w:rsid w:val="0008731F"/>
    <w:pPr>
      <w:outlineLvl w:val="2"/>
    </w:pPr>
  </w:style>
  <w:style w:type="paragraph" w:styleId="4">
    <w:name w:val="heading 4"/>
    <w:basedOn w:val="3"/>
    <w:next w:val="a"/>
    <w:link w:val="40"/>
    <w:uiPriority w:val="99"/>
    <w:qFormat/>
    <w:rsid w:val="000873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731F"/>
    <w:rPr>
      <w:rFonts w:ascii="Arial" w:hAnsi="Arial" w:cs="Arial"/>
      <w:b/>
      <w:bCs/>
      <w:color w:val="26282F"/>
      <w:sz w:val="24"/>
      <w:szCs w:val="24"/>
    </w:rPr>
  </w:style>
  <w:style w:type="character" w:customStyle="1" w:styleId="20">
    <w:name w:val="Заголовок 2 Знак"/>
    <w:basedOn w:val="a0"/>
    <w:link w:val="2"/>
    <w:uiPriority w:val="99"/>
    <w:rsid w:val="0008731F"/>
    <w:rPr>
      <w:rFonts w:ascii="Arial" w:hAnsi="Arial" w:cs="Arial"/>
      <w:b/>
      <w:bCs/>
      <w:color w:val="26282F"/>
      <w:sz w:val="24"/>
      <w:szCs w:val="24"/>
    </w:rPr>
  </w:style>
  <w:style w:type="character" w:customStyle="1" w:styleId="30">
    <w:name w:val="Заголовок 3 Знак"/>
    <w:basedOn w:val="a0"/>
    <w:link w:val="3"/>
    <w:uiPriority w:val="99"/>
    <w:rsid w:val="0008731F"/>
    <w:rPr>
      <w:rFonts w:ascii="Arial" w:hAnsi="Arial" w:cs="Arial"/>
      <w:b/>
      <w:bCs/>
      <w:color w:val="26282F"/>
      <w:sz w:val="24"/>
      <w:szCs w:val="24"/>
    </w:rPr>
  </w:style>
  <w:style w:type="character" w:customStyle="1" w:styleId="40">
    <w:name w:val="Заголовок 4 Знак"/>
    <w:basedOn w:val="a0"/>
    <w:link w:val="4"/>
    <w:uiPriority w:val="99"/>
    <w:rsid w:val="0008731F"/>
    <w:rPr>
      <w:rFonts w:ascii="Arial" w:hAnsi="Arial" w:cs="Arial"/>
      <w:b/>
      <w:bCs/>
      <w:color w:val="26282F"/>
      <w:sz w:val="24"/>
      <w:szCs w:val="24"/>
    </w:rPr>
  </w:style>
  <w:style w:type="numbering" w:customStyle="1" w:styleId="11">
    <w:name w:val="Нет списка1"/>
    <w:next w:val="a2"/>
    <w:uiPriority w:val="99"/>
    <w:semiHidden/>
    <w:unhideWhenUsed/>
    <w:rsid w:val="0008731F"/>
  </w:style>
  <w:style w:type="character" w:customStyle="1" w:styleId="a3">
    <w:name w:val="Цветовое выделение"/>
    <w:uiPriority w:val="99"/>
    <w:rsid w:val="0008731F"/>
    <w:rPr>
      <w:b/>
      <w:bCs/>
      <w:color w:val="26282F"/>
    </w:rPr>
  </w:style>
  <w:style w:type="character" w:customStyle="1" w:styleId="a4">
    <w:name w:val="Гипертекстовая ссылка"/>
    <w:basedOn w:val="a3"/>
    <w:uiPriority w:val="99"/>
    <w:rsid w:val="0008731F"/>
    <w:rPr>
      <w:b w:val="0"/>
      <w:bCs w:val="0"/>
      <w:color w:val="106BBE"/>
    </w:rPr>
  </w:style>
  <w:style w:type="character" w:customStyle="1" w:styleId="a5">
    <w:name w:val="Активная гипертекстовая ссылка"/>
    <w:basedOn w:val="a4"/>
    <w:uiPriority w:val="99"/>
    <w:rsid w:val="0008731F"/>
    <w:rPr>
      <w:b w:val="0"/>
      <w:bCs w:val="0"/>
      <w:color w:val="106BBE"/>
      <w:u w:val="single"/>
    </w:rPr>
  </w:style>
  <w:style w:type="paragraph" w:customStyle="1" w:styleId="a6">
    <w:name w:val="Внимание"/>
    <w:basedOn w:val="a"/>
    <w:next w:val="a"/>
    <w:uiPriority w:val="99"/>
    <w:rsid w:val="0008731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08731F"/>
  </w:style>
  <w:style w:type="paragraph" w:customStyle="1" w:styleId="a8">
    <w:name w:val="Внимание: недобросовестность!"/>
    <w:basedOn w:val="a6"/>
    <w:next w:val="a"/>
    <w:uiPriority w:val="99"/>
    <w:rsid w:val="0008731F"/>
  </w:style>
  <w:style w:type="character" w:customStyle="1" w:styleId="a9">
    <w:name w:val="Выделение для Базового Поиска"/>
    <w:basedOn w:val="a3"/>
    <w:uiPriority w:val="99"/>
    <w:rsid w:val="0008731F"/>
    <w:rPr>
      <w:b/>
      <w:bCs/>
      <w:color w:val="0058A9"/>
    </w:rPr>
  </w:style>
  <w:style w:type="character" w:customStyle="1" w:styleId="aa">
    <w:name w:val="Выделение для Базового Поиска (курсив)"/>
    <w:basedOn w:val="a9"/>
    <w:uiPriority w:val="99"/>
    <w:rsid w:val="0008731F"/>
    <w:rPr>
      <w:b/>
      <w:bCs/>
      <w:i/>
      <w:iCs/>
      <w:color w:val="0058A9"/>
    </w:rPr>
  </w:style>
  <w:style w:type="paragraph" w:customStyle="1" w:styleId="ab">
    <w:name w:val="Дочерний элемент списка"/>
    <w:basedOn w:val="a"/>
    <w:next w:val="a"/>
    <w:uiPriority w:val="99"/>
    <w:rsid w:val="0008731F"/>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08731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08731F"/>
    <w:rPr>
      <w:b/>
      <w:bCs/>
      <w:color w:val="0058A9"/>
      <w:shd w:val="clear" w:color="auto" w:fill="F0F0F0"/>
    </w:rPr>
  </w:style>
  <w:style w:type="paragraph" w:customStyle="1" w:styleId="ae">
    <w:name w:val="Заголовок группы контролов"/>
    <w:basedOn w:val="a"/>
    <w:next w:val="a"/>
    <w:uiPriority w:val="99"/>
    <w:rsid w:val="0008731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08731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8731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08731F"/>
    <w:rPr>
      <w:b/>
      <w:bCs/>
      <w:color w:val="26282F"/>
    </w:rPr>
  </w:style>
  <w:style w:type="paragraph" w:customStyle="1" w:styleId="af2">
    <w:name w:val="Заголовок статьи"/>
    <w:basedOn w:val="a"/>
    <w:next w:val="a"/>
    <w:uiPriority w:val="99"/>
    <w:rsid w:val="0008731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08731F"/>
    <w:rPr>
      <w:b/>
      <w:bCs/>
      <w:color w:val="FF0000"/>
    </w:rPr>
  </w:style>
  <w:style w:type="paragraph" w:customStyle="1" w:styleId="af4">
    <w:name w:val="Заголовок ЭР (левое окно)"/>
    <w:basedOn w:val="a"/>
    <w:next w:val="a"/>
    <w:uiPriority w:val="99"/>
    <w:rsid w:val="0008731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08731F"/>
    <w:pPr>
      <w:spacing w:after="0"/>
      <w:jc w:val="left"/>
    </w:pPr>
  </w:style>
  <w:style w:type="paragraph" w:customStyle="1" w:styleId="af6">
    <w:name w:val="Интерактивный заголовок"/>
    <w:basedOn w:val="ad"/>
    <w:next w:val="a"/>
    <w:uiPriority w:val="99"/>
    <w:rsid w:val="0008731F"/>
    <w:rPr>
      <w:u w:val="single"/>
    </w:rPr>
  </w:style>
  <w:style w:type="paragraph" w:customStyle="1" w:styleId="af7">
    <w:name w:val="Текст информации об изменениях"/>
    <w:basedOn w:val="a"/>
    <w:next w:val="a"/>
    <w:uiPriority w:val="99"/>
    <w:rsid w:val="0008731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08731F"/>
    <w:pPr>
      <w:spacing w:before="180"/>
      <w:ind w:left="360" w:right="360" w:firstLine="0"/>
    </w:pPr>
    <w:rPr>
      <w:shd w:val="clear" w:color="auto" w:fill="EAEFED"/>
    </w:rPr>
  </w:style>
  <w:style w:type="paragraph" w:customStyle="1" w:styleId="af9">
    <w:name w:val="Текст (справка)"/>
    <w:basedOn w:val="a"/>
    <w:next w:val="a"/>
    <w:uiPriority w:val="99"/>
    <w:rsid w:val="0008731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08731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8731F"/>
    <w:rPr>
      <w:i/>
      <w:iCs/>
    </w:rPr>
  </w:style>
  <w:style w:type="paragraph" w:customStyle="1" w:styleId="afc">
    <w:name w:val="Текст (лев. подпись)"/>
    <w:basedOn w:val="a"/>
    <w:next w:val="a"/>
    <w:uiPriority w:val="99"/>
    <w:rsid w:val="0008731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08731F"/>
    <w:rPr>
      <w:sz w:val="14"/>
      <w:szCs w:val="14"/>
    </w:rPr>
  </w:style>
  <w:style w:type="paragraph" w:customStyle="1" w:styleId="afe">
    <w:name w:val="Текст (прав. подпись)"/>
    <w:basedOn w:val="a"/>
    <w:next w:val="a"/>
    <w:uiPriority w:val="99"/>
    <w:rsid w:val="0008731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08731F"/>
    <w:rPr>
      <w:sz w:val="14"/>
      <w:szCs w:val="14"/>
    </w:rPr>
  </w:style>
  <w:style w:type="paragraph" w:customStyle="1" w:styleId="aff0">
    <w:name w:val="Комментарий пользователя"/>
    <w:basedOn w:val="afa"/>
    <w:next w:val="a"/>
    <w:uiPriority w:val="99"/>
    <w:rsid w:val="0008731F"/>
    <w:pPr>
      <w:jc w:val="left"/>
    </w:pPr>
    <w:rPr>
      <w:shd w:val="clear" w:color="auto" w:fill="FFDFE0"/>
    </w:rPr>
  </w:style>
  <w:style w:type="paragraph" w:customStyle="1" w:styleId="aff1">
    <w:name w:val="Куда обратиться?"/>
    <w:basedOn w:val="a6"/>
    <w:next w:val="a"/>
    <w:uiPriority w:val="99"/>
    <w:rsid w:val="0008731F"/>
  </w:style>
  <w:style w:type="paragraph" w:customStyle="1" w:styleId="aff2">
    <w:name w:val="Моноширинный"/>
    <w:basedOn w:val="a"/>
    <w:next w:val="a"/>
    <w:uiPriority w:val="99"/>
    <w:rsid w:val="0008731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08731F"/>
    <w:rPr>
      <w:b w:val="0"/>
      <w:bCs w:val="0"/>
      <w:color w:val="26282F"/>
      <w:shd w:val="clear" w:color="auto" w:fill="FFF580"/>
    </w:rPr>
  </w:style>
  <w:style w:type="paragraph" w:customStyle="1" w:styleId="aff4">
    <w:name w:val="Напишите нам"/>
    <w:basedOn w:val="a"/>
    <w:next w:val="a"/>
    <w:uiPriority w:val="99"/>
    <w:rsid w:val="0008731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08731F"/>
    <w:rPr>
      <w:b w:val="0"/>
      <w:bCs w:val="0"/>
      <w:color w:val="000000"/>
      <w:shd w:val="clear" w:color="auto" w:fill="D8EDE8"/>
    </w:rPr>
  </w:style>
  <w:style w:type="paragraph" w:customStyle="1" w:styleId="aff6">
    <w:name w:val="Необходимые документы"/>
    <w:basedOn w:val="a6"/>
    <w:next w:val="a"/>
    <w:uiPriority w:val="99"/>
    <w:rsid w:val="0008731F"/>
    <w:pPr>
      <w:ind w:firstLine="118"/>
    </w:pPr>
  </w:style>
  <w:style w:type="paragraph" w:customStyle="1" w:styleId="aff7">
    <w:name w:val="Нормальный (таблица)"/>
    <w:basedOn w:val="a"/>
    <w:next w:val="a"/>
    <w:uiPriority w:val="99"/>
    <w:rsid w:val="0008731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08731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08731F"/>
    <w:pPr>
      <w:ind w:left="140"/>
    </w:pPr>
  </w:style>
  <w:style w:type="character" w:customStyle="1" w:styleId="affa">
    <w:name w:val="Опечатки"/>
    <w:uiPriority w:val="99"/>
    <w:rsid w:val="0008731F"/>
    <w:rPr>
      <w:color w:val="FF0000"/>
    </w:rPr>
  </w:style>
  <w:style w:type="paragraph" w:customStyle="1" w:styleId="affb">
    <w:name w:val="Переменная часть"/>
    <w:basedOn w:val="ac"/>
    <w:next w:val="a"/>
    <w:uiPriority w:val="99"/>
    <w:rsid w:val="0008731F"/>
    <w:rPr>
      <w:sz w:val="18"/>
      <w:szCs w:val="18"/>
    </w:rPr>
  </w:style>
  <w:style w:type="paragraph" w:customStyle="1" w:styleId="affc">
    <w:name w:val="Подвал для информации об изменениях"/>
    <w:basedOn w:val="1"/>
    <w:next w:val="a"/>
    <w:uiPriority w:val="99"/>
    <w:rsid w:val="0008731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8731F"/>
    <w:rPr>
      <w:b/>
      <w:bCs/>
    </w:rPr>
  </w:style>
  <w:style w:type="paragraph" w:customStyle="1" w:styleId="affe">
    <w:name w:val="Подчёркнутый текст"/>
    <w:basedOn w:val="a"/>
    <w:next w:val="a"/>
    <w:uiPriority w:val="99"/>
    <w:rsid w:val="0008731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08731F"/>
    <w:rPr>
      <w:sz w:val="20"/>
      <w:szCs w:val="20"/>
    </w:rPr>
  </w:style>
  <w:style w:type="paragraph" w:customStyle="1" w:styleId="afff0">
    <w:name w:val="Прижатый влево"/>
    <w:basedOn w:val="a"/>
    <w:next w:val="a"/>
    <w:uiPriority w:val="99"/>
    <w:rsid w:val="0008731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08731F"/>
  </w:style>
  <w:style w:type="paragraph" w:customStyle="1" w:styleId="afff2">
    <w:name w:val="Примечание."/>
    <w:basedOn w:val="a6"/>
    <w:next w:val="a"/>
    <w:uiPriority w:val="99"/>
    <w:rsid w:val="0008731F"/>
  </w:style>
  <w:style w:type="character" w:customStyle="1" w:styleId="afff3">
    <w:name w:val="Продолжение ссылки"/>
    <w:basedOn w:val="a4"/>
    <w:uiPriority w:val="99"/>
    <w:rsid w:val="0008731F"/>
    <w:rPr>
      <w:b w:val="0"/>
      <w:bCs w:val="0"/>
      <w:color w:val="106BBE"/>
    </w:rPr>
  </w:style>
  <w:style w:type="paragraph" w:customStyle="1" w:styleId="afff4">
    <w:name w:val="Словарная статья"/>
    <w:basedOn w:val="a"/>
    <w:next w:val="a"/>
    <w:uiPriority w:val="99"/>
    <w:rsid w:val="0008731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08731F"/>
    <w:rPr>
      <w:b w:val="0"/>
      <w:bCs w:val="0"/>
      <w:color w:val="26282F"/>
    </w:rPr>
  </w:style>
  <w:style w:type="character" w:customStyle="1" w:styleId="afff6">
    <w:name w:val="Сравнение редакций. Добавленный фрагмент"/>
    <w:uiPriority w:val="99"/>
    <w:rsid w:val="0008731F"/>
    <w:rPr>
      <w:color w:val="000000"/>
      <w:shd w:val="clear" w:color="auto" w:fill="C1D7FF"/>
    </w:rPr>
  </w:style>
  <w:style w:type="character" w:customStyle="1" w:styleId="afff7">
    <w:name w:val="Сравнение редакций. Удаленный фрагмент"/>
    <w:uiPriority w:val="99"/>
    <w:rsid w:val="0008731F"/>
    <w:rPr>
      <w:color w:val="000000"/>
      <w:shd w:val="clear" w:color="auto" w:fill="C4C413"/>
    </w:rPr>
  </w:style>
  <w:style w:type="paragraph" w:customStyle="1" w:styleId="afff8">
    <w:name w:val="Ссылка на официальную публикацию"/>
    <w:basedOn w:val="a"/>
    <w:next w:val="a"/>
    <w:uiPriority w:val="99"/>
    <w:rsid w:val="0008731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08731F"/>
    <w:rPr>
      <w:b w:val="0"/>
      <w:bCs w:val="0"/>
      <w:color w:val="749232"/>
    </w:rPr>
  </w:style>
  <w:style w:type="paragraph" w:customStyle="1" w:styleId="afffa">
    <w:name w:val="Текст в таблице"/>
    <w:basedOn w:val="aff7"/>
    <w:next w:val="a"/>
    <w:uiPriority w:val="99"/>
    <w:rsid w:val="0008731F"/>
    <w:pPr>
      <w:ind w:firstLine="500"/>
    </w:pPr>
  </w:style>
  <w:style w:type="paragraph" w:customStyle="1" w:styleId="afffb">
    <w:name w:val="Текст ЭР (см. также)"/>
    <w:basedOn w:val="a"/>
    <w:next w:val="a"/>
    <w:uiPriority w:val="99"/>
    <w:rsid w:val="0008731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08731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08731F"/>
    <w:rPr>
      <w:b w:val="0"/>
      <w:bCs w:val="0"/>
      <w:strike/>
      <w:color w:val="666600"/>
    </w:rPr>
  </w:style>
  <w:style w:type="paragraph" w:customStyle="1" w:styleId="afffe">
    <w:name w:val="Формула"/>
    <w:basedOn w:val="a"/>
    <w:next w:val="a"/>
    <w:uiPriority w:val="99"/>
    <w:rsid w:val="0008731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08731F"/>
    <w:pPr>
      <w:jc w:val="center"/>
    </w:pPr>
  </w:style>
  <w:style w:type="paragraph" w:customStyle="1" w:styleId="-">
    <w:name w:val="ЭР-содержание (правое окно)"/>
    <w:basedOn w:val="a"/>
    <w:next w:val="a"/>
    <w:uiPriority w:val="99"/>
    <w:rsid w:val="0008731F"/>
    <w:pPr>
      <w:autoSpaceDE w:val="0"/>
      <w:autoSpaceDN w:val="0"/>
      <w:adjustRightInd w:val="0"/>
      <w:spacing w:before="300" w:after="0" w:line="240" w:lineRule="auto"/>
    </w:pPr>
    <w:rPr>
      <w:rFonts w:ascii="Arial" w:hAnsi="Arial" w:cs="Arial"/>
      <w:sz w:val="24"/>
      <w:szCs w:val="24"/>
    </w:rPr>
  </w:style>
  <w:style w:type="paragraph" w:styleId="affff0">
    <w:name w:val="header"/>
    <w:basedOn w:val="a"/>
    <w:link w:val="affff1"/>
    <w:uiPriority w:val="99"/>
    <w:rsid w:val="00F85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f1">
    <w:name w:val="Верхний колонтитул Знак"/>
    <w:basedOn w:val="a0"/>
    <w:link w:val="affff0"/>
    <w:uiPriority w:val="99"/>
    <w:rsid w:val="00F85FC0"/>
    <w:rPr>
      <w:rFonts w:ascii="Times New Roman" w:eastAsia="Times New Roman" w:hAnsi="Times New Roman" w:cs="Times New Roman"/>
      <w:sz w:val="24"/>
      <w:szCs w:val="24"/>
      <w:lang w:eastAsia="ru-RU"/>
    </w:rPr>
  </w:style>
  <w:style w:type="paragraph" w:styleId="affff2">
    <w:name w:val="List Paragraph"/>
    <w:basedOn w:val="a"/>
    <w:uiPriority w:val="34"/>
    <w:qFormat/>
    <w:rsid w:val="005F392D"/>
    <w:pPr>
      <w:ind w:left="720"/>
      <w:contextualSpacing/>
    </w:pPr>
  </w:style>
  <w:style w:type="paragraph" w:styleId="affff3">
    <w:name w:val="footer"/>
    <w:basedOn w:val="a"/>
    <w:link w:val="affff4"/>
    <w:uiPriority w:val="99"/>
    <w:unhideWhenUsed/>
    <w:rsid w:val="004D3A94"/>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4D3A94"/>
  </w:style>
  <w:style w:type="table" w:styleId="affff5">
    <w:name w:val="Table Grid"/>
    <w:basedOn w:val="a1"/>
    <w:uiPriority w:val="59"/>
    <w:rsid w:val="00F3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alloon Text"/>
    <w:basedOn w:val="a"/>
    <w:link w:val="affff7"/>
    <w:uiPriority w:val="99"/>
    <w:semiHidden/>
    <w:unhideWhenUsed/>
    <w:rsid w:val="009C189A"/>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9C1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8731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8731F"/>
    <w:pPr>
      <w:outlineLvl w:val="1"/>
    </w:pPr>
  </w:style>
  <w:style w:type="paragraph" w:styleId="3">
    <w:name w:val="heading 3"/>
    <w:basedOn w:val="2"/>
    <w:next w:val="a"/>
    <w:link w:val="30"/>
    <w:uiPriority w:val="99"/>
    <w:qFormat/>
    <w:rsid w:val="0008731F"/>
    <w:pPr>
      <w:outlineLvl w:val="2"/>
    </w:pPr>
  </w:style>
  <w:style w:type="paragraph" w:styleId="4">
    <w:name w:val="heading 4"/>
    <w:basedOn w:val="3"/>
    <w:next w:val="a"/>
    <w:link w:val="40"/>
    <w:uiPriority w:val="99"/>
    <w:qFormat/>
    <w:rsid w:val="000873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731F"/>
    <w:rPr>
      <w:rFonts w:ascii="Arial" w:hAnsi="Arial" w:cs="Arial"/>
      <w:b/>
      <w:bCs/>
      <w:color w:val="26282F"/>
      <w:sz w:val="24"/>
      <w:szCs w:val="24"/>
    </w:rPr>
  </w:style>
  <w:style w:type="character" w:customStyle="1" w:styleId="20">
    <w:name w:val="Заголовок 2 Знак"/>
    <w:basedOn w:val="a0"/>
    <w:link w:val="2"/>
    <w:uiPriority w:val="99"/>
    <w:rsid w:val="0008731F"/>
    <w:rPr>
      <w:rFonts w:ascii="Arial" w:hAnsi="Arial" w:cs="Arial"/>
      <w:b/>
      <w:bCs/>
      <w:color w:val="26282F"/>
      <w:sz w:val="24"/>
      <w:szCs w:val="24"/>
    </w:rPr>
  </w:style>
  <w:style w:type="character" w:customStyle="1" w:styleId="30">
    <w:name w:val="Заголовок 3 Знак"/>
    <w:basedOn w:val="a0"/>
    <w:link w:val="3"/>
    <w:uiPriority w:val="99"/>
    <w:rsid w:val="0008731F"/>
    <w:rPr>
      <w:rFonts w:ascii="Arial" w:hAnsi="Arial" w:cs="Arial"/>
      <w:b/>
      <w:bCs/>
      <w:color w:val="26282F"/>
      <w:sz w:val="24"/>
      <w:szCs w:val="24"/>
    </w:rPr>
  </w:style>
  <w:style w:type="character" w:customStyle="1" w:styleId="40">
    <w:name w:val="Заголовок 4 Знак"/>
    <w:basedOn w:val="a0"/>
    <w:link w:val="4"/>
    <w:uiPriority w:val="99"/>
    <w:rsid w:val="0008731F"/>
    <w:rPr>
      <w:rFonts w:ascii="Arial" w:hAnsi="Arial" w:cs="Arial"/>
      <w:b/>
      <w:bCs/>
      <w:color w:val="26282F"/>
      <w:sz w:val="24"/>
      <w:szCs w:val="24"/>
    </w:rPr>
  </w:style>
  <w:style w:type="numbering" w:customStyle="1" w:styleId="11">
    <w:name w:val="Нет списка1"/>
    <w:next w:val="a2"/>
    <w:uiPriority w:val="99"/>
    <w:semiHidden/>
    <w:unhideWhenUsed/>
    <w:rsid w:val="0008731F"/>
  </w:style>
  <w:style w:type="character" w:customStyle="1" w:styleId="a3">
    <w:name w:val="Цветовое выделение"/>
    <w:uiPriority w:val="99"/>
    <w:rsid w:val="0008731F"/>
    <w:rPr>
      <w:b/>
      <w:bCs/>
      <w:color w:val="26282F"/>
    </w:rPr>
  </w:style>
  <w:style w:type="character" w:customStyle="1" w:styleId="a4">
    <w:name w:val="Гипертекстовая ссылка"/>
    <w:basedOn w:val="a3"/>
    <w:uiPriority w:val="99"/>
    <w:rsid w:val="0008731F"/>
    <w:rPr>
      <w:b w:val="0"/>
      <w:bCs w:val="0"/>
      <w:color w:val="106BBE"/>
    </w:rPr>
  </w:style>
  <w:style w:type="character" w:customStyle="1" w:styleId="a5">
    <w:name w:val="Активная гипертекстовая ссылка"/>
    <w:basedOn w:val="a4"/>
    <w:uiPriority w:val="99"/>
    <w:rsid w:val="0008731F"/>
    <w:rPr>
      <w:b w:val="0"/>
      <w:bCs w:val="0"/>
      <w:color w:val="106BBE"/>
      <w:u w:val="single"/>
    </w:rPr>
  </w:style>
  <w:style w:type="paragraph" w:customStyle="1" w:styleId="a6">
    <w:name w:val="Внимание"/>
    <w:basedOn w:val="a"/>
    <w:next w:val="a"/>
    <w:uiPriority w:val="99"/>
    <w:rsid w:val="0008731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08731F"/>
  </w:style>
  <w:style w:type="paragraph" w:customStyle="1" w:styleId="a8">
    <w:name w:val="Внимание: недобросовестность!"/>
    <w:basedOn w:val="a6"/>
    <w:next w:val="a"/>
    <w:uiPriority w:val="99"/>
    <w:rsid w:val="0008731F"/>
  </w:style>
  <w:style w:type="character" w:customStyle="1" w:styleId="a9">
    <w:name w:val="Выделение для Базового Поиска"/>
    <w:basedOn w:val="a3"/>
    <w:uiPriority w:val="99"/>
    <w:rsid w:val="0008731F"/>
    <w:rPr>
      <w:b/>
      <w:bCs/>
      <w:color w:val="0058A9"/>
    </w:rPr>
  </w:style>
  <w:style w:type="character" w:customStyle="1" w:styleId="aa">
    <w:name w:val="Выделение для Базового Поиска (курсив)"/>
    <w:basedOn w:val="a9"/>
    <w:uiPriority w:val="99"/>
    <w:rsid w:val="0008731F"/>
    <w:rPr>
      <w:b/>
      <w:bCs/>
      <w:i/>
      <w:iCs/>
      <w:color w:val="0058A9"/>
    </w:rPr>
  </w:style>
  <w:style w:type="paragraph" w:customStyle="1" w:styleId="ab">
    <w:name w:val="Дочерний элемент списка"/>
    <w:basedOn w:val="a"/>
    <w:next w:val="a"/>
    <w:uiPriority w:val="99"/>
    <w:rsid w:val="0008731F"/>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08731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08731F"/>
    <w:rPr>
      <w:b/>
      <w:bCs/>
      <w:color w:val="0058A9"/>
      <w:shd w:val="clear" w:color="auto" w:fill="F0F0F0"/>
    </w:rPr>
  </w:style>
  <w:style w:type="paragraph" w:customStyle="1" w:styleId="ae">
    <w:name w:val="Заголовок группы контролов"/>
    <w:basedOn w:val="a"/>
    <w:next w:val="a"/>
    <w:uiPriority w:val="99"/>
    <w:rsid w:val="0008731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08731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8731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08731F"/>
    <w:rPr>
      <w:b/>
      <w:bCs/>
      <w:color w:val="26282F"/>
    </w:rPr>
  </w:style>
  <w:style w:type="paragraph" w:customStyle="1" w:styleId="af2">
    <w:name w:val="Заголовок статьи"/>
    <w:basedOn w:val="a"/>
    <w:next w:val="a"/>
    <w:uiPriority w:val="99"/>
    <w:rsid w:val="0008731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08731F"/>
    <w:rPr>
      <w:b/>
      <w:bCs/>
      <w:color w:val="FF0000"/>
    </w:rPr>
  </w:style>
  <w:style w:type="paragraph" w:customStyle="1" w:styleId="af4">
    <w:name w:val="Заголовок ЭР (левое окно)"/>
    <w:basedOn w:val="a"/>
    <w:next w:val="a"/>
    <w:uiPriority w:val="99"/>
    <w:rsid w:val="0008731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08731F"/>
    <w:pPr>
      <w:spacing w:after="0"/>
      <w:jc w:val="left"/>
    </w:pPr>
  </w:style>
  <w:style w:type="paragraph" w:customStyle="1" w:styleId="af6">
    <w:name w:val="Интерактивный заголовок"/>
    <w:basedOn w:val="ad"/>
    <w:next w:val="a"/>
    <w:uiPriority w:val="99"/>
    <w:rsid w:val="0008731F"/>
    <w:rPr>
      <w:u w:val="single"/>
    </w:rPr>
  </w:style>
  <w:style w:type="paragraph" w:customStyle="1" w:styleId="af7">
    <w:name w:val="Текст информации об изменениях"/>
    <w:basedOn w:val="a"/>
    <w:next w:val="a"/>
    <w:uiPriority w:val="99"/>
    <w:rsid w:val="0008731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08731F"/>
    <w:pPr>
      <w:spacing w:before="180"/>
      <w:ind w:left="360" w:right="360" w:firstLine="0"/>
    </w:pPr>
    <w:rPr>
      <w:shd w:val="clear" w:color="auto" w:fill="EAEFED"/>
    </w:rPr>
  </w:style>
  <w:style w:type="paragraph" w:customStyle="1" w:styleId="af9">
    <w:name w:val="Текст (справка)"/>
    <w:basedOn w:val="a"/>
    <w:next w:val="a"/>
    <w:uiPriority w:val="99"/>
    <w:rsid w:val="0008731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08731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8731F"/>
    <w:rPr>
      <w:i/>
      <w:iCs/>
    </w:rPr>
  </w:style>
  <w:style w:type="paragraph" w:customStyle="1" w:styleId="afc">
    <w:name w:val="Текст (лев. подпись)"/>
    <w:basedOn w:val="a"/>
    <w:next w:val="a"/>
    <w:uiPriority w:val="99"/>
    <w:rsid w:val="0008731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08731F"/>
    <w:rPr>
      <w:sz w:val="14"/>
      <w:szCs w:val="14"/>
    </w:rPr>
  </w:style>
  <w:style w:type="paragraph" w:customStyle="1" w:styleId="afe">
    <w:name w:val="Текст (прав. подпись)"/>
    <w:basedOn w:val="a"/>
    <w:next w:val="a"/>
    <w:uiPriority w:val="99"/>
    <w:rsid w:val="0008731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08731F"/>
    <w:rPr>
      <w:sz w:val="14"/>
      <w:szCs w:val="14"/>
    </w:rPr>
  </w:style>
  <w:style w:type="paragraph" w:customStyle="1" w:styleId="aff0">
    <w:name w:val="Комментарий пользователя"/>
    <w:basedOn w:val="afa"/>
    <w:next w:val="a"/>
    <w:uiPriority w:val="99"/>
    <w:rsid w:val="0008731F"/>
    <w:pPr>
      <w:jc w:val="left"/>
    </w:pPr>
    <w:rPr>
      <w:shd w:val="clear" w:color="auto" w:fill="FFDFE0"/>
    </w:rPr>
  </w:style>
  <w:style w:type="paragraph" w:customStyle="1" w:styleId="aff1">
    <w:name w:val="Куда обратиться?"/>
    <w:basedOn w:val="a6"/>
    <w:next w:val="a"/>
    <w:uiPriority w:val="99"/>
    <w:rsid w:val="0008731F"/>
  </w:style>
  <w:style w:type="paragraph" w:customStyle="1" w:styleId="aff2">
    <w:name w:val="Моноширинный"/>
    <w:basedOn w:val="a"/>
    <w:next w:val="a"/>
    <w:uiPriority w:val="99"/>
    <w:rsid w:val="0008731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08731F"/>
    <w:rPr>
      <w:b w:val="0"/>
      <w:bCs w:val="0"/>
      <w:color w:val="26282F"/>
      <w:shd w:val="clear" w:color="auto" w:fill="FFF580"/>
    </w:rPr>
  </w:style>
  <w:style w:type="paragraph" w:customStyle="1" w:styleId="aff4">
    <w:name w:val="Напишите нам"/>
    <w:basedOn w:val="a"/>
    <w:next w:val="a"/>
    <w:uiPriority w:val="99"/>
    <w:rsid w:val="0008731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08731F"/>
    <w:rPr>
      <w:b w:val="0"/>
      <w:bCs w:val="0"/>
      <w:color w:val="000000"/>
      <w:shd w:val="clear" w:color="auto" w:fill="D8EDE8"/>
    </w:rPr>
  </w:style>
  <w:style w:type="paragraph" w:customStyle="1" w:styleId="aff6">
    <w:name w:val="Необходимые документы"/>
    <w:basedOn w:val="a6"/>
    <w:next w:val="a"/>
    <w:uiPriority w:val="99"/>
    <w:rsid w:val="0008731F"/>
    <w:pPr>
      <w:ind w:firstLine="118"/>
    </w:pPr>
  </w:style>
  <w:style w:type="paragraph" w:customStyle="1" w:styleId="aff7">
    <w:name w:val="Нормальный (таблица)"/>
    <w:basedOn w:val="a"/>
    <w:next w:val="a"/>
    <w:uiPriority w:val="99"/>
    <w:rsid w:val="0008731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08731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08731F"/>
    <w:pPr>
      <w:ind w:left="140"/>
    </w:pPr>
  </w:style>
  <w:style w:type="character" w:customStyle="1" w:styleId="affa">
    <w:name w:val="Опечатки"/>
    <w:uiPriority w:val="99"/>
    <w:rsid w:val="0008731F"/>
    <w:rPr>
      <w:color w:val="FF0000"/>
    </w:rPr>
  </w:style>
  <w:style w:type="paragraph" w:customStyle="1" w:styleId="affb">
    <w:name w:val="Переменная часть"/>
    <w:basedOn w:val="ac"/>
    <w:next w:val="a"/>
    <w:uiPriority w:val="99"/>
    <w:rsid w:val="0008731F"/>
    <w:rPr>
      <w:sz w:val="18"/>
      <w:szCs w:val="18"/>
    </w:rPr>
  </w:style>
  <w:style w:type="paragraph" w:customStyle="1" w:styleId="affc">
    <w:name w:val="Подвал для информации об изменениях"/>
    <w:basedOn w:val="1"/>
    <w:next w:val="a"/>
    <w:uiPriority w:val="99"/>
    <w:rsid w:val="0008731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8731F"/>
    <w:rPr>
      <w:b/>
      <w:bCs/>
    </w:rPr>
  </w:style>
  <w:style w:type="paragraph" w:customStyle="1" w:styleId="affe">
    <w:name w:val="Подчёркнутый текст"/>
    <w:basedOn w:val="a"/>
    <w:next w:val="a"/>
    <w:uiPriority w:val="99"/>
    <w:rsid w:val="0008731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08731F"/>
    <w:rPr>
      <w:sz w:val="20"/>
      <w:szCs w:val="20"/>
    </w:rPr>
  </w:style>
  <w:style w:type="paragraph" w:customStyle="1" w:styleId="afff0">
    <w:name w:val="Прижатый влево"/>
    <w:basedOn w:val="a"/>
    <w:next w:val="a"/>
    <w:uiPriority w:val="99"/>
    <w:rsid w:val="0008731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08731F"/>
  </w:style>
  <w:style w:type="paragraph" w:customStyle="1" w:styleId="afff2">
    <w:name w:val="Примечание."/>
    <w:basedOn w:val="a6"/>
    <w:next w:val="a"/>
    <w:uiPriority w:val="99"/>
    <w:rsid w:val="0008731F"/>
  </w:style>
  <w:style w:type="character" w:customStyle="1" w:styleId="afff3">
    <w:name w:val="Продолжение ссылки"/>
    <w:basedOn w:val="a4"/>
    <w:uiPriority w:val="99"/>
    <w:rsid w:val="0008731F"/>
    <w:rPr>
      <w:b w:val="0"/>
      <w:bCs w:val="0"/>
      <w:color w:val="106BBE"/>
    </w:rPr>
  </w:style>
  <w:style w:type="paragraph" w:customStyle="1" w:styleId="afff4">
    <w:name w:val="Словарная статья"/>
    <w:basedOn w:val="a"/>
    <w:next w:val="a"/>
    <w:uiPriority w:val="99"/>
    <w:rsid w:val="0008731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08731F"/>
    <w:rPr>
      <w:b w:val="0"/>
      <w:bCs w:val="0"/>
      <w:color w:val="26282F"/>
    </w:rPr>
  </w:style>
  <w:style w:type="character" w:customStyle="1" w:styleId="afff6">
    <w:name w:val="Сравнение редакций. Добавленный фрагмент"/>
    <w:uiPriority w:val="99"/>
    <w:rsid w:val="0008731F"/>
    <w:rPr>
      <w:color w:val="000000"/>
      <w:shd w:val="clear" w:color="auto" w:fill="C1D7FF"/>
    </w:rPr>
  </w:style>
  <w:style w:type="character" w:customStyle="1" w:styleId="afff7">
    <w:name w:val="Сравнение редакций. Удаленный фрагмент"/>
    <w:uiPriority w:val="99"/>
    <w:rsid w:val="0008731F"/>
    <w:rPr>
      <w:color w:val="000000"/>
      <w:shd w:val="clear" w:color="auto" w:fill="C4C413"/>
    </w:rPr>
  </w:style>
  <w:style w:type="paragraph" w:customStyle="1" w:styleId="afff8">
    <w:name w:val="Ссылка на официальную публикацию"/>
    <w:basedOn w:val="a"/>
    <w:next w:val="a"/>
    <w:uiPriority w:val="99"/>
    <w:rsid w:val="0008731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08731F"/>
    <w:rPr>
      <w:b w:val="0"/>
      <w:bCs w:val="0"/>
      <w:color w:val="749232"/>
    </w:rPr>
  </w:style>
  <w:style w:type="paragraph" w:customStyle="1" w:styleId="afffa">
    <w:name w:val="Текст в таблице"/>
    <w:basedOn w:val="aff7"/>
    <w:next w:val="a"/>
    <w:uiPriority w:val="99"/>
    <w:rsid w:val="0008731F"/>
    <w:pPr>
      <w:ind w:firstLine="500"/>
    </w:pPr>
  </w:style>
  <w:style w:type="paragraph" w:customStyle="1" w:styleId="afffb">
    <w:name w:val="Текст ЭР (см. также)"/>
    <w:basedOn w:val="a"/>
    <w:next w:val="a"/>
    <w:uiPriority w:val="99"/>
    <w:rsid w:val="0008731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08731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08731F"/>
    <w:rPr>
      <w:b w:val="0"/>
      <w:bCs w:val="0"/>
      <w:strike/>
      <w:color w:val="666600"/>
    </w:rPr>
  </w:style>
  <w:style w:type="paragraph" w:customStyle="1" w:styleId="afffe">
    <w:name w:val="Формула"/>
    <w:basedOn w:val="a"/>
    <w:next w:val="a"/>
    <w:uiPriority w:val="99"/>
    <w:rsid w:val="0008731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08731F"/>
    <w:pPr>
      <w:jc w:val="center"/>
    </w:pPr>
  </w:style>
  <w:style w:type="paragraph" w:customStyle="1" w:styleId="-">
    <w:name w:val="ЭР-содержание (правое окно)"/>
    <w:basedOn w:val="a"/>
    <w:next w:val="a"/>
    <w:uiPriority w:val="99"/>
    <w:rsid w:val="0008731F"/>
    <w:pPr>
      <w:autoSpaceDE w:val="0"/>
      <w:autoSpaceDN w:val="0"/>
      <w:adjustRightInd w:val="0"/>
      <w:spacing w:before="300" w:after="0" w:line="240" w:lineRule="auto"/>
    </w:pPr>
    <w:rPr>
      <w:rFonts w:ascii="Arial" w:hAnsi="Arial" w:cs="Arial"/>
      <w:sz w:val="24"/>
      <w:szCs w:val="24"/>
    </w:rPr>
  </w:style>
  <w:style w:type="paragraph" w:styleId="affff0">
    <w:name w:val="header"/>
    <w:basedOn w:val="a"/>
    <w:link w:val="affff1"/>
    <w:uiPriority w:val="99"/>
    <w:rsid w:val="00F85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f1">
    <w:name w:val="Верхний колонтитул Знак"/>
    <w:basedOn w:val="a0"/>
    <w:link w:val="affff0"/>
    <w:uiPriority w:val="99"/>
    <w:rsid w:val="00F85FC0"/>
    <w:rPr>
      <w:rFonts w:ascii="Times New Roman" w:eastAsia="Times New Roman" w:hAnsi="Times New Roman" w:cs="Times New Roman"/>
      <w:sz w:val="24"/>
      <w:szCs w:val="24"/>
      <w:lang w:eastAsia="ru-RU"/>
    </w:rPr>
  </w:style>
  <w:style w:type="paragraph" w:styleId="affff2">
    <w:name w:val="List Paragraph"/>
    <w:basedOn w:val="a"/>
    <w:uiPriority w:val="34"/>
    <w:qFormat/>
    <w:rsid w:val="005F392D"/>
    <w:pPr>
      <w:ind w:left="720"/>
      <w:contextualSpacing/>
    </w:pPr>
  </w:style>
  <w:style w:type="paragraph" w:styleId="affff3">
    <w:name w:val="footer"/>
    <w:basedOn w:val="a"/>
    <w:link w:val="affff4"/>
    <w:uiPriority w:val="99"/>
    <w:unhideWhenUsed/>
    <w:rsid w:val="004D3A94"/>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4D3A94"/>
  </w:style>
  <w:style w:type="table" w:styleId="affff5">
    <w:name w:val="Table Grid"/>
    <w:basedOn w:val="a1"/>
    <w:uiPriority w:val="59"/>
    <w:rsid w:val="00F3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alloon Text"/>
    <w:basedOn w:val="a"/>
    <w:link w:val="affff7"/>
    <w:uiPriority w:val="99"/>
    <w:semiHidden/>
    <w:unhideWhenUsed/>
    <w:rsid w:val="009C189A"/>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9C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126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684336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26843361.31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843361.1000" TargetMode="External"/><Relationship Id="rId5" Type="http://schemas.openxmlformats.org/officeDocument/2006/relationships/webSettings" Target="webSettings.xml"/><Relationship Id="rId15" Type="http://schemas.openxmlformats.org/officeDocument/2006/relationships/hyperlink" Target="garantF1://26843361.37" TargetMode="External"/><Relationship Id="rId10" Type="http://schemas.openxmlformats.org/officeDocument/2006/relationships/hyperlink" Target="garantF1://86367.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7" TargetMode="External"/><Relationship Id="rId14" Type="http://schemas.openxmlformats.org/officeDocument/2006/relationships/hyperlink" Target="garantF1://2684336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CDC8-8228-409D-962E-33FA06AA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16599</Words>
  <Characters>94620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Долгополова</dc:creator>
  <cp:lastModifiedBy>Надежда Кононова</cp:lastModifiedBy>
  <cp:revision>12</cp:revision>
  <cp:lastPrinted>2017-05-15T08:11:00Z</cp:lastPrinted>
  <dcterms:created xsi:type="dcterms:W3CDTF">2017-03-21T22:30:00Z</dcterms:created>
  <dcterms:modified xsi:type="dcterms:W3CDTF">2017-05-21T03:16:00Z</dcterms:modified>
</cp:coreProperties>
</file>