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8C" w:rsidRPr="00781E61" w:rsidRDefault="000A1A8C" w:rsidP="00781E61">
      <w:pPr>
        <w:spacing w:line="360" w:lineRule="auto"/>
        <w:ind w:right="142"/>
        <w:rPr>
          <w:sz w:val="28"/>
          <w:szCs w:val="28"/>
        </w:rPr>
      </w:pPr>
      <w:bookmarkStart w:id="0" w:name="sub_1000"/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</w:tblGrid>
      <w:tr w:rsidR="000A1A8C" w:rsidRPr="007774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A8C" w:rsidRPr="005720EB" w:rsidRDefault="000A1A8C" w:rsidP="008B7407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ПРОЕКТ</w:t>
            </w:r>
          </w:p>
          <w:p w:rsidR="000A1A8C" w:rsidRPr="005720EB" w:rsidRDefault="000A1A8C" w:rsidP="005720EB">
            <w:pPr>
              <w:jc w:val="right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УТВЕРЖДЕНА</w:t>
            </w:r>
          </w:p>
          <w:p w:rsidR="000A1A8C" w:rsidRPr="005720EB" w:rsidRDefault="000A1A8C" w:rsidP="005720EB">
            <w:pPr>
              <w:jc w:val="right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постановлением администрации Тенькинского городского округа</w:t>
            </w:r>
          </w:p>
          <w:p w:rsidR="000A1A8C" w:rsidRPr="005720EB" w:rsidRDefault="000A1A8C" w:rsidP="005720EB">
            <w:pPr>
              <w:jc w:val="right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Магаданской области</w:t>
            </w:r>
          </w:p>
          <w:p w:rsidR="000A1A8C" w:rsidRPr="00777477" w:rsidRDefault="000A1A8C" w:rsidP="005720EB">
            <w:pPr>
              <w:ind w:right="142"/>
              <w:jc w:val="right"/>
              <w:rPr>
                <w:b/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от ___________№_____</w:t>
            </w:r>
          </w:p>
        </w:tc>
      </w:tr>
    </w:tbl>
    <w:p w:rsidR="000A1A8C" w:rsidRDefault="000A1A8C" w:rsidP="005720EB">
      <w:pPr>
        <w:pStyle w:val="Heading1"/>
        <w:spacing w:before="0" w:after="0" w:line="276" w:lineRule="auto"/>
        <w:ind w:right="142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A1A8C" w:rsidRDefault="000A1A8C" w:rsidP="00BF224C">
      <w:pPr>
        <w:pStyle w:val="Heading1"/>
        <w:spacing w:before="0" w:after="0" w:line="276" w:lineRule="auto"/>
        <w:ind w:right="142"/>
        <w:rPr>
          <w:rFonts w:ascii="Times New Roman" w:hAnsi="Times New Roman" w:cs="Times New Roman"/>
          <w:color w:val="auto"/>
          <w:sz w:val="28"/>
          <w:szCs w:val="28"/>
        </w:rPr>
      </w:pPr>
    </w:p>
    <w:p w:rsidR="000A1A8C" w:rsidRDefault="000A1A8C" w:rsidP="005720EB">
      <w:pPr>
        <w:pStyle w:val="Heading1"/>
        <w:spacing w:before="0" w:after="0"/>
        <w:ind w:righ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0A1A8C" w:rsidRDefault="000A1A8C" w:rsidP="005720EB">
      <w:pPr>
        <w:pStyle w:val="Heading1"/>
        <w:spacing w:before="0"/>
        <w:ind w:righ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B0D01">
        <w:rPr>
          <w:rFonts w:ascii="Times New Roman" w:hAnsi="Times New Roman" w:cs="Times New Roman"/>
          <w:color w:val="auto"/>
          <w:sz w:val="28"/>
          <w:szCs w:val="28"/>
        </w:rPr>
        <w:t>Развитие физической культуры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D01">
        <w:rPr>
          <w:rFonts w:ascii="Times New Roman" w:hAnsi="Times New Roman" w:cs="Times New Roman"/>
          <w:color w:val="auto"/>
          <w:sz w:val="28"/>
          <w:szCs w:val="28"/>
        </w:rPr>
        <w:t xml:space="preserve">и спорта в Тенькинском </w:t>
      </w:r>
      <w:r w:rsidRPr="007B0D0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</w:t>
      </w:r>
      <w:r w:rsidRPr="007B0D01">
        <w:rPr>
          <w:rFonts w:ascii="Times New Roman" w:hAnsi="Times New Roman" w:cs="Times New Roman"/>
          <w:sz w:val="28"/>
          <w:szCs w:val="28"/>
        </w:rPr>
        <w:t>2019 годы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0A1A8C" w:rsidRPr="005720EB" w:rsidRDefault="000A1A8C" w:rsidP="005720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720EB">
        <w:rPr>
          <w:b/>
          <w:bCs/>
          <w:color w:val="26282F"/>
          <w:sz w:val="28"/>
          <w:szCs w:val="28"/>
        </w:rPr>
        <w:t>ПАСПОРТ</w:t>
      </w:r>
      <w:r w:rsidRPr="005720EB">
        <w:rPr>
          <w:b/>
          <w:bCs/>
          <w:color w:val="26282F"/>
          <w:sz w:val="28"/>
          <w:szCs w:val="28"/>
        </w:rPr>
        <w:br/>
        <w:t>муниципальной программы</w:t>
      </w:r>
    </w:p>
    <w:p w:rsidR="000A1A8C" w:rsidRPr="005720EB" w:rsidRDefault="000A1A8C" w:rsidP="005720EB">
      <w:pPr>
        <w:pStyle w:val="Heading1"/>
        <w:spacing w:before="0" w:after="0"/>
        <w:ind w:right="14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20EB">
        <w:rPr>
          <w:rFonts w:ascii="Times New Roman" w:hAnsi="Times New Roman" w:cs="Times New Roman"/>
          <w:color w:val="auto"/>
          <w:sz w:val="28"/>
          <w:szCs w:val="28"/>
          <w:u w:val="single"/>
        </w:rPr>
        <w:t>«Развитие физической культуры и спорта</w:t>
      </w:r>
    </w:p>
    <w:p w:rsidR="000A1A8C" w:rsidRDefault="000A1A8C" w:rsidP="005720EB">
      <w:pPr>
        <w:pStyle w:val="Heading1"/>
        <w:spacing w:before="0" w:after="0"/>
        <w:ind w:right="142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720E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Тенькинском </w:t>
      </w:r>
      <w:r w:rsidRPr="005720EB">
        <w:rPr>
          <w:rFonts w:ascii="Times New Roman" w:hAnsi="Times New Roman" w:cs="Times New Roman"/>
          <w:sz w:val="28"/>
          <w:szCs w:val="28"/>
          <w:u w:val="single"/>
        </w:rPr>
        <w:t>городском округе Магаданской области на 2017-2019 годы»</w:t>
      </w:r>
      <w:r w:rsidRPr="005720E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0A1A8C" w:rsidRPr="005720EB" w:rsidRDefault="000A1A8C" w:rsidP="005720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vertAlign w:val="superscript"/>
        </w:rPr>
      </w:pPr>
      <w:r w:rsidRPr="005720EB">
        <w:rPr>
          <w:b/>
          <w:bCs/>
          <w:color w:val="26282F"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horzAnchor="margin" w:tblpX="108" w:tblpY="1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912"/>
      </w:tblGrid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D01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Основание для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F9295F" w:rsidRDefault="000A1A8C" w:rsidP="005720EB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Style w:val="a0"/>
                <w:rFonts w:cs="Times New Roman"/>
                <w:color w:val="auto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местного самоуправления в РФ»; </w:t>
            </w:r>
            <w:r w:rsidRPr="00F9295F">
              <w:rPr>
                <w:rStyle w:val="a0"/>
                <w:rFonts w:cs="Times New Roman"/>
                <w:color w:val="auto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04.12.2007 № 329-ФЗ «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спорте в Российской Федерации», </w:t>
            </w:r>
            <w:r w:rsidRPr="005720E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от 06.07.2016г. № 352-па «О муниципальных программах, предлагаемых к разработке в 2016 году»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  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дминистрация Тенькинского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Магаданской области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аботчик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F9295F" w:rsidRDefault="000A1A8C" w:rsidP="005720EB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0"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физической культуры, спорта и туризма администрации Тенькинского городского округа Магаданской области </w:t>
            </w:r>
          </w:p>
        </w:tc>
      </w:tr>
      <w:tr w:rsidR="000A1A8C" w:rsidRPr="00F9295F" w:rsidTr="00896006">
        <w:trPr>
          <w:trHeight w:val="131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autoSpaceDE w:val="0"/>
              <w:autoSpaceDN w:val="0"/>
              <w:adjustRightInd w:val="0"/>
              <w:ind w:right="142"/>
              <w:rPr>
                <w:sz w:val="28"/>
                <w:szCs w:val="28"/>
              </w:rPr>
            </w:pPr>
            <w:r w:rsidRPr="00E638B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47C0"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физической культуры, спорта и туризма администрации Тенькинского городского округа Магаданской области 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autoSpaceDE w:val="0"/>
              <w:autoSpaceDN w:val="0"/>
              <w:adjustRightInd w:val="0"/>
              <w:ind w:right="142"/>
              <w:rPr>
                <w:sz w:val="28"/>
                <w:szCs w:val="28"/>
              </w:rPr>
            </w:pPr>
            <w:r w:rsidRPr="00E638B3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 xml:space="preserve">и </w:t>
            </w:r>
            <w:r w:rsidRPr="00E638B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7F19">
              <w:rPr>
                <w:rFonts w:ascii="Times New Roman" w:hAnsi="Times New Roman" w:cs="Times New Roman"/>
              </w:rPr>
              <w:t xml:space="preserve"> </w:t>
            </w:r>
            <w:r w:rsidRPr="00097809">
              <w:rPr>
                <w:rFonts w:ascii="Times New Roman" w:hAnsi="Times New Roman" w:cs="Times New Roman"/>
                <w:sz w:val="28"/>
                <w:szCs w:val="28"/>
              </w:rPr>
              <w:t>Сектор физической культуры, спорта и туризма администрации Тенькинского городского округа Магаданской области;</w:t>
            </w:r>
          </w:p>
          <w:p w:rsidR="000A1A8C" w:rsidRDefault="000A1A8C" w:rsidP="005720EB">
            <w:pPr>
              <w:rPr>
                <w:sz w:val="28"/>
                <w:szCs w:val="28"/>
              </w:rPr>
            </w:pPr>
            <w:r>
              <w:t xml:space="preserve"> </w:t>
            </w:r>
            <w:r w:rsidRPr="002E2B3F">
              <w:rPr>
                <w:sz w:val="28"/>
                <w:szCs w:val="28"/>
              </w:rPr>
              <w:t>- МБУ ДО «Тенькинский центр дополнительного обра</w:t>
            </w:r>
            <w:r>
              <w:rPr>
                <w:sz w:val="28"/>
                <w:szCs w:val="28"/>
              </w:rPr>
              <w:t>зования детей»  пос. Усть-Омчуг;</w:t>
            </w:r>
          </w:p>
          <w:p w:rsidR="000A1A8C" w:rsidRPr="00F9295F" w:rsidRDefault="000A1A8C" w:rsidP="005720EB">
            <w:pPr>
              <w:rPr>
                <w:sz w:val="28"/>
                <w:szCs w:val="28"/>
              </w:rPr>
            </w:pPr>
            <w:r w:rsidRPr="002E2B3F">
              <w:rPr>
                <w:sz w:val="28"/>
                <w:szCs w:val="28"/>
              </w:rPr>
              <w:t>-Управление образования и молодежной политики администрации Тенькинского городского округа Магаданской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20E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Программы - </w:t>
            </w:r>
            <w:r w:rsidRPr="00E638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конституционного права граждан на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</w:t>
            </w:r>
            <w:r w:rsidRPr="00E638B3">
              <w:rPr>
                <w:rFonts w:ascii="Times New Roman" w:hAnsi="Times New Roman" w:cs="Times New Roman"/>
                <w:sz w:val="28"/>
                <w:szCs w:val="28"/>
              </w:rPr>
              <w:t>укрепление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38B3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физической подготовленности, внедрение здорового образа жизни как средства оздоровления и реабилитации трудоспособного населения, обеспечение активного массового отдыха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A8C" w:rsidRPr="005720EB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Задачи:</w:t>
            </w:r>
          </w:p>
          <w:p w:rsidR="000A1A8C" w:rsidRPr="00F9295F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укрепление материально-технической базы для занятий физической культурой и спортом;</w:t>
            </w:r>
          </w:p>
          <w:p w:rsidR="000A1A8C" w:rsidRPr="00F9295F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формирование у населения устойчивой мотивации к регулярным занятиям физической культурой и спортом,</w:t>
            </w:r>
          </w:p>
          <w:p w:rsidR="000A1A8C" w:rsidRPr="00F9295F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совершенствование учебно-методического, информационного и кадрового обеспечения;</w:t>
            </w:r>
          </w:p>
          <w:p w:rsidR="000A1A8C" w:rsidRPr="00F9295F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координация деятельности спортивных и общественных организаций в сфере развития физической культуры и массового спорта;</w:t>
            </w:r>
          </w:p>
          <w:p w:rsidR="000A1A8C" w:rsidRPr="00F9295F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расширение оздоровительной и профилактической работы с детьми</w:t>
            </w:r>
            <w:r>
              <w:rPr>
                <w:sz w:val="28"/>
                <w:szCs w:val="28"/>
              </w:rPr>
              <w:t>,</w:t>
            </w:r>
            <w:r w:rsidRPr="00F9295F">
              <w:rPr>
                <w:sz w:val="28"/>
                <w:szCs w:val="28"/>
              </w:rPr>
              <w:t xml:space="preserve"> подростками и молодежью;</w:t>
            </w:r>
          </w:p>
          <w:p w:rsidR="000A1A8C" w:rsidRPr="00F9295F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улучшение качества процесса оздоровления и физического воспитания населения, особенно среди семей, детей и молодежи;</w:t>
            </w:r>
          </w:p>
          <w:p w:rsidR="000A1A8C" w:rsidRPr="00F9295F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295F">
              <w:rPr>
                <w:sz w:val="28"/>
                <w:szCs w:val="28"/>
              </w:rPr>
              <w:t>внедрение новых форм организации физкультурно-оздоровительной и спортивно-массовой работы, в том числе смотров-конкурсов;</w:t>
            </w:r>
          </w:p>
          <w:p w:rsidR="000A1A8C" w:rsidRPr="00E64B85" w:rsidRDefault="000A1A8C" w:rsidP="00896006">
            <w:pPr>
              <w:ind w:right="142"/>
              <w:jc w:val="both"/>
              <w:rPr>
                <w:sz w:val="28"/>
                <w:szCs w:val="28"/>
              </w:rPr>
            </w:pPr>
            <w:r w:rsidRPr="00F9295F">
              <w:rPr>
                <w:sz w:val="28"/>
                <w:szCs w:val="28"/>
              </w:rPr>
              <w:t>- повышение квалификации работников физической культуры и спорта.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Краткое изложение основных мероприятий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1. Приобретение спортивного инвентаря;</w:t>
            </w:r>
          </w:p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. Проведение спортивно-массовых мероприятий.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A11639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20E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5720EB" w:rsidRDefault="000A1A8C" w:rsidP="005720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«Тенькинский городской округ» Магаданской области на реализацию мероприятий Программы –</w:t>
            </w:r>
            <w:r w:rsidRPr="005720E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5371,2</w:t>
            </w:r>
            <w:r w:rsidRPr="005720EB">
              <w:rPr>
                <w:color w:val="FF0000"/>
                <w:sz w:val="28"/>
                <w:szCs w:val="28"/>
              </w:rPr>
              <w:t xml:space="preserve"> </w:t>
            </w:r>
            <w:r w:rsidRPr="005720EB">
              <w:rPr>
                <w:sz w:val="28"/>
                <w:szCs w:val="28"/>
              </w:rPr>
              <w:t>тыс.  руб., в том числе по годам:</w:t>
            </w:r>
          </w:p>
          <w:p w:rsidR="000A1A8C" w:rsidRPr="005720EB" w:rsidRDefault="000A1A8C" w:rsidP="005720EB">
            <w:pPr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1742,5</w:t>
            </w:r>
            <w:r w:rsidRPr="005720EB">
              <w:rPr>
                <w:sz w:val="28"/>
                <w:szCs w:val="28"/>
              </w:rPr>
              <w:t xml:space="preserve"> тыс.  руб.;</w:t>
            </w:r>
          </w:p>
          <w:p w:rsidR="000A1A8C" w:rsidRPr="005720EB" w:rsidRDefault="000A1A8C" w:rsidP="005720EB">
            <w:pPr>
              <w:rPr>
                <w:sz w:val="28"/>
                <w:szCs w:val="28"/>
              </w:rPr>
            </w:pPr>
            <w:r w:rsidRPr="005720EB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1853,4</w:t>
            </w:r>
            <w:r w:rsidRPr="005720EB">
              <w:rPr>
                <w:sz w:val="28"/>
                <w:szCs w:val="28"/>
              </w:rPr>
              <w:t xml:space="preserve"> тыс.  руб.;</w:t>
            </w:r>
          </w:p>
          <w:p w:rsidR="000A1A8C" w:rsidRPr="00A11639" w:rsidRDefault="000A1A8C" w:rsidP="005720EB">
            <w:pPr>
              <w:pStyle w:val="a2"/>
              <w:ind w:righ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20E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1775,3</w:t>
            </w:r>
            <w:r w:rsidRPr="005720EB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8C" w:rsidRPr="00F9295F" w:rsidRDefault="000A1A8C" w:rsidP="005720EB">
            <w:pPr>
              <w:pStyle w:val="a2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0EB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Ожидаемый социально-экономический результат реализации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- расширение услуг в области физической культуры и увеличение количества участников массовых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- оздоровительных мероприятий;</w:t>
            </w:r>
          </w:p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-привлечение к занятиям физической культурой и спортом различных слоев населения и возрастных групп, что приведет к снижению уровня алкоголи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зации и наркотизации населения,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семейных отношений;</w:t>
            </w:r>
          </w:p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информированности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физической культуры и физического здоровья, увеличение количества занимающихся физической культурой и спортом;</w:t>
            </w:r>
          </w:p>
          <w:p w:rsidR="000A1A8C" w:rsidRPr="00F9295F" w:rsidRDefault="000A1A8C" w:rsidP="00BF309E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1A8C" w:rsidRPr="00F9295F" w:rsidTr="0089600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F9295F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295F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A11639" w:rsidRDefault="000A1A8C" w:rsidP="00896006">
            <w:pPr>
              <w:pStyle w:val="a2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D342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Магаданской области по вопросам социальной политики</w:t>
            </w:r>
          </w:p>
        </w:tc>
      </w:tr>
    </w:tbl>
    <w:p w:rsidR="000A1A8C" w:rsidRPr="00F9295F" w:rsidRDefault="000A1A8C" w:rsidP="005A5B9D">
      <w:pPr>
        <w:ind w:right="142"/>
        <w:jc w:val="both"/>
      </w:pPr>
    </w:p>
    <w:p w:rsidR="000A1A8C" w:rsidRDefault="000A1A8C" w:rsidP="00BD342D">
      <w:pPr>
        <w:tabs>
          <w:tab w:val="left" w:pos="22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bookmarkStart w:id="1" w:name="sub_1100"/>
      <w:r w:rsidRPr="00BD342D">
        <w:rPr>
          <w:b/>
          <w:sz w:val="26"/>
          <w:szCs w:val="26"/>
        </w:rPr>
        <w:t>Список условных обозначений:</w:t>
      </w:r>
    </w:p>
    <w:p w:rsidR="000A1A8C" w:rsidRDefault="000A1A8C" w:rsidP="00BD342D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rPr>
          <w:sz w:val="26"/>
          <w:szCs w:val="26"/>
        </w:rPr>
      </w:pPr>
      <w:r w:rsidRPr="00BD342D">
        <w:rPr>
          <w:sz w:val="26"/>
          <w:szCs w:val="26"/>
        </w:rPr>
        <w:t>Сектор физической культуры, спорта и туризма администрации Тенькинского городского округа Магаданской области</w:t>
      </w:r>
      <w:r>
        <w:rPr>
          <w:sz w:val="26"/>
          <w:szCs w:val="26"/>
        </w:rPr>
        <w:t xml:space="preserve"> – Сектор спорта;</w:t>
      </w:r>
    </w:p>
    <w:p w:rsidR="000A1A8C" w:rsidRPr="00BD342D" w:rsidRDefault="000A1A8C" w:rsidP="00BD342D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rPr>
          <w:b/>
          <w:sz w:val="26"/>
          <w:szCs w:val="26"/>
        </w:rPr>
      </w:pPr>
      <w:r w:rsidRPr="00BD342D">
        <w:rPr>
          <w:sz w:val="26"/>
          <w:szCs w:val="26"/>
        </w:rPr>
        <w:t>МБУ ДО «Тенькинский центр дополнительного образования детей»</w:t>
      </w:r>
      <w:r>
        <w:rPr>
          <w:sz w:val="26"/>
          <w:szCs w:val="26"/>
        </w:rPr>
        <w:t xml:space="preserve"> - ТЦДОД;</w:t>
      </w:r>
    </w:p>
    <w:p w:rsidR="000A1A8C" w:rsidRPr="00BD342D" w:rsidRDefault="000A1A8C" w:rsidP="00BD342D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  <w:r w:rsidRPr="00BD342D">
        <w:rPr>
          <w:sz w:val="26"/>
          <w:szCs w:val="26"/>
        </w:rPr>
        <w:t>Управление образования и молодежной политики администрации Тенькинского городского округа Магаданской области – УО и МП</w:t>
      </w:r>
      <w:r w:rsidRPr="00BD342D">
        <w:rPr>
          <w:b/>
          <w:sz w:val="26"/>
          <w:szCs w:val="26"/>
        </w:rPr>
        <w:t>;</w:t>
      </w:r>
    </w:p>
    <w:p w:rsidR="000A1A8C" w:rsidRPr="00650AA4" w:rsidRDefault="000A1A8C" w:rsidP="00650AA4">
      <w:pPr>
        <w:tabs>
          <w:tab w:val="left" w:pos="22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BD342D">
        <w:rPr>
          <w:sz w:val="26"/>
          <w:szCs w:val="26"/>
        </w:rPr>
        <w:t>Бюджет муниципального образования Тенькинский городской округ Магаданской области - БМО.</w:t>
      </w:r>
    </w:p>
    <w:p w:rsidR="000A1A8C" w:rsidRPr="00C275A9" w:rsidRDefault="000A1A8C" w:rsidP="00C275A9">
      <w:pPr>
        <w:pStyle w:val="Heading1"/>
        <w:ind w:right="142" w:firstLine="709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F9295F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</w:smartTag>
      <w:r w:rsidRPr="00F9295F">
        <w:rPr>
          <w:rFonts w:ascii="Times New Roman" w:hAnsi="Times New Roman" w:cs="Times New Roman"/>
          <w:color w:val="auto"/>
          <w:sz w:val="28"/>
          <w:szCs w:val="28"/>
        </w:rPr>
        <w:t xml:space="preserve"> Анализ текущего состояния </w:t>
      </w:r>
      <w:r>
        <w:rPr>
          <w:rFonts w:ascii="Times New Roman" w:hAnsi="Times New Roman" w:cs="Times New Roman"/>
          <w:color w:val="auto"/>
          <w:sz w:val="28"/>
          <w:szCs w:val="28"/>
        </w:rPr>
        <w:t>проблемы</w:t>
      </w:r>
      <w:bookmarkEnd w:id="1"/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Физическая культура и спорт являются одним из приоритетных направлений государственной социальной политики Магаданской области и Тенькинского городского округа, важнейшим средством оздоровления населения региона, гражданского и патриотического воспитания детей и молодежи.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Вместе с тем, сегодня есть ряд проблем, требующих комплексных мер и системного подхода в их решении. К ним следует отнести: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1) недостаточное привлечение населения к занятиям физической культурой и спортом;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старение;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3) недостаточно эффективную систему физического воспитания в образовательных учреждениях;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За последние годы в Тенькинском городском округе сделано немало в области физической культуры: проводятся спартакиады трудящихся по баскетболу, футболу, волейболу, настольному теннису, дартсу. Проводятся чемпионаты и первенства Тенькинского городского округа по баскетболу, футболу, настольному теннису, волейболу, хоккею, шахматам. Строятся спортивные сооружения и площадки.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В настоящее время в нашем городском округе регулярно занимаются физической культурой и спортом 1152 человека.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На территории Тенькинского городского округа имеется 19 спортивных сооружений, которые одновременно могут принять около 400 человек.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Важное значение для укрепления здоровья и занятий по интересам во внеурочное время имеет дальнейшее развитие учебно-тренировочных занятий в спортивно - оздоровительных группах и группах начальной подготовки отделения спорта МБУ ДО «ТЦДОД» и в общеобразовательных школах городского округа.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В Тенькинском городском округе на базе МБОУ «Средняя общеобразовательная школа в пос. Усть-Омчуг» и МБУ ДО «Тенькинский центр дополнительного образования детей» занимаются по 10 видам спорта 231 учащихся.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В городском округе работают 9 работников физической культуры и спорта, в том числе 4 штатных тренера: 3 имеют высшую тренерскую категорию, то есть тренерский состав квалифицированный.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Однако уровень расходов обеспечения учебно-тренировочного процесса минимальный. Для развития отрасли важное значение имеет ее финансирование. Расходы на физическую культуру и спорт предусмотрены бюджетом муниципального образования «Тенькинский городской округ» Магаданской области. Однако финансирование из муниципального бюджета не обеспечивает в полной мере потребности развития физической культуры. Отсутствуют инвесторы, готовые вкладывать средства в физическую культуру и спорт. В связи с этим весь комплекс существующих проблем отрасли физической культуры и спорта в Тенькинском городском округе необходимо решать поэтапно и программными методами.</w:t>
      </w:r>
    </w:p>
    <w:p w:rsidR="000A1A8C" w:rsidRPr="00650AA4" w:rsidRDefault="000A1A8C" w:rsidP="00650AA4">
      <w:pPr>
        <w:pStyle w:val="Heading1"/>
        <w:spacing w:line="360" w:lineRule="auto"/>
        <w:ind w:right="142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200"/>
      <w:r w:rsidRPr="00650AA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50AA4">
        <w:rPr>
          <w:rFonts w:ascii="Times New Roman" w:hAnsi="Times New Roman" w:cs="Times New Roman"/>
          <w:color w:val="auto"/>
          <w:sz w:val="28"/>
          <w:szCs w:val="28"/>
        </w:rPr>
        <w:t>. Цели и задачи</w:t>
      </w:r>
      <w:bookmarkEnd w:id="2"/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Основная цель Программы - создание условий для реализации конституционного права граждан на занятия физической культурой и спортом, укрепление здоровья улучшение физической подготовленности, внедрение здорового образа жизни как средства оздоровления и реабилитации трудоспособного населения, обеспечение активного массового отдыха граждан.</w:t>
      </w:r>
    </w:p>
    <w:p w:rsidR="000A1A8C" w:rsidRPr="00650AA4" w:rsidRDefault="000A1A8C" w:rsidP="00650AA4">
      <w:pPr>
        <w:spacing w:line="360" w:lineRule="auto"/>
        <w:ind w:right="142"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Для обеспечения реализации поставленных целей необходимо решение следующих задач:</w:t>
      </w:r>
    </w:p>
    <w:p w:rsidR="000A1A8C" w:rsidRPr="00650AA4" w:rsidRDefault="000A1A8C" w:rsidP="00650AA4">
      <w:pPr>
        <w:spacing w:line="360" w:lineRule="auto"/>
        <w:ind w:right="142"/>
        <w:jc w:val="both"/>
        <w:rPr>
          <w:sz w:val="28"/>
          <w:szCs w:val="28"/>
        </w:rPr>
      </w:pPr>
      <w:bookmarkStart w:id="3" w:name="sub_1300"/>
      <w:r w:rsidRPr="00650AA4">
        <w:rPr>
          <w:sz w:val="28"/>
          <w:szCs w:val="28"/>
        </w:rPr>
        <w:t>- укрепление материально-технической базы для занятий физической культурой и спортом;</w:t>
      </w:r>
    </w:p>
    <w:p w:rsidR="000A1A8C" w:rsidRPr="00650AA4" w:rsidRDefault="000A1A8C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формирование у населения устойчивой мотивации к регулярным занятиям физической культурой и спортом,</w:t>
      </w:r>
    </w:p>
    <w:p w:rsidR="000A1A8C" w:rsidRPr="00650AA4" w:rsidRDefault="000A1A8C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совершенствование учебно-методического, информационного и кадрового обеспечения;</w:t>
      </w:r>
    </w:p>
    <w:p w:rsidR="000A1A8C" w:rsidRPr="00650AA4" w:rsidRDefault="000A1A8C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координация деятельности спортивных и общественных организаций в сфере развития физической культуры и массового спорта;</w:t>
      </w:r>
    </w:p>
    <w:p w:rsidR="000A1A8C" w:rsidRPr="00650AA4" w:rsidRDefault="000A1A8C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расширение оздоровительной и профилактической работы с детьми, подростками и молодежью;</w:t>
      </w:r>
    </w:p>
    <w:p w:rsidR="000A1A8C" w:rsidRPr="00650AA4" w:rsidRDefault="000A1A8C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улучшение качества процесса оздоровления и физического воспитания населения, особенно среди семей, детей и молодежи;</w:t>
      </w:r>
    </w:p>
    <w:p w:rsidR="000A1A8C" w:rsidRPr="00650AA4" w:rsidRDefault="000A1A8C" w:rsidP="00650AA4">
      <w:pPr>
        <w:spacing w:line="360" w:lineRule="auto"/>
        <w:ind w:right="142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внедрение новых форм организации физкультурно-оздоровительной и спортивно-массовой работы, в том числе смотров-конкурсов;</w:t>
      </w:r>
    </w:p>
    <w:p w:rsidR="000A1A8C" w:rsidRPr="00650AA4" w:rsidRDefault="000A1A8C" w:rsidP="00650AA4">
      <w:pPr>
        <w:pStyle w:val="Heading1"/>
        <w:spacing w:line="360" w:lineRule="auto"/>
        <w:ind w:right="14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0AA4">
        <w:rPr>
          <w:rFonts w:ascii="Times New Roman" w:hAnsi="Times New Roman" w:cs="Times New Roman"/>
          <w:b w:val="0"/>
          <w:color w:val="auto"/>
          <w:sz w:val="28"/>
          <w:szCs w:val="28"/>
        </w:rPr>
        <w:t>- повышение квалификации работников физической культуры и спорта</w:t>
      </w:r>
    </w:p>
    <w:p w:rsidR="000A1A8C" w:rsidRPr="00650AA4" w:rsidRDefault="000A1A8C" w:rsidP="00650AA4">
      <w:pPr>
        <w:pStyle w:val="Heading1"/>
        <w:spacing w:line="360" w:lineRule="auto"/>
        <w:ind w:right="142"/>
        <w:rPr>
          <w:rFonts w:ascii="Times New Roman" w:hAnsi="Times New Roman" w:cs="Times New Roman"/>
          <w:color w:val="auto"/>
          <w:sz w:val="28"/>
          <w:szCs w:val="28"/>
        </w:rPr>
      </w:pPr>
      <w:r w:rsidRPr="00650AA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50AA4">
        <w:rPr>
          <w:rFonts w:ascii="Times New Roman" w:hAnsi="Times New Roman" w:cs="Times New Roman"/>
          <w:color w:val="auto"/>
          <w:sz w:val="28"/>
          <w:szCs w:val="28"/>
        </w:rPr>
        <w:t>. Система программных мероприятий</w:t>
      </w:r>
      <w:bookmarkEnd w:id="3"/>
      <w:r w:rsidRPr="00650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1A8C" w:rsidRPr="00650AA4" w:rsidRDefault="000A1A8C" w:rsidP="00650AA4">
      <w:pPr>
        <w:spacing w:line="360" w:lineRule="auto"/>
        <w:ind w:firstLine="698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Реализация мероприятий способствует решению поставленных задач. Система программных мероприятий – полный перечень предусмотренных Программой мероприятий, представлена в Приложении № 1 к Программе.</w:t>
      </w:r>
    </w:p>
    <w:p w:rsidR="000A1A8C" w:rsidRPr="00650AA4" w:rsidRDefault="000A1A8C" w:rsidP="00650AA4">
      <w:pPr>
        <w:spacing w:line="360" w:lineRule="auto"/>
        <w:ind w:right="142"/>
        <w:jc w:val="both"/>
        <w:rPr>
          <w:sz w:val="28"/>
          <w:szCs w:val="28"/>
        </w:rPr>
      </w:pPr>
    </w:p>
    <w:p w:rsidR="000A1A8C" w:rsidRPr="00650AA4" w:rsidRDefault="000A1A8C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IV</w:t>
      </w:r>
      <w:r w:rsidRPr="00650AA4">
        <w:rPr>
          <w:b/>
          <w:sz w:val="28"/>
          <w:szCs w:val="28"/>
        </w:rPr>
        <w:t>. Сроки реализации</w:t>
      </w:r>
    </w:p>
    <w:p w:rsidR="000A1A8C" w:rsidRPr="00650AA4" w:rsidRDefault="000A1A8C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Программа реализуется в течение трехлетнего периода с 2017 года по 2019 год.</w:t>
      </w:r>
    </w:p>
    <w:p w:rsidR="000A1A8C" w:rsidRPr="00650AA4" w:rsidRDefault="000A1A8C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V</w:t>
      </w:r>
      <w:r w:rsidRPr="00650AA4">
        <w:rPr>
          <w:b/>
          <w:sz w:val="28"/>
          <w:szCs w:val="28"/>
        </w:rPr>
        <w:t>. Важнейшие целевые показатели и индикаторы</w:t>
      </w:r>
    </w:p>
    <w:p w:rsidR="000A1A8C" w:rsidRPr="00650AA4" w:rsidRDefault="000A1A8C" w:rsidP="00650AA4">
      <w:pPr>
        <w:spacing w:line="360" w:lineRule="auto"/>
        <w:ind w:firstLine="709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 к Программе.</w:t>
      </w:r>
    </w:p>
    <w:p w:rsidR="000A1A8C" w:rsidRPr="00650AA4" w:rsidRDefault="000A1A8C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4" w:name="sub_437"/>
      <w:r w:rsidRPr="00650AA4">
        <w:rPr>
          <w:b/>
          <w:sz w:val="28"/>
          <w:szCs w:val="28"/>
          <w:lang w:val="en-US"/>
        </w:rPr>
        <w:t>VI</w:t>
      </w:r>
      <w:r w:rsidRPr="00650AA4">
        <w:rPr>
          <w:b/>
          <w:sz w:val="28"/>
          <w:szCs w:val="28"/>
        </w:rPr>
        <w:t>. Правовое обеспечение</w:t>
      </w:r>
    </w:p>
    <w:p w:rsidR="000A1A8C" w:rsidRPr="00650AA4" w:rsidRDefault="000A1A8C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«Правовое обеспечение программы».</w:t>
      </w:r>
    </w:p>
    <w:p w:rsidR="000A1A8C" w:rsidRPr="00650AA4" w:rsidRDefault="000A1A8C" w:rsidP="00650AA4">
      <w:pPr>
        <w:spacing w:line="360" w:lineRule="auto"/>
        <w:jc w:val="right"/>
        <w:rPr>
          <w:sz w:val="28"/>
          <w:szCs w:val="28"/>
        </w:rPr>
      </w:pPr>
      <w:r w:rsidRPr="00650AA4">
        <w:rPr>
          <w:sz w:val="28"/>
          <w:szCs w:val="28"/>
        </w:rPr>
        <w:t>Таблица № 1</w:t>
      </w:r>
    </w:p>
    <w:p w:rsidR="000A1A8C" w:rsidRPr="00650AA4" w:rsidRDefault="000A1A8C" w:rsidP="00650AA4">
      <w:pPr>
        <w:spacing w:after="200" w:line="360" w:lineRule="auto"/>
        <w:ind w:firstLine="720"/>
        <w:jc w:val="center"/>
        <w:rPr>
          <w:sz w:val="28"/>
          <w:szCs w:val="28"/>
        </w:rPr>
      </w:pPr>
      <w:r w:rsidRPr="00650AA4">
        <w:rPr>
          <w:sz w:val="28"/>
          <w:szCs w:val="28"/>
        </w:rPr>
        <w:t>Правовое обеспечение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3685"/>
        <w:gridCol w:w="1559"/>
        <w:gridCol w:w="1843"/>
      </w:tblGrid>
      <w:tr w:rsidR="000A1A8C" w:rsidRPr="00650AA4" w:rsidTr="00650A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№</w:t>
            </w:r>
          </w:p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Вид правового акта (распорядительного документа)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Срок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Разработчик</w:t>
            </w:r>
          </w:p>
        </w:tc>
      </w:tr>
      <w:tr w:rsidR="000A1A8C" w:rsidRPr="00650AA4" w:rsidTr="00650A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50A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50AA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50AA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0A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0AA4">
              <w:rPr>
                <w:b/>
                <w:sz w:val="28"/>
                <w:szCs w:val="28"/>
              </w:rPr>
              <w:t>5</w:t>
            </w:r>
          </w:p>
        </w:tc>
      </w:tr>
      <w:tr w:rsidR="000A1A8C" w:rsidRPr="00650AA4" w:rsidTr="00650AA4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О реализации муниципальной Программы «Развитие физической культуры и спорта в  Тенькинском городском округе Магаданской области</w:t>
            </w:r>
          </w:p>
          <w:p w:rsidR="000A1A8C" w:rsidRPr="00650AA4" w:rsidRDefault="000A1A8C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на 2017-2019 годы» в 2017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январь</w:t>
            </w:r>
          </w:p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Сектор спорта</w:t>
            </w:r>
          </w:p>
        </w:tc>
      </w:tr>
      <w:tr w:rsidR="000A1A8C" w:rsidRPr="00650AA4" w:rsidTr="00650AA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bookmarkStart w:id="5" w:name="sub_438"/>
            <w:bookmarkEnd w:id="4"/>
            <w:r w:rsidRPr="00650AA4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О реализации муниципальной Программы «Развитие физической культуры и спорта в  Тенькинском городском округе Магаданской области</w:t>
            </w:r>
          </w:p>
          <w:p w:rsidR="000A1A8C" w:rsidRPr="00650AA4" w:rsidRDefault="000A1A8C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на 2017-2019 годы»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январь</w:t>
            </w:r>
          </w:p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Сектор спорта</w:t>
            </w:r>
          </w:p>
        </w:tc>
      </w:tr>
      <w:tr w:rsidR="000A1A8C" w:rsidRPr="00650AA4" w:rsidTr="00650AA4">
        <w:trPr>
          <w:trHeight w:val="4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О реализации муниципальной Программы «Развитие физической культуры и спорта в  Тенькинском городском округе Магаданской области</w:t>
            </w:r>
          </w:p>
          <w:p w:rsidR="000A1A8C" w:rsidRPr="00650AA4" w:rsidRDefault="000A1A8C" w:rsidP="00650AA4">
            <w:pPr>
              <w:jc w:val="center"/>
              <w:rPr>
                <w:sz w:val="26"/>
                <w:szCs w:val="26"/>
              </w:rPr>
            </w:pPr>
            <w:r w:rsidRPr="00650AA4">
              <w:rPr>
                <w:sz w:val="26"/>
                <w:szCs w:val="26"/>
              </w:rPr>
              <w:t>на 2017-2019 годы»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январь</w:t>
            </w:r>
          </w:p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50AA4" w:rsidRDefault="000A1A8C" w:rsidP="00650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0AA4">
              <w:rPr>
                <w:sz w:val="28"/>
                <w:szCs w:val="28"/>
              </w:rPr>
              <w:t>Сектор спорта</w:t>
            </w:r>
          </w:p>
        </w:tc>
      </w:tr>
    </w:tbl>
    <w:p w:rsidR="000A1A8C" w:rsidRPr="00650AA4" w:rsidRDefault="000A1A8C" w:rsidP="00650AA4">
      <w:pPr>
        <w:spacing w:line="360" w:lineRule="auto"/>
        <w:rPr>
          <w:sz w:val="28"/>
          <w:szCs w:val="28"/>
        </w:rPr>
      </w:pPr>
    </w:p>
    <w:p w:rsidR="000A1A8C" w:rsidRPr="00650AA4" w:rsidRDefault="000A1A8C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VII</w:t>
      </w:r>
      <w:r w:rsidRPr="00650AA4">
        <w:rPr>
          <w:b/>
          <w:sz w:val="28"/>
          <w:szCs w:val="28"/>
        </w:rPr>
        <w:t>.Ресурсное обеспечение</w:t>
      </w:r>
    </w:p>
    <w:p w:rsidR="000A1A8C" w:rsidRPr="00650AA4" w:rsidRDefault="000A1A8C" w:rsidP="00650AA4">
      <w:pPr>
        <w:spacing w:after="200"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Источники, структура и объемы финансирования мероприятий Программы изложены в Приложении № 3 к Программе. Финансовое обеспечение мероприятий Программы осуществляется за счет средств бюджета муниципального образования «Тенькинский городской округ»  Магаданской области.</w:t>
      </w:r>
      <w:bookmarkStart w:id="6" w:name="sub_439"/>
      <w:bookmarkEnd w:id="5"/>
    </w:p>
    <w:p w:rsidR="000A1A8C" w:rsidRPr="00650AA4" w:rsidRDefault="000A1A8C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VIII</w:t>
      </w:r>
      <w:r w:rsidRPr="00650AA4">
        <w:rPr>
          <w:b/>
          <w:sz w:val="28"/>
          <w:szCs w:val="28"/>
        </w:rPr>
        <w:t>.Система управления</w:t>
      </w:r>
    </w:p>
    <w:p w:rsidR="000A1A8C" w:rsidRPr="00650AA4" w:rsidRDefault="000A1A8C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заместитель главы администрации Тенькинского городского округа Магаданской области по вопросам социальной политики.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0A1A8C" w:rsidRPr="00650AA4" w:rsidRDefault="000A1A8C" w:rsidP="00650AA4">
      <w:pPr>
        <w:pStyle w:val="a2"/>
        <w:spacing w:line="360" w:lineRule="auto"/>
        <w:ind w:right="142" w:firstLine="708"/>
        <w:rPr>
          <w:rFonts w:ascii="Times New Roman" w:hAnsi="Times New Roman" w:cs="Times New Roman"/>
          <w:sz w:val="28"/>
          <w:szCs w:val="28"/>
        </w:rPr>
      </w:pPr>
      <w:r w:rsidRPr="00650AA4">
        <w:rPr>
          <w:rFonts w:ascii="Times New Roman" w:hAnsi="Times New Roman" w:cs="Times New Roman"/>
          <w:sz w:val="28"/>
          <w:szCs w:val="28"/>
        </w:rPr>
        <w:t>Исполнителями Программы является сектор физической культуры, спорта и туризма администрации Тенькинского городского округа Магаданской области, МБУ ДО «Тенькинский центр дополнительного образования детей», управление образования и молодежной политики администрации Тенькинского городского округа Магаданской области. Ответственным исполнителем Программы является сектор физической культуры, спорта и туризма администрации Тенькинского городского округа Магаданской области.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мероприятия Программы.</w:t>
      </w:r>
    </w:p>
    <w:p w:rsidR="000A1A8C" w:rsidRDefault="000A1A8C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городского округа Магаданской области от 24.02.2016г. № 120-па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городского округа Магаданской области от 02.11.2010г. № 295-па «Об утверждении Порядка оценки эффективности реализации муниципальных программ, действующих на территории муниципального образования Тенькинский городской округ Магаданской области» (с изменениями и дополнениями).</w:t>
      </w:r>
      <w:bookmarkEnd w:id="6"/>
    </w:p>
    <w:p w:rsidR="000A1A8C" w:rsidRPr="00650AA4" w:rsidRDefault="000A1A8C" w:rsidP="00650AA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A1A8C" w:rsidRPr="00650AA4" w:rsidRDefault="000A1A8C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7" w:name="sub_4310"/>
      <w:r w:rsidRPr="00650AA4">
        <w:rPr>
          <w:b/>
          <w:sz w:val="28"/>
          <w:szCs w:val="28"/>
          <w:lang w:val="en-US"/>
        </w:rPr>
        <w:t>IX</w:t>
      </w:r>
      <w:r w:rsidRPr="00650AA4">
        <w:rPr>
          <w:b/>
          <w:sz w:val="28"/>
          <w:szCs w:val="28"/>
        </w:rPr>
        <w:t>.Ожидаемые социально-экономические результаты</w:t>
      </w:r>
    </w:p>
    <w:p w:rsidR="000A1A8C" w:rsidRPr="00650AA4" w:rsidRDefault="000A1A8C" w:rsidP="00650AA4">
      <w:pPr>
        <w:spacing w:line="360" w:lineRule="auto"/>
        <w:ind w:firstLine="459"/>
        <w:jc w:val="both"/>
        <w:rPr>
          <w:sz w:val="28"/>
          <w:szCs w:val="28"/>
        </w:rPr>
      </w:pPr>
      <w:bookmarkStart w:id="8" w:name="sub_4311"/>
      <w:bookmarkEnd w:id="7"/>
      <w:r w:rsidRPr="00650AA4">
        <w:rPr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:rsidR="000A1A8C" w:rsidRPr="00650AA4" w:rsidRDefault="000A1A8C" w:rsidP="00650AA4">
      <w:pPr>
        <w:pStyle w:val="a2"/>
        <w:spacing w:line="36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650AA4">
        <w:rPr>
          <w:rFonts w:ascii="Times New Roman" w:hAnsi="Times New Roman" w:cs="Times New Roman"/>
          <w:sz w:val="28"/>
          <w:szCs w:val="28"/>
        </w:rPr>
        <w:t>- расширение услуг в области физической культуры и увеличение количества участников массовых спортивно - оздоровительных мероприятий;</w:t>
      </w:r>
    </w:p>
    <w:p w:rsidR="000A1A8C" w:rsidRPr="00650AA4" w:rsidRDefault="000A1A8C" w:rsidP="00650AA4">
      <w:pPr>
        <w:pStyle w:val="a2"/>
        <w:spacing w:line="36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650AA4">
        <w:rPr>
          <w:rFonts w:ascii="Times New Roman" w:hAnsi="Times New Roman" w:cs="Times New Roman"/>
          <w:sz w:val="28"/>
          <w:szCs w:val="28"/>
        </w:rPr>
        <w:t>-привлечение к занятиям физической культурой и спортом различных слоев населения и возрастных групп, что приведет к снижению уровня алкоголизации и наркотизации населения, укреплению семейных отношений;</w:t>
      </w:r>
    </w:p>
    <w:p w:rsidR="000A1A8C" w:rsidRPr="00650AA4" w:rsidRDefault="000A1A8C" w:rsidP="00650AA4">
      <w:pPr>
        <w:pStyle w:val="a2"/>
        <w:spacing w:line="36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 w:rsidRPr="00650AA4">
        <w:rPr>
          <w:rFonts w:ascii="Times New Roman" w:hAnsi="Times New Roman" w:cs="Times New Roman"/>
          <w:sz w:val="28"/>
          <w:szCs w:val="28"/>
        </w:rPr>
        <w:t>- повышение информированности жителей городского округа в области физической культуры и физического здоровья, увеличение количества занимающихся физической культурой и спортом;</w:t>
      </w:r>
    </w:p>
    <w:p w:rsidR="000A1A8C" w:rsidRPr="00650AA4" w:rsidRDefault="000A1A8C" w:rsidP="00650AA4">
      <w:pPr>
        <w:spacing w:line="360" w:lineRule="auto"/>
        <w:ind w:firstLine="567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- повышение профессиональной подготовки и переподготовки специалистов в области физической культуры и спорта.</w:t>
      </w:r>
    </w:p>
    <w:p w:rsidR="000A1A8C" w:rsidRPr="00650AA4" w:rsidRDefault="000A1A8C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A1A8C" w:rsidRPr="00650AA4" w:rsidRDefault="000A1A8C" w:rsidP="00650A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50AA4">
        <w:rPr>
          <w:b/>
          <w:sz w:val="28"/>
          <w:szCs w:val="28"/>
          <w:lang w:val="en-US"/>
        </w:rPr>
        <w:t>X</w:t>
      </w:r>
      <w:r w:rsidRPr="00650AA4">
        <w:rPr>
          <w:b/>
          <w:sz w:val="28"/>
          <w:szCs w:val="28"/>
        </w:rPr>
        <w:t>.План мероприятий</w:t>
      </w:r>
      <w:bookmarkEnd w:id="8"/>
    </w:p>
    <w:p w:rsidR="000A1A8C" w:rsidRPr="00650AA4" w:rsidRDefault="000A1A8C" w:rsidP="00650AA4">
      <w:pPr>
        <w:spacing w:line="360" w:lineRule="auto"/>
        <w:ind w:firstLine="720"/>
        <w:jc w:val="both"/>
        <w:rPr>
          <w:sz w:val="28"/>
          <w:szCs w:val="28"/>
        </w:rPr>
      </w:pPr>
      <w:r w:rsidRPr="00650AA4">
        <w:rPr>
          <w:sz w:val="28"/>
          <w:szCs w:val="28"/>
        </w:rPr>
        <w:t>Организационный план по реализации мероприятий Программы представлен в Приложении № 4 к Программе.</w:t>
      </w:r>
    </w:p>
    <w:p w:rsidR="000A1A8C" w:rsidRPr="00650AA4" w:rsidRDefault="000A1A8C" w:rsidP="00650AA4">
      <w:pPr>
        <w:autoSpaceDE w:val="0"/>
        <w:autoSpaceDN w:val="0"/>
        <w:adjustRightInd w:val="0"/>
        <w:spacing w:line="360" w:lineRule="auto"/>
        <w:ind w:right="283"/>
        <w:jc w:val="center"/>
        <w:rPr>
          <w:b/>
          <w:bCs/>
          <w:color w:val="26282F"/>
          <w:sz w:val="28"/>
          <w:szCs w:val="28"/>
        </w:rPr>
      </w:pPr>
    </w:p>
    <w:p w:rsidR="000A1A8C" w:rsidRPr="00650AA4" w:rsidRDefault="000A1A8C" w:rsidP="00650AA4">
      <w:pPr>
        <w:autoSpaceDE w:val="0"/>
        <w:autoSpaceDN w:val="0"/>
        <w:adjustRightInd w:val="0"/>
        <w:spacing w:line="360" w:lineRule="auto"/>
        <w:ind w:right="283"/>
        <w:jc w:val="center"/>
        <w:rPr>
          <w:b/>
          <w:bCs/>
          <w:color w:val="26282F"/>
          <w:sz w:val="28"/>
          <w:szCs w:val="28"/>
        </w:rPr>
      </w:pPr>
    </w:p>
    <w:p w:rsidR="000A1A8C" w:rsidRDefault="000A1A8C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</w:pPr>
    </w:p>
    <w:p w:rsidR="000A1A8C" w:rsidRDefault="000A1A8C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</w:pPr>
    </w:p>
    <w:p w:rsidR="000A1A8C" w:rsidRDefault="000A1A8C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</w:pPr>
    </w:p>
    <w:p w:rsidR="000A1A8C" w:rsidRPr="00D601F7" w:rsidRDefault="000A1A8C" w:rsidP="00D601F7">
      <w:pPr>
        <w:rPr>
          <w:sz w:val="28"/>
          <w:szCs w:val="28"/>
        </w:rPr>
      </w:pPr>
    </w:p>
    <w:p w:rsidR="000A1A8C" w:rsidRPr="00650AA4" w:rsidRDefault="000A1A8C" w:rsidP="00650AA4">
      <w:pPr>
        <w:rPr>
          <w:sz w:val="28"/>
          <w:szCs w:val="28"/>
        </w:rPr>
      </w:pPr>
    </w:p>
    <w:p w:rsidR="000A1A8C" w:rsidRPr="00650AA4" w:rsidRDefault="000A1A8C" w:rsidP="00650AA4">
      <w:pPr>
        <w:rPr>
          <w:sz w:val="28"/>
          <w:szCs w:val="28"/>
        </w:rPr>
      </w:pPr>
    </w:p>
    <w:p w:rsidR="000A1A8C" w:rsidRDefault="000A1A8C" w:rsidP="00650AA4">
      <w:pPr>
        <w:rPr>
          <w:sz w:val="28"/>
          <w:szCs w:val="28"/>
        </w:rPr>
      </w:pPr>
    </w:p>
    <w:p w:rsidR="000A1A8C" w:rsidRDefault="000A1A8C" w:rsidP="00650AA4">
      <w:pPr>
        <w:rPr>
          <w:sz w:val="28"/>
          <w:szCs w:val="28"/>
        </w:rPr>
      </w:pPr>
    </w:p>
    <w:p w:rsidR="000A1A8C" w:rsidRPr="00650AA4" w:rsidRDefault="000A1A8C" w:rsidP="00650AA4">
      <w:pPr>
        <w:rPr>
          <w:sz w:val="28"/>
          <w:szCs w:val="28"/>
        </w:rPr>
        <w:sectPr w:rsidR="000A1A8C" w:rsidRPr="00650AA4" w:rsidSect="00650AA4">
          <w:headerReference w:type="even" r:id="rId7"/>
          <w:headerReference w:type="default" r:id="rId8"/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0A1A8C" w:rsidRDefault="000A1A8C" w:rsidP="002244F7">
      <w:pPr>
        <w:autoSpaceDE w:val="0"/>
        <w:autoSpaceDN w:val="0"/>
        <w:adjustRightInd w:val="0"/>
        <w:ind w:right="283"/>
        <w:rPr>
          <w:b/>
          <w:bCs/>
          <w:color w:val="26282F"/>
          <w:sz w:val="28"/>
          <w:szCs w:val="28"/>
        </w:rPr>
      </w:pPr>
    </w:p>
    <w:p w:rsidR="000A1A8C" w:rsidRPr="002244F7" w:rsidRDefault="000A1A8C" w:rsidP="002244F7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2244F7">
        <w:rPr>
          <w:bCs/>
        </w:rPr>
        <w:t xml:space="preserve">ПРИЛОЖЕНИЕ № 1 </w:t>
      </w:r>
    </w:p>
    <w:p w:rsidR="000A1A8C" w:rsidRPr="002244F7" w:rsidRDefault="000A1A8C" w:rsidP="002244F7">
      <w:pPr>
        <w:jc w:val="right"/>
      </w:pPr>
      <w:r w:rsidRPr="002244F7">
        <w:t>к муниципальной программе</w:t>
      </w:r>
    </w:p>
    <w:p w:rsidR="000A1A8C" w:rsidRDefault="000A1A8C" w:rsidP="002244F7">
      <w:pPr>
        <w:jc w:val="right"/>
      </w:pPr>
      <w:r w:rsidRPr="002244F7">
        <w:t>«</w:t>
      </w:r>
      <w:r>
        <w:t>Развитие физической культуры и спорта</w:t>
      </w:r>
    </w:p>
    <w:p w:rsidR="000A1A8C" w:rsidRPr="002244F7" w:rsidRDefault="000A1A8C" w:rsidP="002244F7">
      <w:pPr>
        <w:jc w:val="right"/>
      </w:pPr>
      <w:r w:rsidRPr="002244F7">
        <w:t xml:space="preserve"> </w:t>
      </w:r>
      <w:r>
        <w:t xml:space="preserve">в </w:t>
      </w:r>
      <w:r w:rsidRPr="002244F7">
        <w:t>Тенькинско</w:t>
      </w:r>
      <w:r>
        <w:t>м</w:t>
      </w:r>
      <w:r w:rsidRPr="002244F7">
        <w:t xml:space="preserve"> городско</w:t>
      </w:r>
      <w:r>
        <w:t>м</w:t>
      </w:r>
      <w:r w:rsidRPr="002244F7">
        <w:t xml:space="preserve"> округ</w:t>
      </w:r>
      <w:r>
        <w:t>е</w:t>
      </w:r>
      <w:r w:rsidRPr="002244F7">
        <w:t xml:space="preserve"> </w:t>
      </w:r>
    </w:p>
    <w:p w:rsidR="000A1A8C" w:rsidRPr="002244F7" w:rsidRDefault="000A1A8C" w:rsidP="002244F7">
      <w:pPr>
        <w:jc w:val="right"/>
      </w:pPr>
      <w:r w:rsidRPr="002244F7">
        <w:t>Магаданской области на 2017-2019 годы»</w:t>
      </w:r>
    </w:p>
    <w:p w:rsidR="000A1A8C" w:rsidRPr="002244F7" w:rsidRDefault="000A1A8C" w:rsidP="002244F7">
      <w:pPr>
        <w:jc w:val="right"/>
        <w:rPr>
          <w:color w:val="FF0000"/>
          <w:sz w:val="22"/>
          <w:szCs w:val="22"/>
        </w:rPr>
      </w:pPr>
    </w:p>
    <w:p w:rsidR="000A1A8C" w:rsidRPr="002244F7" w:rsidRDefault="000A1A8C" w:rsidP="002244F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2244F7">
        <w:rPr>
          <w:b/>
          <w:bCs/>
          <w:sz w:val="28"/>
          <w:szCs w:val="28"/>
        </w:rPr>
        <w:t>Система программных мероприятий муниципальной программы</w:t>
      </w:r>
    </w:p>
    <w:p w:rsidR="000A1A8C" w:rsidRPr="002244F7" w:rsidRDefault="000A1A8C" w:rsidP="002244F7">
      <w:pPr>
        <w:jc w:val="center"/>
        <w:rPr>
          <w:b/>
          <w:sz w:val="28"/>
          <w:szCs w:val="28"/>
          <w:u w:val="single"/>
        </w:rPr>
      </w:pPr>
      <w:r w:rsidRPr="002244F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Развитие физической культуры и спорта в</w:t>
      </w:r>
      <w:r w:rsidRPr="002244F7">
        <w:rPr>
          <w:sz w:val="28"/>
          <w:szCs w:val="28"/>
          <w:u w:val="single"/>
        </w:rPr>
        <w:t xml:space="preserve"> Тенькинско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городско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е</w:t>
      </w:r>
      <w:r w:rsidRPr="002244F7">
        <w:rPr>
          <w:sz w:val="28"/>
          <w:szCs w:val="28"/>
          <w:u w:val="single"/>
        </w:rPr>
        <w:t xml:space="preserve"> Магаданской области на 2017-2019 годы»</w:t>
      </w:r>
    </w:p>
    <w:p w:rsidR="000A1A8C" w:rsidRPr="002244F7" w:rsidRDefault="000A1A8C" w:rsidP="002244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2244F7">
        <w:rPr>
          <w:b/>
          <w:bCs/>
          <w:vertAlign w:val="superscript"/>
        </w:rPr>
        <w:t>(наименование муниципальной программы)</w:t>
      </w:r>
    </w:p>
    <w:tbl>
      <w:tblPr>
        <w:tblpPr w:leftFromText="180" w:rightFromText="180" w:vertAnchor="text" w:horzAnchor="margin" w:tblpXSpec="center" w:tblpY="28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7"/>
        <w:gridCol w:w="1984"/>
        <w:gridCol w:w="1418"/>
        <w:gridCol w:w="1275"/>
        <w:gridCol w:w="1276"/>
        <w:gridCol w:w="1418"/>
        <w:gridCol w:w="1134"/>
        <w:gridCol w:w="1701"/>
      </w:tblGrid>
      <w:tr w:rsidR="000A1A8C" w:rsidRPr="002244F7" w:rsidTr="002244F7">
        <w:trPr>
          <w:trHeight w:val="255"/>
        </w:trPr>
        <w:tc>
          <w:tcPr>
            <w:tcW w:w="4977" w:type="dxa"/>
            <w:vMerge w:val="restart"/>
          </w:tcPr>
          <w:p w:rsidR="000A1A8C" w:rsidRPr="002244F7" w:rsidRDefault="000A1A8C" w:rsidP="002244F7">
            <w:pPr>
              <w:tabs>
                <w:tab w:val="left" w:pos="1200"/>
              </w:tabs>
              <w:ind w:left="142"/>
              <w:jc w:val="center"/>
              <w:rPr>
                <w:bCs/>
              </w:rPr>
            </w:pPr>
            <w:r w:rsidRPr="002244F7">
              <w:rPr>
                <w:bCs/>
              </w:rPr>
              <w:t xml:space="preserve">Наименование мероприятий </w:t>
            </w:r>
          </w:p>
        </w:tc>
        <w:tc>
          <w:tcPr>
            <w:tcW w:w="1984" w:type="dxa"/>
            <w:vMerge w:val="restart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0A1A8C" w:rsidRPr="002244F7" w:rsidRDefault="000A1A8C" w:rsidP="002244F7">
            <w:pPr>
              <w:tabs>
                <w:tab w:val="left" w:pos="1200"/>
                <w:tab w:val="left" w:pos="3861"/>
              </w:tabs>
              <w:ind w:firstLine="708"/>
              <w:jc w:val="center"/>
              <w:rPr>
                <w:bCs/>
              </w:rPr>
            </w:pPr>
            <w:r w:rsidRPr="002244F7">
              <w:rPr>
                <w:bCs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Источник финансирования</w:t>
            </w:r>
          </w:p>
        </w:tc>
      </w:tr>
      <w:tr w:rsidR="000A1A8C" w:rsidRPr="002244F7" w:rsidTr="002244F7">
        <w:trPr>
          <w:trHeight w:val="296"/>
        </w:trPr>
        <w:tc>
          <w:tcPr>
            <w:tcW w:w="4977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</w:p>
        </w:tc>
        <w:tc>
          <w:tcPr>
            <w:tcW w:w="1418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всего</w:t>
            </w:r>
          </w:p>
        </w:tc>
        <w:tc>
          <w:tcPr>
            <w:tcW w:w="3828" w:type="dxa"/>
            <w:gridSpan w:val="3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в т. ч. по годам</w:t>
            </w:r>
          </w:p>
        </w:tc>
        <w:tc>
          <w:tcPr>
            <w:tcW w:w="1701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</w:p>
        </w:tc>
      </w:tr>
      <w:tr w:rsidR="000A1A8C" w:rsidRPr="002244F7" w:rsidTr="002244F7">
        <w:trPr>
          <w:trHeight w:val="255"/>
        </w:trPr>
        <w:tc>
          <w:tcPr>
            <w:tcW w:w="4977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2017</w:t>
            </w:r>
          </w:p>
        </w:tc>
        <w:tc>
          <w:tcPr>
            <w:tcW w:w="1418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2018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Cs/>
              </w:rPr>
            </w:pPr>
            <w:r w:rsidRPr="002244F7">
              <w:rPr>
                <w:bCs/>
              </w:rPr>
              <w:t>2019</w:t>
            </w:r>
          </w:p>
        </w:tc>
        <w:tc>
          <w:tcPr>
            <w:tcW w:w="1701" w:type="dxa"/>
            <w:vMerge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  <w:rPr>
                <w:b/>
                <w:bCs/>
              </w:rPr>
            </w:pPr>
          </w:p>
        </w:tc>
      </w:tr>
      <w:tr w:rsidR="000A1A8C" w:rsidRPr="002244F7" w:rsidTr="002244F7">
        <w:trPr>
          <w:trHeight w:val="255"/>
        </w:trPr>
        <w:tc>
          <w:tcPr>
            <w:tcW w:w="4977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</w:pPr>
            <w:r w:rsidRPr="002244F7">
              <w:t>1</w:t>
            </w:r>
          </w:p>
        </w:tc>
        <w:tc>
          <w:tcPr>
            <w:tcW w:w="1984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</w:pPr>
            <w:r w:rsidRPr="002244F7">
              <w:t>2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3</w:t>
            </w: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4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5</w:t>
            </w:r>
          </w:p>
        </w:tc>
        <w:tc>
          <w:tcPr>
            <w:tcW w:w="1418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6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7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8</w:t>
            </w:r>
          </w:p>
        </w:tc>
      </w:tr>
      <w:tr w:rsidR="000A1A8C" w:rsidRPr="002244F7" w:rsidTr="002244F7">
        <w:trPr>
          <w:trHeight w:val="255"/>
        </w:trPr>
        <w:tc>
          <w:tcPr>
            <w:tcW w:w="15183" w:type="dxa"/>
            <w:gridSpan w:val="8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2244F7">
              <w:rPr>
                <w:b/>
                <w:bCs/>
                <w:sz w:val="26"/>
                <w:szCs w:val="26"/>
              </w:rPr>
              <w:t>1.</w:t>
            </w:r>
            <w:r w:rsidRPr="002244F7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2244F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Приобретение спортивного инвентаря</w:t>
            </w:r>
          </w:p>
        </w:tc>
      </w:tr>
      <w:tr w:rsidR="000A1A8C" w:rsidRPr="002244F7" w:rsidTr="002244F7">
        <w:trPr>
          <w:trHeight w:val="510"/>
        </w:trPr>
        <w:tc>
          <w:tcPr>
            <w:tcW w:w="4977" w:type="dxa"/>
          </w:tcPr>
          <w:p w:rsidR="000A1A8C" w:rsidRPr="002244F7" w:rsidRDefault="000A1A8C" w:rsidP="002244F7">
            <w:pPr>
              <w:tabs>
                <w:tab w:val="left" w:pos="1200"/>
              </w:tabs>
              <w:ind w:left="49" w:hanging="49"/>
              <w:rPr>
                <w:color w:val="FF0000"/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1.1. </w:t>
            </w:r>
            <w:r>
              <w:rPr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1984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579,0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145,1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256,1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177,8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0A1A8C" w:rsidRPr="002244F7" w:rsidTr="002244F7">
        <w:trPr>
          <w:trHeight w:val="235"/>
        </w:trPr>
        <w:tc>
          <w:tcPr>
            <w:tcW w:w="4977" w:type="dxa"/>
          </w:tcPr>
          <w:p w:rsidR="000A1A8C" w:rsidRPr="002244F7" w:rsidRDefault="000A1A8C" w:rsidP="002244F7">
            <w:pPr>
              <w:tabs>
                <w:tab w:val="left" w:pos="1200"/>
              </w:tabs>
              <w:ind w:firstLine="191"/>
              <w:rPr>
                <w:b/>
              </w:rPr>
            </w:pPr>
            <w:r w:rsidRPr="002244F7">
              <w:rPr>
                <w:b/>
              </w:rPr>
              <w:t>ИТОГО:</w:t>
            </w:r>
          </w:p>
        </w:tc>
        <w:tc>
          <w:tcPr>
            <w:tcW w:w="1984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</w:pP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708"/>
              <w:jc w:val="center"/>
              <w:rPr>
                <w:b/>
              </w:rPr>
            </w:pP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579,0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145,1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256,1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177,8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</w:p>
        </w:tc>
      </w:tr>
      <w:tr w:rsidR="000A1A8C" w:rsidRPr="002244F7" w:rsidTr="002244F7">
        <w:trPr>
          <w:trHeight w:val="255"/>
        </w:trPr>
        <w:tc>
          <w:tcPr>
            <w:tcW w:w="15183" w:type="dxa"/>
            <w:gridSpan w:val="8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191"/>
              <w:jc w:val="center"/>
              <w:rPr>
                <w:b/>
                <w:bCs/>
              </w:rPr>
            </w:pPr>
            <w:r w:rsidRPr="002244F7">
              <w:rPr>
                <w:b/>
                <w:bCs/>
              </w:rPr>
              <w:t xml:space="preserve">2. </w:t>
            </w:r>
            <w:r w:rsidRPr="002244F7">
              <w:rPr>
                <w:rFonts w:ascii="Arial" w:hAnsi="Arial" w:cs="Arial"/>
              </w:rPr>
              <w:t xml:space="preserve"> </w:t>
            </w:r>
            <w:r>
              <w:rPr>
                <w:b/>
                <w:sz w:val="26"/>
                <w:szCs w:val="26"/>
              </w:rPr>
              <w:t>Проведение спортивно – массовых мероприятий</w:t>
            </w:r>
          </w:p>
        </w:tc>
      </w:tr>
      <w:tr w:rsidR="000A1A8C" w:rsidRPr="002244F7" w:rsidTr="002244F7">
        <w:trPr>
          <w:trHeight w:val="280"/>
        </w:trPr>
        <w:tc>
          <w:tcPr>
            <w:tcW w:w="4977" w:type="dxa"/>
          </w:tcPr>
          <w:p w:rsidR="000A1A8C" w:rsidRPr="002244F7" w:rsidRDefault="000A1A8C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2.1. </w:t>
            </w:r>
            <w:r>
              <w:rPr>
                <w:sz w:val="26"/>
                <w:szCs w:val="26"/>
              </w:rPr>
              <w:t>Муниципальная спартакиада трудящихся</w:t>
            </w:r>
          </w:p>
        </w:tc>
        <w:tc>
          <w:tcPr>
            <w:tcW w:w="1984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183,9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34"/>
              <w:jc w:val="center"/>
            </w:pPr>
            <w:r>
              <w:t>61,3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61,3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61,3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0A1A8C" w:rsidRPr="002244F7" w:rsidTr="002244F7">
        <w:trPr>
          <w:trHeight w:val="620"/>
        </w:trPr>
        <w:tc>
          <w:tcPr>
            <w:tcW w:w="4977" w:type="dxa"/>
          </w:tcPr>
          <w:p w:rsidR="000A1A8C" w:rsidRPr="002244F7" w:rsidRDefault="000A1A8C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2.2. </w:t>
            </w:r>
            <w:r>
              <w:rPr>
                <w:sz w:val="26"/>
                <w:szCs w:val="26"/>
              </w:rPr>
              <w:t xml:space="preserve"> Муниципальная спартакиада школьников</w:t>
            </w:r>
          </w:p>
        </w:tc>
        <w:tc>
          <w:tcPr>
            <w:tcW w:w="1984" w:type="dxa"/>
            <w:noWrap/>
          </w:tcPr>
          <w:p w:rsidR="000A1A8C" w:rsidRDefault="000A1A8C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BD342D">
              <w:rPr>
                <w:sz w:val="26"/>
                <w:szCs w:val="26"/>
              </w:rPr>
              <w:t>УО и МП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115,2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34"/>
              <w:jc w:val="center"/>
            </w:pPr>
            <w:r>
              <w:t>38,4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38,4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38,4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0A1A8C" w:rsidRPr="002244F7" w:rsidTr="002244F7">
        <w:trPr>
          <w:trHeight w:val="510"/>
        </w:trPr>
        <w:tc>
          <w:tcPr>
            <w:tcW w:w="4977" w:type="dxa"/>
          </w:tcPr>
          <w:p w:rsidR="000A1A8C" w:rsidRPr="002244F7" w:rsidRDefault="000A1A8C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2.3. Проведение </w:t>
            </w:r>
            <w:r>
              <w:rPr>
                <w:sz w:val="26"/>
                <w:szCs w:val="26"/>
              </w:rPr>
              <w:t>спортивных праздников</w:t>
            </w:r>
          </w:p>
        </w:tc>
        <w:tc>
          <w:tcPr>
            <w:tcW w:w="1984" w:type="dxa"/>
            <w:noWrap/>
          </w:tcPr>
          <w:p w:rsidR="000A1A8C" w:rsidRDefault="000A1A8C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ТЦДОД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175,2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34"/>
              <w:jc w:val="center"/>
            </w:pPr>
            <w:r>
              <w:t>58,4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58,4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58,4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0A1A8C" w:rsidRPr="002244F7" w:rsidTr="002244F7">
        <w:trPr>
          <w:trHeight w:val="307"/>
        </w:trPr>
        <w:tc>
          <w:tcPr>
            <w:tcW w:w="4977" w:type="dxa"/>
          </w:tcPr>
          <w:p w:rsidR="000A1A8C" w:rsidRPr="002244F7" w:rsidRDefault="000A1A8C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2.4. </w:t>
            </w:r>
            <w:r>
              <w:rPr>
                <w:sz w:val="26"/>
                <w:szCs w:val="26"/>
              </w:rPr>
              <w:t xml:space="preserve"> Участие в региональной спартакиаде школьников</w:t>
            </w:r>
          </w:p>
        </w:tc>
        <w:tc>
          <w:tcPr>
            <w:tcW w:w="1984" w:type="dxa"/>
            <w:noWrap/>
          </w:tcPr>
          <w:p w:rsidR="000A1A8C" w:rsidRDefault="000A1A8C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BD342D">
              <w:rPr>
                <w:sz w:val="26"/>
                <w:szCs w:val="26"/>
              </w:rPr>
              <w:t>УО и МП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297,6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34"/>
              <w:jc w:val="center"/>
            </w:pPr>
            <w:r>
              <w:t>99,2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99,2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99,2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0A1A8C" w:rsidRPr="002244F7" w:rsidTr="002244F7">
        <w:trPr>
          <w:trHeight w:val="425"/>
        </w:trPr>
        <w:tc>
          <w:tcPr>
            <w:tcW w:w="4977" w:type="dxa"/>
          </w:tcPr>
          <w:p w:rsidR="000A1A8C" w:rsidRPr="002244F7" w:rsidRDefault="000A1A8C" w:rsidP="002244F7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2.5. </w:t>
            </w:r>
            <w:r>
              <w:rPr>
                <w:sz w:val="26"/>
                <w:szCs w:val="26"/>
              </w:rPr>
              <w:t>Проведение муниципальных спортивных соревнований</w:t>
            </w:r>
          </w:p>
        </w:tc>
        <w:tc>
          <w:tcPr>
            <w:tcW w:w="1984" w:type="dxa"/>
            <w:noWrap/>
          </w:tcPr>
          <w:p w:rsidR="000A1A8C" w:rsidRDefault="000A1A8C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BD342D">
              <w:rPr>
                <w:sz w:val="26"/>
                <w:szCs w:val="26"/>
              </w:rPr>
              <w:t>УО и МП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468,9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34"/>
              <w:jc w:val="center"/>
            </w:pPr>
            <w:r>
              <w:t>156,3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156,3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156,3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0A1A8C" w:rsidRPr="002244F7" w:rsidTr="002244F7">
        <w:trPr>
          <w:trHeight w:val="510"/>
        </w:trPr>
        <w:tc>
          <w:tcPr>
            <w:tcW w:w="4977" w:type="dxa"/>
          </w:tcPr>
          <w:p w:rsidR="000A1A8C" w:rsidRPr="002244F7" w:rsidRDefault="000A1A8C" w:rsidP="002244F7">
            <w:pPr>
              <w:tabs>
                <w:tab w:val="left" w:pos="1200"/>
              </w:tabs>
              <w:ind w:firstLine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  <w:r w:rsidRPr="002244F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Участие в областных спортивных соревнованиях</w:t>
            </w:r>
          </w:p>
        </w:tc>
        <w:tc>
          <w:tcPr>
            <w:tcW w:w="1984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Сектор спорта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2017-2019</w:t>
            </w:r>
          </w:p>
        </w:tc>
        <w:tc>
          <w:tcPr>
            <w:tcW w:w="1275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3551,4</w:t>
            </w:r>
          </w:p>
        </w:tc>
        <w:tc>
          <w:tcPr>
            <w:tcW w:w="1276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ind w:firstLine="34"/>
              <w:jc w:val="center"/>
            </w:pPr>
            <w:r>
              <w:t>1183,8</w:t>
            </w:r>
          </w:p>
        </w:tc>
        <w:tc>
          <w:tcPr>
            <w:tcW w:w="1418" w:type="dxa"/>
            <w:noWrap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1183,8</w:t>
            </w:r>
          </w:p>
        </w:tc>
        <w:tc>
          <w:tcPr>
            <w:tcW w:w="1134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>
              <w:t>1183,8</w:t>
            </w:r>
          </w:p>
        </w:tc>
        <w:tc>
          <w:tcPr>
            <w:tcW w:w="1701" w:type="dxa"/>
          </w:tcPr>
          <w:p w:rsidR="000A1A8C" w:rsidRPr="002244F7" w:rsidRDefault="000A1A8C" w:rsidP="002244F7">
            <w:pPr>
              <w:tabs>
                <w:tab w:val="left" w:pos="1200"/>
              </w:tabs>
              <w:jc w:val="center"/>
            </w:pPr>
            <w:r w:rsidRPr="002244F7">
              <w:t>БМО</w:t>
            </w:r>
          </w:p>
        </w:tc>
      </w:tr>
      <w:tr w:rsidR="000A1A8C" w:rsidRPr="002244F7" w:rsidTr="002244F7">
        <w:trPr>
          <w:trHeight w:val="189"/>
        </w:trPr>
        <w:tc>
          <w:tcPr>
            <w:tcW w:w="4977" w:type="dxa"/>
          </w:tcPr>
          <w:p w:rsidR="000A1A8C" w:rsidRPr="002244F7" w:rsidRDefault="000A1A8C" w:rsidP="00AE6550">
            <w:pPr>
              <w:tabs>
                <w:tab w:val="left" w:pos="1200"/>
              </w:tabs>
              <w:ind w:firstLine="191"/>
            </w:pPr>
            <w:r w:rsidRPr="002244F7">
              <w:rPr>
                <w:b/>
              </w:rPr>
              <w:t>ИТОГО:</w:t>
            </w:r>
          </w:p>
        </w:tc>
        <w:tc>
          <w:tcPr>
            <w:tcW w:w="1984" w:type="dxa"/>
            <w:noWrap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</w:pPr>
          </w:p>
        </w:tc>
        <w:tc>
          <w:tcPr>
            <w:tcW w:w="1418" w:type="dxa"/>
            <w:noWrap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</w:pPr>
          </w:p>
        </w:tc>
        <w:tc>
          <w:tcPr>
            <w:tcW w:w="1275" w:type="dxa"/>
            <w:noWrap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4792,2</w:t>
            </w:r>
          </w:p>
        </w:tc>
        <w:tc>
          <w:tcPr>
            <w:tcW w:w="1276" w:type="dxa"/>
            <w:noWrap/>
          </w:tcPr>
          <w:p w:rsidR="000A1A8C" w:rsidRPr="002244F7" w:rsidRDefault="000A1A8C" w:rsidP="00AE6550">
            <w:pPr>
              <w:tabs>
                <w:tab w:val="left" w:pos="365"/>
                <w:tab w:val="left" w:pos="130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1597,4</w:t>
            </w:r>
          </w:p>
        </w:tc>
        <w:tc>
          <w:tcPr>
            <w:tcW w:w="1418" w:type="dxa"/>
            <w:noWrap/>
          </w:tcPr>
          <w:p w:rsidR="000A1A8C" w:rsidRPr="002244F7" w:rsidRDefault="000A1A8C" w:rsidP="00AE6550">
            <w:pPr>
              <w:tabs>
                <w:tab w:val="left" w:pos="365"/>
                <w:tab w:val="left" w:pos="130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1597,4</w:t>
            </w:r>
          </w:p>
        </w:tc>
        <w:tc>
          <w:tcPr>
            <w:tcW w:w="1134" w:type="dxa"/>
          </w:tcPr>
          <w:p w:rsidR="000A1A8C" w:rsidRPr="002244F7" w:rsidRDefault="000A1A8C" w:rsidP="00AE6550">
            <w:pPr>
              <w:tabs>
                <w:tab w:val="left" w:pos="365"/>
                <w:tab w:val="left" w:pos="130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1597,4</w:t>
            </w:r>
          </w:p>
        </w:tc>
        <w:tc>
          <w:tcPr>
            <w:tcW w:w="1701" w:type="dxa"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</w:pPr>
          </w:p>
        </w:tc>
      </w:tr>
      <w:tr w:rsidR="000A1A8C" w:rsidRPr="002244F7" w:rsidTr="002244F7">
        <w:trPr>
          <w:trHeight w:val="232"/>
        </w:trPr>
        <w:tc>
          <w:tcPr>
            <w:tcW w:w="4977" w:type="dxa"/>
          </w:tcPr>
          <w:p w:rsidR="000A1A8C" w:rsidRPr="002244F7" w:rsidRDefault="000A1A8C" w:rsidP="00AE6550">
            <w:pPr>
              <w:tabs>
                <w:tab w:val="left" w:pos="1200"/>
              </w:tabs>
              <w:ind w:firstLine="191"/>
              <w:rPr>
                <w:b/>
              </w:rPr>
            </w:pPr>
            <w:r w:rsidRPr="002244F7">
              <w:rPr>
                <w:b/>
              </w:rPr>
              <w:t>ВСЕГО ПО ПРОГРАММЕ:</w:t>
            </w:r>
          </w:p>
        </w:tc>
        <w:tc>
          <w:tcPr>
            <w:tcW w:w="1984" w:type="dxa"/>
            <w:noWrap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noWrap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5371,2</w:t>
            </w:r>
          </w:p>
        </w:tc>
        <w:tc>
          <w:tcPr>
            <w:tcW w:w="1276" w:type="dxa"/>
            <w:noWrap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1742,5</w:t>
            </w:r>
          </w:p>
        </w:tc>
        <w:tc>
          <w:tcPr>
            <w:tcW w:w="1418" w:type="dxa"/>
            <w:noWrap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1853,5</w:t>
            </w:r>
          </w:p>
        </w:tc>
        <w:tc>
          <w:tcPr>
            <w:tcW w:w="1134" w:type="dxa"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1775,2</w:t>
            </w:r>
          </w:p>
        </w:tc>
        <w:tc>
          <w:tcPr>
            <w:tcW w:w="1701" w:type="dxa"/>
          </w:tcPr>
          <w:p w:rsidR="000A1A8C" w:rsidRPr="002244F7" w:rsidRDefault="000A1A8C" w:rsidP="00AE6550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</w:tr>
    </w:tbl>
    <w:p w:rsidR="000A1A8C" w:rsidRPr="002244F7" w:rsidRDefault="000A1A8C" w:rsidP="00AE6550">
      <w:pPr>
        <w:jc w:val="center"/>
        <w:rPr>
          <w:b/>
          <w:sz w:val="22"/>
          <w:szCs w:val="22"/>
        </w:rPr>
      </w:pPr>
      <w:r w:rsidRPr="002244F7">
        <w:rPr>
          <w:b/>
          <w:sz w:val="22"/>
          <w:szCs w:val="22"/>
        </w:rPr>
        <w:t>__________________________</w:t>
      </w:r>
    </w:p>
    <w:p w:rsidR="000A1A8C" w:rsidRDefault="000A1A8C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  <w:sectPr w:rsidR="000A1A8C" w:rsidSect="00AE6550">
          <w:pgSz w:w="16800" w:h="11900" w:orient="landscape"/>
          <w:pgMar w:top="851" w:right="1207" w:bottom="701" w:left="1134" w:header="720" w:footer="720" w:gutter="0"/>
          <w:cols w:space="720"/>
          <w:noEndnote/>
          <w:titlePg/>
          <w:docGrid w:linePitch="326"/>
        </w:sectPr>
      </w:pPr>
    </w:p>
    <w:p w:rsidR="000A1A8C" w:rsidRDefault="000A1A8C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</w:pPr>
    </w:p>
    <w:p w:rsidR="000A1A8C" w:rsidRPr="002244F7" w:rsidRDefault="000A1A8C" w:rsidP="00D601F7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2244F7">
        <w:rPr>
          <w:bCs/>
        </w:rPr>
        <w:t xml:space="preserve">ПРИЛОЖЕНИЕ № </w:t>
      </w:r>
      <w:r>
        <w:rPr>
          <w:bCs/>
        </w:rPr>
        <w:t>2</w:t>
      </w:r>
      <w:r w:rsidRPr="002244F7">
        <w:rPr>
          <w:bCs/>
        </w:rPr>
        <w:t xml:space="preserve"> </w:t>
      </w:r>
    </w:p>
    <w:p w:rsidR="000A1A8C" w:rsidRPr="002244F7" w:rsidRDefault="000A1A8C" w:rsidP="00D601F7">
      <w:pPr>
        <w:jc w:val="right"/>
      </w:pPr>
      <w:r w:rsidRPr="002244F7">
        <w:t>к муниципальной программе</w:t>
      </w:r>
    </w:p>
    <w:p w:rsidR="000A1A8C" w:rsidRDefault="000A1A8C" w:rsidP="00D601F7">
      <w:pPr>
        <w:jc w:val="right"/>
      </w:pPr>
      <w:r w:rsidRPr="002244F7">
        <w:t>«</w:t>
      </w:r>
      <w:r>
        <w:t>Развитие физической культуры и спорта</w:t>
      </w:r>
    </w:p>
    <w:p w:rsidR="000A1A8C" w:rsidRPr="002244F7" w:rsidRDefault="000A1A8C" w:rsidP="00D601F7">
      <w:pPr>
        <w:jc w:val="right"/>
      </w:pPr>
      <w:r w:rsidRPr="002244F7">
        <w:t xml:space="preserve"> </w:t>
      </w:r>
      <w:r>
        <w:t xml:space="preserve">в </w:t>
      </w:r>
      <w:r w:rsidRPr="002244F7">
        <w:t>Тенькинско</w:t>
      </w:r>
      <w:r>
        <w:t>м</w:t>
      </w:r>
      <w:r w:rsidRPr="002244F7">
        <w:t xml:space="preserve"> городско</w:t>
      </w:r>
      <w:r>
        <w:t>м</w:t>
      </w:r>
      <w:r w:rsidRPr="002244F7">
        <w:t xml:space="preserve"> округ</w:t>
      </w:r>
      <w:r>
        <w:t>е</w:t>
      </w:r>
      <w:r w:rsidRPr="002244F7">
        <w:t xml:space="preserve"> </w:t>
      </w:r>
    </w:p>
    <w:p w:rsidR="000A1A8C" w:rsidRPr="002244F7" w:rsidRDefault="000A1A8C" w:rsidP="00D601F7">
      <w:pPr>
        <w:jc w:val="right"/>
      </w:pPr>
      <w:r w:rsidRPr="002244F7">
        <w:t>Магаданской области на 2017-2019 годы»</w:t>
      </w:r>
    </w:p>
    <w:p w:rsidR="000A1A8C" w:rsidRPr="002244F7" w:rsidRDefault="000A1A8C" w:rsidP="00D601F7">
      <w:pPr>
        <w:jc w:val="right"/>
        <w:rPr>
          <w:color w:val="FF0000"/>
          <w:sz w:val="22"/>
          <w:szCs w:val="22"/>
        </w:rPr>
      </w:pPr>
    </w:p>
    <w:p w:rsidR="000A1A8C" w:rsidRPr="00D601F7" w:rsidRDefault="000A1A8C" w:rsidP="00D601F7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  <w:bCs/>
          <w:sz w:val="28"/>
          <w:szCs w:val="28"/>
        </w:rPr>
      </w:pPr>
      <w:r w:rsidRPr="00D601F7">
        <w:rPr>
          <w:b/>
          <w:bCs/>
          <w:sz w:val="28"/>
          <w:szCs w:val="28"/>
        </w:rPr>
        <w:t>Важнейшие целевые показатели и индикаторы</w:t>
      </w:r>
    </w:p>
    <w:p w:rsidR="000A1A8C" w:rsidRPr="00D601F7" w:rsidRDefault="000A1A8C" w:rsidP="00D601F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D601F7">
        <w:rPr>
          <w:b/>
          <w:bCs/>
          <w:sz w:val="28"/>
          <w:szCs w:val="28"/>
        </w:rPr>
        <w:t>муниципальной программы</w:t>
      </w:r>
    </w:p>
    <w:p w:rsidR="000A1A8C" w:rsidRPr="002244F7" w:rsidRDefault="000A1A8C" w:rsidP="00D601F7">
      <w:pPr>
        <w:jc w:val="center"/>
        <w:rPr>
          <w:b/>
          <w:sz w:val="28"/>
          <w:szCs w:val="28"/>
          <w:u w:val="single"/>
        </w:rPr>
      </w:pPr>
      <w:r w:rsidRPr="002244F7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Развитие физической культуры и спорта в</w:t>
      </w:r>
      <w:r w:rsidRPr="002244F7">
        <w:rPr>
          <w:sz w:val="28"/>
          <w:szCs w:val="28"/>
          <w:u w:val="single"/>
        </w:rPr>
        <w:t xml:space="preserve"> Тенькинско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городско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е</w:t>
      </w:r>
      <w:r w:rsidRPr="002244F7">
        <w:rPr>
          <w:sz w:val="28"/>
          <w:szCs w:val="28"/>
          <w:u w:val="single"/>
        </w:rPr>
        <w:t xml:space="preserve"> Магаданской области на 2017-2019 годы»</w:t>
      </w:r>
    </w:p>
    <w:p w:rsidR="000A1A8C" w:rsidRPr="002244F7" w:rsidRDefault="000A1A8C" w:rsidP="00D601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2244F7">
        <w:rPr>
          <w:b/>
          <w:bCs/>
          <w:vertAlign w:val="superscript"/>
        </w:rPr>
        <w:t>(наименование муниципальной программы)</w:t>
      </w:r>
    </w:p>
    <w:p w:rsidR="000A1A8C" w:rsidRDefault="000A1A8C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7"/>
        <w:gridCol w:w="1418"/>
        <w:gridCol w:w="1134"/>
        <w:gridCol w:w="1134"/>
        <w:gridCol w:w="1134"/>
        <w:gridCol w:w="1134"/>
      </w:tblGrid>
      <w:tr w:rsidR="000A1A8C" w:rsidRPr="00D601F7" w:rsidTr="00DE3212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№</w:t>
            </w:r>
          </w:p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Значения показателей и индикаторов по годам</w:t>
            </w:r>
          </w:p>
        </w:tc>
      </w:tr>
      <w:tr w:rsidR="000A1A8C" w:rsidRPr="00D601F7" w:rsidTr="00DE3212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2019</w:t>
            </w:r>
          </w:p>
        </w:tc>
      </w:tr>
      <w:tr w:rsidR="000A1A8C" w:rsidRPr="00D601F7" w:rsidTr="00DE3212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01F7">
              <w:rPr>
                <w:b/>
                <w:sz w:val="20"/>
                <w:szCs w:val="20"/>
              </w:rPr>
              <w:t>7</w:t>
            </w:r>
          </w:p>
        </w:tc>
      </w:tr>
      <w:tr w:rsidR="000A1A8C" w:rsidRPr="00D601F7" w:rsidTr="00D601F7">
        <w:trPr>
          <w:trHeight w:val="10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запланированных в рамках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01F7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6E17E6">
            <w:pPr>
              <w:pStyle w:val="a2"/>
              <w:tabs>
                <w:tab w:val="left" w:pos="435"/>
              </w:tabs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0A1A8C" w:rsidRPr="00D601F7" w:rsidTr="00DE32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601F7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спортсменов принявших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D601F7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</w:t>
            </w:r>
          </w:p>
        </w:tc>
      </w:tr>
      <w:tr w:rsidR="000A1A8C" w:rsidRPr="00D601F7" w:rsidTr="00D601F7">
        <w:trPr>
          <w:trHeight w:val="7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Число спортсменов выполнивших 1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01F7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A8C" w:rsidRPr="00D601F7" w:rsidTr="00DE3212">
        <w:trPr>
          <w:trHeight w:val="1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принявших участие в Российских и зональных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01F7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A1A8C" w:rsidRPr="00D601F7" w:rsidTr="00DE32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1F7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Размер финансовых средств запланированных на приобретение спортивного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F7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D601F7" w:rsidRDefault="000A1A8C" w:rsidP="00DE3212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D601F7" w:rsidRDefault="000A1A8C" w:rsidP="00D601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177,8</w:t>
            </w:r>
          </w:p>
        </w:tc>
      </w:tr>
    </w:tbl>
    <w:p w:rsidR="000A1A8C" w:rsidRPr="007F3131" w:rsidRDefault="000A1A8C" w:rsidP="007F3131">
      <w:pPr>
        <w:jc w:val="center"/>
      </w:pPr>
      <w:r w:rsidRPr="007F3131">
        <w:t>_____________________</w:t>
      </w:r>
    </w:p>
    <w:p w:rsidR="000A1A8C" w:rsidRDefault="000A1A8C" w:rsidP="00175C59">
      <w:pPr>
        <w:autoSpaceDE w:val="0"/>
        <w:autoSpaceDN w:val="0"/>
        <w:adjustRightInd w:val="0"/>
        <w:ind w:right="283"/>
        <w:jc w:val="center"/>
        <w:rPr>
          <w:b/>
          <w:bCs/>
          <w:color w:val="26282F"/>
          <w:sz w:val="28"/>
          <w:szCs w:val="28"/>
        </w:rPr>
      </w:pPr>
    </w:p>
    <w:p w:rsidR="000A1A8C" w:rsidRDefault="000A1A8C" w:rsidP="00AE6550">
      <w:pPr>
        <w:rPr>
          <w:sz w:val="28"/>
          <w:szCs w:val="28"/>
        </w:rPr>
        <w:sectPr w:rsidR="000A1A8C" w:rsidSect="00AE6550">
          <w:pgSz w:w="11900" w:h="16800"/>
          <w:pgMar w:top="1207" w:right="701" w:bottom="1134" w:left="851" w:header="720" w:footer="720" w:gutter="0"/>
          <w:cols w:space="720"/>
          <w:noEndnote/>
          <w:titlePg/>
          <w:docGrid w:linePitch="326"/>
        </w:sectPr>
      </w:pPr>
    </w:p>
    <w:p w:rsidR="000A1A8C" w:rsidRPr="002244F7" w:rsidRDefault="000A1A8C" w:rsidP="006E17E6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2244F7">
        <w:rPr>
          <w:bCs/>
        </w:rPr>
        <w:t xml:space="preserve">ПРИЛОЖЕНИЕ № </w:t>
      </w:r>
      <w:r>
        <w:rPr>
          <w:bCs/>
        </w:rPr>
        <w:t>3</w:t>
      </w:r>
      <w:r w:rsidRPr="002244F7">
        <w:rPr>
          <w:bCs/>
        </w:rPr>
        <w:t xml:space="preserve"> </w:t>
      </w:r>
    </w:p>
    <w:p w:rsidR="000A1A8C" w:rsidRPr="002244F7" w:rsidRDefault="000A1A8C" w:rsidP="006E17E6">
      <w:pPr>
        <w:jc w:val="right"/>
      </w:pPr>
      <w:r w:rsidRPr="002244F7">
        <w:t>к муниципальной программе</w:t>
      </w:r>
    </w:p>
    <w:p w:rsidR="000A1A8C" w:rsidRDefault="000A1A8C" w:rsidP="006E17E6">
      <w:pPr>
        <w:jc w:val="right"/>
      </w:pPr>
      <w:r w:rsidRPr="002244F7">
        <w:t>«</w:t>
      </w:r>
      <w:r>
        <w:t>Развитие физической культуры и спорта</w:t>
      </w:r>
    </w:p>
    <w:p w:rsidR="000A1A8C" w:rsidRPr="002244F7" w:rsidRDefault="000A1A8C" w:rsidP="006E17E6">
      <w:pPr>
        <w:jc w:val="right"/>
      </w:pPr>
      <w:r w:rsidRPr="002244F7">
        <w:t xml:space="preserve"> </w:t>
      </w:r>
      <w:r>
        <w:t xml:space="preserve">в </w:t>
      </w:r>
      <w:r w:rsidRPr="002244F7">
        <w:t>Тенькинско</w:t>
      </w:r>
      <w:r>
        <w:t>м</w:t>
      </w:r>
      <w:r w:rsidRPr="002244F7">
        <w:t xml:space="preserve"> городско</w:t>
      </w:r>
      <w:r>
        <w:t>м</w:t>
      </w:r>
      <w:r w:rsidRPr="002244F7">
        <w:t xml:space="preserve"> округ</w:t>
      </w:r>
      <w:r>
        <w:t>е</w:t>
      </w:r>
      <w:r w:rsidRPr="002244F7">
        <w:t xml:space="preserve"> </w:t>
      </w:r>
    </w:p>
    <w:p w:rsidR="000A1A8C" w:rsidRPr="002244F7" w:rsidRDefault="000A1A8C" w:rsidP="006E17E6">
      <w:pPr>
        <w:jc w:val="right"/>
      </w:pPr>
      <w:r w:rsidRPr="002244F7">
        <w:t>Магаданской области на 2017-2019 годы»</w:t>
      </w:r>
    </w:p>
    <w:p w:rsidR="000A1A8C" w:rsidRPr="002244F7" w:rsidRDefault="000A1A8C" w:rsidP="006E17E6">
      <w:pPr>
        <w:jc w:val="right"/>
        <w:rPr>
          <w:color w:val="FF0000"/>
          <w:sz w:val="22"/>
          <w:szCs w:val="22"/>
        </w:rPr>
      </w:pPr>
    </w:p>
    <w:p w:rsidR="000A1A8C" w:rsidRPr="006E17E6" w:rsidRDefault="000A1A8C" w:rsidP="006E17E6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b/>
          <w:bCs/>
          <w:sz w:val="30"/>
          <w:szCs w:val="30"/>
        </w:rPr>
      </w:pPr>
      <w:r w:rsidRPr="006E17E6">
        <w:rPr>
          <w:b/>
          <w:bCs/>
          <w:sz w:val="30"/>
          <w:szCs w:val="30"/>
        </w:rPr>
        <w:t>Ресурсное обеспечение</w:t>
      </w:r>
    </w:p>
    <w:p w:rsidR="000A1A8C" w:rsidRPr="006E17E6" w:rsidRDefault="000A1A8C" w:rsidP="006E17E6">
      <w:pPr>
        <w:spacing w:line="276" w:lineRule="auto"/>
        <w:jc w:val="center"/>
        <w:rPr>
          <w:sz w:val="30"/>
          <w:szCs w:val="30"/>
          <w:u w:val="single"/>
        </w:rPr>
      </w:pPr>
      <w:r w:rsidRPr="006E17E6">
        <w:rPr>
          <w:b/>
          <w:sz w:val="30"/>
          <w:szCs w:val="30"/>
        </w:rPr>
        <w:t>муниципальной программы</w:t>
      </w:r>
    </w:p>
    <w:p w:rsidR="000A1A8C" w:rsidRPr="002244F7" w:rsidRDefault="000A1A8C" w:rsidP="006E17E6">
      <w:pPr>
        <w:jc w:val="center"/>
        <w:rPr>
          <w:b/>
          <w:sz w:val="28"/>
          <w:szCs w:val="28"/>
          <w:u w:val="single"/>
        </w:rPr>
      </w:pPr>
      <w:r w:rsidRPr="002244F7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Развитие физической культуры и спорта в</w:t>
      </w:r>
      <w:r w:rsidRPr="002244F7">
        <w:rPr>
          <w:sz w:val="28"/>
          <w:szCs w:val="28"/>
          <w:u w:val="single"/>
        </w:rPr>
        <w:t xml:space="preserve"> Тенькинско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городско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е</w:t>
      </w:r>
      <w:r w:rsidRPr="002244F7">
        <w:rPr>
          <w:sz w:val="28"/>
          <w:szCs w:val="28"/>
          <w:u w:val="single"/>
        </w:rPr>
        <w:t xml:space="preserve"> Магаданской области на 2017-2019 годы»</w:t>
      </w:r>
    </w:p>
    <w:p w:rsidR="000A1A8C" w:rsidRPr="002244F7" w:rsidRDefault="000A1A8C" w:rsidP="006E17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2244F7">
        <w:rPr>
          <w:b/>
          <w:bCs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3"/>
        <w:gridCol w:w="2125"/>
        <w:gridCol w:w="1842"/>
        <w:gridCol w:w="3402"/>
      </w:tblGrid>
      <w:tr w:rsidR="000A1A8C" w:rsidRPr="006E17E6" w:rsidTr="006E17E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 xml:space="preserve">Стоимость мероприятий, </w:t>
            </w:r>
          </w:p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тыс. руб.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Объем финансирования, тыс. руб.</w:t>
            </w:r>
          </w:p>
        </w:tc>
      </w:tr>
      <w:tr w:rsidR="000A1A8C" w:rsidRPr="006E17E6" w:rsidTr="006E17E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в том числе по источникам финансирования</w:t>
            </w:r>
          </w:p>
        </w:tc>
      </w:tr>
      <w:tr w:rsidR="000A1A8C" w:rsidRPr="006E17E6" w:rsidTr="006E17E6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Муниципальный бюджет</w:t>
            </w:r>
          </w:p>
        </w:tc>
      </w:tr>
      <w:tr w:rsidR="000A1A8C" w:rsidRPr="006E17E6" w:rsidTr="006E17E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7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7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7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7E6">
              <w:rPr>
                <w:b/>
                <w:sz w:val="20"/>
                <w:szCs w:val="20"/>
              </w:rPr>
              <w:t>4</w:t>
            </w:r>
          </w:p>
        </w:tc>
      </w:tr>
      <w:tr w:rsidR="000A1A8C" w:rsidRPr="006E17E6" w:rsidTr="006E17E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1742,5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1742,5</w:t>
            </w:r>
          </w:p>
        </w:tc>
      </w:tr>
      <w:tr w:rsidR="000A1A8C" w:rsidRPr="006E17E6" w:rsidTr="006E17E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1853,5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1853,5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1853,5</w:t>
            </w:r>
          </w:p>
        </w:tc>
      </w:tr>
      <w:tr w:rsidR="000A1A8C" w:rsidRPr="006E17E6" w:rsidTr="006E17E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7E6"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1775,2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1775,2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A8C" w:rsidRPr="006E17E6" w:rsidRDefault="000A1A8C" w:rsidP="006E1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AA4">
              <w:t>1775,2</w:t>
            </w:r>
          </w:p>
        </w:tc>
      </w:tr>
    </w:tbl>
    <w:p w:rsidR="000A1A8C" w:rsidRPr="007F3131" w:rsidRDefault="000A1A8C" w:rsidP="007F3131">
      <w:pPr>
        <w:jc w:val="center"/>
      </w:pPr>
      <w:r w:rsidRPr="007F3131">
        <w:t>_____________________</w:t>
      </w:r>
    </w:p>
    <w:p w:rsidR="000A1A8C" w:rsidRDefault="000A1A8C" w:rsidP="00AE6550">
      <w:pPr>
        <w:rPr>
          <w:sz w:val="28"/>
          <w:szCs w:val="28"/>
        </w:rPr>
        <w:sectPr w:rsidR="000A1A8C" w:rsidSect="006E17E6">
          <w:pgSz w:w="11900" w:h="16800"/>
          <w:pgMar w:top="1207" w:right="701" w:bottom="1134" w:left="851" w:header="720" w:footer="720" w:gutter="0"/>
          <w:cols w:space="720"/>
          <w:noEndnote/>
          <w:titlePg/>
          <w:docGrid w:linePitch="326"/>
        </w:sectPr>
      </w:pPr>
    </w:p>
    <w:p w:rsidR="000A1A8C" w:rsidRPr="002244F7" w:rsidRDefault="000A1A8C" w:rsidP="007F3131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Cs/>
        </w:rPr>
      </w:pPr>
      <w:r w:rsidRPr="002244F7">
        <w:rPr>
          <w:bCs/>
        </w:rPr>
        <w:t xml:space="preserve">ПРИЛОЖЕНИЕ № </w:t>
      </w:r>
      <w:r>
        <w:rPr>
          <w:bCs/>
        </w:rPr>
        <w:t>4</w:t>
      </w:r>
    </w:p>
    <w:p w:rsidR="000A1A8C" w:rsidRPr="002244F7" w:rsidRDefault="000A1A8C" w:rsidP="007F3131">
      <w:pPr>
        <w:jc w:val="right"/>
      </w:pPr>
      <w:r w:rsidRPr="002244F7">
        <w:t>к муниципальной программе</w:t>
      </w:r>
    </w:p>
    <w:p w:rsidR="000A1A8C" w:rsidRDefault="000A1A8C" w:rsidP="007F3131">
      <w:pPr>
        <w:jc w:val="right"/>
      </w:pPr>
      <w:r w:rsidRPr="002244F7">
        <w:t>«</w:t>
      </w:r>
      <w:r>
        <w:t>Развитие физической культуры и спорта</w:t>
      </w:r>
    </w:p>
    <w:p w:rsidR="000A1A8C" w:rsidRPr="002244F7" w:rsidRDefault="000A1A8C" w:rsidP="007F3131">
      <w:pPr>
        <w:jc w:val="right"/>
      </w:pPr>
      <w:r w:rsidRPr="002244F7">
        <w:t xml:space="preserve"> </w:t>
      </w:r>
      <w:r>
        <w:t xml:space="preserve">в </w:t>
      </w:r>
      <w:r w:rsidRPr="002244F7">
        <w:t>Тенькинско</w:t>
      </w:r>
      <w:r>
        <w:t>м</w:t>
      </w:r>
      <w:r w:rsidRPr="002244F7">
        <w:t xml:space="preserve"> городско</w:t>
      </w:r>
      <w:r>
        <w:t>м</w:t>
      </w:r>
      <w:r w:rsidRPr="002244F7">
        <w:t xml:space="preserve"> округ</w:t>
      </w:r>
      <w:r>
        <w:t>е</w:t>
      </w:r>
      <w:r w:rsidRPr="002244F7">
        <w:t xml:space="preserve"> </w:t>
      </w:r>
    </w:p>
    <w:p w:rsidR="000A1A8C" w:rsidRPr="002244F7" w:rsidRDefault="000A1A8C" w:rsidP="007F3131">
      <w:pPr>
        <w:jc w:val="right"/>
      </w:pPr>
      <w:r w:rsidRPr="002244F7">
        <w:t>Магаданской области на 2017-2019 годы»</w:t>
      </w:r>
    </w:p>
    <w:p w:rsidR="000A1A8C" w:rsidRPr="002244F7" w:rsidRDefault="000A1A8C" w:rsidP="007F3131">
      <w:pPr>
        <w:jc w:val="right"/>
        <w:rPr>
          <w:color w:val="FF0000"/>
          <w:sz w:val="22"/>
          <w:szCs w:val="22"/>
        </w:rPr>
      </w:pPr>
    </w:p>
    <w:p w:rsidR="000A1A8C" w:rsidRPr="007F3131" w:rsidRDefault="000A1A8C" w:rsidP="007F3131">
      <w:pPr>
        <w:spacing w:line="276" w:lineRule="auto"/>
        <w:jc w:val="center"/>
        <w:rPr>
          <w:b/>
          <w:sz w:val="30"/>
          <w:szCs w:val="30"/>
        </w:rPr>
      </w:pPr>
      <w:r w:rsidRPr="007F3131">
        <w:rPr>
          <w:b/>
          <w:sz w:val="30"/>
          <w:szCs w:val="30"/>
        </w:rPr>
        <w:t>План мероприятий муниципальной программы</w:t>
      </w:r>
    </w:p>
    <w:p w:rsidR="000A1A8C" w:rsidRPr="002244F7" w:rsidRDefault="000A1A8C" w:rsidP="007F3131">
      <w:pPr>
        <w:jc w:val="center"/>
        <w:rPr>
          <w:b/>
          <w:sz w:val="28"/>
          <w:szCs w:val="28"/>
          <w:u w:val="single"/>
        </w:rPr>
      </w:pPr>
      <w:r w:rsidRPr="002244F7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Развитие физической культуры и спорта в</w:t>
      </w:r>
      <w:r w:rsidRPr="002244F7">
        <w:rPr>
          <w:sz w:val="28"/>
          <w:szCs w:val="28"/>
          <w:u w:val="single"/>
        </w:rPr>
        <w:t xml:space="preserve"> Тенькинско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городско</w:t>
      </w:r>
      <w:r>
        <w:rPr>
          <w:sz w:val="28"/>
          <w:szCs w:val="28"/>
          <w:u w:val="single"/>
        </w:rPr>
        <w:t>м</w:t>
      </w:r>
      <w:r w:rsidRPr="002244F7">
        <w:rPr>
          <w:sz w:val="28"/>
          <w:szCs w:val="28"/>
          <w:u w:val="single"/>
        </w:rPr>
        <w:t xml:space="preserve"> округ</w:t>
      </w:r>
      <w:r>
        <w:rPr>
          <w:sz w:val="28"/>
          <w:szCs w:val="28"/>
          <w:u w:val="single"/>
        </w:rPr>
        <w:t>е</w:t>
      </w:r>
      <w:r w:rsidRPr="002244F7">
        <w:rPr>
          <w:sz w:val="28"/>
          <w:szCs w:val="28"/>
          <w:u w:val="single"/>
        </w:rPr>
        <w:t xml:space="preserve"> Магаданской области на 2017-2019 годы»</w:t>
      </w:r>
    </w:p>
    <w:p w:rsidR="000A1A8C" w:rsidRPr="002244F7" w:rsidRDefault="000A1A8C" w:rsidP="007F31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2244F7">
        <w:rPr>
          <w:b/>
          <w:bCs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Ind w:w="-1283" w:type="dxa"/>
        <w:tblLayout w:type="fixed"/>
        <w:tblLook w:val="0000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0A1A8C" w:rsidRPr="007F3131" w:rsidTr="00DE3212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№ 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A8C" w:rsidRPr="007F3131" w:rsidRDefault="000A1A8C" w:rsidP="007F3131">
            <w:pPr>
              <w:jc w:val="center"/>
            </w:pPr>
            <w:r w:rsidRPr="007F3131"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Ответственный исполнитель</w:t>
            </w:r>
          </w:p>
        </w:tc>
      </w:tr>
      <w:tr w:rsidR="000A1A8C" w:rsidRPr="007F3131" w:rsidTr="00DE3212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/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/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A8C" w:rsidRPr="007F3131" w:rsidRDefault="000A1A8C" w:rsidP="007F3131">
            <w:pPr>
              <w:jc w:val="center"/>
            </w:pPr>
            <w:r w:rsidRPr="007F3131">
              <w:t>2017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A8C" w:rsidRPr="007F3131" w:rsidRDefault="000A1A8C" w:rsidP="007F3131">
            <w:pPr>
              <w:jc w:val="center"/>
            </w:pPr>
            <w:r w:rsidRPr="007F3131">
              <w:t>2018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A8C" w:rsidRPr="007F3131" w:rsidRDefault="000A1A8C" w:rsidP="007F3131">
            <w:pPr>
              <w:jc w:val="center"/>
            </w:pPr>
            <w:r w:rsidRPr="007F3131">
              <w:t>2019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/>
        </w:tc>
      </w:tr>
      <w:tr w:rsidR="000A1A8C" w:rsidRPr="007F3131" w:rsidTr="00DE3212">
        <w:trPr>
          <w:trHeight w:val="7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/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/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IV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IV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III кв-л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IV кв-л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/>
        </w:tc>
      </w:tr>
      <w:tr w:rsidR="000A1A8C" w:rsidRPr="007F3131" w:rsidTr="00DE3212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b/>
                <w:bCs/>
                <w:sz w:val="20"/>
                <w:szCs w:val="20"/>
              </w:rPr>
            </w:pPr>
            <w:r w:rsidRPr="007F3131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0A1A8C" w:rsidRPr="007F3131" w:rsidTr="007F3131">
        <w:trPr>
          <w:trHeight w:val="593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7F3131" w:rsidRDefault="000A1A8C" w:rsidP="007F3131">
            <w:pPr>
              <w:tabs>
                <w:tab w:val="left" w:pos="1200"/>
              </w:tabs>
              <w:ind w:left="49" w:hanging="49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Сектор спорта</w:t>
            </w:r>
          </w:p>
        </w:tc>
      </w:tr>
      <w:tr w:rsidR="000A1A8C" w:rsidRPr="007F3131" w:rsidTr="007F3131">
        <w:trPr>
          <w:trHeight w:val="68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2244F7" w:rsidRDefault="000A1A8C" w:rsidP="007F3131">
            <w:pPr>
              <w:tabs>
                <w:tab w:val="left" w:pos="1200"/>
              </w:tabs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Муниципальная спартакиада трудящихся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0A1A8C" w:rsidRPr="007F3131" w:rsidTr="00DE3212">
        <w:trPr>
          <w:trHeight w:val="3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2244F7" w:rsidRDefault="000A1A8C" w:rsidP="007F3131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спартакиада школьников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0A1A8C" w:rsidRPr="007F3131" w:rsidTr="007F3131">
        <w:trPr>
          <w:trHeight w:val="37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2244F7" w:rsidRDefault="000A1A8C" w:rsidP="007F3131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 w:rsidRPr="002244F7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спортивных праздников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0A1A8C" w:rsidRPr="007F3131" w:rsidTr="00DE3212">
        <w:trPr>
          <w:trHeight w:val="496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2244F7" w:rsidRDefault="000A1A8C" w:rsidP="007F3131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региональной спартакиаде школьников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7F3131" w:rsidRDefault="000A1A8C" w:rsidP="007F3131">
            <w:pPr>
              <w:spacing w:after="200"/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0A1A8C" w:rsidRPr="007F3131" w:rsidTr="00DE3212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2244F7" w:rsidRDefault="000A1A8C" w:rsidP="007F3131">
            <w:pPr>
              <w:tabs>
                <w:tab w:val="left" w:pos="1200"/>
              </w:tabs>
              <w:ind w:left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муниципальных спортивных соревнований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7F3131" w:rsidRDefault="000A1A8C" w:rsidP="007F3131">
            <w:pPr>
              <w:spacing w:after="200"/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  <w:tr w:rsidR="000A1A8C" w:rsidRPr="007F3131" w:rsidTr="00DE3212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 w:rsidRPr="007F3131"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2244F7" w:rsidRDefault="000A1A8C" w:rsidP="007F3131">
            <w:pPr>
              <w:tabs>
                <w:tab w:val="left" w:pos="1200"/>
              </w:tabs>
              <w:ind w:firstLine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областных спортивных соревнованиях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8C" w:rsidRPr="007F3131" w:rsidRDefault="000A1A8C" w:rsidP="007F3131">
            <w:pPr>
              <w:jc w:val="center"/>
            </w:pPr>
            <w: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A8C" w:rsidRPr="007F3131" w:rsidRDefault="000A1A8C" w:rsidP="007F3131">
            <w:pPr>
              <w:spacing w:after="200"/>
              <w:jc w:val="center"/>
              <w:rPr>
                <w:highlight w:val="red"/>
              </w:rPr>
            </w:pPr>
            <w:r>
              <w:t>Сектор спорта</w:t>
            </w:r>
          </w:p>
        </w:tc>
      </w:tr>
    </w:tbl>
    <w:p w:rsidR="000A1A8C" w:rsidRPr="00650AA4" w:rsidRDefault="000A1A8C" w:rsidP="00650AA4">
      <w:pPr>
        <w:jc w:val="center"/>
        <w:sectPr w:rsidR="000A1A8C" w:rsidRPr="00650AA4" w:rsidSect="007F3131">
          <w:pgSz w:w="16800" w:h="11900" w:orient="landscape"/>
          <w:pgMar w:top="851" w:right="1207" w:bottom="701" w:left="1134" w:header="720" w:footer="720" w:gutter="0"/>
          <w:cols w:space="720"/>
          <w:noEndnote/>
          <w:titlePg/>
          <w:docGrid w:linePitch="326"/>
        </w:sectPr>
      </w:pPr>
      <w:r>
        <w:t>_______________</w:t>
      </w:r>
    </w:p>
    <w:p w:rsidR="000A1A8C" w:rsidRDefault="000A1A8C" w:rsidP="00650AA4">
      <w:pPr>
        <w:autoSpaceDE w:val="0"/>
        <w:autoSpaceDN w:val="0"/>
        <w:adjustRightInd w:val="0"/>
        <w:ind w:right="283"/>
        <w:rPr>
          <w:b/>
          <w:bCs/>
          <w:color w:val="26282F"/>
          <w:sz w:val="28"/>
          <w:szCs w:val="28"/>
        </w:rPr>
      </w:pPr>
    </w:p>
    <w:sectPr w:rsidR="000A1A8C" w:rsidSect="00AE6550">
      <w:pgSz w:w="11900" w:h="16800"/>
      <w:pgMar w:top="1207" w:right="701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8C" w:rsidRDefault="000A1A8C">
      <w:r>
        <w:separator/>
      </w:r>
    </w:p>
  </w:endnote>
  <w:endnote w:type="continuationSeparator" w:id="0">
    <w:p w:rsidR="000A1A8C" w:rsidRDefault="000A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8C" w:rsidRDefault="000A1A8C">
      <w:r>
        <w:separator/>
      </w:r>
    </w:p>
  </w:footnote>
  <w:footnote w:type="continuationSeparator" w:id="0">
    <w:p w:rsidR="000A1A8C" w:rsidRDefault="000A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8C" w:rsidRDefault="000A1A8C" w:rsidP="00940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A8C" w:rsidRDefault="000A1A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8C" w:rsidRDefault="000A1A8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A1A8C" w:rsidRPr="00777477" w:rsidRDefault="000A1A8C" w:rsidP="007774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2CD1"/>
    <w:multiLevelType w:val="multilevel"/>
    <w:tmpl w:val="03F8B4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80"/>
    <w:rsid w:val="00001700"/>
    <w:rsid w:val="00006694"/>
    <w:rsid w:val="00020489"/>
    <w:rsid w:val="00020E51"/>
    <w:rsid w:val="0002184D"/>
    <w:rsid w:val="0002426D"/>
    <w:rsid w:val="000321C7"/>
    <w:rsid w:val="0003334A"/>
    <w:rsid w:val="00033602"/>
    <w:rsid w:val="0003450D"/>
    <w:rsid w:val="000378A7"/>
    <w:rsid w:val="00052014"/>
    <w:rsid w:val="00074310"/>
    <w:rsid w:val="00075181"/>
    <w:rsid w:val="00084287"/>
    <w:rsid w:val="00097809"/>
    <w:rsid w:val="000A1A8C"/>
    <w:rsid w:val="000A5480"/>
    <w:rsid w:val="000A5564"/>
    <w:rsid w:val="000A58D7"/>
    <w:rsid w:val="000B02A7"/>
    <w:rsid w:val="000B33D5"/>
    <w:rsid w:val="000C10C8"/>
    <w:rsid w:val="000C1197"/>
    <w:rsid w:val="000C1ACC"/>
    <w:rsid w:val="000C5188"/>
    <w:rsid w:val="000D396F"/>
    <w:rsid w:val="000E226D"/>
    <w:rsid w:val="000E26EB"/>
    <w:rsid w:val="000E5B97"/>
    <w:rsid w:val="000F0558"/>
    <w:rsid w:val="000F11DF"/>
    <w:rsid w:val="000F131E"/>
    <w:rsid w:val="000F7E02"/>
    <w:rsid w:val="0010368B"/>
    <w:rsid w:val="00106979"/>
    <w:rsid w:val="00113BE0"/>
    <w:rsid w:val="00114A6E"/>
    <w:rsid w:val="00120179"/>
    <w:rsid w:val="00122A23"/>
    <w:rsid w:val="0012460A"/>
    <w:rsid w:val="001258E6"/>
    <w:rsid w:val="00136CFF"/>
    <w:rsid w:val="00137258"/>
    <w:rsid w:val="001377D6"/>
    <w:rsid w:val="00137DF2"/>
    <w:rsid w:val="00140F5D"/>
    <w:rsid w:val="001449A9"/>
    <w:rsid w:val="00144F41"/>
    <w:rsid w:val="00150076"/>
    <w:rsid w:val="00152EB4"/>
    <w:rsid w:val="001544B4"/>
    <w:rsid w:val="0015752F"/>
    <w:rsid w:val="00160FEB"/>
    <w:rsid w:val="00163075"/>
    <w:rsid w:val="0016418C"/>
    <w:rsid w:val="00167B2F"/>
    <w:rsid w:val="00175C59"/>
    <w:rsid w:val="00175DED"/>
    <w:rsid w:val="001765BF"/>
    <w:rsid w:val="00177A09"/>
    <w:rsid w:val="00181559"/>
    <w:rsid w:val="00181755"/>
    <w:rsid w:val="00183CE6"/>
    <w:rsid w:val="001860D8"/>
    <w:rsid w:val="00186EAF"/>
    <w:rsid w:val="00192CBC"/>
    <w:rsid w:val="00197949"/>
    <w:rsid w:val="001A0168"/>
    <w:rsid w:val="001A18E1"/>
    <w:rsid w:val="001B273F"/>
    <w:rsid w:val="001B48B4"/>
    <w:rsid w:val="001B4C62"/>
    <w:rsid w:val="001B550E"/>
    <w:rsid w:val="001B567C"/>
    <w:rsid w:val="001C1F2C"/>
    <w:rsid w:val="001C7146"/>
    <w:rsid w:val="001D7122"/>
    <w:rsid w:val="001E02AF"/>
    <w:rsid w:val="001E04BC"/>
    <w:rsid w:val="001E2661"/>
    <w:rsid w:val="001E3BB4"/>
    <w:rsid w:val="001E46F7"/>
    <w:rsid w:val="001E5665"/>
    <w:rsid w:val="001E76CF"/>
    <w:rsid w:val="001F0769"/>
    <w:rsid w:val="001F7148"/>
    <w:rsid w:val="002028C4"/>
    <w:rsid w:val="00204E03"/>
    <w:rsid w:val="00217962"/>
    <w:rsid w:val="002244F7"/>
    <w:rsid w:val="00226E7F"/>
    <w:rsid w:val="00227C94"/>
    <w:rsid w:val="00232457"/>
    <w:rsid w:val="00232E48"/>
    <w:rsid w:val="00234B9F"/>
    <w:rsid w:val="00236AB0"/>
    <w:rsid w:val="002411BC"/>
    <w:rsid w:val="002419C5"/>
    <w:rsid w:val="0024499E"/>
    <w:rsid w:val="0024724A"/>
    <w:rsid w:val="00251B5B"/>
    <w:rsid w:val="002625F0"/>
    <w:rsid w:val="002648F6"/>
    <w:rsid w:val="00264D80"/>
    <w:rsid w:val="00267D7D"/>
    <w:rsid w:val="00273ED1"/>
    <w:rsid w:val="00283438"/>
    <w:rsid w:val="002920D2"/>
    <w:rsid w:val="00292EC0"/>
    <w:rsid w:val="002937EA"/>
    <w:rsid w:val="00294322"/>
    <w:rsid w:val="00294C9B"/>
    <w:rsid w:val="00295189"/>
    <w:rsid w:val="00295573"/>
    <w:rsid w:val="002A2105"/>
    <w:rsid w:val="002B3485"/>
    <w:rsid w:val="002B60DA"/>
    <w:rsid w:val="002C2B35"/>
    <w:rsid w:val="002C57A9"/>
    <w:rsid w:val="002C651C"/>
    <w:rsid w:val="002C6600"/>
    <w:rsid w:val="002D10FA"/>
    <w:rsid w:val="002E14F7"/>
    <w:rsid w:val="002E1BDD"/>
    <w:rsid w:val="002E2B3F"/>
    <w:rsid w:val="002E47E1"/>
    <w:rsid w:val="002E6552"/>
    <w:rsid w:val="002F13DF"/>
    <w:rsid w:val="002F422A"/>
    <w:rsid w:val="003003CA"/>
    <w:rsid w:val="00300ACF"/>
    <w:rsid w:val="00300F58"/>
    <w:rsid w:val="00303922"/>
    <w:rsid w:val="00304FF3"/>
    <w:rsid w:val="00310690"/>
    <w:rsid w:val="0031135A"/>
    <w:rsid w:val="00313ACC"/>
    <w:rsid w:val="0031615B"/>
    <w:rsid w:val="00320992"/>
    <w:rsid w:val="003225DC"/>
    <w:rsid w:val="003229C3"/>
    <w:rsid w:val="003231AD"/>
    <w:rsid w:val="003235B9"/>
    <w:rsid w:val="003318A7"/>
    <w:rsid w:val="00342796"/>
    <w:rsid w:val="0034542B"/>
    <w:rsid w:val="00353F17"/>
    <w:rsid w:val="00355777"/>
    <w:rsid w:val="0035585C"/>
    <w:rsid w:val="00361005"/>
    <w:rsid w:val="003612A9"/>
    <w:rsid w:val="00362164"/>
    <w:rsid w:val="00363808"/>
    <w:rsid w:val="00365773"/>
    <w:rsid w:val="0036630E"/>
    <w:rsid w:val="0037134E"/>
    <w:rsid w:val="00380191"/>
    <w:rsid w:val="00381546"/>
    <w:rsid w:val="00384BC5"/>
    <w:rsid w:val="00384C70"/>
    <w:rsid w:val="00385C0B"/>
    <w:rsid w:val="003861E1"/>
    <w:rsid w:val="00390916"/>
    <w:rsid w:val="00393241"/>
    <w:rsid w:val="003956CA"/>
    <w:rsid w:val="0039736D"/>
    <w:rsid w:val="003A03F8"/>
    <w:rsid w:val="003A13A3"/>
    <w:rsid w:val="003B07C2"/>
    <w:rsid w:val="003B44CB"/>
    <w:rsid w:val="003B79B9"/>
    <w:rsid w:val="003C3798"/>
    <w:rsid w:val="003C47C0"/>
    <w:rsid w:val="003E71EF"/>
    <w:rsid w:val="003F4F29"/>
    <w:rsid w:val="003F5C8C"/>
    <w:rsid w:val="003F7FD2"/>
    <w:rsid w:val="00406071"/>
    <w:rsid w:val="004060A6"/>
    <w:rsid w:val="00407B7C"/>
    <w:rsid w:val="00412CD7"/>
    <w:rsid w:val="0042706D"/>
    <w:rsid w:val="00430FF3"/>
    <w:rsid w:val="004336F3"/>
    <w:rsid w:val="004336FE"/>
    <w:rsid w:val="00436ECE"/>
    <w:rsid w:val="00444F21"/>
    <w:rsid w:val="00446EC4"/>
    <w:rsid w:val="00447D87"/>
    <w:rsid w:val="00453755"/>
    <w:rsid w:val="00457B98"/>
    <w:rsid w:val="004664B6"/>
    <w:rsid w:val="00472F0E"/>
    <w:rsid w:val="004752F5"/>
    <w:rsid w:val="004764CE"/>
    <w:rsid w:val="00476F1D"/>
    <w:rsid w:val="00477059"/>
    <w:rsid w:val="00480C3B"/>
    <w:rsid w:val="0048135D"/>
    <w:rsid w:val="004820DD"/>
    <w:rsid w:val="00482824"/>
    <w:rsid w:val="00482D70"/>
    <w:rsid w:val="00483903"/>
    <w:rsid w:val="00494980"/>
    <w:rsid w:val="004A097B"/>
    <w:rsid w:val="004A0AE8"/>
    <w:rsid w:val="004B1563"/>
    <w:rsid w:val="004B6556"/>
    <w:rsid w:val="004C01B9"/>
    <w:rsid w:val="004C1790"/>
    <w:rsid w:val="004C1923"/>
    <w:rsid w:val="004C7D3A"/>
    <w:rsid w:val="004D020F"/>
    <w:rsid w:val="004D5087"/>
    <w:rsid w:val="004E65CA"/>
    <w:rsid w:val="004F07E9"/>
    <w:rsid w:val="004F7125"/>
    <w:rsid w:val="00502369"/>
    <w:rsid w:val="005027E2"/>
    <w:rsid w:val="00504E96"/>
    <w:rsid w:val="00506CFD"/>
    <w:rsid w:val="00511C0C"/>
    <w:rsid w:val="00523AE6"/>
    <w:rsid w:val="005325DB"/>
    <w:rsid w:val="00533FF1"/>
    <w:rsid w:val="00547539"/>
    <w:rsid w:val="00551A8E"/>
    <w:rsid w:val="00552909"/>
    <w:rsid w:val="00553456"/>
    <w:rsid w:val="00561FE1"/>
    <w:rsid w:val="005634CF"/>
    <w:rsid w:val="00563EF5"/>
    <w:rsid w:val="00566430"/>
    <w:rsid w:val="005720EB"/>
    <w:rsid w:val="00584DBD"/>
    <w:rsid w:val="005923D5"/>
    <w:rsid w:val="005A07D3"/>
    <w:rsid w:val="005A2847"/>
    <w:rsid w:val="005A43F6"/>
    <w:rsid w:val="005A5B9D"/>
    <w:rsid w:val="005B5BDB"/>
    <w:rsid w:val="005B6CF2"/>
    <w:rsid w:val="005B7C6F"/>
    <w:rsid w:val="005C317B"/>
    <w:rsid w:val="005C319D"/>
    <w:rsid w:val="005C359E"/>
    <w:rsid w:val="005D0067"/>
    <w:rsid w:val="005D0E23"/>
    <w:rsid w:val="005D1ABE"/>
    <w:rsid w:val="005D21DD"/>
    <w:rsid w:val="005D4462"/>
    <w:rsid w:val="005E71EB"/>
    <w:rsid w:val="005F56BB"/>
    <w:rsid w:val="005F6F16"/>
    <w:rsid w:val="005F731A"/>
    <w:rsid w:val="0060280F"/>
    <w:rsid w:val="00605B3C"/>
    <w:rsid w:val="006072A5"/>
    <w:rsid w:val="006123D1"/>
    <w:rsid w:val="00613110"/>
    <w:rsid w:val="0061604C"/>
    <w:rsid w:val="00622A90"/>
    <w:rsid w:val="006246F4"/>
    <w:rsid w:val="00632999"/>
    <w:rsid w:val="0064259A"/>
    <w:rsid w:val="00643139"/>
    <w:rsid w:val="00650AA4"/>
    <w:rsid w:val="00652496"/>
    <w:rsid w:val="00653BC4"/>
    <w:rsid w:val="00654179"/>
    <w:rsid w:val="00662E6D"/>
    <w:rsid w:val="00664FF3"/>
    <w:rsid w:val="00665AFA"/>
    <w:rsid w:val="00672906"/>
    <w:rsid w:val="00677D6E"/>
    <w:rsid w:val="006818D2"/>
    <w:rsid w:val="006837B5"/>
    <w:rsid w:val="006842CF"/>
    <w:rsid w:val="00686F10"/>
    <w:rsid w:val="00691564"/>
    <w:rsid w:val="006A16D3"/>
    <w:rsid w:val="006A350F"/>
    <w:rsid w:val="006A60DC"/>
    <w:rsid w:val="006A7A54"/>
    <w:rsid w:val="006B0C89"/>
    <w:rsid w:val="006B256F"/>
    <w:rsid w:val="006B44E1"/>
    <w:rsid w:val="006C2D25"/>
    <w:rsid w:val="006D028D"/>
    <w:rsid w:val="006D12E4"/>
    <w:rsid w:val="006E17E6"/>
    <w:rsid w:val="006F3AC2"/>
    <w:rsid w:val="006F46E9"/>
    <w:rsid w:val="006F4DFA"/>
    <w:rsid w:val="006F598C"/>
    <w:rsid w:val="00700529"/>
    <w:rsid w:val="00702228"/>
    <w:rsid w:val="00704D4C"/>
    <w:rsid w:val="00705EBC"/>
    <w:rsid w:val="007130F3"/>
    <w:rsid w:val="00717240"/>
    <w:rsid w:val="007172BE"/>
    <w:rsid w:val="0073581A"/>
    <w:rsid w:val="00742635"/>
    <w:rsid w:val="007448D4"/>
    <w:rsid w:val="0074613D"/>
    <w:rsid w:val="00747D38"/>
    <w:rsid w:val="007506D8"/>
    <w:rsid w:val="0075174A"/>
    <w:rsid w:val="00752162"/>
    <w:rsid w:val="0075249B"/>
    <w:rsid w:val="007541F2"/>
    <w:rsid w:val="007606E1"/>
    <w:rsid w:val="0076566B"/>
    <w:rsid w:val="00767DEB"/>
    <w:rsid w:val="00771B61"/>
    <w:rsid w:val="00777477"/>
    <w:rsid w:val="00781186"/>
    <w:rsid w:val="00781E61"/>
    <w:rsid w:val="00783B2C"/>
    <w:rsid w:val="0078742A"/>
    <w:rsid w:val="00791710"/>
    <w:rsid w:val="007A7336"/>
    <w:rsid w:val="007B0D01"/>
    <w:rsid w:val="007B4CCE"/>
    <w:rsid w:val="007C030C"/>
    <w:rsid w:val="007C7828"/>
    <w:rsid w:val="007D5C9C"/>
    <w:rsid w:val="007E77F0"/>
    <w:rsid w:val="007F1436"/>
    <w:rsid w:val="007F231B"/>
    <w:rsid w:val="007F23EC"/>
    <w:rsid w:val="007F2BBD"/>
    <w:rsid w:val="007F2D40"/>
    <w:rsid w:val="007F3131"/>
    <w:rsid w:val="007F5F20"/>
    <w:rsid w:val="007F6996"/>
    <w:rsid w:val="00802D26"/>
    <w:rsid w:val="0080516A"/>
    <w:rsid w:val="00811447"/>
    <w:rsid w:val="0081744E"/>
    <w:rsid w:val="008216C7"/>
    <w:rsid w:val="008225E7"/>
    <w:rsid w:val="00830768"/>
    <w:rsid w:val="00834812"/>
    <w:rsid w:val="008448AB"/>
    <w:rsid w:val="008520E6"/>
    <w:rsid w:val="008533B5"/>
    <w:rsid w:val="00854F67"/>
    <w:rsid w:val="00856765"/>
    <w:rsid w:val="00856C89"/>
    <w:rsid w:val="00860EF4"/>
    <w:rsid w:val="00861CBD"/>
    <w:rsid w:val="0086247B"/>
    <w:rsid w:val="00872956"/>
    <w:rsid w:val="0087425F"/>
    <w:rsid w:val="00876A39"/>
    <w:rsid w:val="00876B99"/>
    <w:rsid w:val="0087719F"/>
    <w:rsid w:val="00877E65"/>
    <w:rsid w:val="00891D7B"/>
    <w:rsid w:val="00896006"/>
    <w:rsid w:val="008A31B1"/>
    <w:rsid w:val="008A3A58"/>
    <w:rsid w:val="008A45F6"/>
    <w:rsid w:val="008B01FE"/>
    <w:rsid w:val="008B0D9C"/>
    <w:rsid w:val="008B2070"/>
    <w:rsid w:val="008B7407"/>
    <w:rsid w:val="008C592F"/>
    <w:rsid w:val="008C77C5"/>
    <w:rsid w:val="008D0147"/>
    <w:rsid w:val="008D2BE8"/>
    <w:rsid w:val="008D6E19"/>
    <w:rsid w:val="008D73D9"/>
    <w:rsid w:val="008D7895"/>
    <w:rsid w:val="008E6B6A"/>
    <w:rsid w:val="008F1A9B"/>
    <w:rsid w:val="008F20FF"/>
    <w:rsid w:val="008F6FC0"/>
    <w:rsid w:val="00916AFF"/>
    <w:rsid w:val="00932495"/>
    <w:rsid w:val="00932748"/>
    <w:rsid w:val="0093410F"/>
    <w:rsid w:val="00935C28"/>
    <w:rsid w:val="00940D4F"/>
    <w:rsid w:val="0094140D"/>
    <w:rsid w:val="00943804"/>
    <w:rsid w:val="009577F0"/>
    <w:rsid w:val="00960A34"/>
    <w:rsid w:val="00965408"/>
    <w:rsid w:val="009654A1"/>
    <w:rsid w:val="009655BF"/>
    <w:rsid w:val="00966179"/>
    <w:rsid w:val="009711DD"/>
    <w:rsid w:val="00972B2F"/>
    <w:rsid w:val="00975CD8"/>
    <w:rsid w:val="009775D3"/>
    <w:rsid w:val="00983759"/>
    <w:rsid w:val="00992345"/>
    <w:rsid w:val="009934E5"/>
    <w:rsid w:val="009971BF"/>
    <w:rsid w:val="009A7A68"/>
    <w:rsid w:val="009C0D6D"/>
    <w:rsid w:val="009C36EF"/>
    <w:rsid w:val="009C77B9"/>
    <w:rsid w:val="009E03F7"/>
    <w:rsid w:val="009E72FF"/>
    <w:rsid w:val="009F4CD4"/>
    <w:rsid w:val="009F5E31"/>
    <w:rsid w:val="00A02FA0"/>
    <w:rsid w:val="00A074DA"/>
    <w:rsid w:val="00A11639"/>
    <w:rsid w:val="00A12A4F"/>
    <w:rsid w:val="00A12BD4"/>
    <w:rsid w:val="00A20E7C"/>
    <w:rsid w:val="00A251C9"/>
    <w:rsid w:val="00A25424"/>
    <w:rsid w:val="00A25BE8"/>
    <w:rsid w:val="00A322F1"/>
    <w:rsid w:val="00A45805"/>
    <w:rsid w:val="00A464E8"/>
    <w:rsid w:val="00A471C3"/>
    <w:rsid w:val="00A54470"/>
    <w:rsid w:val="00A6027B"/>
    <w:rsid w:val="00A61D67"/>
    <w:rsid w:val="00A63D49"/>
    <w:rsid w:val="00A6603F"/>
    <w:rsid w:val="00A6740D"/>
    <w:rsid w:val="00A75589"/>
    <w:rsid w:val="00A825D4"/>
    <w:rsid w:val="00A94799"/>
    <w:rsid w:val="00A970FF"/>
    <w:rsid w:val="00AA2807"/>
    <w:rsid w:val="00AA649B"/>
    <w:rsid w:val="00AB0FA0"/>
    <w:rsid w:val="00AB28CD"/>
    <w:rsid w:val="00AB56EC"/>
    <w:rsid w:val="00AC3F16"/>
    <w:rsid w:val="00AD2F9D"/>
    <w:rsid w:val="00AD7E18"/>
    <w:rsid w:val="00AE6550"/>
    <w:rsid w:val="00B00DC7"/>
    <w:rsid w:val="00B01F92"/>
    <w:rsid w:val="00B04145"/>
    <w:rsid w:val="00B12DBD"/>
    <w:rsid w:val="00B17558"/>
    <w:rsid w:val="00B175A5"/>
    <w:rsid w:val="00B2155E"/>
    <w:rsid w:val="00B33BEC"/>
    <w:rsid w:val="00B43B3D"/>
    <w:rsid w:val="00B440E3"/>
    <w:rsid w:val="00B46257"/>
    <w:rsid w:val="00B4749C"/>
    <w:rsid w:val="00B570BD"/>
    <w:rsid w:val="00B57291"/>
    <w:rsid w:val="00B57636"/>
    <w:rsid w:val="00B62F3A"/>
    <w:rsid w:val="00B6415B"/>
    <w:rsid w:val="00B64F49"/>
    <w:rsid w:val="00B67DA8"/>
    <w:rsid w:val="00B7159B"/>
    <w:rsid w:val="00B71BAA"/>
    <w:rsid w:val="00B75EF7"/>
    <w:rsid w:val="00B8011A"/>
    <w:rsid w:val="00B91AD4"/>
    <w:rsid w:val="00B9242A"/>
    <w:rsid w:val="00B96780"/>
    <w:rsid w:val="00B97351"/>
    <w:rsid w:val="00BA0A1F"/>
    <w:rsid w:val="00BA0CD2"/>
    <w:rsid w:val="00BA1D87"/>
    <w:rsid w:val="00BA2186"/>
    <w:rsid w:val="00BA2E83"/>
    <w:rsid w:val="00BB154C"/>
    <w:rsid w:val="00BB2FCD"/>
    <w:rsid w:val="00BB30CD"/>
    <w:rsid w:val="00BB31F5"/>
    <w:rsid w:val="00BB794B"/>
    <w:rsid w:val="00BC3EAE"/>
    <w:rsid w:val="00BD243B"/>
    <w:rsid w:val="00BD2803"/>
    <w:rsid w:val="00BD342D"/>
    <w:rsid w:val="00BD5083"/>
    <w:rsid w:val="00BD7C92"/>
    <w:rsid w:val="00BE3786"/>
    <w:rsid w:val="00BE517A"/>
    <w:rsid w:val="00BF1407"/>
    <w:rsid w:val="00BF224C"/>
    <w:rsid w:val="00BF309E"/>
    <w:rsid w:val="00BF501D"/>
    <w:rsid w:val="00C03365"/>
    <w:rsid w:val="00C0491A"/>
    <w:rsid w:val="00C130F5"/>
    <w:rsid w:val="00C141B8"/>
    <w:rsid w:val="00C23205"/>
    <w:rsid w:val="00C24AAA"/>
    <w:rsid w:val="00C275A9"/>
    <w:rsid w:val="00C27A4A"/>
    <w:rsid w:val="00C337BB"/>
    <w:rsid w:val="00C33E81"/>
    <w:rsid w:val="00C37E32"/>
    <w:rsid w:val="00C37F19"/>
    <w:rsid w:val="00C41C22"/>
    <w:rsid w:val="00C45189"/>
    <w:rsid w:val="00C52DAD"/>
    <w:rsid w:val="00C54D9D"/>
    <w:rsid w:val="00C60AA6"/>
    <w:rsid w:val="00C63967"/>
    <w:rsid w:val="00C658E2"/>
    <w:rsid w:val="00C66F54"/>
    <w:rsid w:val="00C80787"/>
    <w:rsid w:val="00C91366"/>
    <w:rsid w:val="00C949A4"/>
    <w:rsid w:val="00C94D93"/>
    <w:rsid w:val="00CA0630"/>
    <w:rsid w:val="00CA0F99"/>
    <w:rsid w:val="00CA1657"/>
    <w:rsid w:val="00CA271F"/>
    <w:rsid w:val="00CA2FD3"/>
    <w:rsid w:val="00CC1757"/>
    <w:rsid w:val="00CC1BB2"/>
    <w:rsid w:val="00CC2E3C"/>
    <w:rsid w:val="00CD165E"/>
    <w:rsid w:val="00CE7876"/>
    <w:rsid w:val="00CF0315"/>
    <w:rsid w:val="00CF14A7"/>
    <w:rsid w:val="00CF1609"/>
    <w:rsid w:val="00CF33CE"/>
    <w:rsid w:val="00CF39E0"/>
    <w:rsid w:val="00CF3FE8"/>
    <w:rsid w:val="00D003C3"/>
    <w:rsid w:val="00D01076"/>
    <w:rsid w:val="00D034B3"/>
    <w:rsid w:val="00D0365B"/>
    <w:rsid w:val="00D04ED7"/>
    <w:rsid w:val="00D102EA"/>
    <w:rsid w:val="00D12EA9"/>
    <w:rsid w:val="00D169F1"/>
    <w:rsid w:val="00D16D00"/>
    <w:rsid w:val="00D216C7"/>
    <w:rsid w:val="00D21F3C"/>
    <w:rsid w:val="00D2305C"/>
    <w:rsid w:val="00D35E1E"/>
    <w:rsid w:val="00D43F61"/>
    <w:rsid w:val="00D45ABB"/>
    <w:rsid w:val="00D46F02"/>
    <w:rsid w:val="00D47223"/>
    <w:rsid w:val="00D54032"/>
    <w:rsid w:val="00D54BE9"/>
    <w:rsid w:val="00D55D19"/>
    <w:rsid w:val="00D56AAE"/>
    <w:rsid w:val="00D5787F"/>
    <w:rsid w:val="00D601F7"/>
    <w:rsid w:val="00D64836"/>
    <w:rsid w:val="00D716BE"/>
    <w:rsid w:val="00D8041E"/>
    <w:rsid w:val="00D82D5A"/>
    <w:rsid w:val="00DA102F"/>
    <w:rsid w:val="00DA1B38"/>
    <w:rsid w:val="00DA702B"/>
    <w:rsid w:val="00DB3972"/>
    <w:rsid w:val="00DB4AA7"/>
    <w:rsid w:val="00DC0C57"/>
    <w:rsid w:val="00DC141C"/>
    <w:rsid w:val="00DC3A23"/>
    <w:rsid w:val="00DC7895"/>
    <w:rsid w:val="00DD1EEB"/>
    <w:rsid w:val="00DD3228"/>
    <w:rsid w:val="00DD49D9"/>
    <w:rsid w:val="00DE112D"/>
    <w:rsid w:val="00DE3212"/>
    <w:rsid w:val="00DE4847"/>
    <w:rsid w:val="00DE6077"/>
    <w:rsid w:val="00DF0FD5"/>
    <w:rsid w:val="00DF48DA"/>
    <w:rsid w:val="00DF57AD"/>
    <w:rsid w:val="00E02949"/>
    <w:rsid w:val="00E06329"/>
    <w:rsid w:val="00E111AF"/>
    <w:rsid w:val="00E17D17"/>
    <w:rsid w:val="00E26371"/>
    <w:rsid w:val="00E26EF3"/>
    <w:rsid w:val="00E41DF1"/>
    <w:rsid w:val="00E41F6D"/>
    <w:rsid w:val="00E46294"/>
    <w:rsid w:val="00E50ECB"/>
    <w:rsid w:val="00E5360D"/>
    <w:rsid w:val="00E53842"/>
    <w:rsid w:val="00E54117"/>
    <w:rsid w:val="00E55FE8"/>
    <w:rsid w:val="00E56F08"/>
    <w:rsid w:val="00E613F5"/>
    <w:rsid w:val="00E6330C"/>
    <w:rsid w:val="00E638B3"/>
    <w:rsid w:val="00E63F07"/>
    <w:rsid w:val="00E64B85"/>
    <w:rsid w:val="00E70CB9"/>
    <w:rsid w:val="00E73A17"/>
    <w:rsid w:val="00E74A09"/>
    <w:rsid w:val="00E82AD5"/>
    <w:rsid w:val="00E857CE"/>
    <w:rsid w:val="00E8628F"/>
    <w:rsid w:val="00E87881"/>
    <w:rsid w:val="00E910E5"/>
    <w:rsid w:val="00E91794"/>
    <w:rsid w:val="00E935E2"/>
    <w:rsid w:val="00E97EFF"/>
    <w:rsid w:val="00EA108C"/>
    <w:rsid w:val="00EA2B99"/>
    <w:rsid w:val="00EA3A70"/>
    <w:rsid w:val="00EB0553"/>
    <w:rsid w:val="00EB22BF"/>
    <w:rsid w:val="00EB498B"/>
    <w:rsid w:val="00EC4B8E"/>
    <w:rsid w:val="00EC57B9"/>
    <w:rsid w:val="00EC7EC5"/>
    <w:rsid w:val="00ED3557"/>
    <w:rsid w:val="00ED6351"/>
    <w:rsid w:val="00EE3902"/>
    <w:rsid w:val="00EE3B7B"/>
    <w:rsid w:val="00EE6DE4"/>
    <w:rsid w:val="00EF16FA"/>
    <w:rsid w:val="00EF1A67"/>
    <w:rsid w:val="00EF6B98"/>
    <w:rsid w:val="00F1046D"/>
    <w:rsid w:val="00F10594"/>
    <w:rsid w:val="00F10F47"/>
    <w:rsid w:val="00F11363"/>
    <w:rsid w:val="00F15AB2"/>
    <w:rsid w:val="00F23D5B"/>
    <w:rsid w:val="00F25ACF"/>
    <w:rsid w:val="00F31573"/>
    <w:rsid w:val="00F32D17"/>
    <w:rsid w:val="00F359FF"/>
    <w:rsid w:val="00F42B31"/>
    <w:rsid w:val="00F438CA"/>
    <w:rsid w:val="00F46F48"/>
    <w:rsid w:val="00F53510"/>
    <w:rsid w:val="00F537CF"/>
    <w:rsid w:val="00F63FFF"/>
    <w:rsid w:val="00F663AD"/>
    <w:rsid w:val="00F82379"/>
    <w:rsid w:val="00F8311B"/>
    <w:rsid w:val="00F838D9"/>
    <w:rsid w:val="00F851CF"/>
    <w:rsid w:val="00F85D0A"/>
    <w:rsid w:val="00F91DAF"/>
    <w:rsid w:val="00F9295F"/>
    <w:rsid w:val="00F93C3B"/>
    <w:rsid w:val="00F93E5E"/>
    <w:rsid w:val="00F96CB8"/>
    <w:rsid w:val="00F97E8D"/>
    <w:rsid w:val="00FB3014"/>
    <w:rsid w:val="00FB4099"/>
    <w:rsid w:val="00FB6DF9"/>
    <w:rsid w:val="00FB7021"/>
    <w:rsid w:val="00FC0503"/>
    <w:rsid w:val="00FC48A4"/>
    <w:rsid w:val="00FE1F7B"/>
    <w:rsid w:val="00FE2643"/>
    <w:rsid w:val="00FE430B"/>
    <w:rsid w:val="00FE6226"/>
    <w:rsid w:val="00FF35D5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218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24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9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9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1"/>
    <w:uiPriority w:val="99"/>
    <w:rsid w:val="00A947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9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47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9E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94799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4D0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DA10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0">
    <w:name w:val="Гипертекстовая ссылка"/>
    <w:uiPriority w:val="99"/>
    <w:rsid w:val="00665AFA"/>
    <w:rPr>
      <w:rFonts w:ascii="Times New Roman" w:hAnsi="Times New Roman"/>
      <w:color w:val="008000"/>
      <w:sz w:val="28"/>
    </w:rPr>
  </w:style>
  <w:style w:type="character" w:styleId="Hyperlink">
    <w:name w:val="Hyperlink"/>
    <w:basedOn w:val="DefaultParagraphFont"/>
    <w:uiPriority w:val="99"/>
    <w:rsid w:val="0074613D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02184D"/>
    <w:rPr>
      <w:rFonts w:ascii="Arial" w:eastAsia="Times New Roman" w:hAnsi="Arial"/>
      <w:b/>
      <w:color w:val="26282F"/>
      <w:sz w:val="24"/>
    </w:rPr>
  </w:style>
  <w:style w:type="paragraph" w:customStyle="1" w:styleId="a1">
    <w:name w:val="Абзац списка"/>
    <w:basedOn w:val="Normal"/>
    <w:uiPriority w:val="99"/>
    <w:rsid w:val="000D3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2">
    <w:name w:val="Нормальный (таблица)"/>
    <w:basedOn w:val="Normal"/>
    <w:next w:val="Normal"/>
    <w:uiPriority w:val="99"/>
    <w:rsid w:val="00DA1B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9654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A6740D"/>
    <w:rPr>
      <w:b/>
      <w:color w:val="26282F"/>
    </w:rPr>
  </w:style>
  <w:style w:type="paragraph" w:customStyle="1" w:styleId="a5">
    <w:name w:val="Комментарий"/>
    <w:basedOn w:val="Normal"/>
    <w:next w:val="Normal"/>
    <w:uiPriority w:val="99"/>
    <w:rsid w:val="00A6740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Normal"/>
    <w:uiPriority w:val="99"/>
    <w:rsid w:val="00A6740D"/>
    <w:rPr>
      <w:i/>
      <w:iCs/>
    </w:rPr>
  </w:style>
  <w:style w:type="paragraph" w:customStyle="1" w:styleId="ConsTitle">
    <w:name w:val="ConsTitle"/>
    <w:uiPriority w:val="99"/>
    <w:rsid w:val="00E638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9654A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09ED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9654A1"/>
    <w:rPr>
      <w:sz w:val="24"/>
    </w:rPr>
  </w:style>
  <w:style w:type="paragraph" w:styleId="BodyTextIndent">
    <w:name w:val="Body Text Indent"/>
    <w:basedOn w:val="Normal"/>
    <w:link w:val="BodyTextIndentChar1"/>
    <w:uiPriority w:val="99"/>
    <w:rsid w:val="009654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9ED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9654A1"/>
    <w:rPr>
      <w:sz w:val="24"/>
    </w:rPr>
  </w:style>
  <w:style w:type="paragraph" w:styleId="BodyText3">
    <w:name w:val="Body Text 3"/>
    <w:basedOn w:val="Normal"/>
    <w:link w:val="BodyText3Char1"/>
    <w:uiPriority w:val="99"/>
    <w:rsid w:val="009654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09ED"/>
    <w:rPr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9654A1"/>
    <w:rPr>
      <w:sz w:val="16"/>
    </w:rPr>
  </w:style>
  <w:style w:type="table" w:styleId="TableGrid">
    <w:name w:val="Table Grid"/>
    <w:basedOn w:val="TableNormal"/>
    <w:uiPriority w:val="99"/>
    <w:rsid w:val="007774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ink w:val="Header"/>
    <w:uiPriority w:val="99"/>
    <w:locked/>
    <w:rsid w:val="00777477"/>
    <w:rPr>
      <w:sz w:val="24"/>
    </w:rPr>
  </w:style>
  <w:style w:type="character" w:customStyle="1" w:styleId="BodyText2Char1">
    <w:name w:val="Body Text 2 Char1"/>
    <w:link w:val="BodyText2"/>
    <w:uiPriority w:val="99"/>
    <w:locked/>
    <w:rsid w:val="00430FF3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430F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09ED"/>
    <w:rPr>
      <w:sz w:val="24"/>
      <w:szCs w:val="24"/>
    </w:rPr>
  </w:style>
  <w:style w:type="character" w:customStyle="1" w:styleId="Heading2Char1">
    <w:name w:val="Heading 2 Char1"/>
    <w:link w:val="Heading2"/>
    <w:uiPriority w:val="99"/>
    <w:semiHidden/>
    <w:locked/>
    <w:rsid w:val="002244F7"/>
    <w:rPr>
      <w:rFonts w:ascii="Cambria" w:eastAsia="Times New Roman" w:hAnsi="Cambria"/>
      <w:b/>
      <w:i/>
      <w:sz w:val="28"/>
    </w:rPr>
  </w:style>
  <w:style w:type="paragraph" w:styleId="BalloonText">
    <w:name w:val="Balloon Text"/>
    <w:basedOn w:val="Normal"/>
    <w:link w:val="BalloonTextChar1"/>
    <w:uiPriority w:val="99"/>
    <w:rsid w:val="0024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E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419C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2671</Words>
  <Characters>15226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ТЕНЬКИНСКОГО РАЙОНА</dc:title>
  <dc:subject/>
  <dc:creator>Oksana</dc:creator>
  <cp:keywords/>
  <dc:description/>
  <cp:lastModifiedBy>Ivanov Vlad</cp:lastModifiedBy>
  <cp:revision>2</cp:revision>
  <cp:lastPrinted>2016-09-05T23:52:00Z</cp:lastPrinted>
  <dcterms:created xsi:type="dcterms:W3CDTF">2016-09-26T06:45:00Z</dcterms:created>
  <dcterms:modified xsi:type="dcterms:W3CDTF">2016-09-26T06:45:00Z</dcterms:modified>
</cp:coreProperties>
</file>