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12244" w14:textId="6E2C9FE5" w:rsidR="00E0401D" w:rsidRPr="00E0401D" w:rsidRDefault="00E0401D" w:rsidP="00E0401D">
      <w:pPr>
        <w:spacing w:line="276" w:lineRule="auto"/>
        <w:jc w:val="center"/>
        <w:rPr>
          <w:b/>
          <w:bCs/>
          <w:sz w:val="32"/>
          <w:szCs w:val="32"/>
        </w:rPr>
      </w:pPr>
      <w:r w:rsidRPr="00E0401D">
        <w:rPr>
          <w:b/>
          <w:bCs/>
          <w:noProof/>
          <w:sz w:val="32"/>
          <w:szCs w:val="32"/>
        </w:rPr>
        <w:drawing>
          <wp:inline distT="0" distB="0" distL="0" distR="0" wp14:anchorId="306C86EE" wp14:editId="470D8ED0">
            <wp:extent cx="63817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C6152" w14:textId="77777777" w:rsidR="00E0401D" w:rsidRPr="00E0401D" w:rsidRDefault="00E0401D" w:rsidP="00E0401D">
      <w:pPr>
        <w:spacing w:line="276" w:lineRule="auto"/>
        <w:jc w:val="center"/>
        <w:rPr>
          <w:b/>
          <w:bCs/>
          <w:sz w:val="32"/>
          <w:szCs w:val="32"/>
        </w:rPr>
      </w:pPr>
    </w:p>
    <w:p w14:paraId="34FE5FBB" w14:textId="77777777" w:rsidR="00E0401D" w:rsidRPr="00E0401D" w:rsidRDefault="00E0401D" w:rsidP="00E0401D">
      <w:pPr>
        <w:spacing w:line="276" w:lineRule="auto"/>
        <w:jc w:val="center"/>
        <w:rPr>
          <w:b/>
          <w:bCs/>
          <w:sz w:val="32"/>
          <w:szCs w:val="32"/>
        </w:rPr>
      </w:pPr>
      <w:r w:rsidRPr="00E0401D">
        <w:rPr>
          <w:b/>
          <w:bCs/>
          <w:sz w:val="32"/>
          <w:szCs w:val="32"/>
        </w:rPr>
        <w:t xml:space="preserve">АДМИНИСТРАЦИЯ </w:t>
      </w:r>
    </w:p>
    <w:p w14:paraId="1DAB53B7" w14:textId="77777777" w:rsidR="00E0401D" w:rsidRPr="00E0401D" w:rsidRDefault="00E0401D" w:rsidP="00E0401D">
      <w:pPr>
        <w:spacing w:line="276" w:lineRule="auto"/>
        <w:jc w:val="center"/>
        <w:rPr>
          <w:b/>
          <w:bCs/>
          <w:sz w:val="32"/>
          <w:szCs w:val="32"/>
        </w:rPr>
      </w:pPr>
      <w:r w:rsidRPr="00E0401D">
        <w:rPr>
          <w:b/>
          <w:bCs/>
          <w:sz w:val="32"/>
          <w:szCs w:val="32"/>
        </w:rPr>
        <w:t>ТЕНЬКИНСКОГО ГОРОДСКОГО ОКРУГА</w:t>
      </w:r>
    </w:p>
    <w:p w14:paraId="50B75198" w14:textId="77777777" w:rsidR="00E0401D" w:rsidRPr="00E0401D" w:rsidRDefault="00E0401D" w:rsidP="00E0401D">
      <w:pPr>
        <w:spacing w:line="276" w:lineRule="auto"/>
        <w:jc w:val="center"/>
        <w:rPr>
          <w:b/>
          <w:bCs/>
          <w:sz w:val="32"/>
          <w:szCs w:val="32"/>
        </w:rPr>
      </w:pPr>
      <w:r w:rsidRPr="00E0401D">
        <w:rPr>
          <w:b/>
          <w:bCs/>
          <w:sz w:val="32"/>
          <w:szCs w:val="32"/>
        </w:rPr>
        <w:t>МАГАДАНСКОЙ ОБЛАСТИ</w:t>
      </w:r>
    </w:p>
    <w:p w14:paraId="23C22450" w14:textId="77777777" w:rsidR="00E0401D" w:rsidRPr="00E0401D" w:rsidRDefault="00E0401D" w:rsidP="00E0401D">
      <w:pPr>
        <w:jc w:val="center"/>
        <w:rPr>
          <w:b/>
          <w:bCs/>
          <w:sz w:val="28"/>
          <w:szCs w:val="28"/>
        </w:rPr>
      </w:pPr>
    </w:p>
    <w:p w14:paraId="69F7E0B6" w14:textId="77777777" w:rsidR="00E0401D" w:rsidRPr="00E0401D" w:rsidRDefault="00E0401D" w:rsidP="00E0401D">
      <w:pPr>
        <w:jc w:val="center"/>
        <w:rPr>
          <w:b/>
          <w:bCs/>
          <w:sz w:val="36"/>
          <w:szCs w:val="36"/>
        </w:rPr>
      </w:pPr>
      <w:r w:rsidRPr="00E0401D">
        <w:rPr>
          <w:b/>
          <w:bCs/>
          <w:sz w:val="36"/>
          <w:szCs w:val="36"/>
        </w:rPr>
        <w:t xml:space="preserve">П О С Т А Н О В Л Е Н И Е </w:t>
      </w:r>
    </w:p>
    <w:p w14:paraId="6574832D" w14:textId="77777777" w:rsidR="00E0401D" w:rsidRPr="00E0401D" w:rsidRDefault="00E0401D" w:rsidP="00E0401D">
      <w:pPr>
        <w:jc w:val="center"/>
        <w:rPr>
          <w:sz w:val="28"/>
          <w:szCs w:val="28"/>
        </w:rPr>
      </w:pPr>
    </w:p>
    <w:p w14:paraId="41D9461D" w14:textId="4208EDFF" w:rsidR="00E0401D" w:rsidRPr="00E0401D" w:rsidRDefault="0007467B" w:rsidP="00E0401D">
      <w:pPr>
        <w:rPr>
          <w:sz w:val="28"/>
          <w:szCs w:val="28"/>
        </w:rPr>
      </w:pPr>
      <w:r>
        <w:rPr>
          <w:sz w:val="28"/>
          <w:szCs w:val="28"/>
        </w:rPr>
        <w:t xml:space="preserve">     16.12.2020 </w:t>
      </w:r>
      <w:r w:rsidR="00E0401D" w:rsidRPr="00E0401D">
        <w:rPr>
          <w:sz w:val="28"/>
          <w:szCs w:val="28"/>
        </w:rPr>
        <w:t>№</w:t>
      </w:r>
      <w:r>
        <w:rPr>
          <w:sz w:val="28"/>
          <w:szCs w:val="28"/>
        </w:rPr>
        <w:t xml:space="preserve"> 336-па</w:t>
      </w:r>
    </w:p>
    <w:p w14:paraId="4763AE89" w14:textId="77777777" w:rsidR="00E0401D" w:rsidRPr="00E0401D" w:rsidRDefault="00E0401D" w:rsidP="00E0401D">
      <w:r w:rsidRPr="00E0401D">
        <w:t xml:space="preserve">                 п. Усть-Омчуг</w:t>
      </w:r>
    </w:p>
    <w:p w14:paraId="3C4D07B0" w14:textId="50605C38" w:rsidR="00AB5D1C" w:rsidRDefault="00AB5D1C" w:rsidP="007527E5">
      <w:pPr>
        <w:pStyle w:val="2"/>
        <w:ind w:right="0"/>
        <w:rPr>
          <w:b/>
          <w:sz w:val="28"/>
          <w:szCs w:val="28"/>
        </w:rPr>
      </w:pPr>
    </w:p>
    <w:p w14:paraId="1BBEC17D" w14:textId="77777777" w:rsidR="00E0401D" w:rsidRDefault="00E0401D" w:rsidP="007527E5">
      <w:pPr>
        <w:pStyle w:val="2"/>
        <w:ind w:right="0"/>
        <w:rPr>
          <w:b/>
          <w:sz w:val="28"/>
          <w:szCs w:val="28"/>
        </w:rPr>
      </w:pPr>
    </w:p>
    <w:p w14:paraId="6586CE0F" w14:textId="77777777" w:rsidR="00E0401D" w:rsidRDefault="000C12C1" w:rsidP="00E0401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E0401D">
        <w:rPr>
          <w:b/>
          <w:sz w:val="28"/>
          <w:szCs w:val="28"/>
        </w:rPr>
        <w:t xml:space="preserve"> </w:t>
      </w:r>
    </w:p>
    <w:p w14:paraId="207D7A50" w14:textId="77777777" w:rsidR="00E0401D" w:rsidRDefault="000C12C1" w:rsidP="00E0401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Тенькинского городского округа Магаданской области </w:t>
      </w:r>
    </w:p>
    <w:p w14:paraId="48F2B841" w14:textId="77777777" w:rsidR="00E0401D" w:rsidRDefault="000C12C1" w:rsidP="00E0401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декабря 2019 года № 385-па «</w:t>
      </w:r>
      <w:r w:rsidR="00FE6916">
        <w:rPr>
          <w:b/>
          <w:sz w:val="28"/>
          <w:szCs w:val="28"/>
        </w:rPr>
        <w:t xml:space="preserve">Об утверждении Плана мероприятий («дорожной карты») по содействию развитию конкуренции </w:t>
      </w:r>
    </w:p>
    <w:p w14:paraId="0B6CDABB" w14:textId="77777777" w:rsidR="00E0401D" w:rsidRDefault="00FE6916" w:rsidP="00E0401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Тенькинском городском округе Магаданской области </w:t>
      </w:r>
    </w:p>
    <w:p w14:paraId="722CB7D0" w14:textId="229363EA" w:rsidR="00AB5D1C" w:rsidRDefault="00FE6916" w:rsidP="00E0401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2019-2022 годы</w:t>
      </w:r>
      <w:r w:rsidR="000C12C1">
        <w:rPr>
          <w:b/>
          <w:sz w:val="28"/>
          <w:szCs w:val="28"/>
        </w:rPr>
        <w:t>»</w:t>
      </w:r>
    </w:p>
    <w:p w14:paraId="38948E57" w14:textId="77777777" w:rsidR="00AB5D1C" w:rsidRDefault="00AB5D1C" w:rsidP="007527E5">
      <w:pPr>
        <w:rPr>
          <w:b/>
          <w:sz w:val="28"/>
          <w:szCs w:val="28"/>
        </w:rPr>
      </w:pPr>
    </w:p>
    <w:p w14:paraId="3625691C" w14:textId="77777777" w:rsidR="00D70EB2" w:rsidRPr="00D70EB2" w:rsidRDefault="00FE6916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положений Указа губернатора Магаданской области от 06 ноября 2019 года № 213-у «Об утверждении Плана мероприятий («дорожной карты») по содействию развитию конкуренции в Магаданской области на 2019-2022 годы»</w:t>
      </w:r>
      <w:r w:rsidR="007527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="00D70EB2" w:rsidRPr="00D70EB2">
        <w:rPr>
          <w:rFonts w:ascii="Times New Roman" w:hAnsi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r w:rsidR="00D70EB2" w:rsidRPr="00E2154F">
        <w:rPr>
          <w:rFonts w:ascii="Times New Roman" w:hAnsi="Times New Roman"/>
          <w:b/>
          <w:sz w:val="28"/>
          <w:szCs w:val="28"/>
        </w:rPr>
        <w:t>п о с т а н о в л я е т</w:t>
      </w:r>
      <w:r w:rsidR="00D70EB2" w:rsidRPr="00D70EB2">
        <w:rPr>
          <w:rFonts w:ascii="Times New Roman" w:hAnsi="Times New Roman"/>
          <w:sz w:val="28"/>
          <w:szCs w:val="28"/>
        </w:rPr>
        <w:t>:</w:t>
      </w:r>
    </w:p>
    <w:p w14:paraId="543E3847" w14:textId="77777777" w:rsidR="000C12C1" w:rsidRDefault="000C12C1" w:rsidP="001962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постановления изложить в следующей редакции:</w:t>
      </w:r>
    </w:p>
    <w:p w14:paraId="7201E537" w14:textId="77777777" w:rsidR="00537A2B" w:rsidRDefault="000C12C1" w:rsidP="000C12C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C12C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FE69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4DC35EA0" w14:textId="77777777" w:rsidR="00196294" w:rsidRPr="000C12C1" w:rsidRDefault="000C12C1" w:rsidP="000C12C1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0C12C1">
        <w:rPr>
          <w:sz w:val="28"/>
        </w:rPr>
        <w:t>План мероприятий («дорожная карта») по содействию развитию конкуренции в Тенькинском городском округе Магаданской области на 2019-2022 годы</w:t>
      </w:r>
      <w:r>
        <w:rPr>
          <w:sz w:val="28"/>
        </w:rPr>
        <w:t xml:space="preserve">, утвержденный </w:t>
      </w:r>
      <w:r w:rsidRPr="000C12C1">
        <w:rPr>
          <w:sz w:val="28"/>
        </w:rPr>
        <w:t>постановление</w:t>
      </w:r>
      <w:r>
        <w:rPr>
          <w:sz w:val="28"/>
        </w:rPr>
        <w:t>м</w:t>
      </w:r>
      <w:r w:rsidRPr="000C12C1">
        <w:rPr>
          <w:sz w:val="28"/>
        </w:rPr>
        <w:t xml:space="preserve"> администрации Тенькинского городского округа Магаданской области от 27 декабря 2019 года № 385-па «Об утверждении Плана мероприятий («дорожной карты») по содействию развитию конкуренции в Тенькинском городском округе Магаданской области на 2019-2022 годы»</w:t>
      </w:r>
      <w:r>
        <w:rPr>
          <w:sz w:val="28"/>
        </w:rPr>
        <w:t>, изложить в редакции согласно приложению к настоящему постановлению.</w:t>
      </w:r>
    </w:p>
    <w:p w14:paraId="5B11EC7A" w14:textId="77777777" w:rsidR="00196294" w:rsidRPr="00196294" w:rsidRDefault="001C1F00" w:rsidP="001C1F00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r w:rsidR="00196294">
        <w:rPr>
          <w:sz w:val="28"/>
        </w:rPr>
        <w:t xml:space="preserve"> </w:t>
      </w:r>
      <w:r w:rsidR="000C12C1" w:rsidRPr="000C12C1">
        <w:rPr>
          <w:sz w:val="28"/>
          <w:szCs w:val="28"/>
        </w:rPr>
        <w:t xml:space="preserve">Контроль исполнения настоящего постановления </w:t>
      </w:r>
      <w:r w:rsidR="000C12C1">
        <w:rPr>
          <w:sz w:val="28"/>
          <w:szCs w:val="28"/>
        </w:rPr>
        <w:t>оставляю за собой.</w:t>
      </w:r>
    </w:p>
    <w:p w14:paraId="59A9E1AE" w14:textId="77777777" w:rsidR="00AB5D1C" w:rsidRDefault="000C12C1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588D">
        <w:rPr>
          <w:rFonts w:ascii="Times New Roman" w:hAnsi="Times New Roman"/>
          <w:sz w:val="28"/>
          <w:szCs w:val="28"/>
        </w:rPr>
        <w:t xml:space="preserve">. </w:t>
      </w:r>
      <w:r w:rsidR="00D70EB2" w:rsidRPr="00D70EB2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6543B67C" w14:textId="77777777" w:rsidR="00AB5D1C" w:rsidRDefault="00AB5D1C" w:rsidP="00AB5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1BCB0EC" w14:textId="6A0FFFCA" w:rsidR="0005588D" w:rsidRDefault="0005588D" w:rsidP="0005588D"/>
    <w:p w14:paraId="02D4C9A5" w14:textId="77777777" w:rsidR="00E0401D" w:rsidRPr="0005588D" w:rsidRDefault="00E0401D" w:rsidP="0005588D"/>
    <w:p w14:paraId="6EDC53EE" w14:textId="77777777" w:rsidR="001E4F91" w:rsidRPr="001E4F91" w:rsidRDefault="001E4F91" w:rsidP="001E4F91"/>
    <w:p w14:paraId="158CB797" w14:textId="77777777" w:rsidR="0005588D" w:rsidRDefault="000C12C1" w:rsidP="000C12C1">
      <w:pPr>
        <w:pStyle w:val="a3"/>
        <w:jc w:val="both"/>
        <w:rPr>
          <w:rFonts w:ascii="Times New Roman" w:hAnsi="Times New Roman"/>
          <w:sz w:val="28"/>
          <w:szCs w:val="28"/>
        </w:rPr>
        <w:sectPr w:rsidR="0005588D" w:rsidSect="007527E5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AB5D1C"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B5D1C"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 w:rsidR="00AB5D1C">
        <w:rPr>
          <w:rFonts w:ascii="Times New Roman" w:hAnsi="Times New Roman"/>
          <w:sz w:val="28"/>
          <w:szCs w:val="28"/>
        </w:rPr>
        <w:t xml:space="preserve">городского округа                      </w:t>
      </w:r>
      <w:r w:rsidR="00AB5D1C" w:rsidRPr="00216E25">
        <w:rPr>
          <w:rFonts w:ascii="Times New Roman" w:hAnsi="Times New Roman"/>
          <w:sz w:val="28"/>
          <w:szCs w:val="28"/>
        </w:rPr>
        <w:t xml:space="preserve">    </w:t>
      </w:r>
      <w:r w:rsidR="0005588D">
        <w:rPr>
          <w:rFonts w:ascii="Times New Roman" w:hAnsi="Times New Roman"/>
          <w:sz w:val="28"/>
          <w:szCs w:val="28"/>
        </w:rPr>
        <w:t xml:space="preserve">    </w:t>
      </w:r>
      <w:r w:rsidR="00AB5D1C" w:rsidRPr="00216E25">
        <w:rPr>
          <w:rFonts w:ascii="Times New Roman" w:hAnsi="Times New Roman"/>
          <w:sz w:val="28"/>
          <w:szCs w:val="28"/>
        </w:rPr>
        <w:t xml:space="preserve">      </w:t>
      </w:r>
      <w:r w:rsidR="001E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Д.А. Ревутский</w:t>
      </w:r>
    </w:p>
    <w:p w14:paraId="526BE582" w14:textId="77777777" w:rsidR="002957AB" w:rsidRPr="00DD6FF6" w:rsidRDefault="000C12C1" w:rsidP="00DD6FF6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10509B46" w14:textId="77777777" w:rsidR="00DD6FF6" w:rsidRPr="00DD6FF6" w:rsidRDefault="000C12C1" w:rsidP="00DD6FF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C33CA">
        <w:rPr>
          <w:sz w:val="28"/>
          <w:szCs w:val="28"/>
        </w:rPr>
        <w:t>п</w:t>
      </w:r>
      <w:r w:rsidR="00DD6FF6" w:rsidRPr="00DD6FF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DD6FF6" w:rsidRPr="00DD6FF6">
        <w:rPr>
          <w:sz w:val="28"/>
          <w:szCs w:val="28"/>
        </w:rPr>
        <w:t xml:space="preserve"> администрации Тенькинского городского округа Магаданской области</w:t>
      </w:r>
    </w:p>
    <w:p w14:paraId="7F61873F" w14:textId="41BA8EA6" w:rsidR="00DD6FF6" w:rsidRDefault="00150103" w:rsidP="00DD6FF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467B">
        <w:rPr>
          <w:sz w:val="28"/>
          <w:szCs w:val="28"/>
        </w:rPr>
        <w:t>16.12.2020</w:t>
      </w:r>
      <w:r>
        <w:rPr>
          <w:sz w:val="28"/>
          <w:szCs w:val="28"/>
        </w:rPr>
        <w:t xml:space="preserve"> № </w:t>
      </w:r>
      <w:r w:rsidR="0007467B">
        <w:rPr>
          <w:sz w:val="28"/>
          <w:szCs w:val="28"/>
        </w:rPr>
        <w:t>336-па</w:t>
      </w:r>
      <w:bookmarkStart w:id="0" w:name="_GoBack"/>
      <w:bookmarkEnd w:id="0"/>
    </w:p>
    <w:p w14:paraId="5B8E6C47" w14:textId="77777777" w:rsidR="00DD6FF6" w:rsidRDefault="00DD6FF6" w:rsidP="00DD6FF6">
      <w:pPr>
        <w:ind w:left="5103"/>
        <w:jc w:val="center"/>
        <w:rPr>
          <w:sz w:val="28"/>
          <w:szCs w:val="28"/>
        </w:rPr>
      </w:pPr>
    </w:p>
    <w:p w14:paraId="01DCCB52" w14:textId="77777777" w:rsidR="00DD6FF6" w:rsidRDefault="00DD6FF6" w:rsidP="00DD6FF6">
      <w:pPr>
        <w:ind w:left="5103"/>
        <w:jc w:val="center"/>
        <w:rPr>
          <w:sz w:val="28"/>
          <w:szCs w:val="28"/>
        </w:rPr>
      </w:pPr>
    </w:p>
    <w:p w14:paraId="0E70AF01" w14:textId="77777777" w:rsidR="00DD6FF6" w:rsidRDefault="00DD6FF6" w:rsidP="00DD6FF6">
      <w:pPr>
        <w:ind w:left="5103"/>
        <w:jc w:val="center"/>
        <w:rPr>
          <w:sz w:val="28"/>
          <w:szCs w:val="28"/>
        </w:rPr>
      </w:pPr>
    </w:p>
    <w:p w14:paraId="51DEDDB1" w14:textId="77777777" w:rsidR="00E0401D" w:rsidRDefault="00DD6FF6" w:rsidP="00E0401D">
      <w:pPr>
        <w:jc w:val="center"/>
        <w:rPr>
          <w:b/>
          <w:sz w:val="28"/>
          <w:szCs w:val="28"/>
        </w:rPr>
      </w:pPr>
      <w:r w:rsidRPr="008C33CA">
        <w:rPr>
          <w:b/>
          <w:sz w:val="28"/>
          <w:szCs w:val="28"/>
        </w:rPr>
        <w:t>План мероприятий («дорожн</w:t>
      </w:r>
      <w:r w:rsidR="00C83039">
        <w:rPr>
          <w:b/>
          <w:sz w:val="28"/>
          <w:szCs w:val="28"/>
        </w:rPr>
        <w:t>ая</w:t>
      </w:r>
      <w:r w:rsidRPr="008C33CA">
        <w:rPr>
          <w:b/>
          <w:sz w:val="28"/>
          <w:szCs w:val="28"/>
        </w:rPr>
        <w:t xml:space="preserve"> карт</w:t>
      </w:r>
      <w:r w:rsidR="00C83039">
        <w:rPr>
          <w:b/>
          <w:sz w:val="28"/>
          <w:szCs w:val="28"/>
        </w:rPr>
        <w:t>а</w:t>
      </w:r>
      <w:r w:rsidRPr="008C33CA">
        <w:rPr>
          <w:b/>
          <w:sz w:val="28"/>
          <w:szCs w:val="28"/>
        </w:rPr>
        <w:t xml:space="preserve">») по содействию развитию конкуренции в Тенькинском городском округе </w:t>
      </w:r>
    </w:p>
    <w:p w14:paraId="7363729E" w14:textId="5B964A0E" w:rsidR="00DD6FF6" w:rsidRPr="008C33CA" w:rsidRDefault="00DD6FF6" w:rsidP="00E0401D">
      <w:pPr>
        <w:jc w:val="center"/>
        <w:rPr>
          <w:b/>
          <w:sz w:val="28"/>
          <w:szCs w:val="28"/>
        </w:rPr>
      </w:pPr>
      <w:r w:rsidRPr="008C33CA">
        <w:rPr>
          <w:b/>
          <w:sz w:val="28"/>
          <w:szCs w:val="28"/>
        </w:rPr>
        <w:t>Магаданской области</w:t>
      </w:r>
      <w:r w:rsidR="00E0401D">
        <w:rPr>
          <w:b/>
          <w:sz w:val="28"/>
          <w:szCs w:val="28"/>
        </w:rPr>
        <w:t xml:space="preserve"> </w:t>
      </w:r>
      <w:r w:rsidRPr="008C33CA">
        <w:rPr>
          <w:b/>
          <w:sz w:val="28"/>
          <w:szCs w:val="28"/>
        </w:rPr>
        <w:t>на 2019-2022 годы</w:t>
      </w:r>
    </w:p>
    <w:p w14:paraId="49310D56" w14:textId="77777777" w:rsidR="00DD6FF6" w:rsidRDefault="00DD6FF6" w:rsidP="00DD6FF6">
      <w:pPr>
        <w:spacing w:line="360" w:lineRule="auto"/>
        <w:ind w:firstLine="709"/>
        <w:jc w:val="center"/>
        <w:rPr>
          <w:sz w:val="28"/>
          <w:szCs w:val="28"/>
        </w:rPr>
      </w:pPr>
    </w:p>
    <w:p w14:paraId="79D9727B" w14:textId="77777777" w:rsidR="00DD6FF6" w:rsidRDefault="00DD6FF6" w:rsidP="00DD6F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п</w:t>
      </w:r>
      <w:r w:rsidRPr="00DD6FF6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DD6FF6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ой</w:t>
      </w:r>
      <w:r w:rsidRPr="00DD6FF6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DD6FF6">
        <w:rPr>
          <w:sz w:val="28"/>
          <w:szCs w:val="28"/>
        </w:rPr>
        <w:t>») по содействию развитию конкуренции в Тенькинском городском округе Магаданской области</w:t>
      </w:r>
      <w:r>
        <w:rPr>
          <w:sz w:val="28"/>
          <w:szCs w:val="28"/>
        </w:rPr>
        <w:t xml:space="preserve"> </w:t>
      </w:r>
      <w:r w:rsidRPr="00DD6FF6">
        <w:rPr>
          <w:sz w:val="28"/>
          <w:szCs w:val="28"/>
        </w:rPr>
        <w:t xml:space="preserve"> на 2019-2022 годы</w:t>
      </w:r>
      <w:r>
        <w:rPr>
          <w:sz w:val="28"/>
          <w:szCs w:val="28"/>
        </w:rPr>
        <w:t xml:space="preserve"> (далее – дорожная карта) являются направления развития конкуренции, которые имеют специальное, системное и существенное значение для развития конкуренции на территории </w:t>
      </w:r>
      <w:r w:rsidRPr="00DD6FF6">
        <w:rPr>
          <w:sz w:val="28"/>
          <w:szCs w:val="28"/>
        </w:rPr>
        <w:t>Тенькинско</w:t>
      </w:r>
      <w:r>
        <w:rPr>
          <w:sz w:val="28"/>
          <w:szCs w:val="28"/>
        </w:rPr>
        <w:t>го</w:t>
      </w:r>
      <w:r w:rsidRPr="00DD6FF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D6FF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D6FF6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>.</w:t>
      </w:r>
    </w:p>
    <w:p w14:paraId="2609DB83" w14:textId="77777777" w:rsidR="00DD6FF6" w:rsidRDefault="00DD6FF6" w:rsidP="00DD6F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дорожной карте определяется перечень товарных рынков для содействия развитию конкуренции в Тенькинском городском округе Магаданской области, перечень ключевых показателей развития конкуренции в </w:t>
      </w:r>
      <w:r w:rsidRPr="00DD6FF6">
        <w:rPr>
          <w:sz w:val="28"/>
          <w:szCs w:val="28"/>
        </w:rPr>
        <w:t>Тенькинском городском округе Магаданской области</w:t>
      </w:r>
      <w:r>
        <w:rPr>
          <w:sz w:val="28"/>
          <w:szCs w:val="28"/>
        </w:rPr>
        <w:t xml:space="preserve">, системные мероприятия по развитию конкуренции в </w:t>
      </w:r>
      <w:r w:rsidR="002343A4" w:rsidRPr="002343A4">
        <w:rPr>
          <w:sz w:val="28"/>
          <w:szCs w:val="28"/>
        </w:rPr>
        <w:t xml:space="preserve">Тенькинском городском округе </w:t>
      </w:r>
      <w:r>
        <w:rPr>
          <w:sz w:val="28"/>
          <w:szCs w:val="28"/>
        </w:rPr>
        <w:t>Магаданской области</w:t>
      </w:r>
      <w:r w:rsidR="002343A4">
        <w:rPr>
          <w:sz w:val="28"/>
          <w:szCs w:val="28"/>
        </w:rPr>
        <w:t xml:space="preserve"> и мероприятия в отдельных отраслях (сферах) экономики, обеспечивающие достижение указанных ключевых показателей к 01 января 202</w:t>
      </w:r>
      <w:r w:rsidR="000C12C1">
        <w:rPr>
          <w:sz w:val="28"/>
          <w:szCs w:val="28"/>
        </w:rPr>
        <w:t>3</w:t>
      </w:r>
      <w:r w:rsidR="002343A4">
        <w:rPr>
          <w:sz w:val="28"/>
          <w:szCs w:val="28"/>
        </w:rPr>
        <w:t xml:space="preserve"> года.</w:t>
      </w:r>
    </w:p>
    <w:p w14:paraId="6336E9C2" w14:textId="77777777" w:rsidR="002343A4" w:rsidRDefault="002343A4" w:rsidP="00DD6F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мероприятий дорожной карты осуществляется в рамках финансирования деятельности органов местного самоуправления муниципального образования «Тенькинский городской округ» Магаданской области, закрепленного документами бюджетного планирования.</w:t>
      </w:r>
    </w:p>
    <w:p w14:paraId="4CB2A805" w14:textId="77777777" w:rsidR="002343A4" w:rsidRDefault="002343A4" w:rsidP="00DD6F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трудовых ресурсах в полном объеме обеспечивается за счет имеющихся кадров в пределах действующей штатной численности </w:t>
      </w:r>
      <w:r w:rsidRPr="002343A4">
        <w:rPr>
          <w:sz w:val="28"/>
          <w:szCs w:val="28"/>
        </w:rPr>
        <w:lastRenderedPageBreak/>
        <w:t>органов местного самоуправления муниципального образования «Тенькинский городской округ» Магаданской области</w:t>
      </w:r>
      <w:r>
        <w:rPr>
          <w:sz w:val="28"/>
          <w:szCs w:val="28"/>
        </w:rPr>
        <w:t>.</w:t>
      </w:r>
    </w:p>
    <w:p w14:paraId="7CE49AE9" w14:textId="77777777" w:rsidR="002343A4" w:rsidRPr="00E0401D" w:rsidRDefault="002343A4" w:rsidP="008C33CA">
      <w:pPr>
        <w:pStyle w:val="a4"/>
        <w:numPr>
          <w:ilvl w:val="0"/>
          <w:numId w:val="4"/>
        </w:numPr>
        <w:ind w:left="0" w:firstLine="567"/>
        <w:jc w:val="center"/>
        <w:rPr>
          <w:b/>
          <w:bCs/>
          <w:sz w:val="28"/>
          <w:szCs w:val="28"/>
        </w:rPr>
      </w:pPr>
      <w:r w:rsidRPr="00E0401D">
        <w:rPr>
          <w:b/>
          <w:bCs/>
          <w:sz w:val="28"/>
          <w:szCs w:val="28"/>
        </w:rPr>
        <w:t>Перечень товарных</w:t>
      </w:r>
      <w:r w:rsidR="000678FF" w:rsidRPr="00E0401D">
        <w:rPr>
          <w:b/>
          <w:bCs/>
          <w:sz w:val="28"/>
          <w:szCs w:val="28"/>
        </w:rPr>
        <w:t xml:space="preserve"> рынков</w:t>
      </w:r>
      <w:r w:rsidRPr="00E0401D">
        <w:rPr>
          <w:b/>
          <w:bCs/>
          <w:sz w:val="28"/>
          <w:szCs w:val="28"/>
        </w:rPr>
        <w:t xml:space="preserve"> для содействия развитию конкуренции в </w:t>
      </w:r>
      <w:r w:rsidR="000C12C1" w:rsidRPr="00E0401D">
        <w:rPr>
          <w:b/>
          <w:bCs/>
          <w:sz w:val="28"/>
          <w:szCs w:val="28"/>
        </w:rPr>
        <w:t xml:space="preserve">Тенькинском городском округе </w:t>
      </w:r>
      <w:r w:rsidRPr="00E0401D">
        <w:rPr>
          <w:b/>
          <w:bCs/>
          <w:sz w:val="28"/>
          <w:szCs w:val="28"/>
        </w:rPr>
        <w:t>Магаданской области</w:t>
      </w:r>
    </w:p>
    <w:p w14:paraId="6917C757" w14:textId="77777777" w:rsidR="008C33CA" w:rsidRDefault="008C33CA" w:rsidP="00E0401D">
      <w:pPr>
        <w:pStyle w:val="a4"/>
        <w:ind w:left="567"/>
        <w:rPr>
          <w:sz w:val="28"/>
          <w:szCs w:val="28"/>
        </w:rPr>
      </w:pPr>
    </w:p>
    <w:p w14:paraId="5047479F" w14:textId="77777777" w:rsidR="002343A4" w:rsidRDefault="009E452A" w:rsidP="00E0401D">
      <w:pPr>
        <w:pStyle w:val="a4"/>
        <w:numPr>
          <w:ilvl w:val="0"/>
          <w:numId w:val="5"/>
        </w:numPr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Рынок ритуальных услуг</w:t>
      </w:r>
      <w:r w:rsidR="000C12C1">
        <w:rPr>
          <w:sz w:val="28"/>
          <w:szCs w:val="28"/>
        </w:rPr>
        <w:t>;</w:t>
      </w:r>
    </w:p>
    <w:p w14:paraId="599371A2" w14:textId="639ADA0B" w:rsidR="009E452A" w:rsidRPr="00E0401D" w:rsidRDefault="009E452A" w:rsidP="00E0401D">
      <w:pPr>
        <w:pStyle w:val="a4"/>
        <w:numPr>
          <w:ilvl w:val="0"/>
          <w:numId w:val="5"/>
        </w:numPr>
        <w:spacing w:line="360" w:lineRule="auto"/>
        <w:ind w:left="567" w:firstLine="0"/>
        <w:rPr>
          <w:sz w:val="28"/>
          <w:szCs w:val="28"/>
        </w:rPr>
      </w:pPr>
      <w:r w:rsidRPr="00E0401D">
        <w:rPr>
          <w:sz w:val="28"/>
          <w:szCs w:val="28"/>
        </w:rPr>
        <w:t>Рынок по выполнению работ благоустройства городской среды</w:t>
      </w:r>
      <w:r w:rsidR="000C12C1" w:rsidRPr="00E0401D">
        <w:rPr>
          <w:sz w:val="28"/>
          <w:szCs w:val="28"/>
        </w:rPr>
        <w:t>;</w:t>
      </w:r>
    </w:p>
    <w:p w14:paraId="087B29A6" w14:textId="77777777" w:rsidR="009E452A" w:rsidRDefault="009E452A" w:rsidP="00E0401D">
      <w:pPr>
        <w:pStyle w:val="a4"/>
        <w:numPr>
          <w:ilvl w:val="0"/>
          <w:numId w:val="5"/>
        </w:numPr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Рынок оказания услуг по ремонту автотранспортных средств</w:t>
      </w:r>
      <w:r w:rsidR="000C12C1">
        <w:rPr>
          <w:sz w:val="28"/>
          <w:szCs w:val="28"/>
        </w:rPr>
        <w:t>;</w:t>
      </w:r>
    </w:p>
    <w:p w14:paraId="77F977F4" w14:textId="77777777" w:rsidR="009E452A" w:rsidRDefault="009E452A" w:rsidP="00E0401D">
      <w:pPr>
        <w:pStyle w:val="a4"/>
        <w:numPr>
          <w:ilvl w:val="0"/>
          <w:numId w:val="5"/>
        </w:numPr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Рынок продукции животноводства</w:t>
      </w:r>
      <w:r w:rsidR="000C12C1">
        <w:rPr>
          <w:sz w:val="28"/>
          <w:szCs w:val="28"/>
        </w:rPr>
        <w:t>;</w:t>
      </w:r>
    </w:p>
    <w:p w14:paraId="387BC3C0" w14:textId="77777777" w:rsidR="009E452A" w:rsidRDefault="009E452A" w:rsidP="00E0401D">
      <w:pPr>
        <w:pStyle w:val="a4"/>
        <w:numPr>
          <w:ilvl w:val="0"/>
          <w:numId w:val="5"/>
        </w:numPr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Рынок продукции растениеводства</w:t>
      </w:r>
      <w:r w:rsidR="000C12C1">
        <w:rPr>
          <w:sz w:val="28"/>
          <w:szCs w:val="28"/>
        </w:rPr>
        <w:t>.</w:t>
      </w:r>
    </w:p>
    <w:p w14:paraId="7F117D2E" w14:textId="77777777"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товарному рынку проведен анализ и оценка конкурентной среды, выявлены основные черты, характеризующие исходное состояние соответствующей отрасли экономики.</w:t>
      </w:r>
    </w:p>
    <w:p w14:paraId="5CFC4525" w14:textId="77777777"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проведенного анализа приведены в разделе 2 дорожной карты «Перечень ключевых показателей и мероприятий для развития конкуренции на товарных рынках в Тенькинском городском округе Магаданской области» и содержат описание исходной фактической информации (в том числе</w:t>
      </w:r>
      <w:r w:rsidR="00170A4D">
        <w:rPr>
          <w:sz w:val="28"/>
          <w:szCs w:val="28"/>
        </w:rPr>
        <w:t>:</w:t>
      </w:r>
      <w:r>
        <w:rPr>
          <w:sz w:val="28"/>
          <w:szCs w:val="28"/>
        </w:rPr>
        <w:t xml:space="preserve"> в числовом выражении) в отношении ситуации, сложившейся на данном товарном рынке, и ее проблематике, которая включает в том числе:</w:t>
      </w:r>
    </w:p>
    <w:p w14:paraId="54F58AF6" w14:textId="77777777"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доле хозяйствующих субъектов частной формы собственности на товарном рынке;</w:t>
      </w:r>
    </w:p>
    <w:p w14:paraId="6AE0D622" w14:textId="77777777"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характерные особенности товарного рынка с описанием текущей ситуации, анализом основных проблем и методов их решения;</w:t>
      </w:r>
    </w:p>
    <w:p w14:paraId="4E83BD3A" w14:textId="77777777"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основных административных и экономических барьеров входа на соответствующий товарный рынок;</w:t>
      </w:r>
    </w:p>
    <w:p w14:paraId="2EFF430C" w14:textId="77777777"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перспективы развития рынка.</w:t>
      </w:r>
    </w:p>
    <w:p w14:paraId="11BBE932" w14:textId="77777777" w:rsidR="001C38A9" w:rsidRDefault="001C38A9" w:rsidP="009E452A">
      <w:pPr>
        <w:spacing w:line="360" w:lineRule="auto"/>
        <w:ind w:firstLine="709"/>
        <w:jc w:val="both"/>
        <w:rPr>
          <w:sz w:val="28"/>
          <w:szCs w:val="28"/>
        </w:rPr>
        <w:sectPr w:rsidR="001C38A9" w:rsidSect="003D309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0EDE1BA" w14:textId="77777777" w:rsidR="009E452A" w:rsidRPr="00962AE7" w:rsidRDefault="00B225A5" w:rsidP="00170A4D">
      <w:pPr>
        <w:pStyle w:val="a4"/>
        <w:ind w:left="1429"/>
        <w:jc w:val="center"/>
        <w:rPr>
          <w:b/>
          <w:bCs/>
          <w:sz w:val="28"/>
          <w:szCs w:val="28"/>
        </w:rPr>
      </w:pPr>
      <w:r w:rsidRPr="00962AE7">
        <w:rPr>
          <w:b/>
          <w:bCs/>
          <w:sz w:val="28"/>
          <w:szCs w:val="28"/>
        </w:rPr>
        <w:lastRenderedPageBreak/>
        <w:t>2. Перечень ключевых показателей и мероприятий для развития конкуренции на товарных рынках в Тенькинском городском округе Магаданской области</w:t>
      </w:r>
    </w:p>
    <w:p w14:paraId="70F9901B" w14:textId="77777777" w:rsidR="009E452A" w:rsidRPr="00962AE7" w:rsidRDefault="009E452A" w:rsidP="00B225A5">
      <w:pPr>
        <w:pStyle w:val="a4"/>
        <w:numPr>
          <w:ilvl w:val="0"/>
          <w:numId w:val="6"/>
        </w:numPr>
        <w:spacing w:line="360" w:lineRule="auto"/>
        <w:jc w:val="center"/>
        <w:rPr>
          <w:b/>
          <w:bCs/>
          <w:sz w:val="28"/>
          <w:szCs w:val="28"/>
        </w:rPr>
      </w:pPr>
      <w:r w:rsidRPr="00962AE7">
        <w:rPr>
          <w:b/>
          <w:bCs/>
          <w:sz w:val="28"/>
          <w:szCs w:val="28"/>
        </w:rPr>
        <w:t>Рынок ритуальных услуг</w:t>
      </w:r>
    </w:p>
    <w:p w14:paraId="311A5F9C" w14:textId="77777777" w:rsidR="00F45522" w:rsidRPr="00F45522" w:rsidRDefault="00F45522" w:rsidP="00682745">
      <w:pPr>
        <w:ind w:firstLine="709"/>
        <w:jc w:val="both"/>
        <w:rPr>
          <w:sz w:val="28"/>
          <w:szCs w:val="28"/>
        </w:rPr>
      </w:pPr>
      <w:r w:rsidRPr="00F45522">
        <w:rPr>
          <w:sz w:val="28"/>
          <w:szCs w:val="28"/>
        </w:rPr>
        <w:t>Похоронные и ритуальные услуги в</w:t>
      </w:r>
      <w:r w:rsidR="00B33A34" w:rsidRPr="00B33A34">
        <w:rPr>
          <w:sz w:val="28"/>
          <w:szCs w:val="28"/>
        </w:rPr>
        <w:t xml:space="preserve"> Тенькинском городском округе</w:t>
      </w:r>
      <w:r w:rsidRPr="00F45522">
        <w:rPr>
          <w:sz w:val="28"/>
          <w:szCs w:val="28"/>
        </w:rPr>
        <w:t xml:space="preserve"> оказывают </w:t>
      </w:r>
      <w:r w:rsidR="005C7173">
        <w:rPr>
          <w:sz w:val="28"/>
          <w:szCs w:val="28"/>
        </w:rPr>
        <w:t>два</w:t>
      </w:r>
      <w:r w:rsidR="00B33A34">
        <w:rPr>
          <w:sz w:val="28"/>
          <w:szCs w:val="28"/>
        </w:rPr>
        <w:t xml:space="preserve"> </w:t>
      </w:r>
      <w:r w:rsidRPr="00F45522">
        <w:rPr>
          <w:sz w:val="28"/>
          <w:szCs w:val="28"/>
        </w:rPr>
        <w:t>хозяйствующи</w:t>
      </w:r>
      <w:r w:rsidR="005C7173">
        <w:rPr>
          <w:sz w:val="28"/>
          <w:szCs w:val="28"/>
        </w:rPr>
        <w:t>х</w:t>
      </w:r>
      <w:r w:rsidRPr="00F45522">
        <w:rPr>
          <w:sz w:val="28"/>
          <w:szCs w:val="28"/>
        </w:rPr>
        <w:t xml:space="preserve"> субъект</w:t>
      </w:r>
      <w:r w:rsidR="005C7173">
        <w:rPr>
          <w:sz w:val="28"/>
          <w:szCs w:val="28"/>
        </w:rPr>
        <w:t>а</w:t>
      </w:r>
      <w:r w:rsidR="00C83039">
        <w:rPr>
          <w:sz w:val="28"/>
          <w:szCs w:val="28"/>
        </w:rPr>
        <w:t>:</w:t>
      </w:r>
      <w:r w:rsidRPr="00F45522">
        <w:rPr>
          <w:sz w:val="28"/>
          <w:szCs w:val="28"/>
        </w:rPr>
        <w:t xml:space="preserve"> </w:t>
      </w:r>
      <w:r w:rsidR="00C83039">
        <w:rPr>
          <w:sz w:val="28"/>
          <w:szCs w:val="28"/>
        </w:rPr>
        <w:t>первый</w:t>
      </w:r>
      <w:r w:rsidR="005C7173">
        <w:rPr>
          <w:sz w:val="28"/>
          <w:szCs w:val="28"/>
        </w:rPr>
        <w:t xml:space="preserve"> - </w:t>
      </w:r>
      <w:r w:rsidRPr="00F45522">
        <w:rPr>
          <w:sz w:val="28"/>
          <w:szCs w:val="28"/>
        </w:rPr>
        <w:t>частн</w:t>
      </w:r>
      <w:r w:rsidR="00B33A34">
        <w:rPr>
          <w:sz w:val="28"/>
          <w:szCs w:val="28"/>
        </w:rPr>
        <w:t>ой</w:t>
      </w:r>
      <w:r w:rsidRPr="00F45522">
        <w:rPr>
          <w:sz w:val="28"/>
          <w:szCs w:val="28"/>
        </w:rPr>
        <w:t xml:space="preserve"> форм</w:t>
      </w:r>
      <w:r w:rsidR="00B33A34">
        <w:rPr>
          <w:sz w:val="28"/>
          <w:szCs w:val="28"/>
        </w:rPr>
        <w:t>ы</w:t>
      </w:r>
      <w:r w:rsidRPr="00F45522">
        <w:rPr>
          <w:sz w:val="28"/>
          <w:szCs w:val="28"/>
        </w:rPr>
        <w:t xml:space="preserve"> собственности</w:t>
      </w:r>
      <w:r w:rsidR="005C7173">
        <w:rPr>
          <w:sz w:val="28"/>
          <w:szCs w:val="28"/>
        </w:rPr>
        <w:t xml:space="preserve">, </w:t>
      </w:r>
      <w:r w:rsidR="00C83039">
        <w:rPr>
          <w:sz w:val="28"/>
          <w:szCs w:val="28"/>
        </w:rPr>
        <w:t>второй</w:t>
      </w:r>
      <w:r w:rsidR="005C7173">
        <w:rPr>
          <w:sz w:val="28"/>
          <w:szCs w:val="28"/>
        </w:rPr>
        <w:t xml:space="preserve"> – муниципальной.</w:t>
      </w:r>
    </w:p>
    <w:p w14:paraId="5BD2AAA1" w14:textId="77777777" w:rsidR="00F45522" w:rsidRDefault="00682745" w:rsidP="00682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административных и экономических барьеров на рынке отсутствует, регулирование осуществляется в рамках действующего законодательства.</w:t>
      </w:r>
    </w:p>
    <w:p w14:paraId="3BE8BCDA" w14:textId="77777777" w:rsidR="00682745" w:rsidRDefault="00682745" w:rsidP="00682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оказывается финансовая, имущественная, и информационная поддержка.</w:t>
      </w:r>
    </w:p>
    <w:p w14:paraId="6AA1D348" w14:textId="77777777" w:rsidR="00682745" w:rsidRDefault="00682745" w:rsidP="00682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развития данного рынка является устойчивая тенденция снижени</w:t>
      </w:r>
      <w:r w:rsidR="0068043D">
        <w:rPr>
          <w:sz w:val="28"/>
          <w:szCs w:val="28"/>
        </w:rPr>
        <w:t>я численности населения округа, невысокая покупательская способность, в связи с этим объемы оказываемых услуг недостаточн</w:t>
      </w:r>
      <w:r w:rsidR="00C83039">
        <w:rPr>
          <w:sz w:val="28"/>
          <w:szCs w:val="28"/>
        </w:rPr>
        <w:t>о</w:t>
      </w:r>
      <w:r w:rsidR="0068043D">
        <w:rPr>
          <w:sz w:val="28"/>
          <w:szCs w:val="28"/>
        </w:rPr>
        <w:t xml:space="preserve"> велики для увеличения привлекательности и рентабельности данного вида бизнеса.</w:t>
      </w:r>
    </w:p>
    <w:p w14:paraId="5D33540F" w14:textId="77777777" w:rsidR="0068043D" w:rsidRPr="00F45522" w:rsidRDefault="0068043D" w:rsidP="00682745">
      <w:pPr>
        <w:ind w:firstLine="709"/>
        <w:jc w:val="both"/>
        <w:rPr>
          <w:sz w:val="28"/>
          <w:szCs w:val="28"/>
        </w:rPr>
      </w:pPr>
    </w:p>
    <w:p w14:paraId="152CBAAA" w14:textId="77777777" w:rsidR="001B6E92" w:rsidRDefault="001B6E92" w:rsidP="0026199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ключевых показателей на рынке </w:t>
      </w:r>
      <w:r w:rsidRPr="001B6E92">
        <w:rPr>
          <w:sz w:val="28"/>
          <w:szCs w:val="28"/>
        </w:rPr>
        <w:t>ритуальных услуг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46"/>
        <w:gridCol w:w="2521"/>
        <w:gridCol w:w="1569"/>
        <w:gridCol w:w="1574"/>
        <w:gridCol w:w="1487"/>
        <w:gridCol w:w="1487"/>
        <w:gridCol w:w="1487"/>
        <w:gridCol w:w="1487"/>
        <w:gridCol w:w="2540"/>
      </w:tblGrid>
      <w:tr w:rsidR="001B6E92" w:rsidRPr="00682745" w14:paraId="277F1139" w14:textId="77777777" w:rsidTr="001C38A9">
        <w:tc>
          <w:tcPr>
            <w:tcW w:w="646" w:type="dxa"/>
            <w:vMerge w:val="restart"/>
            <w:vAlign w:val="center"/>
          </w:tcPr>
          <w:p w14:paraId="7001BEDB" w14:textId="77777777"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№ п/п</w:t>
            </w:r>
          </w:p>
        </w:tc>
        <w:tc>
          <w:tcPr>
            <w:tcW w:w="2521" w:type="dxa"/>
            <w:vMerge w:val="restart"/>
            <w:vAlign w:val="center"/>
          </w:tcPr>
          <w:p w14:paraId="0E03D31E" w14:textId="77777777"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569" w:type="dxa"/>
            <w:vMerge w:val="restart"/>
            <w:vAlign w:val="center"/>
          </w:tcPr>
          <w:p w14:paraId="43C6ED9B" w14:textId="77777777"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22" w:type="dxa"/>
            <w:gridSpan w:val="5"/>
            <w:vAlign w:val="center"/>
          </w:tcPr>
          <w:p w14:paraId="419626A1" w14:textId="77777777"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540" w:type="dxa"/>
            <w:vMerge w:val="restart"/>
            <w:vAlign w:val="center"/>
          </w:tcPr>
          <w:p w14:paraId="3854C7BB" w14:textId="77777777"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B6E92" w:rsidRPr="00682745" w14:paraId="762F07EB" w14:textId="77777777" w:rsidTr="001C38A9">
        <w:tc>
          <w:tcPr>
            <w:tcW w:w="646" w:type="dxa"/>
            <w:vMerge/>
          </w:tcPr>
          <w:p w14:paraId="50C48BB3" w14:textId="77777777" w:rsidR="001B6E92" w:rsidRPr="00682745" w:rsidRDefault="001B6E92" w:rsidP="00B33A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</w:tcPr>
          <w:p w14:paraId="1F30439F" w14:textId="77777777" w:rsidR="001B6E92" w:rsidRPr="00682745" w:rsidRDefault="001B6E92" w:rsidP="00B33A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14:paraId="199EEC54" w14:textId="77777777" w:rsidR="001B6E92" w:rsidRPr="00682745" w:rsidRDefault="001B6E92" w:rsidP="00B33A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0DD0386" w14:textId="77777777"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01.01.2019</w:t>
            </w:r>
          </w:p>
        </w:tc>
        <w:tc>
          <w:tcPr>
            <w:tcW w:w="1487" w:type="dxa"/>
            <w:vAlign w:val="center"/>
          </w:tcPr>
          <w:p w14:paraId="39DCD737" w14:textId="77777777"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01.01.2020</w:t>
            </w:r>
          </w:p>
        </w:tc>
        <w:tc>
          <w:tcPr>
            <w:tcW w:w="1487" w:type="dxa"/>
            <w:vAlign w:val="center"/>
          </w:tcPr>
          <w:p w14:paraId="683920E9" w14:textId="77777777"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01.01.2021</w:t>
            </w:r>
          </w:p>
        </w:tc>
        <w:tc>
          <w:tcPr>
            <w:tcW w:w="1487" w:type="dxa"/>
            <w:vAlign w:val="center"/>
          </w:tcPr>
          <w:p w14:paraId="72B07E55" w14:textId="77777777"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01.01.2022</w:t>
            </w:r>
          </w:p>
        </w:tc>
        <w:tc>
          <w:tcPr>
            <w:tcW w:w="1487" w:type="dxa"/>
            <w:vAlign w:val="center"/>
          </w:tcPr>
          <w:p w14:paraId="77EB6E19" w14:textId="77777777"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01.01.2023</w:t>
            </w:r>
          </w:p>
        </w:tc>
        <w:tc>
          <w:tcPr>
            <w:tcW w:w="2540" w:type="dxa"/>
            <w:vMerge/>
          </w:tcPr>
          <w:p w14:paraId="1DEBB297" w14:textId="77777777" w:rsidR="001B6E92" w:rsidRPr="00682745" w:rsidRDefault="001B6E92" w:rsidP="00B33A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8A9" w:rsidRPr="001C38A9" w14:paraId="0484A708" w14:textId="77777777" w:rsidTr="001C38A9">
        <w:tc>
          <w:tcPr>
            <w:tcW w:w="646" w:type="dxa"/>
          </w:tcPr>
          <w:p w14:paraId="054FC400" w14:textId="77777777" w:rsidR="001C38A9" w:rsidRPr="00682745" w:rsidRDefault="001C38A9" w:rsidP="001B6E92">
            <w:pPr>
              <w:jc w:val="both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1.</w:t>
            </w:r>
          </w:p>
        </w:tc>
        <w:tc>
          <w:tcPr>
            <w:tcW w:w="2521" w:type="dxa"/>
          </w:tcPr>
          <w:p w14:paraId="601EF0C4" w14:textId="77777777" w:rsidR="001C38A9" w:rsidRPr="00682745" w:rsidRDefault="001C38A9" w:rsidP="001B6E92">
            <w:pPr>
              <w:jc w:val="both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569" w:type="dxa"/>
            <w:vAlign w:val="center"/>
          </w:tcPr>
          <w:p w14:paraId="1E0774F5" w14:textId="77777777" w:rsidR="001C38A9" w:rsidRPr="00682745" w:rsidRDefault="001C38A9" w:rsidP="0026199D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1574" w:type="dxa"/>
            <w:vAlign w:val="center"/>
          </w:tcPr>
          <w:p w14:paraId="1F1EA81C" w14:textId="77777777" w:rsidR="001C38A9" w:rsidRPr="00682745" w:rsidRDefault="001C38A9" w:rsidP="0026199D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50</w:t>
            </w:r>
          </w:p>
        </w:tc>
        <w:tc>
          <w:tcPr>
            <w:tcW w:w="1487" w:type="dxa"/>
            <w:vAlign w:val="center"/>
          </w:tcPr>
          <w:p w14:paraId="7623EA1F" w14:textId="77777777" w:rsidR="001C38A9" w:rsidRPr="00682745" w:rsidRDefault="001C38A9" w:rsidP="001C38A9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50</w:t>
            </w:r>
          </w:p>
        </w:tc>
        <w:tc>
          <w:tcPr>
            <w:tcW w:w="1487" w:type="dxa"/>
            <w:vAlign w:val="center"/>
          </w:tcPr>
          <w:p w14:paraId="5AD9B10E" w14:textId="77777777" w:rsidR="001C38A9" w:rsidRPr="00682745" w:rsidRDefault="001C38A9" w:rsidP="001C38A9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50</w:t>
            </w:r>
          </w:p>
        </w:tc>
        <w:tc>
          <w:tcPr>
            <w:tcW w:w="1487" w:type="dxa"/>
            <w:vAlign w:val="center"/>
          </w:tcPr>
          <w:p w14:paraId="6C6A416C" w14:textId="77777777" w:rsidR="001C38A9" w:rsidRPr="00682745" w:rsidRDefault="00682745" w:rsidP="001C3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87" w:type="dxa"/>
            <w:vAlign w:val="center"/>
          </w:tcPr>
          <w:p w14:paraId="435CB62F" w14:textId="77777777" w:rsidR="001C38A9" w:rsidRPr="00682745" w:rsidRDefault="00682745" w:rsidP="001C3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40" w:type="dxa"/>
          </w:tcPr>
          <w:p w14:paraId="56C5FCEB" w14:textId="77777777" w:rsidR="001C38A9" w:rsidRPr="00682745" w:rsidRDefault="001C38A9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Комитет ЖКХ, дорожного обеспечения и жизнедеятельности администрации Тенькинского городского округа (далее – администрация ТГО)</w:t>
            </w:r>
          </w:p>
        </w:tc>
      </w:tr>
    </w:tbl>
    <w:p w14:paraId="70088158" w14:textId="77777777" w:rsidR="0026199D" w:rsidRPr="001C38A9" w:rsidRDefault="0026199D" w:rsidP="0026199D">
      <w:pPr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115709F4" w14:textId="77777777" w:rsidR="001B6E92" w:rsidRPr="00682745" w:rsidRDefault="0026199D" w:rsidP="0026199D">
      <w:pPr>
        <w:spacing w:line="360" w:lineRule="auto"/>
        <w:ind w:firstLine="709"/>
        <w:jc w:val="center"/>
        <w:rPr>
          <w:sz w:val="28"/>
          <w:szCs w:val="28"/>
        </w:rPr>
      </w:pPr>
      <w:r w:rsidRPr="00682745">
        <w:rPr>
          <w:sz w:val="28"/>
          <w:szCs w:val="28"/>
        </w:rPr>
        <w:lastRenderedPageBreak/>
        <w:t>Мероприятия, направленные на достижение ключевых показателей на рынке ритуальных услуг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1B6E92" w:rsidRPr="00682745" w14:paraId="5366CAE6" w14:textId="77777777" w:rsidTr="001B6E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8837" w14:textId="77777777" w:rsidR="001B6E92" w:rsidRPr="00682745" w:rsidRDefault="001B6E92" w:rsidP="00B33A34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971F" w14:textId="77777777" w:rsidR="001B6E92" w:rsidRPr="00682745" w:rsidRDefault="001B6E92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64BE" w14:textId="77777777" w:rsidR="001B6E92" w:rsidRPr="00682745" w:rsidRDefault="001B6E92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96C2" w14:textId="77777777" w:rsidR="001B6E92" w:rsidRPr="00682745" w:rsidRDefault="001B6E92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39C3" w14:textId="77777777" w:rsidR="001B6E92" w:rsidRPr="00682745" w:rsidRDefault="001B6E92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Ответственный исполнитель</w:t>
            </w:r>
          </w:p>
        </w:tc>
      </w:tr>
      <w:tr w:rsidR="001B6E92" w:rsidRPr="00682745" w14:paraId="64FC2EE1" w14:textId="77777777" w:rsidTr="001B6E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A53" w14:textId="77777777" w:rsidR="001B6E92" w:rsidRPr="00682745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93CB" w14:textId="77777777" w:rsidR="001B6E92" w:rsidRPr="00682745" w:rsidRDefault="001B6E92" w:rsidP="00B33A34">
            <w:pPr>
              <w:jc w:val="both"/>
              <w:rPr>
                <w:sz w:val="28"/>
              </w:rPr>
            </w:pPr>
            <w:r w:rsidRPr="00682745">
              <w:rPr>
                <w:sz w:val="28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8AB9" w14:textId="77777777" w:rsidR="001B6E92" w:rsidRPr="00682745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Увеличение количества организаций частной формы собственности в сфере ритуальных услуг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829E" w14:textId="77777777" w:rsidR="001B6E92" w:rsidRPr="00682745" w:rsidRDefault="001B6E92" w:rsidP="001B6E92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D612" w14:textId="77777777" w:rsidR="001B6E92" w:rsidRPr="00682745" w:rsidRDefault="001B6E92" w:rsidP="001B6E92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Комитет ЖКХ, дорожного обеспечения и жизнедеятельности администрации ТГО</w:t>
            </w:r>
          </w:p>
        </w:tc>
      </w:tr>
      <w:tr w:rsidR="001B6E92" w:rsidRPr="001B6E92" w14:paraId="028AA309" w14:textId="77777777" w:rsidTr="001B6E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C60" w14:textId="77777777" w:rsidR="001B6E92" w:rsidRPr="00682745" w:rsidRDefault="001B6E92" w:rsidP="00B33A34">
            <w:pPr>
              <w:pStyle w:val="a4"/>
              <w:ind w:left="1429" w:hanging="1429"/>
              <w:jc w:val="center"/>
              <w:rPr>
                <w:sz w:val="28"/>
              </w:rPr>
            </w:pPr>
            <w:r w:rsidRPr="00682745">
              <w:rPr>
                <w:sz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229" w14:textId="77777777" w:rsidR="001B6E92" w:rsidRPr="00682745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Формирование, ежегодная актуализация и размещение в сети Интернет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7D15" w14:textId="77777777" w:rsidR="001B6E92" w:rsidRPr="00682745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Обеспечение открытого доступа потребителей и организаций к информации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4E78" w14:textId="77777777" w:rsidR="001B6E92" w:rsidRPr="00682745" w:rsidRDefault="001B6E92" w:rsidP="001B6E92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2225" w14:textId="77777777" w:rsidR="001B6E92" w:rsidRPr="001B6E92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Комитет ЖКХ, дорожного обеспечения и жизнедеятельности администрации ТГО</w:t>
            </w:r>
          </w:p>
        </w:tc>
      </w:tr>
    </w:tbl>
    <w:p w14:paraId="1B9D4F96" w14:textId="77777777" w:rsidR="00B33A34" w:rsidRDefault="00B33A34" w:rsidP="00B33A34">
      <w:pPr>
        <w:spacing w:line="360" w:lineRule="auto"/>
        <w:ind w:firstLine="709"/>
        <w:jc w:val="both"/>
        <w:rPr>
          <w:sz w:val="28"/>
          <w:szCs w:val="28"/>
        </w:rPr>
      </w:pPr>
    </w:p>
    <w:p w14:paraId="7D02F3A0" w14:textId="77777777" w:rsidR="00B33A34" w:rsidRDefault="00B33A34" w:rsidP="00B33A34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 w:rsidRPr="00B33A34">
        <w:rPr>
          <w:sz w:val="28"/>
          <w:szCs w:val="28"/>
        </w:rPr>
        <w:t>Рынок по выполнению работ благоустройства городской среды</w:t>
      </w:r>
    </w:p>
    <w:p w14:paraId="75493290" w14:textId="77777777" w:rsidR="003B6531" w:rsidRPr="00B33A34" w:rsidRDefault="003B6531" w:rsidP="003B6531">
      <w:pPr>
        <w:pStyle w:val="a4"/>
        <w:ind w:left="1429"/>
        <w:rPr>
          <w:sz w:val="28"/>
          <w:szCs w:val="28"/>
        </w:rPr>
      </w:pPr>
    </w:p>
    <w:p w14:paraId="1425BED1" w14:textId="77777777" w:rsidR="00B33A34" w:rsidRDefault="003B6531" w:rsidP="003B6531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Тенькинском городском округе в реализации мероприятий по благоустройству территорий приняли участие </w:t>
      </w:r>
      <w:r w:rsidR="00F6168F">
        <w:rPr>
          <w:sz w:val="28"/>
          <w:szCs w:val="28"/>
        </w:rPr>
        <w:t>три организации, все частной формы собственности.</w:t>
      </w:r>
    </w:p>
    <w:p w14:paraId="07161F30" w14:textId="77777777" w:rsidR="00F6168F" w:rsidRDefault="00B65414" w:rsidP="003B6531">
      <w:pPr>
        <w:pStyle w:val="a4"/>
        <w:ind w:left="0" w:firstLine="1429"/>
        <w:jc w:val="both"/>
        <w:rPr>
          <w:sz w:val="28"/>
          <w:szCs w:val="28"/>
        </w:rPr>
      </w:pPr>
      <w:r w:rsidRPr="00B65414">
        <w:rPr>
          <w:sz w:val="28"/>
          <w:szCs w:val="28"/>
        </w:rPr>
        <w:t>В 2019 году в рамках реализации федерального проекта «Формирование комфортной городской среды» были благоустроены две общественные территории</w:t>
      </w:r>
      <w:r w:rsidR="00F6168F">
        <w:rPr>
          <w:sz w:val="28"/>
          <w:szCs w:val="28"/>
        </w:rPr>
        <w:t xml:space="preserve">, </w:t>
      </w:r>
      <w:r w:rsidR="00F6168F" w:rsidRPr="00F6168F">
        <w:rPr>
          <w:sz w:val="28"/>
          <w:szCs w:val="28"/>
        </w:rPr>
        <w:t>замене</w:t>
      </w:r>
      <w:r w:rsidR="00F6168F">
        <w:rPr>
          <w:sz w:val="28"/>
          <w:szCs w:val="28"/>
        </w:rPr>
        <w:t>ны</w:t>
      </w:r>
      <w:r w:rsidR="00F6168F" w:rsidRPr="00F6168F">
        <w:rPr>
          <w:sz w:val="28"/>
          <w:szCs w:val="28"/>
        </w:rPr>
        <w:t xml:space="preserve"> бетонн</w:t>
      </w:r>
      <w:r w:rsidR="00F6168F">
        <w:rPr>
          <w:sz w:val="28"/>
          <w:szCs w:val="28"/>
        </w:rPr>
        <w:t>ые</w:t>
      </w:r>
      <w:r w:rsidR="00F6168F" w:rsidRPr="00F6168F">
        <w:rPr>
          <w:sz w:val="28"/>
          <w:szCs w:val="28"/>
        </w:rPr>
        <w:t xml:space="preserve"> покрытия дворовых проездов </w:t>
      </w:r>
      <w:r w:rsidR="00F6168F">
        <w:rPr>
          <w:sz w:val="28"/>
          <w:szCs w:val="28"/>
        </w:rPr>
        <w:t xml:space="preserve">пяти </w:t>
      </w:r>
      <w:r w:rsidR="00F6168F" w:rsidRPr="00F6168F">
        <w:rPr>
          <w:sz w:val="28"/>
          <w:szCs w:val="28"/>
        </w:rPr>
        <w:t>жилых домов</w:t>
      </w:r>
      <w:r w:rsidR="00F6168F">
        <w:rPr>
          <w:sz w:val="28"/>
          <w:szCs w:val="28"/>
        </w:rPr>
        <w:t>.</w:t>
      </w:r>
    </w:p>
    <w:p w14:paraId="76B71DF2" w14:textId="77777777" w:rsidR="00B65414" w:rsidRDefault="00F6168F" w:rsidP="003B6531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направлены на кардинальное повышение комфортности городской среды. Реализация мероприятий осуществляется путем проведения торгов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14:paraId="6A04BEE1" w14:textId="77777777" w:rsidR="0026199D" w:rsidRDefault="0026199D" w:rsidP="0026199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ключевых показателей на рынке </w:t>
      </w:r>
      <w:r w:rsidRPr="0026199D">
        <w:rPr>
          <w:sz w:val="28"/>
          <w:szCs w:val="28"/>
        </w:rPr>
        <w:t>по выполнению работ благоустройства городской среды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46"/>
        <w:gridCol w:w="2521"/>
        <w:gridCol w:w="1569"/>
        <w:gridCol w:w="1574"/>
        <w:gridCol w:w="1487"/>
        <w:gridCol w:w="1487"/>
        <w:gridCol w:w="1487"/>
        <w:gridCol w:w="1487"/>
        <w:gridCol w:w="2540"/>
      </w:tblGrid>
      <w:tr w:rsidR="0026199D" w14:paraId="548915BC" w14:textId="77777777" w:rsidTr="0068043D">
        <w:tc>
          <w:tcPr>
            <w:tcW w:w="675" w:type="dxa"/>
            <w:vMerge w:val="restart"/>
            <w:vAlign w:val="center"/>
          </w:tcPr>
          <w:p w14:paraId="531BA237" w14:textId="77777777"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662B0812" w14:textId="77777777"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625" w:type="dxa"/>
            <w:vMerge w:val="restart"/>
            <w:vAlign w:val="center"/>
          </w:tcPr>
          <w:p w14:paraId="1BE1908E" w14:textId="77777777"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02" w:type="dxa"/>
            <w:gridSpan w:val="5"/>
            <w:vAlign w:val="center"/>
          </w:tcPr>
          <w:p w14:paraId="37734E49" w14:textId="77777777"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061" w:type="dxa"/>
            <w:vMerge w:val="restart"/>
            <w:vAlign w:val="center"/>
          </w:tcPr>
          <w:p w14:paraId="5D8F10EC" w14:textId="77777777"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6199D" w14:paraId="2038A54B" w14:textId="77777777" w:rsidTr="0068043D">
        <w:tc>
          <w:tcPr>
            <w:tcW w:w="675" w:type="dxa"/>
            <w:vMerge/>
          </w:tcPr>
          <w:p w14:paraId="2A13ABA2" w14:textId="77777777" w:rsidR="0026199D" w:rsidRDefault="0026199D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FAC33A0" w14:textId="77777777" w:rsidR="0026199D" w:rsidRDefault="0026199D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14:paraId="1C456FCC" w14:textId="77777777" w:rsidR="0026199D" w:rsidRDefault="0026199D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2EDEA373" w14:textId="77777777"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493" w:type="dxa"/>
            <w:vAlign w:val="center"/>
          </w:tcPr>
          <w:p w14:paraId="2E31516A" w14:textId="77777777"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493" w:type="dxa"/>
            <w:vAlign w:val="center"/>
          </w:tcPr>
          <w:p w14:paraId="350D12CB" w14:textId="77777777"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493" w:type="dxa"/>
            <w:vAlign w:val="center"/>
          </w:tcPr>
          <w:p w14:paraId="5196D3EE" w14:textId="77777777"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3" w:type="dxa"/>
            <w:vAlign w:val="center"/>
          </w:tcPr>
          <w:p w14:paraId="224D37AA" w14:textId="77777777"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2061" w:type="dxa"/>
            <w:vMerge/>
          </w:tcPr>
          <w:p w14:paraId="075D454F" w14:textId="77777777" w:rsidR="0026199D" w:rsidRDefault="0026199D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6199D" w14:paraId="59BF1CEF" w14:textId="77777777" w:rsidTr="0068043D">
        <w:tc>
          <w:tcPr>
            <w:tcW w:w="675" w:type="dxa"/>
          </w:tcPr>
          <w:p w14:paraId="3829ED90" w14:textId="77777777" w:rsidR="0026199D" w:rsidRDefault="0026199D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3B8B7372" w14:textId="77777777" w:rsidR="0026199D" w:rsidRDefault="0026199D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625" w:type="dxa"/>
            <w:vAlign w:val="center"/>
          </w:tcPr>
          <w:p w14:paraId="6FD8B6DA" w14:textId="77777777"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630" w:type="dxa"/>
            <w:vAlign w:val="center"/>
          </w:tcPr>
          <w:p w14:paraId="67EBAC40" w14:textId="77777777"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573BF22F" w14:textId="77777777"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31C6D43C" w14:textId="77777777"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33C8CF80" w14:textId="77777777"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39CD22D7" w14:textId="77777777"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1" w:type="dxa"/>
          </w:tcPr>
          <w:p w14:paraId="0DBE5492" w14:textId="77777777" w:rsidR="0026199D" w:rsidRDefault="0026199D" w:rsidP="0026199D">
            <w:pPr>
              <w:jc w:val="center"/>
              <w:rPr>
                <w:sz w:val="28"/>
                <w:szCs w:val="28"/>
              </w:rPr>
            </w:pPr>
            <w:r w:rsidRPr="001B6E92">
              <w:rPr>
                <w:sz w:val="28"/>
                <w:szCs w:val="28"/>
              </w:rPr>
              <w:t>Комитет ЖКХ, дорожного обеспечения и жизнедеятельности администрации ТГО</w:t>
            </w:r>
          </w:p>
        </w:tc>
      </w:tr>
    </w:tbl>
    <w:p w14:paraId="13C5E9FF" w14:textId="77777777" w:rsidR="0026199D" w:rsidRDefault="0026199D" w:rsidP="0026199D">
      <w:pPr>
        <w:spacing w:line="360" w:lineRule="auto"/>
        <w:ind w:firstLine="709"/>
        <w:jc w:val="center"/>
        <w:rPr>
          <w:sz w:val="28"/>
          <w:szCs w:val="28"/>
        </w:rPr>
      </w:pPr>
    </w:p>
    <w:p w14:paraId="2AAEA811" w14:textId="77777777" w:rsidR="0026199D" w:rsidRDefault="0026199D" w:rsidP="00E35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Pr="0026199D">
        <w:rPr>
          <w:sz w:val="28"/>
          <w:szCs w:val="28"/>
        </w:rPr>
        <w:t>по выполнению работ благоустройства городской среды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26199D" w:rsidRPr="001B6E92" w14:paraId="3EA7FDF6" w14:textId="77777777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5225" w14:textId="77777777"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113D" w14:textId="77777777"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02B1" w14:textId="77777777"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F640" w14:textId="77777777"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DDB3" w14:textId="77777777"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Ответственный исполнитель</w:t>
            </w:r>
          </w:p>
        </w:tc>
      </w:tr>
      <w:tr w:rsidR="0026199D" w:rsidRPr="001B6E92" w14:paraId="7A33CE4F" w14:textId="77777777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895A" w14:textId="77777777" w:rsidR="0026199D" w:rsidRPr="001B6E92" w:rsidRDefault="0026199D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2A5F" w14:textId="77777777" w:rsidR="0026199D" w:rsidRPr="0026199D" w:rsidRDefault="0026199D" w:rsidP="0026199D">
            <w:pPr>
              <w:jc w:val="both"/>
              <w:rPr>
                <w:sz w:val="28"/>
              </w:rPr>
            </w:pPr>
            <w:r w:rsidRPr="0026199D">
              <w:rPr>
                <w:sz w:val="28"/>
              </w:rPr>
              <w:t>Информирование потенциальных   участников о реализации</w:t>
            </w:r>
            <w:r>
              <w:rPr>
                <w:sz w:val="28"/>
              </w:rPr>
              <w:t xml:space="preserve"> </w:t>
            </w:r>
            <w:r w:rsidRPr="0026199D">
              <w:rPr>
                <w:sz w:val="28"/>
              </w:rPr>
              <w:t>мероприятий   муниципальной программы «Формирование</w:t>
            </w:r>
          </w:p>
          <w:p w14:paraId="39B64ED6" w14:textId="77777777" w:rsidR="0026199D" w:rsidRPr="001B6E92" w:rsidRDefault="0026199D" w:rsidP="0026199D">
            <w:pPr>
              <w:jc w:val="both"/>
              <w:rPr>
                <w:sz w:val="28"/>
              </w:rPr>
            </w:pPr>
            <w:r w:rsidRPr="0026199D">
              <w:rPr>
                <w:sz w:val="28"/>
              </w:rPr>
              <w:t>комфортной городской среды»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6CB" w14:textId="77777777" w:rsidR="0026199D" w:rsidRPr="001B6E92" w:rsidRDefault="0026199D" w:rsidP="0026199D">
            <w:pPr>
              <w:jc w:val="center"/>
              <w:rPr>
                <w:sz w:val="28"/>
              </w:rPr>
            </w:pPr>
            <w:r w:rsidRPr="0026199D">
              <w:rPr>
                <w:sz w:val="28"/>
              </w:rPr>
              <w:t>Увеличение организаций частной формы</w:t>
            </w:r>
            <w:r>
              <w:rPr>
                <w:sz w:val="28"/>
              </w:rPr>
              <w:t xml:space="preserve"> </w:t>
            </w:r>
            <w:r w:rsidRPr="0026199D">
              <w:rPr>
                <w:sz w:val="28"/>
              </w:rPr>
              <w:t>собственности   в выполнении работ по</w:t>
            </w:r>
            <w:r>
              <w:rPr>
                <w:sz w:val="28"/>
              </w:rPr>
              <w:t xml:space="preserve"> </w:t>
            </w:r>
            <w:r w:rsidRPr="0026199D">
              <w:rPr>
                <w:sz w:val="28"/>
              </w:rPr>
              <w:t>благоустройству городской среды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D56D" w14:textId="77777777" w:rsidR="0026199D" w:rsidRPr="001B6E92" w:rsidRDefault="0026199D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7B9B" w14:textId="77777777" w:rsidR="0026199D" w:rsidRPr="001B6E92" w:rsidRDefault="0026199D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Комитет ЖКХ, дорожного обеспечения и жизнедеятельности администрации ТГО</w:t>
            </w:r>
          </w:p>
        </w:tc>
      </w:tr>
    </w:tbl>
    <w:p w14:paraId="307EA735" w14:textId="77777777" w:rsidR="0026199D" w:rsidRDefault="0026199D" w:rsidP="0026199D">
      <w:pPr>
        <w:spacing w:line="360" w:lineRule="auto"/>
        <w:ind w:firstLine="709"/>
        <w:jc w:val="both"/>
        <w:rPr>
          <w:sz w:val="28"/>
          <w:szCs w:val="28"/>
        </w:rPr>
      </w:pPr>
    </w:p>
    <w:p w14:paraId="05E1757F" w14:textId="77777777" w:rsidR="0026199D" w:rsidRDefault="00CD0B7A" w:rsidP="00CD0B7A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Рынок оказания услуг по ремонту автотранспортных средств</w:t>
      </w:r>
    </w:p>
    <w:p w14:paraId="3565496D" w14:textId="77777777" w:rsidR="00CD0B7A" w:rsidRDefault="00CD0B7A" w:rsidP="00CD0B7A">
      <w:pPr>
        <w:pStyle w:val="a4"/>
        <w:ind w:left="1429"/>
        <w:rPr>
          <w:sz w:val="28"/>
          <w:szCs w:val="28"/>
        </w:rPr>
      </w:pPr>
    </w:p>
    <w:p w14:paraId="09BEAE99" w14:textId="77777777" w:rsidR="00CD0B7A" w:rsidRDefault="00CD0B7A" w:rsidP="00CD0B7A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01.01.2019 г. на территории Тенькинского городского округа Магаданской области деятельность по ремонту автотранспортных средств осуществляют 3 хозяйствующих субъекта (индивидуальных </w:t>
      </w:r>
      <w:r>
        <w:rPr>
          <w:sz w:val="28"/>
          <w:szCs w:val="28"/>
        </w:rPr>
        <w:lastRenderedPageBreak/>
        <w:t xml:space="preserve">предпринимателя). Организации с государственным или муниципальным участием в сфере ремонта автотранспортных средств </w:t>
      </w:r>
      <w:r w:rsidR="007B0C19">
        <w:rPr>
          <w:sz w:val="28"/>
          <w:szCs w:val="28"/>
        </w:rPr>
        <w:t xml:space="preserve"> отсутствуют.</w:t>
      </w:r>
    </w:p>
    <w:p w14:paraId="733CC872" w14:textId="77777777" w:rsidR="007B0C19" w:rsidRDefault="007B0C19" w:rsidP="00CD0B7A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года доля хозяйствующих субъектов частной формы собственности на рынке оказания автотранспортных услуг составляет 100 %.</w:t>
      </w:r>
    </w:p>
    <w:p w14:paraId="7DE2A556" w14:textId="77777777" w:rsidR="007B0C19" w:rsidRDefault="007B0C19" w:rsidP="00CD0B7A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Данный рынок достаточно привлекателен для предпринимателей ввиду быстрой окупаемости бизнеса, отсутствия серьезных рисков и легко прогнозируемого поведения потребителей.</w:t>
      </w:r>
    </w:p>
    <w:p w14:paraId="7AEDD20B" w14:textId="77777777" w:rsidR="007B0C19" w:rsidRDefault="007B0C19" w:rsidP="00CD0B7A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Выбор рынка обусловлен необходимостью поддержания достигнутой доли организаций</w:t>
      </w:r>
      <w:r w:rsidR="00D46EDC">
        <w:rPr>
          <w:sz w:val="28"/>
          <w:szCs w:val="28"/>
        </w:rPr>
        <w:t xml:space="preserve"> частной формы собственности в сфере деятельности и проведения мероприятий, направленных на легализацию бизнеса, в том числе привлечение граждан, осуществляющих деятельность по ремонту автотранспорта к регистрации в качестве самозанятых.</w:t>
      </w:r>
    </w:p>
    <w:p w14:paraId="109FEF4D" w14:textId="77777777" w:rsidR="00D46EDC" w:rsidRDefault="00D46EDC" w:rsidP="00CD0B7A">
      <w:pPr>
        <w:pStyle w:val="a4"/>
        <w:ind w:left="0" w:firstLine="1418"/>
        <w:jc w:val="both"/>
        <w:rPr>
          <w:sz w:val="28"/>
          <w:szCs w:val="28"/>
        </w:rPr>
      </w:pPr>
    </w:p>
    <w:p w14:paraId="62AC27D3" w14:textId="77777777" w:rsidR="00D46EDC" w:rsidRDefault="00D46EDC" w:rsidP="00D46ED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ключевых показателей на рынке </w:t>
      </w:r>
      <w:r w:rsidR="008E1014" w:rsidRPr="008E1014">
        <w:rPr>
          <w:sz w:val="28"/>
          <w:szCs w:val="28"/>
        </w:rPr>
        <w:t>оказания услуг по ремонту автотранспортных средств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65"/>
        <w:gridCol w:w="2789"/>
        <w:gridCol w:w="1608"/>
        <w:gridCol w:w="1613"/>
        <w:gridCol w:w="1491"/>
        <w:gridCol w:w="1491"/>
        <w:gridCol w:w="1491"/>
        <w:gridCol w:w="1491"/>
        <w:gridCol w:w="2159"/>
      </w:tblGrid>
      <w:tr w:rsidR="00D46EDC" w14:paraId="351C8CF0" w14:textId="77777777" w:rsidTr="0068043D">
        <w:tc>
          <w:tcPr>
            <w:tcW w:w="675" w:type="dxa"/>
            <w:vMerge w:val="restart"/>
            <w:vAlign w:val="center"/>
          </w:tcPr>
          <w:p w14:paraId="0180B51B" w14:textId="77777777"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41B06C0E" w14:textId="77777777"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625" w:type="dxa"/>
            <w:vMerge w:val="restart"/>
            <w:vAlign w:val="center"/>
          </w:tcPr>
          <w:p w14:paraId="282E251D" w14:textId="77777777"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02" w:type="dxa"/>
            <w:gridSpan w:val="5"/>
            <w:vAlign w:val="center"/>
          </w:tcPr>
          <w:p w14:paraId="0D52882E" w14:textId="77777777"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061" w:type="dxa"/>
            <w:vMerge w:val="restart"/>
            <w:vAlign w:val="center"/>
          </w:tcPr>
          <w:p w14:paraId="323EFA7E" w14:textId="77777777"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46EDC" w14:paraId="3785B512" w14:textId="77777777" w:rsidTr="0068043D">
        <w:tc>
          <w:tcPr>
            <w:tcW w:w="675" w:type="dxa"/>
            <w:vMerge/>
          </w:tcPr>
          <w:p w14:paraId="2357B2DF" w14:textId="77777777" w:rsidR="00D46EDC" w:rsidRDefault="00D46EDC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675ED20" w14:textId="77777777" w:rsidR="00D46EDC" w:rsidRDefault="00D46EDC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14:paraId="2516D5D8" w14:textId="77777777" w:rsidR="00D46EDC" w:rsidRDefault="00D46EDC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781684A0" w14:textId="77777777"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493" w:type="dxa"/>
            <w:vAlign w:val="center"/>
          </w:tcPr>
          <w:p w14:paraId="12EAE111" w14:textId="77777777"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493" w:type="dxa"/>
            <w:vAlign w:val="center"/>
          </w:tcPr>
          <w:p w14:paraId="57C9153A" w14:textId="77777777"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493" w:type="dxa"/>
            <w:vAlign w:val="center"/>
          </w:tcPr>
          <w:p w14:paraId="584039EB" w14:textId="77777777"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3" w:type="dxa"/>
            <w:vAlign w:val="center"/>
          </w:tcPr>
          <w:p w14:paraId="32FAE322" w14:textId="77777777"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2061" w:type="dxa"/>
            <w:vMerge/>
          </w:tcPr>
          <w:p w14:paraId="5DE8655E" w14:textId="77777777" w:rsidR="00D46EDC" w:rsidRDefault="00D46EDC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46EDC" w14:paraId="027D55FE" w14:textId="77777777" w:rsidTr="0068043D">
        <w:tc>
          <w:tcPr>
            <w:tcW w:w="675" w:type="dxa"/>
          </w:tcPr>
          <w:p w14:paraId="1F8038ED" w14:textId="77777777" w:rsidR="00D46EDC" w:rsidRDefault="00D46EDC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15149738" w14:textId="77777777" w:rsidR="00D46EDC" w:rsidRDefault="00D46EDC" w:rsidP="00D46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625" w:type="dxa"/>
            <w:vAlign w:val="center"/>
          </w:tcPr>
          <w:p w14:paraId="51F9FEE2" w14:textId="77777777"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630" w:type="dxa"/>
            <w:vAlign w:val="center"/>
          </w:tcPr>
          <w:p w14:paraId="7EB3FF23" w14:textId="77777777"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5A4FD627" w14:textId="77777777"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43D77A7F" w14:textId="77777777"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3C833C4B" w14:textId="77777777"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11ACE124" w14:textId="77777777"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1" w:type="dxa"/>
          </w:tcPr>
          <w:p w14:paraId="3045D807" w14:textId="77777777" w:rsidR="00D46EDC" w:rsidRDefault="00D46EDC" w:rsidP="008E1014">
            <w:pPr>
              <w:jc w:val="center"/>
              <w:rPr>
                <w:sz w:val="28"/>
                <w:szCs w:val="28"/>
              </w:rPr>
            </w:pPr>
            <w:r w:rsidRPr="001B6E92">
              <w:rPr>
                <w:sz w:val="28"/>
                <w:szCs w:val="28"/>
              </w:rPr>
              <w:t xml:space="preserve">Комитет </w:t>
            </w:r>
            <w:r w:rsidR="008E1014">
              <w:rPr>
                <w:sz w:val="28"/>
                <w:szCs w:val="28"/>
              </w:rPr>
              <w:t>экономики и стратегического развития территории</w:t>
            </w:r>
            <w:r w:rsidRPr="001B6E92">
              <w:rPr>
                <w:sz w:val="28"/>
                <w:szCs w:val="28"/>
              </w:rPr>
              <w:t xml:space="preserve"> администрации ТГО</w:t>
            </w:r>
          </w:p>
        </w:tc>
      </w:tr>
    </w:tbl>
    <w:p w14:paraId="1D58B5C3" w14:textId="77777777" w:rsidR="00D46EDC" w:rsidRDefault="00D46EDC" w:rsidP="00D46EDC">
      <w:pPr>
        <w:spacing w:line="360" w:lineRule="auto"/>
        <w:ind w:firstLine="709"/>
        <w:jc w:val="center"/>
        <w:rPr>
          <w:sz w:val="28"/>
          <w:szCs w:val="28"/>
        </w:rPr>
      </w:pPr>
    </w:p>
    <w:p w14:paraId="6F41AE11" w14:textId="77777777" w:rsidR="00D46EDC" w:rsidRDefault="00D46EDC" w:rsidP="00170A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8E1014" w:rsidRPr="008E1014">
        <w:rPr>
          <w:sz w:val="28"/>
          <w:szCs w:val="28"/>
        </w:rPr>
        <w:t>оказания услуг по ремонту автотранспортных средств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D46EDC" w:rsidRPr="001B6E92" w14:paraId="25365A59" w14:textId="77777777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A3CF" w14:textId="77777777"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9C0" w14:textId="77777777"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E483" w14:textId="77777777"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66A7" w14:textId="77777777"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188B" w14:textId="77777777"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Ответственный исполнитель</w:t>
            </w:r>
          </w:p>
        </w:tc>
      </w:tr>
      <w:tr w:rsidR="00D46EDC" w:rsidRPr="001B6E92" w14:paraId="46FECDEE" w14:textId="77777777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D79B" w14:textId="77777777" w:rsidR="00D46EDC" w:rsidRPr="001B6E92" w:rsidRDefault="00D46EDC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5E4" w14:textId="77777777" w:rsidR="00D46EDC" w:rsidRPr="001B6E92" w:rsidRDefault="008E1014" w:rsidP="0068043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и актуализация на официальном </w:t>
            </w:r>
            <w:r>
              <w:rPr>
                <w:sz w:val="28"/>
              </w:rPr>
              <w:lastRenderedPageBreak/>
              <w:t xml:space="preserve">сайте Тенькинского городского округа перечня организаций </w:t>
            </w:r>
            <w:r w:rsidRPr="008E1014">
              <w:rPr>
                <w:sz w:val="28"/>
              </w:rPr>
              <w:t>на рынке оказания услуг по ремонту автотранспортных средств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4AD6" w14:textId="77777777" w:rsidR="00D46EDC" w:rsidRPr="001B6E92" w:rsidRDefault="000814B1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Обеспечение доступа </w:t>
            </w:r>
            <w:r>
              <w:rPr>
                <w:sz w:val="28"/>
              </w:rPr>
              <w:lastRenderedPageBreak/>
              <w:t>потребителей к информации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D9DF" w14:textId="77777777" w:rsidR="00D46EDC" w:rsidRPr="001B6E92" w:rsidRDefault="00D46EDC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lastRenderedPageBreak/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997" w14:textId="77777777" w:rsidR="00D46EDC" w:rsidRPr="001B6E92" w:rsidRDefault="008E1014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 xml:space="preserve">Комитет </w:t>
            </w:r>
            <w:r w:rsidRPr="008E1014">
              <w:rPr>
                <w:sz w:val="28"/>
              </w:rPr>
              <w:lastRenderedPageBreak/>
              <w:t>экономики и стратегического развития территории администрации ТГО</w:t>
            </w:r>
          </w:p>
        </w:tc>
      </w:tr>
      <w:tr w:rsidR="00EE12C9" w:rsidRPr="001B6E92" w14:paraId="3BE1D1C2" w14:textId="77777777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8C4" w14:textId="77777777" w:rsidR="00EE12C9" w:rsidRPr="001B6E92" w:rsidRDefault="00EE12C9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0DB" w14:textId="77777777" w:rsidR="00EE12C9" w:rsidRDefault="00EE12C9" w:rsidP="000814B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рынке путем размещения соответствующей информации на официальном сайте Тенькинского городского округа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909B" w14:textId="77777777" w:rsidR="00EE12C9" w:rsidRDefault="00EE12C9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информированности организаций частной формы собственности (потенциальных предпринимателей)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548" w14:textId="77777777" w:rsidR="00EE12C9" w:rsidRPr="001B6E92" w:rsidRDefault="00EE12C9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CC2" w14:textId="77777777" w:rsidR="00EE12C9" w:rsidRPr="001B6E92" w:rsidRDefault="00EE12C9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  <w:tr w:rsidR="00EE12C9" w:rsidRPr="001B6E92" w14:paraId="22A08C97" w14:textId="77777777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DA70" w14:textId="77777777" w:rsidR="00EE12C9" w:rsidRDefault="00EE12C9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828" w14:textId="77777777" w:rsidR="00EE12C9" w:rsidRDefault="00EE12C9" w:rsidP="00EE12C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в форме образовательных программ, семинаров, круглых столов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2ED5" w14:textId="77777777" w:rsidR="00EE12C9" w:rsidRDefault="00EE12C9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Вовлечение населения в предпринимательскую деятельность, увеличение количества частных организаций на рынке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7539" w14:textId="77777777" w:rsidR="00EE12C9" w:rsidRPr="001B6E92" w:rsidRDefault="00EE12C9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EF5D" w14:textId="77777777" w:rsidR="00EE12C9" w:rsidRPr="001B6E92" w:rsidRDefault="00EE12C9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</w:tbl>
    <w:p w14:paraId="043E537A" w14:textId="77777777" w:rsidR="00D46EDC" w:rsidRDefault="00D46EDC" w:rsidP="00D46EDC">
      <w:pPr>
        <w:spacing w:line="360" w:lineRule="auto"/>
        <w:ind w:firstLine="709"/>
        <w:jc w:val="both"/>
        <w:rPr>
          <w:sz w:val="28"/>
          <w:szCs w:val="28"/>
        </w:rPr>
      </w:pPr>
    </w:p>
    <w:p w14:paraId="661521E5" w14:textId="77777777" w:rsidR="00D46EDC" w:rsidRDefault="005C7173" w:rsidP="005C7173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Рынок продукции животноводства</w:t>
      </w:r>
    </w:p>
    <w:p w14:paraId="53C23F55" w14:textId="77777777" w:rsidR="005C7173" w:rsidRDefault="005C7173" w:rsidP="005C7173">
      <w:pPr>
        <w:pStyle w:val="a4"/>
        <w:ind w:left="1429"/>
        <w:rPr>
          <w:sz w:val="28"/>
          <w:szCs w:val="28"/>
        </w:rPr>
      </w:pPr>
    </w:p>
    <w:p w14:paraId="5E04845B" w14:textId="77777777" w:rsidR="005C7173" w:rsidRDefault="005C7173" w:rsidP="005C7173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Животноводством в Тенькинском городском округе занимается один хозяйствующий субъект, производящий товарную продукцию.</w:t>
      </w:r>
    </w:p>
    <w:p w14:paraId="6E568726" w14:textId="77777777" w:rsidR="005C7173" w:rsidRDefault="005C7173" w:rsidP="005C7173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проблемой развития сельского хозяйства, в том числе и животноводства, является высокая себестоимость произведенной продукции, что приводит к снижению конкурентоспособности по ценовому признаку и </w:t>
      </w:r>
      <w:r>
        <w:rPr>
          <w:sz w:val="28"/>
          <w:szCs w:val="28"/>
        </w:rPr>
        <w:lastRenderedPageBreak/>
        <w:t>снижени</w:t>
      </w:r>
      <w:r w:rsidR="00C83039">
        <w:rPr>
          <w:sz w:val="28"/>
          <w:szCs w:val="28"/>
        </w:rPr>
        <w:t>ю</w:t>
      </w:r>
      <w:r>
        <w:rPr>
          <w:sz w:val="28"/>
          <w:szCs w:val="28"/>
        </w:rPr>
        <w:t xml:space="preserve"> покупательской способности. Поэтому первоочередными мерами по развитию рынка и конкурентоспособности производимой продукции являются финансовая поддержка сельхозтоваропроизводителей в целях стимулирования увеличения объемов и ассортимента производимой продукции.</w:t>
      </w:r>
    </w:p>
    <w:p w14:paraId="088BB2D2" w14:textId="77777777" w:rsidR="005C7173" w:rsidRDefault="005C7173" w:rsidP="005C7173">
      <w:pPr>
        <w:pStyle w:val="a4"/>
        <w:ind w:left="0" w:firstLine="1429"/>
        <w:jc w:val="both"/>
        <w:rPr>
          <w:sz w:val="28"/>
          <w:szCs w:val="28"/>
        </w:rPr>
      </w:pPr>
    </w:p>
    <w:p w14:paraId="7257D90F" w14:textId="77777777" w:rsidR="005C7173" w:rsidRDefault="005C7173" w:rsidP="005C717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ключевых показателей на рынке </w:t>
      </w:r>
      <w:r w:rsidRPr="005C7173">
        <w:rPr>
          <w:sz w:val="28"/>
          <w:szCs w:val="28"/>
        </w:rPr>
        <w:t>продукции животноводства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67"/>
        <w:gridCol w:w="2783"/>
        <w:gridCol w:w="1610"/>
        <w:gridCol w:w="1615"/>
        <w:gridCol w:w="1491"/>
        <w:gridCol w:w="1491"/>
        <w:gridCol w:w="1491"/>
        <w:gridCol w:w="1491"/>
        <w:gridCol w:w="2159"/>
      </w:tblGrid>
      <w:tr w:rsidR="006943AF" w14:paraId="27BCDDEC" w14:textId="77777777" w:rsidTr="0068043D">
        <w:tc>
          <w:tcPr>
            <w:tcW w:w="675" w:type="dxa"/>
            <w:vMerge w:val="restart"/>
            <w:vAlign w:val="center"/>
          </w:tcPr>
          <w:p w14:paraId="2F2F0C30" w14:textId="77777777"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3AF34B1B" w14:textId="77777777"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625" w:type="dxa"/>
            <w:vMerge w:val="restart"/>
            <w:vAlign w:val="center"/>
          </w:tcPr>
          <w:p w14:paraId="22951118" w14:textId="77777777"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02" w:type="dxa"/>
            <w:gridSpan w:val="5"/>
            <w:vAlign w:val="center"/>
          </w:tcPr>
          <w:p w14:paraId="4BBD87BB" w14:textId="77777777"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061" w:type="dxa"/>
            <w:vMerge w:val="restart"/>
            <w:vAlign w:val="center"/>
          </w:tcPr>
          <w:p w14:paraId="410CEBBF" w14:textId="77777777"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943AF" w14:paraId="66057517" w14:textId="77777777" w:rsidTr="0068043D">
        <w:tc>
          <w:tcPr>
            <w:tcW w:w="675" w:type="dxa"/>
            <w:vMerge/>
          </w:tcPr>
          <w:p w14:paraId="139A70EB" w14:textId="77777777" w:rsidR="005C7173" w:rsidRDefault="005C7173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6EA941B" w14:textId="77777777" w:rsidR="005C7173" w:rsidRDefault="005C7173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14:paraId="10409425" w14:textId="77777777" w:rsidR="005C7173" w:rsidRDefault="005C7173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18801C19" w14:textId="77777777"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493" w:type="dxa"/>
            <w:vAlign w:val="center"/>
          </w:tcPr>
          <w:p w14:paraId="05C29798" w14:textId="77777777"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493" w:type="dxa"/>
            <w:vAlign w:val="center"/>
          </w:tcPr>
          <w:p w14:paraId="153E51A7" w14:textId="77777777"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493" w:type="dxa"/>
            <w:vAlign w:val="center"/>
          </w:tcPr>
          <w:p w14:paraId="12CF2653" w14:textId="77777777"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3" w:type="dxa"/>
            <w:vAlign w:val="center"/>
          </w:tcPr>
          <w:p w14:paraId="2FFDE98A" w14:textId="77777777"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2061" w:type="dxa"/>
            <w:vMerge/>
          </w:tcPr>
          <w:p w14:paraId="3AF50D21" w14:textId="77777777" w:rsidR="005C7173" w:rsidRDefault="005C7173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943AF" w14:paraId="7ECCAB6B" w14:textId="77777777" w:rsidTr="006943AF">
        <w:tc>
          <w:tcPr>
            <w:tcW w:w="675" w:type="dxa"/>
          </w:tcPr>
          <w:p w14:paraId="7A69E5D8" w14:textId="77777777" w:rsidR="005C7173" w:rsidRDefault="005C7173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4BA37E4A" w14:textId="77777777" w:rsidR="005C7173" w:rsidRDefault="006943AF" w:rsidP="00694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(д</w:t>
            </w:r>
            <w:r w:rsidR="005C7173">
              <w:rPr>
                <w:sz w:val="28"/>
                <w:szCs w:val="28"/>
              </w:rPr>
              <w:t>оля</w:t>
            </w:r>
            <w:r>
              <w:rPr>
                <w:sz w:val="28"/>
                <w:szCs w:val="28"/>
              </w:rPr>
              <w:t>)</w:t>
            </w:r>
            <w:r w:rsidR="005C7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реализованных на рынке животноводства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</w:t>
            </w:r>
            <w:r w:rsidR="00DF6BF0">
              <w:rPr>
                <w:sz w:val="28"/>
                <w:szCs w:val="28"/>
              </w:rPr>
              <w:t xml:space="preserve"> частной формы собственности и реализованные товары в </w:t>
            </w:r>
            <w:r w:rsidR="00DF6BF0">
              <w:rPr>
                <w:sz w:val="28"/>
                <w:szCs w:val="28"/>
              </w:rPr>
              <w:lastRenderedPageBreak/>
              <w:t xml:space="preserve">натуральном выражении хозяйствующими субъектами </w:t>
            </w:r>
            <w:r>
              <w:rPr>
                <w:sz w:val="28"/>
                <w:szCs w:val="28"/>
              </w:rPr>
              <w:t xml:space="preserve"> с государственным или муниципальным участием</w:t>
            </w:r>
          </w:p>
        </w:tc>
        <w:tc>
          <w:tcPr>
            <w:tcW w:w="1625" w:type="dxa"/>
            <w:vAlign w:val="center"/>
          </w:tcPr>
          <w:p w14:paraId="5A30A93C" w14:textId="77777777"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630" w:type="dxa"/>
            <w:vAlign w:val="center"/>
          </w:tcPr>
          <w:p w14:paraId="17D94029" w14:textId="77777777"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047F24D0" w14:textId="77777777"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1CB3F0B8" w14:textId="77777777"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3E267C50" w14:textId="77777777"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657BEF1D" w14:textId="77777777"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1" w:type="dxa"/>
            <w:vAlign w:val="center"/>
          </w:tcPr>
          <w:p w14:paraId="5E911482" w14:textId="77777777" w:rsidR="005C7173" w:rsidRDefault="005C7173" w:rsidP="006943AF">
            <w:pPr>
              <w:jc w:val="center"/>
              <w:rPr>
                <w:sz w:val="28"/>
                <w:szCs w:val="28"/>
              </w:rPr>
            </w:pPr>
            <w:r w:rsidRPr="001B6E92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экономики и стратегического развития территории</w:t>
            </w:r>
            <w:r w:rsidRPr="001B6E92">
              <w:rPr>
                <w:sz w:val="28"/>
                <w:szCs w:val="28"/>
              </w:rPr>
              <w:t xml:space="preserve"> администрации ТГО</w:t>
            </w:r>
          </w:p>
        </w:tc>
      </w:tr>
    </w:tbl>
    <w:p w14:paraId="0CD9332B" w14:textId="77777777" w:rsidR="005C7173" w:rsidRDefault="005C7173" w:rsidP="005C7173">
      <w:pPr>
        <w:spacing w:line="360" w:lineRule="auto"/>
        <w:ind w:firstLine="709"/>
        <w:jc w:val="center"/>
        <w:rPr>
          <w:sz w:val="28"/>
          <w:szCs w:val="28"/>
        </w:rPr>
      </w:pPr>
    </w:p>
    <w:p w14:paraId="038C9F83" w14:textId="77777777" w:rsidR="005C7173" w:rsidRDefault="005C7173" w:rsidP="005C717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достижение ключевых показателей на </w:t>
      </w:r>
      <w:r w:rsidR="00DF6BF0" w:rsidRPr="00DF6BF0">
        <w:rPr>
          <w:sz w:val="28"/>
          <w:szCs w:val="28"/>
        </w:rPr>
        <w:t>рынке продукции животноводства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5C7173" w:rsidRPr="001B6E92" w14:paraId="5FC30CBD" w14:textId="77777777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27B" w14:textId="77777777"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A3DE" w14:textId="77777777"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7E07" w14:textId="77777777"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881E" w14:textId="77777777"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BBDE" w14:textId="77777777"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Ответственный исполнитель</w:t>
            </w:r>
          </w:p>
        </w:tc>
      </w:tr>
      <w:tr w:rsidR="005C7173" w:rsidRPr="001B6E92" w14:paraId="4FF947C7" w14:textId="77777777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760" w14:textId="77777777" w:rsidR="005C7173" w:rsidRPr="001B6E92" w:rsidRDefault="005C7173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4A1D" w14:textId="77777777" w:rsidR="005C7173" w:rsidRPr="001B6E92" w:rsidRDefault="006943AF" w:rsidP="0068043D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Финансовая поддержка в виде субсидирования развития малых форм хозяйствования в сфере сельского хозяйства на территории округа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0503" w14:textId="77777777" w:rsidR="005C7173" w:rsidRPr="001B6E92" w:rsidRDefault="006943AF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Создание и развитие на территории Тенькинского городского округа крестьянских (фермерских) хозяйств посредством их стимулирования в целя</w:t>
            </w:r>
            <w:r w:rsidR="00FD70D1">
              <w:rPr>
                <w:sz w:val="28"/>
              </w:rPr>
              <w:t>х увеличения объемов производств и сбыта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330F" w14:textId="77777777" w:rsidR="005C7173" w:rsidRPr="001B6E92" w:rsidRDefault="005C7173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A0BD" w14:textId="77777777" w:rsidR="005C7173" w:rsidRPr="001B6E92" w:rsidRDefault="005C7173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  <w:tr w:rsidR="005C7173" w:rsidRPr="001B6E92" w14:paraId="7DB83703" w14:textId="77777777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8452" w14:textId="77777777" w:rsidR="005C7173" w:rsidRPr="001B6E92" w:rsidRDefault="005C7173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E44" w14:textId="77777777" w:rsidR="005C7173" w:rsidRDefault="005C7173" w:rsidP="00DF6B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организационно-методической и информационно-консультативной помощи </w:t>
            </w:r>
            <w:r w:rsidR="00FD70D1">
              <w:rPr>
                <w:sz w:val="28"/>
              </w:rPr>
              <w:t xml:space="preserve">по вопросам предоставления </w:t>
            </w:r>
            <w:r w:rsidR="000C7487">
              <w:rPr>
                <w:sz w:val="28"/>
              </w:rPr>
              <w:t>финансовой поддержки, кредитных механизм</w:t>
            </w:r>
            <w:r w:rsidR="00DF6BF0">
              <w:rPr>
                <w:sz w:val="28"/>
              </w:rPr>
              <w:t>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FD53" w14:textId="77777777" w:rsidR="005C7173" w:rsidRDefault="005C7173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информированности организаций частной формы собственности (потенциальных предпринимателей)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2F3" w14:textId="77777777" w:rsidR="005C7173" w:rsidRPr="001B6E92" w:rsidRDefault="005C7173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5067" w14:textId="77777777" w:rsidR="005C7173" w:rsidRPr="001B6E92" w:rsidRDefault="005C7173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</w:tbl>
    <w:p w14:paraId="1F2365C1" w14:textId="77777777" w:rsidR="005C7173" w:rsidRDefault="005C7173" w:rsidP="005C7173">
      <w:pPr>
        <w:spacing w:line="360" w:lineRule="auto"/>
        <w:ind w:firstLine="709"/>
        <w:jc w:val="both"/>
        <w:rPr>
          <w:sz w:val="28"/>
          <w:szCs w:val="28"/>
        </w:rPr>
      </w:pPr>
    </w:p>
    <w:p w14:paraId="2C0353BD" w14:textId="77777777" w:rsidR="005C7173" w:rsidRDefault="003376D5" w:rsidP="003376D5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 w:rsidRPr="003376D5">
        <w:rPr>
          <w:sz w:val="28"/>
          <w:szCs w:val="28"/>
        </w:rPr>
        <w:lastRenderedPageBreak/>
        <w:t xml:space="preserve">Рынок продукции </w:t>
      </w:r>
      <w:r>
        <w:rPr>
          <w:sz w:val="28"/>
          <w:szCs w:val="28"/>
        </w:rPr>
        <w:t>растениеводства</w:t>
      </w:r>
    </w:p>
    <w:p w14:paraId="16B03D19" w14:textId="77777777" w:rsidR="003376D5" w:rsidRDefault="003376D5" w:rsidP="001C7997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По природно-сельскохозяйственному районированию земельного фонда Тенькинский район, как и вся Магаданская область</w:t>
      </w:r>
      <w:r w:rsidR="001C7997">
        <w:rPr>
          <w:sz w:val="28"/>
          <w:szCs w:val="28"/>
        </w:rPr>
        <w:t>,</w:t>
      </w:r>
      <w:r>
        <w:rPr>
          <w:sz w:val="28"/>
          <w:szCs w:val="28"/>
        </w:rPr>
        <w:t xml:space="preserve"> был включен в тундрово-таежный пояс</w:t>
      </w:r>
      <w:r w:rsidR="001C7997">
        <w:rPr>
          <w:sz w:val="28"/>
          <w:szCs w:val="28"/>
        </w:rPr>
        <w:t xml:space="preserve"> выборочного критического земледелия. </w:t>
      </w:r>
      <w:r>
        <w:rPr>
          <w:sz w:val="28"/>
          <w:szCs w:val="28"/>
        </w:rPr>
        <w:t xml:space="preserve">Основными </w:t>
      </w:r>
      <w:r w:rsidR="001C7997">
        <w:rPr>
          <w:sz w:val="28"/>
          <w:szCs w:val="28"/>
        </w:rPr>
        <w:t>факторами</w:t>
      </w:r>
      <w:r>
        <w:rPr>
          <w:sz w:val="28"/>
          <w:szCs w:val="28"/>
        </w:rPr>
        <w:t>, определяющими размещение сельскохозяйственных производств</w:t>
      </w:r>
      <w:r w:rsidR="001C7997">
        <w:rPr>
          <w:sz w:val="28"/>
          <w:szCs w:val="28"/>
        </w:rPr>
        <w:t xml:space="preserve"> в округе являются: наличие соответствующих почв, доступность коммуникаций (энергоснабжение, водоснабжение), климатические особенности, транспортная доступность.</w:t>
      </w:r>
    </w:p>
    <w:p w14:paraId="0224ADD8" w14:textId="77777777" w:rsidR="00CA205E" w:rsidRDefault="001C7997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="00CA205E">
        <w:rPr>
          <w:sz w:val="28"/>
          <w:szCs w:val="28"/>
        </w:rPr>
        <w:t>з</w:t>
      </w:r>
      <w:r w:rsidRPr="001C7997">
        <w:rPr>
          <w:sz w:val="28"/>
          <w:szCs w:val="28"/>
        </w:rPr>
        <w:t>ем</w:t>
      </w:r>
      <w:r w:rsidR="00CA205E">
        <w:rPr>
          <w:sz w:val="28"/>
          <w:szCs w:val="28"/>
        </w:rPr>
        <w:t>ель</w:t>
      </w:r>
      <w:r w:rsidRPr="001C7997">
        <w:rPr>
          <w:sz w:val="28"/>
          <w:szCs w:val="28"/>
        </w:rPr>
        <w:t xml:space="preserve"> сельскохозяйственного назначения</w:t>
      </w:r>
      <w:r w:rsidR="00CA205E">
        <w:rPr>
          <w:sz w:val="28"/>
          <w:szCs w:val="28"/>
        </w:rPr>
        <w:t xml:space="preserve"> в Тенькинском городском округе составляет 18,9 тыс. га. Несмотря на большие площади </w:t>
      </w:r>
      <w:r w:rsidR="00CA205E" w:rsidRPr="00CA205E">
        <w:rPr>
          <w:sz w:val="28"/>
          <w:szCs w:val="28"/>
        </w:rPr>
        <w:t>земель сельскохозяйственного назначения</w:t>
      </w:r>
      <w:r w:rsidR="00CA205E">
        <w:rPr>
          <w:sz w:val="28"/>
          <w:szCs w:val="28"/>
        </w:rPr>
        <w:t xml:space="preserve"> п</w:t>
      </w:r>
      <w:r w:rsidR="00CA205E" w:rsidRPr="00CA205E">
        <w:rPr>
          <w:sz w:val="28"/>
          <w:szCs w:val="28"/>
        </w:rPr>
        <w:t xml:space="preserve">осевные площади </w:t>
      </w:r>
      <w:r w:rsidR="00CA205E">
        <w:rPr>
          <w:sz w:val="28"/>
          <w:szCs w:val="28"/>
        </w:rPr>
        <w:t xml:space="preserve">составляют </w:t>
      </w:r>
      <w:r w:rsidR="00CA205E" w:rsidRPr="00CA205E">
        <w:rPr>
          <w:sz w:val="28"/>
          <w:szCs w:val="28"/>
        </w:rPr>
        <w:t>всего,</w:t>
      </w:r>
      <w:r w:rsidR="00CA205E">
        <w:rPr>
          <w:sz w:val="28"/>
          <w:szCs w:val="28"/>
        </w:rPr>
        <w:t xml:space="preserve"> </w:t>
      </w:r>
      <w:r w:rsidR="00CA205E" w:rsidRPr="00CA205E">
        <w:rPr>
          <w:sz w:val="28"/>
          <w:szCs w:val="28"/>
        </w:rPr>
        <w:t>222,56</w:t>
      </w:r>
      <w:r w:rsidR="00CA205E">
        <w:rPr>
          <w:sz w:val="28"/>
          <w:szCs w:val="28"/>
        </w:rPr>
        <w:t xml:space="preserve"> га, в том числе под:</w:t>
      </w:r>
    </w:p>
    <w:p w14:paraId="542DEF11" w14:textId="77777777" w:rsidR="00CA205E" w:rsidRP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 w:rsidRPr="00CA205E">
        <w:rPr>
          <w:sz w:val="28"/>
          <w:szCs w:val="28"/>
        </w:rPr>
        <w:t>- картофель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25,0</w:t>
      </w:r>
      <w:r>
        <w:rPr>
          <w:sz w:val="28"/>
          <w:szCs w:val="28"/>
        </w:rPr>
        <w:t xml:space="preserve"> га;</w:t>
      </w:r>
    </w:p>
    <w:p w14:paraId="0139307B" w14:textId="77777777" w:rsidR="00CA205E" w:rsidRP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 w:rsidRPr="00CA205E">
        <w:rPr>
          <w:sz w:val="28"/>
          <w:szCs w:val="28"/>
        </w:rPr>
        <w:t>- овощи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0,58</w:t>
      </w:r>
      <w:r>
        <w:rPr>
          <w:sz w:val="28"/>
          <w:szCs w:val="28"/>
        </w:rPr>
        <w:t xml:space="preserve"> га;</w:t>
      </w:r>
    </w:p>
    <w:p w14:paraId="0A0585E0" w14:textId="77777777"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- кормовые культуры</w:t>
      </w:r>
      <w:r w:rsidRPr="00CA2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CA205E">
        <w:rPr>
          <w:sz w:val="28"/>
          <w:szCs w:val="28"/>
        </w:rPr>
        <w:t>196,98</w:t>
      </w:r>
      <w:r>
        <w:rPr>
          <w:sz w:val="28"/>
          <w:szCs w:val="28"/>
        </w:rPr>
        <w:t xml:space="preserve"> га.</w:t>
      </w:r>
    </w:p>
    <w:p w14:paraId="10ED95C8" w14:textId="77777777"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 w:rsidRPr="00CA205E">
        <w:rPr>
          <w:sz w:val="28"/>
          <w:szCs w:val="28"/>
        </w:rPr>
        <w:t xml:space="preserve">Посевная площадь в личных подсобных хозяйствах (ЛПХ) </w:t>
      </w:r>
      <w:r>
        <w:rPr>
          <w:sz w:val="28"/>
          <w:szCs w:val="28"/>
        </w:rPr>
        <w:t xml:space="preserve">составляет </w:t>
      </w:r>
      <w:r w:rsidRPr="00CA205E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CA205E">
        <w:rPr>
          <w:sz w:val="28"/>
          <w:szCs w:val="28"/>
        </w:rPr>
        <w:tab/>
        <w:t>6,48</w:t>
      </w:r>
      <w:r>
        <w:rPr>
          <w:sz w:val="28"/>
          <w:szCs w:val="28"/>
        </w:rPr>
        <w:t xml:space="preserve"> га.</w:t>
      </w:r>
    </w:p>
    <w:p w14:paraId="0597C980" w14:textId="77777777"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Растениеводством в Тенькинском городском округе занимаются 2 организации. Обе – частной собственности.</w:t>
      </w:r>
    </w:p>
    <w:p w14:paraId="2B19F94C" w14:textId="77777777" w:rsidR="00CA205E" w:rsidRP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 w:rsidRPr="00CA205E">
        <w:rPr>
          <w:sz w:val="28"/>
          <w:szCs w:val="28"/>
        </w:rPr>
        <w:t xml:space="preserve">Производство основных продуктов растениеводства в </w:t>
      </w:r>
      <w:r>
        <w:rPr>
          <w:sz w:val="28"/>
          <w:szCs w:val="28"/>
        </w:rPr>
        <w:t xml:space="preserve">2018 году составило </w:t>
      </w:r>
      <w:r w:rsidRPr="00CA205E">
        <w:rPr>
          <w:sz w:val="28"/>
          <w:szCs w:val="28"/>
        </w:rPr>
        <w:t>169,5</w:t>
      </w:r>
      <w:r>
        <w:rPr>
          <w:sz w:val="28"/>
          <w:szCs w:val="28"/>
        </w:rPr>
        <w:t xml:space="preserve"> тонн, в том числе:</w:t>
      </w:r>
    </w:p>
    <w:p w14:paraId="1E7DA6E0" w14:textId="77777777" w:rsidR="00CA205E" w:rsidRP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A205E">
        <w:rPr>
          <w:sz w:val="28"/>
          <w:szCs w:val="28"/>
        </w:rPr>
        <w:t>артофель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168,0</w:t>
      </w:r>
      <w:r>
        <w:rPr>
          <w:sz w:val="28"/>
          <w:szCs w:val="28"/>
        </w:rPr>
        <w:t xml:space="preserve"> тонн;</w:t>
      </w:r>
    </w:p>
    <w:p w14:paraId="55779B6E" w14:textId="77777777"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05E">
        <w:rPr>
          <w:sz w:val="28"/>
          <w:szCs w:val="28"/>
        </w:rPr>
        <w:t>овощи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1,5</w:t>
      </w:r>
      <w:r>
        <w:rPr>
          <w:sz w:val="28"/>
          <w:szCs w:val="28"/>
        </w:rPr>
        <w:t xml:space="preserve"> тонны.</w:t>
      </w:r>
    </w:p>
    <w:p w14:paraId="6892A80F" w14:textId="77777777"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Самообеспеченность округа составляет по картофелю – 80%, по овощам – 44%.</w:t>
      </w:r>
    </w:p>
    <w:p w14:paraId="5D46288E" w14:textId="77777777"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К 2023 го</w:t>
      </w:r>
      <w:r w:rsidR="008A0EBB">
        <w:rPr>
          <w:sz w:val="28"/>
          <w:szCs w:val="28"/>
        </w:rPr>
        <w:t>д</w:t>
      </w:r>
      <w:r>
        <w:rPr>
          <w:sz w:val="28"/>
          <w:szCs w:val="28"/>
        </w:rPr>
        <w:t xml:space="preserve">у планируется довести самообеспеченность по картофелю до </w:t>
      </w:r>
      <w:r w:rsidR="001C38A9">
        <w:rPr>
          <w:sz w:val="28"/>
          <w:szCs w:val="28"/>
        </w:rPr>
        <w:t>95%, по овощам до 48,7%.</w:t>
      </w:r>
    </w:p>
    <w:p w14:paraId="678EB902" w14:textId="77777777" w:rsidR="00DF6BF0" w:rsidRDefault="00DF6BF0" w:rsidP="00DF6BF0">
      <w:pPr>
        <w:spacing w:line="360" w:lineRule="auto"/>
        <w:ind w:firstLine="709"/>
        <w:jc w:val="center"/>
        <w:rPr>
          <w:sz w:val="28"/>
          <w:szCs w:val="28"/>
        </w:rPr>
      </w:pPr>
    </w:p>
    <w:p w14:paraId="695C715E" w14:textId="77777777" w:rsidR="00DF6BF0" w:rsidRDefault="00DF6BF0" w:rsidP="00DF6BF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ключевых показателей на рынке </w:t>
      </w:r>
      <w:r w:rsidRPr="005C7173">
        <w:rPr>
          <w:sz w:val="28"/>
          <w:szCs w:val="28"/>
        </w:rPr>
        <w:t xml:space="preserve">продукции </w:t>
      </w:r>
      <w:r w:rsidRPr="00DF6BF0">
        <w:rPr>
          <w:sz w:val="28"/>
          <w:szCs w:val="28"/>
        </w:rPr>
        <w:t>растениеводства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67"/>
        <w:gridCol w:w="2783"/>
        <w:gridCol w:w="1610"/>
        <w:gridCol w:w="1615"/>
        <w:gridCol w:w="1491"/>
        <w:gridCol w:w="1491"/>
        <w:gridCol w:w="1491"/>
        <w:gridCol w:w="1491"/>
        <w:gridCol w:w="2159"/>
      </w:tblGrid>
      <w:tr w:rsidR="00DF6BF0" w14:paraId="0729365B" w14:textId="77777777" w:rsidTr="0068043D">
        <w:tc>
          <w:tcPr>
            <w:tcW w:w="675" w:type="dxa"/>
            <w:vMerge w:val="restart"/>
            <w:vAlign w:val="center"/>
          </w:tcPr>
          <w:p w14:paraId="1A7615B7" w14:textId="77777777"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3F2BDCE8" w14:textId="77777777"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625" w:type="dxa"/>
            <w:vMerge w:val="restart"/>
            <w:vAlign w:val="center"/>
          </w:tcPr>
          <w:p w14:paraId="10C67871" w14:textId="77777777"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02" w:type="dxa"/>
            <w:gridSpan w:val="5"/>
            <w:vAlign w:val="center"/>
          </w:tcPr>
          <w:p w14:paraId="29073775" w14:textId="77777777"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061" w:type="dxa"/>
            <w:vMerge w:val="restart"/>
            <w:vAlign w:val="center"/>
          </w:tcPr>
          <w:p w14:paraId="14E74405" w14:textId="77777777"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F6BF0" w14:paraId="15A97BD6" w14:textId="77777777" w:rsidTr="0068043D">
        <w:tc>
          <w:tcPr>
            <w:tcW w:w="675" w:type="dxa"/>
            <w:vMerge/>
          </w:tcPr>
          <w:p w14:paraId="5316FFEC" w14:textId="77777777" w:rsidR="00DF6BF0" w:rsidRDefault="00DF6BF0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464E9C9" w14:textId="77777777" w:rsidR="00DF6BF0" w:rsidRDefault="00DF6BF0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14:paraId="1E6990D3" w14:textId="77777777" w:rsidR="00DF6BF0" w:rsidRDefault="00DF6BF0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52E5A918" w14:textId="77777777"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493" w:type="dxa"/>
            <w:vAlign w:val="center"/>
          </w:tcPr>
          <w:p w14:paraId="4F94F1A2" w14:textId="77777777"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493" w:type="dxa"/>
            <w:vAlign w:val="center"/>
          </w:tcPr>
          <w:p w14:paraId="2006AD9E" w14:textId="77777777"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493" w:type="dxa"/>
            <w:vAlign w:val="center"/>
          </w:tcPr>
          <w:p w14:paraId="3B3F511A" w14:textId="77777777"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3" w:type="dxa"/>
            <w:vAlign w:val="center"/>
          </w:tcPr>
          <w:p w14:paraId="07172FF6" w14:textId="77777777"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2061" w:type="dxa"/>
            <w:vMerge/>
          </w:tcPr>
          <w:p w14:paraId="1F9797DB" w14:textId="77777777" w:rsidR="00DF6BF0" w:rsidRDefault="00DF6BF0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F6BF0" w14:paraId="607673DB" w14:textId="77777777" w:rsidTr="0068043D">
        <w:tc>
          <w:tcPr>
            <w:tcW w:w="675" w:type="dxa"/>
          </w:tcPr>
          <w:p w14:paraId="22007AF7" w14:textId="77777777" w:rsidR="00DF6BF0" w:rsidRDefault="00DF6BF0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077A0E61" w14:textId="77777777" w:rsidR="00DF6BF0" w:rsidRDefault="00DF6BF0" w:rsidP="00DF6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(доля) реализованных на </w:t>
            </w:r>
            <w:r>
              <w:rPr>
                <w:sz w:val="28"/>
                <w:szCs w:val="28"/>
              </w:rPr>
              <w:lastRenderedPageBreak/>
              <w:t>рынке</w:t>
            </w:r>
            <w:r w:rsidRPr="00DF6B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растениеводства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1625" w:type="dxa"/>
            <w:vAlign w:val="center"/>
          </w:tcPr>
          <w:p w14:paraId="70865F00" w14:textId="77777777"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630" w:type="dxa"/>
            <w:vAlign w:val="center"/>
          </w:tcPr>
          <w:p w14:paraId="6DF772F1" w14:textId="77777777"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49016FC7" w14:textId="77777777"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5729F23E" w14:textId="77777777"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7F3F2344" w14:textId="77777777"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14:paraId="3438D360" w14:textId="77777777"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1" w:type="dxa"/>
            <w:vAlign w:val="center"/>
          </w:tcPr>
          <w:p w14:paraId="0311E478" w14:textId="77777777" w:rsidR="00DF6BF0" w:rsidRDefault="00DF6BF0" w:rsidP="0068043D">
            <w:pPr>
              <w:jc w:val="center"/>
              <w:rPr>
                <w:sz w:val="28"/>
                <w:szCs w:val="28"/>
              </w:rPr>
            </w:pPr>
            <w:r w:rsidRPr="001B6E92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 xml:space="preserve">экономики и </w:t>
            </w:r>
            <w:r>
              <w:rPr>
                <w:sz w:val="28"/>
                <w:szCs w:val="28"/>
              </w:rPr>
              <w:lastRenderedPageBreak/>
              <w:t>стратегического развития территории</w:t>
            </w:r>
            <w:r w:rsidRPr="001B6E92">
              <w:rPr>
                <w:sz w:val="28"/>
                <w:szCs w:val="28"/>
              </w:rPr>
              <w:t xml:space="preserve"> администрации ТГО</w:t>
            </w:r>
          </w:p>
        </w:tc>
      </w:tr>
    </w:tbl>
    <w:p w14:paraId="3B479578" w14:textId="77777777" w:rsidR="00DF6BF0" w:rsidRDefault="00DF6BF0" w:rsidP="00DF6BF0">
      <w:pPr>
        <w:spacing w:line="360" w:lineRule="auto"/>
        <w:ind w:firstLine="709"/>
        <w:jc w:val="center"/>
        <w:rPr>
          <w:sz w:val="28"/>
          <w:szCs w:val="28"/>
        </w:rPr>
      </w:pPr>
    </w:p>
    <w:p w14:paraId="443DDF34" w14:textId="77777777" w:rsidR="00F736EF" w:rsidRDefault="00F736EF" w:rsidP="00DF6BF0">
      <w:pPr>
        <w:spacing w:line="360" w:lineRule="auto"/>
        <w:ind w:firstLine="709"/>
        <w:jc w:val="center"/>
        <w:rPr>
          <w:sz w:val="28"/>
          <w:szCs w:val="28"/>
        </w:rPr>
      </w:pPr>
    </w:p>
    <w:p w14:paraId="14A8BA17" w14:textId="77777777" w:rsidR="00DF6BF0" w:rsidRDefault="00DF6BF0" w:rsidP="00DF6BF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Мероприятия, направленные на достижение ключевых показателей на </w:t>
      </w:r>
      <w:r w:rsidRPr="00DF6BF0">
        <w:rPr>
          <w:sz w:val="28"/>
          <w:szCs w:val="28"/>
        </w:rPr>
        <w:t>рынке продукции растениеводства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DF6BF0" w:rsidRPr="001B6E92" w14:paraId="2B963F5A" w14:textId="77777777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C2EC" w14:textId="77777777"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A4E9" w14:textId="77777777"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5BEF" w14:textId="77777777"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98C6" w14:textId="77777777"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935" w14:textId="77777777"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Ответственный исполнитель</w:t>
            </w:r>
          </w:p>
        </w:tc>
      </w:tr>
      <w:tr w:rsidR="00DF6BF0" w:rsidRPr="001B6E92" w14:paraId="7BE850FB" w14:textId="77777777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22E8" w14:textId="77777777" w:rsidR="00DF6BF0" w:rsidRPr="001B6E92" w:rsidRDefault="00DF6BF0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F57F" w14:textId="77777777" w:rsidR="00DF6BF0" w:rsidRPr="001B6E92" w:rsidRDefault="00DF6BF0" w:rsidP="0068043D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Финансовая поддержка в виде субсидирования развития малых форм хозяйствования в сфере сельского хозяйства на территории округа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F375" w14:textId="77777777" w:rsidR="00DF6BF0" w:rsidRPr="001B6E92" w:rsidRDefault="00DF6BF0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Создание и развитие на территории Тенькинского городского округа крестьянских (фермерских) хозяйств посредством их стимулирования в целях увеличения объемов производств и сбыта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C61E" w14:textId="77777777" w:rsidR="00DF6BF0" w:rsidRPr="001B6E92" w:rsidRDefault="00DF6BF0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34FA" w14:textId="77777777" w:rsidR="00DF6BF0" w:rsidRPr="001B6E92" w:rsidRDefault="00DF6BF0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  <w:tr w:rsidR="00DF6BF0" w:rsidRPr="001B6E92" w14:paraId="03C1516A" w14:textId="77777777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9842" w14:textId="77777777" w:rsidR="00DF6BF0" w:rsidRPr="001B6E92" w:rsidRDefault="00DF6BF0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52E" w14:textId="77777777" w:rsidR="00DF6BF0" w:rsidRDefault="00DF6BF0" w:rsidP="00DF6BF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организационно-методической и информационно-консультативной помощи по вопросам предоставления финансовой поддержки, кредитных механизмов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014F" w14:textId="77777777" w:rsidR="00DF6BF0" w:rsidRDefault="00DF6BF0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информированности организаций частной формы собственности (потенциальных предпринимателей)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073F" w14:textId="77777777" w:rsidR="00DF6BF0" w:rsidRPr="001B6E92" w:rsidRDefault="00DF6BF0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3AB" w14:textId="77777777" w:rsidR="00DF6BF0" w:rsidRPr="001B6E92" w:rsidRDefault="00DF6BF0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</w:tbl>
    <w:p w14:paraId="2A5CFE44" w14:textId="77777777" w:rsidR="00DF6BF0" w:rsidRDefault="00DF6BF0" w:rsidP="00DF6BF0">
      <w:pPr>
        <w:spacing w:line="360" w:lineRule="auto"/>
        <w:ind w:firstLine="709"/>
        <w:jc w:val="both"/>
        <w:rPr>
          <w:sz w:val="28"/>
          <w:szCs w:val="28"/>
        </w:rPr>
      </w:pPr>
    </w:p>
    <w:p w14:paraId="4C93375E" w14:textId="77777777" w:rsidR="0068043D" w:rsidRDefault="0068043D" w:rsidP="00CA205E">
      <w:pPr>
        <w:pStyle w:val="a4"/>
        <w:ind w:firstLine="1429"/>
        <w:jc w:val="both"/>
        <w:rPr>
          <w:sz w:val="28"/>
          <w:szCs w:val="28"/>
        </w:rPr>
        <w:sectPr w:rsidR="0068043D" w:rsidSect="009E452A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46BFE19F" w14:textId="77777777" w:rsidR="001C38A9" w:rsidRPr="00962AE7" w:rsidRDefault="0068043D" w:rsidP="00170A4D">
      <w:pPr>
        <w:pStyle w:val="a4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962AE7">
        <w:rPr>
          <w:b/>
          <w:bCs/>
          <w:sz w:val="28"/>
          <w:szCs w:val="28"/>
        </w:rPr>
        <w:lastRenderedPageBreak/>
        <w:t>Перечень системных мероприятий, направленных на развитие конкуренции в Тенькинском городском округе Магаданской области</w:t>
      </w:r>
    </w:p>
    <w:p w14:paraId="4A3F6DBF" w14:textId="77777777" w:rsidR="0068043D" w:rsidRDefault="0068043D" w:rsidP="00170A4D">
      <w:pPr>
        <w:pStyle w:val="a4"/>
        <w:ind w:left="1069"/>
        <w:jc w:val="center"/>
        <w:rPr>
          <w:sz w:val="28"/>
          <w:szCs w:val="28"/>
        </w:rPr>
      </w:pPr>
    </w:p>
    <w:tbl>
      <w:tblPr>
        <w:tblW w:w="151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81"/>
        <w:gridCol w:w="1654"/>
        <w:gridCol w:w="2247"/>
        <w:gridCol w:w="2479"/>
        <w:gridCol w:w="1870"/>
        <w:gridCol w:w="2066"/>
      </w:tblGrid>
      <w:tr w:rsidR="0068043D" w14:paraId="3ED9470A" w14:textId="77777777" w:rsidTr="00A213A9">
        <w:trPr>
          <w:tblHeader/>
        </w:trPr>
        <w:tc>
          <w:tcPr>
            <w:tcW w:w="886" w:type="dxa"/>
            <w:hideMark/>
          </w:tcPr>
          <w:p w14:paraId="7E62222F" w14:textId="77777777"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15C65133" w14:textId="77777777"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81" w:type="dxa"/>
            <w:hideMark/>
          </w:tcPr>
          <w:p w14:paraId="7425C932" w14:textId="77777777"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14:paraId="68A481CA" w14:textId="77777777"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54" w:type="dxa"/>
            <w:vAlign w:val="center"/>
            <w:hideMark/>
          </w:tcPr>
          <w:p w14:paraId="0A1421B1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14:paraId="415D27B7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2247" w:type="dxa"/>
            <w:vAlign w:val="center"/>
            <w:hideMark/>
          </w:tcPr>
          <w:p w14:paraId="2DC97BF6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479" w:type="dxa"/>
            <w:vAlign w:val="center"/>
            <w:hideMark/>
          </w:tcPr>
          <w:p w14:paraId="25A55619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эффективности реализации мероприятия, единица измерения</w:t>
            </w:r>
          </w:p>
        </w:tc>
        <w:tc>
          <w:tcPr>
            <w:tcW w:w="1870" w:type="dxa"/>
            <w:vAlign w:val="center"/>
            <w:hideMark/>
          </w:tcPr>
          <w:p w14:paraId="52E4CCBB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066" w:type="dxa"/>
            <w:vAlign w:val="center"/>
            <w:hideMark/>
          </w:tcPr>
          <w:p w14:paraId="2E8EFEFF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68043D" w14:paraId="3320B237" w14:textId="77777777" w:rsidTr="00A213A9">
        <w:tc>
          <w:tcPr>
            <w:tcW w:w="886" w:type="dxa"/>
            <w:hideMark/>
          </w:tcPr>
          <w:p w14:paraId="308732A2" w14:textId="77777777"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4DAE4F30" w14:textId="77777777" w:rsidR="0068043D" w:rsidRDefault="0068043D" w:rsidP="00A213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8043D" w14:paraId="1705C7A4" w14:textId="77777777" w:rsidTr="00A213A9">
        <w:tc>
          <w:tcPr>
            <w:tcW w:w="886" w:type="dxa"/>
            <w:hideMark/>
          </w:tcPr>
          <w:p w14:paraId="0861B04A" w14:textId="77777777"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81" w:type="dxa"/>
          </w:tcPr>
          <w:p w14:paraId="26B4C53A" w14:textId="77777777"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 для развития ярмарочной торговли </w:t>
            </w:r>
          </w:p>
          <w:p w14:paraId="7FFEFA56" w14:textId="77777777" w:rsidR="0068043D" w:rsidRDefault="0068043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  <w:hideMark/>
          </w:tcPr>
          <w:p w14:paraId="73D6C540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A213A9">
              <w:rPr>
                <w:sz w:val="28"/>
                <w:szCs w:val="28"/>
              </w:rPr>
              <w:t>3</w:t>
            </w:r>
          </w:p>
          <w:p w14:paraId="115A2CF4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14:paraId="4B7B3421" w14:textId="77777777" w:rsidR="0068043D" w:rsidRDefault="00A213A9" w:rsidP="00A213A9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Комитет экономики и 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  <w:hideMark/>
          </w:tcPr>
          <w:p w14:paraId="508BA543" w14:textId="77777777" w:rsidR="0068043D" w:rsidRDefault="001C1F0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043D">
              <w:rPr>
                <w:sz w:val="28"/>
                <w:szCs w:val="28"/>
              </w:rPr>
              <w:t>оличество ярмарок, штук</w:t>
            </w:r>
          </w:p>
        </w:tc>
        <w:tc>
          <w:tcPr>
            <w:tcW w:w="1870" w:type="dxa"/>
            <w:vAlign w:val="center"/>
            <w:hideMark/>
          </w:tcPr>
          <w:p w14:paraId="184FDBED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– </w:t>
            </w:r>
            <w:r w:rsidR="00A213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;</w:t>
            </w:r>
          </w:p>
          <w:p w14:paraId="4AB4CBBE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E35B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;</w:t>
            </w:r>
          </w:p>
          <w:p w14:paraId="14F91E27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</w:t>
            </w:r>
            <w:r w:rsidR="00A213A9">
              <w:rPr>
                <w:sz w:val="28"/>
                <w:szCs w:val="28"/>
              </w:rPr>
              <w:t xml:space="preserve"> </w:t>
            </w:r>
            <w:r w:rsidR="00E35B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;</w:t>
            </w:r>
          </w:p>
          <w:p w14:paraId="340687C0" w14:textId="77777777" w:rsidR="00A213A9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A213A9">
              <w:rPr>
                <w:sz w:val="28"/>
                <w:szCs w:val="28"/>
              </w:rPr>
              <w:t>4</w:t>
            </w:r>
          </w:p>
          <w:p w14:paraId="79929275" w14:textId="77777777" w:rsidR="0068043D" w:rsidRDefault="00A213A9" w:rsidP="00A213A9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4</w:t>
            </w:r>
            <w:r w:rsidR="0068043D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14:paraId="07099E2D" w14:textId="77777777" w:rsidR="0068043D" w:rsidRDefault="001C1F00" w:rsidP="00A213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</w:t>
            </w:r>
            <w:r w:rsidR="0068043D">
              <w:rPr>
                <w:sz w:val="28"/>
                <w:szCs w:val="28"/>
              </w:rPr>
              <w:t>асширение рынка сбыта товаров, работ, услуг субъектов малого и среднего предпринима-тельства</w:t>
            </w:r>
          </w:p>
        </w:tc>
      </w:tr>
      <w:tr w:rsidR="0068043D" w14:paraId="586C9EEC" w14:textId="77777777" w:rsidTr="00A213A9">
        <w:tc>
          <w:tcPr>
            <w:tcW w:w="886" w:type="dxa"/>
            <w:hideMark/>
          </w:tcPr>
          <w:p w14:paraId="53C8A742" w14:textId="77777777"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53C57028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68043D" w14:paraId="15DD6A7E" w14:textId="77777777" w:rsidTr="00A213A9">
        <w:trPr>
          <w:trHeight w:val="315"/>
        </w:trPr>
        <w:tc>
          <w:tcPr>
            <w:tcW w:w="886" w:type="dxa"/>
            <w:hideMark/>
          </w:tcPr>
          <w:p w14:paraId="5A19AF41" w14:textId="77777777"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2665438E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68043D" w14:paraId="0C7C50CE" w14:textId="77777777" w:rsidTr="00A213A9">
        <w:tc>
          <w:tcPr>
            <w:tcW w:w="886" w:type="dxa"/>
            <w:hideMark/>
          </w:tcPr>
          <w:p w14:paraId="6A4B1752" w14:textId="77777777"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981" w:type="dxa"/>
            <w:hideMark/>
          </w:tcPr>
          <w:p w14:paraId="5DCAA3CB" w14:textId="77777777" w:rsidR="0068043D" w:rsidRDefault="0068043D" w:rsidP="00A21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конкурентных процедур при осуществлении закупок для обеспечения муниципальных нужд </w:t>
            </w:r>
            <w:r w:rsidR="00A213A9">
              <w:rPr>
                <w:sz w:val="28"/>
                <w:szCs w:val="28"/>
              </w:rPr>
              <w:t xml:space="preserve">Тенькинского городского </w:t>
            </w:r>
            <w:r w:rsidR="00A213A9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654" w:type="dxa"/>
            <w:vAlign w:val="center"/>
            <w:hideMark/>
          </w:tcPr>
          <w:p w14:paraId="41FA7804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</w:t>
            </w:r>
            <w:r w:rsidR="00A213A9">
              <w:rPr>
                <w:sz w:val="28"/>
                <w:szCs w:val="28"/>
              </w:rPr>
              <w:t>3</w:t>
            </w:r>
          </w:p>
          <w:p w14:paraId="40DB000E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14:paraId="2C9DE151" w14:textId="77777777" w:rsidR="0068043D" w:rsidRDefault="001C1F0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043D">
              <w:rPr>
                <w:sz w:val="28"/>
                <w:szCs w:val="28"/>
              </w:rPr>
              <w:t xml:space="preserve">униципальные заказчики </w:t>
            </w:r>
            <w:r w:rsidR="00A213A9" w:rsidRPr="00A213A9">
              <w:rPr>
                <w:sz w:val="28"/>
                <w:szCs w:val="28"/>
              </w:rPr>
              <w:t>администрации ТГО</w:t>
            </w:r>
          </w:p>
        </w:tc>
        <w:tc>
          <w:tcPr>
            <w:tcW w:w="2479" w:type="dxa"/>
            <w:vAlign w:val="center"/>
            <w:hideMark/>
          </w:tcPr>
          <w:p w14:paraId="3FD9BE29" w14:textId="77777777" w:rsidR="0068043D" w:rsidRDefault="001C1F0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043D">
              <w:rPr>
                <w:sz w:val="28"/>
                <w:szCs w:val="28"/>
              </w:rPr>
              <w:t xml:space="preserve">оля конкурентных процедур в общем объеме закупок для обеспечения </w:t>
            </w:r>
            <w:r w:rsidR="0068043D">
              <w:rPr>
                <w:sz w:val="28"/>
                <w:szCs w:val="28"/>
              </w:rPr>
              <w:lastRenderedPageBreak/>
              <w:t>муниципальных нужд, процентов</w:t>
            </w:r>
          </w:p>
        </w:tc>
        <w:tc>
          <w:tcPr>
            <w:tcW w:w="1870" w:type="dxa"/>
            <w:vAlign w:val="center"/>
            <w:hideMark/>
          </w:tcPr>
          <w:p w14:paraId="1F610DA7" w14:textId="77777777" w:rsid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г. – 21;</w:t>
            </w:r>
          </w:p>
          <w:p w14:paraId="69558294" w14:textId="77777777" w:rsid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22;</w:t>
            </w:r>
          </w:p>
          <w:p w14:paraId="107F497A" w14:textId="77777777" w:rsid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23;</w:t>
            </w:r>
          </w:p>
          <w:p w14:paraId="7E327B66" w14:textId="77777777" w:rsid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24;</w:t>
            </w:r>
          </w:p>
          <w:p w14:paraId="71B4ED17" w14:textId="77777777" w:rsidR="0068043D" w:rsidRDefault="00A3059F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25.</w:t>
            </w:r>
          </w:p>
        </w:tc>
        <w:tc>
          <w:tcPr>
            <w:tcW w:w="2066" w:type="dxa"/>
            <w:vAlign w:val="center"/>
            <w:hideMark/>
          </w:tcPr>
          <w:p w14:paraId="44F88111" w14:textId="77777777" w:rsidR="0068043D" w:rsidRDefault="001C1F0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8043D">
              <w:rPr>
                <w:sz w:val="28"/>
                <w:szCs w:val="28"/>
              </w:rPr>
              <w:t xml:space="preserve">азвитие конкуренции при осуществлении закупок для </w:t>
            </w:r>
            <w:r w:rsidR="0068043D">
              <w:rPr>
                <w:sz w:val="28"/>
                <w:szCs w:val="28"/>
              </w:rPr>
              <w:lastRenderedPageBreak/>
              <w:t xml:space="preserve">обеспечения муниципальных нужд </w:t>
            </w:r>
            <w:r w:rsidR="00A213A9">
              <w:rPr>
                <w:sz w:val="28"/>
                <w:szCs w:val="28"/>
              </w:rPr>
              <w:t>Тенькинского городского округа</w:t>
            </w:r>
          </w:p>
        </w:tc>
      </w:tr>
      <w:tr w:rsidR="0068043D" w14:paraId="741B4FFC" w14:textId="77777777" w:rsidTr="00A213A9">
        <w:tc>
          <w:tcPr>
            <w:tcW w:w="886" w:type="dxa"/>
            <w:hideMark/>
          </w:tcPr>
          <w:p w14:paraId="1834AA55" w14:textId="77777777" w:rsidR="0068043D" w:rsidRDefault="0068043D" w:rsidP="00A21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213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37773AE6" w14:textId="77777777"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C4467" w14:paraId="4C035B3B" w14:textId="77777777" w:rsidTr="00A213A9">
        <w:tc>
          <w:tcPr>
            <w:tcW w:w="886" w:type="dxa"/>
            <w:hideMark/>
          </w:tcPr>
          <w:p w14:paraId="56D86CDC" w14:textId="77777777" w:rsidR="00DC4467" w:rsidRDefault="00DC4467" w:rsidP="00A21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3981" w:type="dxa"/>
          </w:tcPr>
          <w:p w14:paraId="47D50691" w14:textId="77777777" w:rsidR="00DC4467" w:rsidRDefault="00DC4467" w:rsidP="00A213A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Участие в обучающих мероприятиях, круглых столов для субъектов малого и среднего предпринимательства по участию в закупках</w:t>
            </w:r>
          </w:p>
        </w:tc>
        <w:tc>
          <w:tcPr>
            <w:tcW w:w="1654" w:type="dxa"/>
            <w:vAlign w:val="center"/>
            <w:hideMark/>
          </w:tcPr>
          <w:p w14:paraId="5269CFED" w14:textId="77777777" w:rsidR="00DC4467" w:rsidRDefault="00DC4467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  <w:p w14:paraId="405A9C7A" w14:textId="77777777" w:rsidR="00DC4467" w:rsidRDefault="00DC4467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14:paraId="6F31C4F1" w14:textId="77777777" w:rsidR="00DC4467" w:rsidRDefault="00DC4467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Комитет экономики и 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  <w:hideMark/>
          </w:tcPr>
          <w:p w14:paraId="635D3C79" w14:textId="77777777" w:rsidR="00DC4467" w:rsidRDefault="00DC4467" w:rsidP="00DC446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предприниматель-ства (и их работников), принявших участие  в обучающих мероприятиях и круглых столах, ежегодно, человек</w:t>
            </w:r>
          </w:p>
        </w:tc>
        <w:tc>
          <w:tcPr>
            <w:tcW w:w="1870" w:type="dxa"/>
            <w:vAlign w:val="center"/>
            <w:hideMark/>
          </w:tcPr>
          <w:p w14:paraId="0AE5CF98" w14:textId="77777777" w:rsidR="00A3059F" w:rsidRPr="00A3059F" w:rsidRDefault="00A3059F" w:rsidP="00A3059F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10</w:t>
            </w:r>
            <w:r w:rsidRPr="00A3059F">
              <w:rPr>
                <w:sz w:val="28"/>
                <w:szCs w:val="28"/>
              </w:rPr>
              <w:t>;</w:t>
            </w:r>
          </w:p>
          <w:p w14:paraId="2D59A155" w14:textId="77777777" w:rsidR="00A3059F" w:rsidRP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11</w:t>
            </w:r>
            <w:r w:rsidRPr="00A3059F">
              <w:rPr>
                <w:sz w:val="28"/>
                <w:szCs w:val="28"/>
              </w:rPr>
              <w:t>;</w:t>
            </w:r>
          </w:p>
          <w:p w14:paraId="628F0CAC" w14:textId="77777777" w:rsidR="00A3059F" w:rsidRP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12</w:t>
            </w:r>
            <w:r w:rsidRPr="00A3059F">
              <w:rPr>
                <w:sz w:val="28"/>
                <w:szCs w:val="28"/>
              </w:rPr>
              <w:t>;</w:t>
            </w:r>
          </w:p>
          <w:p w14:paraId="24E617AD" w14:textId="77777777" w:rsidR="00A3059F" w:rsidRP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13;</w:t>
            </w:r>
          </w:p>
          <w:p w14:paraId="2A26FE9F" w14:textId="77777777" w:rsidR="00DC4467" w:rsidRDefault="00A3059F" w:rsidP="00A3059F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15</w:t>
            </w:r>
            <w:r w:rsidRPr="00A3059F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14:paraId="3502EB23" w14:textId="77777777" w:rsidR="00DC4467" w:rsidRDefault="001C1F00" w:rsidP="00A213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</w:t>
            </w:r>
            <w:r w:rsidR="00DC4467">
              <w:rPr>
                <w:sz w:val="28"/>
                <w:szCs w:val="28"/>
              </w:rPr>
              <w:t>асширение участия в указанных процедурах субъектов малого и среднего предпринима-тельства</w:t>
            </w:r>
          </w:p>
        </w:tc>
      </w:tr>
      <w:tr w:rsidR="0068043D" w14:paraId="5B0114BA" w14:textId="77777777" w:rsidTr="00A213A9">
        <w:tc>
          <w:tcPr>
            <w:tcW w:w="886" w:type="dxa"/>
            <w:hideMark/>
          </w:tcPr>
          <w:p w14:paraId="37CFC525" w14:textId="77777777"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38CAE6B2" w14:textId="77777777" w:rsidR="0068043D" w:rsidRDefault="0068043D" w:rsidP="00E3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избыточного  регулирования, а также снижение административных барьеров, включая:</w:t>
            </w:r>
          </w:p>
        </w:tc>
      </w:tr>
      <w:tr w:rsidR="0068043D" w14:paraId="716F5ABA" w14:textId="77777777" w:rsidTr="00A213A9">
        <w:tc>
          <w:tcPr>
            <w:tcW w:w="886" w:type="dxa"/>
            <w:hideMark/>
          </w:tcPr>
          <w:p w14:paraId="53850A25" w14:textId="77777777"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31E320D5" w14:textId="77777777" w:rsidR="0068043D" w:rsidRDefault="0068043D" w:rsidP="00D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практики реализации муниципальных функций и услуг, относящихся к полномочиям </w:t>
            </w:r>
            <w:r w:rsidR="00DC4467">
              <w:rPr>
                <w:sz w:val="28"/>
                <w:szCs w:val="28"/>
              </w:rPr>
              <w:t>органов местного самоуправления муниципального образования «Тенькинский городской округ» Магаданской области</w:t>
            </w:r>
            <w:r>
              <w:rPr>
                <w:sz w:val="28"/>
                <w:szCs w:val="28"/>
              </w:rPr>
              <w:t xml:space="preserve">, а также муниципальных функций и услуг на предмет соответствия такой практики статьям 15 и 16 Федерального закона </w:t>
            </w:r>
            <w:r w:rsidR="00DC446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защите конкуренции</w:t>
            </w:r>
            <w:r w:rsidR="00DC4467">
              <w:rPr>
                <w:sz w:val="28"/>
                <w:szCs w:val="28"/>
              </w:rPr>
              <w:t>»</w:t>
            </w:r>
          </w:p>
        </w:tc>
      </w:tr>
      <w:tr w:rsidR="00F46247" w14:paraId="07458162" w14:textId="77777777" w:rsidTr="00A213A9">
        <w:tc>
          <w:tcPr>
            <w:tcW w:w="886" w:type="dxa"/>
            <w:hideMark/>
          </w:tcPr>
          <w:p w14:paraId="57F8791F" w14:textId="77777777" w:rsidR="00F46247" w:rsidRDefault="00F462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3981" w:type="dxa"/>
            <w:hideMark/>
          </w:tcPr>
          <w:p w14:paraId="724B754C" w14:textId="77777777" w:rsidR="00F46247" w:rsidRDefault="001C1F00" w:rsidP="00DC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6247">
              <w:rPr>
                <w:sz w:val="28"/>
                <w:szCs w:val="28"/>
              </w:rPr>
              <w:t>бор информации о муниципальных функциях и услугах, относящихся к полномочиям Тенькинского городского округа, а также  на предмет их соответствия такой практики статьям 15 и 16 Федерального закона «О защите конкуренции»</w:t>
            </w:r>
          </w:p>
        </w:tc>
        <w:tc>
          <w:tcPr>
            <w:tcW w:w="1654" w:type="dxa"/>
            <w:vAlign w:val="center"/>
            <w:hideMark/>
          </w:tcPr>
          <w:p w14:paraId="53DFD90C" w14:textId="77777777" w:rsidR="00F46247" w:rsidRDefault="00F46247" w:rsidP="00D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2023 годы</w:t>
            </w:r>
          </w:p>
        </w:tc>
        <w:tc>
          <w:tcPr>
            <w:tcW w:w="2247" w:type="dxa"/>
            <w:vAlign w:val="center"/>
            <w:hideMark/>
          </w:tcPr>
          <w:p w14:paraId="4D9685B0" w14:textId="77777777" w:rsidR="00F46247" w:rsidRDefault="00F46247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Комитет экономики и 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  <w:hideMark/>
          </w:tcPr>
          <w:p w14:paraId="22939318" w14:textId="77777777" w:rsidR="00F46247" w:rsidRDefault="001C1F00" w:rsidP="00DC446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F46247">
              <w:rPr>
                <w:rFonts w:eastAsia="Calibri"/>
                <w:sz w:val="28"/>
                <w:szCs w:val="28"/>
              </w:rPr>
              <w:t xml:space="preserve">роведение анализа собранной информации в отношении муниципальных  функций и услуг </w:t>
            </w:r>
            <w:r w:rsidR="00F46247">
              <w:rPr>
                <w:sz w:val="28"/>
                <w:szCs w:val="28"/>
              </w:rPr>
              <w:t>на предмет их соответствия такой практики статьям 15 и 16 Федерального закона "О защите конкуренции", ежегодно</w:t>
            </w:r>
          </w:p>
        </w:tc>
        <w:tc>
          <w:tcPr>
            <w:tcW w:w="1870" w:type="dxa"/>
            <w:vAlign w:val="center"/>
            <w:hideMark/>
          </w:tcPr>
          <w:p w14:paraId="127ED79D" w14:textId="77777777"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1;</w:t>
            </w:r>
          </w:p>
          <w:p w14:paraId="272257FC" w14:textId="77777777"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1;</w:t>
            </w:r>
          </w:p>
          <w:p w14:paraId="6B962FFE" w14:textId="77777777"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1;</w:t>
            </w:r>
          </w:p>
          <w:p w14:paraId="7BBC0E1E" w14:textId="77777777"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1;</w:t>
            </w:r>
          </w:p>
          <w:p w14:paraId="787695FF" w14:textId="77777777" w:rsidR="00F46247" w:rsidRDefault="00F46247" w:rsidP="00506E30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066" w:type="dxa"/>
            <w:vAlign w:val="center"/>
            <w:hideMark/>
          </w:tcPr>
          <w:p w14:paraId="786556A3" w14:textId="77777777" w:rsidR="00F46247" w:rsidRDefault="001C1F00" w:rsidP="00A213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</w:t>
            </w:r>
            <w:r w:rsidR="00F46247">
              <w:rPr>
                <w:rFonts w:eastAsia="Calibri"/>
                <w:color w:val="000000"/>
                <w:sz w:val="28"/>
                <w:szCs w:val="28"/>
              </w:rPr>
              <w:t>ониторинг соответствия предоставления муниципальных функций и услуг,</w:t>
            </w:r>
          </w:p>
          <w:p w14:paraId="62B9A6EB" w14:textId="77777777" w:rsidR="00F46247" w:rsidRDefault="00F46247" w:rsidP="00D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предмет применения практики статей 15 и 16 Федерального закона «О защите конкуренции»</w:t>
            </w:r>
          </w:p>
        </w:tc>
      </w:tr>
      <w:tr w:rsidR="00B61777" w14:paraId="44579904" w14:textId="77777777" w:rsidTr="00A213A9">
        <w:tc>
          <w:tcPr>
            <w:tcW w:w="886" w:type="dxa"/>
          </w:tcPr>
          <w:p w14:paraId="10813152" w14:textId="77777777" w:rsidR="00B61777" w:rsidRDefault="00B61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3981" w:type="dxa"/>
          </w:tcPr>
          <w:p w14:paraId="474DCA6A" w14:textId="77777777" w:rsidR="00B61777" w:rsidRDefault="00B61777" w:rsidP="00DC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актуальной информации о </w:t>
            </w:r>
            <w:r>
              <w:rPr>
                <w:sz w:val="28"/>
                <w:szCs w:val="28"/>
              </w:rPr>
              <w:lastRenderedPageBreak/>
              <w:t>предоставляемых муниципальных услугах (функциях) в региональной 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1654" w:type="dxa"/>
            <w:vAlign w:val="center"/>
          </w:tcPr>
          <w:p w14:paraId="0E5B241F" w14:textId="77777777" w:rsidR="00B61777" w:rsidRDefault="00B61777" w:rsidP="00D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– 2023 годы</w:t>
            </w:r>
          </w:p>
        </w:tc>
        <w:tc>
          <w:tcPr>
            <w:tcW w:w="2247" w:type="dxa"/>
            <w:vAlign w:val="center"/>
          </w:tcPr>
          <w:p w14:paraId="5985640B" w14:textId="77777777" w:rsidR="00B61777" w:rsidRPr="00A213A9" w:rsidRDefault="00B61777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 xml:space="preserve">Комитет экономики и </w:t>
            </w:r>
            <w:r w:rsidRPr="00A213A9">
              <w:rPr>
                <w:sz w:val="28"/>
                <w:szCs w:val="28"/>
              </w:rPr>
              <w:lastRenderedPageBreak/>
              <w:t>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</w:tcPr>
          <w:p w14:paraId="6D5BEF55" w14:textId="77777777" w:rsidR="00B61777" w:rsidRDefault="00B61777" w:rsidP="00DC44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Отношение количества </w:t>
            </w:r>
            <w:r>
              <w:rPr>
                <w:rFonts w:eastAsia="Calibri"/>
                <w:sz w:val="28"/>
                <w:szCs w:val="28"/>
              </w:rPr>
              <w:lastRenderedPageBreak/>
              <w:t>размещенных государственных и муниципальных услуг (функций) к общему количеству государственных и муниципальных услуг (функций), предоставляемых, осуществляемых на территории Тенькинского городского округа Магаданской области, процентов</w:t>
            </w:r>
          </w:p>
        </w:tc>
        <w:tc>
          <w:tcPr>
            <w:tcW w:w="1870" w:type="dxa"/>
            <w:vAlign w:val="center"/>
          </w:tcPr>
          <w:p w14:paraId="7AF97AF3" w14:textId="77777777" w:rsidR="00B61777" w:rsidRDefault="00B61777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г. – 80;</w:t>
            </w:r>
          </w:p>
          <w:p w14:paraId="4FEEABD8" w14:textId="77777777" w:rsidR="00B61777" w:rsidRDefault="00B61777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E35B4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;</w:t>
            </w:r>
          </w:p>
          <w:p w14:paraId="12436925" w14:textId="77777777" w:rsidR="00B61777" w:rsidRDefault="00B61777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г. – </w:t>
            </w:r>
            <w:r w:rsidR="00E35B40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;</w:t>
            </w:r>
          </w:p>
          <w:p w14:paraId="3F256498" w14:textId="77777777" w:rsidR="00B61777" w:rsidRDefault="00B61777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</w:t>
            </w:r>
            <w:r w:rsidR="00CD3D8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;</w:t>
            </w:r>
          </w:p>
          <w:p w14:paraId="1890DEE2" w14:textId="77777777" w:rsidR="00B61777" w:rsidRDefault="00B61777" w:rsidP="00B61777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</w:t>
            </w:r>
            <w:r w:rsidR="00CD3D8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</w:tcPr>
          <w:p w14:paraId="08C33868" w14:textId="77777777" w:rsidR="00B61777" w:rsidRDefault="00CD3D86" w:rsidP="00A213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Повышение качества и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доступности муниципальных услуг для субъектов малого и среднего предпринимательства</w:t>
            </w:r>
          </w:p>
        </w:tc>
      </w:tr>
      <w:tr w:rsidR="0068043D" w14:paraId="387A7BA9" w14:textId="77777777" w:rsidTr="00A213A9">
        <w:tc>
          <w:tcPr>
            <w:tcW w:w="886" w:type="dxa"/>
            <w:hideMark/>
          </w:tcPr>
          <w:p w14:paraId="6F9600DF" w14:textId="77777777" w:rsidR="0068043D" w:rsidRDefault="0068043D" w:rsidP="00DC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DC44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68AC63B8" w14:textId="77777777" w:rsidR="0068043D" w:rsidRDefault="001C1F00" w:rsidP="00A3059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043D">
              <w:rPr>
                <w:sz w:val="28"/>
                <w:szCs w:val="28"/>
              </w:rPr>
              <w:t>птимизаци</w:t>
            </w:r>
            <w:r w:rsidR="00A3059F">
              <w:rPr>
                <w:sz w:val="28"/>
                <w:szCs w:val="28"/>
              </w:rPr>
              <w:t>я</w:t>
            </w:r>
            <w:r w:rsidR="0068043D">
              <w:rPr>
                <w:sz w:val="28"/>
                <w:szCs w:val="28"/>
              </w:rPr>
              <w:t xml:space="preserve"> процесса предоставления муниципальных услуг, относящихся к полномочиям </w:t>
            </w:r>
            <w:r w:rsidR="00DC4467" w:rsidRPr="00DC4467">
              <w:rPr>
                <w:sz w:val="28"/>
                <w:szCs w:val="28"/>
              </w:rPr>
              <w:t>органов местного самоуправления муниципального образования «Тенькинский городской округ» Магаданской области</w:t>
            </w:r>
            <w:r w:rsidR="0068043D">
              <w:rPr>
                <w:sz w:val="28"/>
                <w:szCs w:val="28"/>
              </w:rPr>
              <w:t xml:space="preserve">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F46247" w14:paraId="2E3F3460" w14:textId="77777777" w:rsidTr="00A213A9">
        <w:tc>
          <w:tcPr>
            <w:tcW w:w="886" w:type="dxa"/>
            <w:hideMark/>
          </w:tcPr>
          <w:p w14:paraId="4DE6D8DC" w14:textId="77777777" w:rsidR="00F46247" w:rsidRDefault="00F46247" w:rsidP="00DC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3981" w:type="dxa"/>
          </w:tcPr>
          <w:p w14:paraId="2C1A614A" w14:textId="77777777" w:rsidR="00F46247" w:rsidRDefault="001C1F00" w:rsidP="00DC4467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="00F46247">
              <w:rPr>
                <w:rFonts w:eastAsia="Calibri"/>
                <w:color w:val="000000"/>
                <w:sz w:val="28"/>
                <w:szCs w:val="28"/>
              </w:rPr>
              <w:t>бор информации о возможности оптимизации предоставления муниципальных услуг для субъектов предпринимательской деятельности</w:t>
            </w:r>
          </w:p>
        </w:tc>
        <w:tc>
          <w:tcPr>
            <w:tcW w:w="1654" w:type="dxa"/>
            <w:vAlign w:val="center"/>
          </w:tcPr>
          <w:p w14:paraId="0B1326E8" w14:textId="77777777" w:rsidR="00F46247" w:rsidRDefault="00F46247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2023 годы</w:t>
            </w:r>
          </w:p>
        </w:tc>
        <w:tc>
          <w:tcPr>
            <w:tcW w:w="2247" w:type="dxa"/>
            <w:vAlign w:val="center"/>
            <w:hideMark/>
          </w:tcPr>
          <w:p w14:paraId="78C84FA5" w14:textId="77777777" w:rsidR="00F46247" w:rsidRDefault="00F46247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Комитет экономики и 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  <w:hideMark/>
          </w:tcPr>
          <w:p w14:paraId="37A46414" w14:textId="77777777" w:rsidR="00F46247" w:rsidRDefault="00F46247" w:rsidP="00A21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Сбор информации  по количеству муниципальных услуг для субъектов предпринимательской деятельности на предмет возможности оптимизации, единиц</w:t>
            </w:r>
          </w:p>
        </w:tc>
        <w:tc>
          <w:tcPr>
            <w:tcW w:w="1870" w:type="dxa"/>
            <w:vAlign w:val="center"/>
          </w:tcPr>
          <w:p w14:paraId="38A025EA" w14:textId="77777777"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1;</w:t>
            </w:r>
          </w:p>
          <w:p w14:paraId="72DB42E5" w14:textId="77777777"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1;</w:t>
            </w:r>
          </w:p>
          <w:p w14:paraId="60A23091" w14:textId="77777777"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1;</w:t>
            </w:r>
          </w:p>
          <w:p w14:paraId="492E21BD" w14:textId="77777777"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1;</w:t>
            </w:r>
          </w:p>
          <w:p w14:paraId="09D11B31" w14:textId="77777777" w:rsidR="00F46247" w:rsidRDefault="00F46247" w:rsidP="00506E30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066" w:type="dxa"/>
            <w:vAlign w:val="center"/>
            <w:hideMark/>
          </w:tcPr>
          <w:p w14:paraId="360CDDE0" w14:textId="77777777" w:rsidR="00F46247" w:rsidRDefault="001C1F00" w:rsidP="00A213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="00F46247">
              <w:rPr>
                <w:rFonts w:eastAsia="Calibri"/>
                <w:color w:val="000000"/>
                <w:sz w:val="28"/>
                <w:szCs w:val="28"/>
              </w:rPr>
              <w:t>пределен перечень муниципальных услуг для субъектов предпринима-тельской деятельности,</w:t>
            </w:r>
          </w:p>
          <w:p w14:paraId="26A8A142" w14:textId="77777777" w:rsidR="00F46247" w:rsidRDefault="00F46247" w:rsidP="00A21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подлежащих оптимизации</w:t>
            </w:r>
          </w:p>
        </w:tc>
      </w:tr>
      <w:tr w:rsidR="0068043D" w14:paraId="4DFCB83E" w14:textId="77777777" w:rsidTr="00A213A9">
        <w:tc>
          <w:tcPr>
            <w:tcW w:w="886" w:type="dxa"/>
            <w:hideMark/>
          </w:tcPr>
          <w:p w14:paraId="49C900B8" w14:textId="77777777" w:rsidR="0068043D" w:rsidRDefault="00A3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68043D"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3F2D7560" w14:textId="77777777" w:rsidR="0068043D" w:rsidRDefault="001C1F00" w:rsidP="00A3059F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68043D">
              <w:rPr>
                <w:sz w:val="28"/>
                <w:szCs w:val="28"/>
              </w:rPr>
              <w:t xml:space="preserve">аличие в порядках проведения оценки регулирующего воздействия проектов нормативных правовых актов </w:t>
            </w:r>
            <w:r w:rsidR="00A3059F">
              <w:rPr>
                <w:sz w:val="28"/>
                <w:szCs w:val="28"/>
              </w:rPr>
              <w:t>а</w:t>
            </w:r>
            <w:r w:rsidR="0068043D">
              <w:rPr>
                <w:sz w:val="28"/>
                <w:szCs w:val="28"/>
              </w:rPr>
              <w:t xml:space="preserve">дминистрации </w:t>
            </w:r>
            <w:r w:rsidR="00A3059F">
              <w:rPr>
                <w:sz w:val="28"/>
                <w:szCs w:val="28"/>
              </w:rPr>
              <w:t>Тенькинского городского округа</w:t>
            </w:r>
            <w:r w:rsidR="0068043D">
              <w:rPr>
                <w:sz w:val="28"/>
                <w:szCs w:val="28"/>
              </w:rPr>
              <w:t xml:space="preserve">  и экспертизы нормативных правовых актов, пунктов, предусматривающих анализ воздействия таких проектов актов</w:t>
            </w:r>
            <w:r w:rsidR="00A3059F">
              <w:rPr>
                <w:sz w:val="28"/>
                <w:szCs w:val="28"/>
              </w:rPr>
              <w:t xml:space="preserve"> (актов)</w:t>
            </w:r>
            <w:r w:rsidR="0068043D">
              <w:rPr>
                <w:sz w:val="28"/>
                <w:szCs w:val="28"/>
              </w:rPr>
              <w:t xml:space="preserve">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F46247" w14:paraId="0D3706B8" w14:textId="77777777" w:rsidTr="00F46247">
        <w:tc>
          <w:tcPr>
            <w:tcW w:w="886" w:type="dxa"/>
            <w:hideMark/>
          </w:tcPr>
          <w:p w14:paraId="73351097" w14:textId="77777777" w:rsidR="00F46247" w:rsidRDefault="00F46247" w:rsidP="00A3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3981" w:type="dxa"/>
            <w:hideMark/>
          </w:tcPr>
          <w:p w14:paraId="55CA6A8A" w14:textId="77777777" w:rsidR="00F46247" w:rsidRDefault="00B61777" w:rsidP="00A30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</w:t>
            </w:r>
            <w:r>
              <w:rPr>
                <w:sz w:val="28"/>
                <w:szCs w:val="28"/>
              </w:rPr>
              <w:lastRenderedPageBreak/>
              <w:t>проектов нормативных правовых актов администрации Тенькинского городского округа</w:t>
            </w:r>
          </w:p>
        </w:tc>
        <w:tc>
          <w:tcPr>
            <w:tcW w:w="1654" w:type="dxa"/>
            <w:vAlign w:val="center"/>
            <w:hideMark/>
          </w:tcPr>
          <w:p w14:paraId="5166095F" w14:textId="77777777" w:rsidR="00F46247" w:rsidRDefault="00F46247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2019–2023</w:t>
            </w:r>
          </w:p>
          <w:p w14:paraId="5282682A" w14:textId="77777777" w:rsidR="00F46247" w:rsidRDefault="00F46247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14:paraId="6FE2E740" w14:textId="77777777" w:rsidR="00F46247" w:rsidRDefault="00F46247" w:rsidP="00A213A9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r w:rsidRPr="00A3059F">
              <w:rPr>
                <w:sz w:val="28"/>
                <w:szCs w:val="28"/>
              </w:rPr>
              <w:lastRenderedPageBreak/>
              <w:t>ТГО</w:t>
            </w:r>
          </w:p>
        </w:tc>
        <w:tc>
          <w:tcPr>
            <w:tcW w:w="2479" w:type="dxa"/>
            <w:vAlign w:val="center"/>
            <w:hideMark/>
          </w:tcPr>
          <w:p w14:paraId="6ECE73D7" w14:textId="77777777" w:rsidR="00F46247" w:rsidRDefault="001C1F00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46247">
              <w:rPr>
                <w:sz w:val="28"/>
                <w:szCs w:val="28"/>
              </w:rPr>
              <w:t xml:space="preserve">роведение оценки регулирующего </w:t>
            </w:r>
            <w:r w:rsidR="00B61777">
              <w:rPr>
                <w:sz w:val="28"/>
                <w:szCs w:val="28"/>
              </w:rPr>
              <w:t xml:space="preserve">внесение соответствующих изменений в </w:t>
            </w:r>
            <w:r w:rsidR="00B61777">
              <w:rPr>
                <w:sz w:val="28"/>
                <w:szCs w:val="28"/>
              </w:rPr>
              <w:lastRenderedPageBreak/>
              <w:t>нормативные правовые акты, регулирующие порядок проведения ОРВ</w:t>
            </w:r>
          </w:p>
        </w:tc>
        <w:tc>
          <w:tcPr>
            <w:tcW w:w="1870" w:type="dxa"/>
            <w:vAlign w:val="center"/>
            <w:hideMark/>
          </w:tcPr>
          <w:p w14:paraId="013EE709" w14:textId="77777777" w:rsidR="00F46247" w:rsidRDefault="00F46247" w:rsidP="00F4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г. – </w:t>
            </w:r>
            <w:r w:rsidR="00B61777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;</w:t>
            </w:r>
          </w:p>
          <w:p w14:paraId="6531F558" w14:textId="77777777" w:rsidR="00F46247" w:rsidRDefault="00F46247" w:rsidP="00F4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B6177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;</w:t>
            </w:r>
          </w:p>
          <w:p w14:paraId="489E3033" w14:textId="77777777" w:rsidR="00F46247" w:rsidRDefault="00F46247" w:rsidP="00F4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B6177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;</w:t>
            </w:r>
          </w:p>
          <w:p w14:paraId="77ABE3CC" w14:textId="77777777" w:rsidR="00F46247" w:rsidRDefault="00F46247" w:rsidP="00F4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B6177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;</w:t>
            </w:r>
          </w:p>
          <w:p w14:paraId="184F100F" w14:textId="77777777" w:rsidR="00F46247" w:rsidRDefault="00F46247" w:rsidP="00F46247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 w:rsidR="00B6177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14:paraId="2C27C82C" w14:textId="77777777" w:rsidR="00F46247" w:rsidRDefault="00B61777" w:rsidP="00A21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механизм оценки регулирующего воздействия этапа анализа </w:t>
            </w:r>
            <w:r>
              <w:rPr>
                <w:sz w:val="28"/>
                <w:szCs w:val="28"/>
              </w:rPr>
              <w:lastRenderedPageBreak/>
              <w:t xml:space="preserve">воздействия нормативных правовых актов </w:t>
            </w:r>
            <w:r w:rsidRPr="00B61777">
              <w:rPr>
                <w:sz w:val="28"/>
                <w:szCs w:val="28"/>
              </w:rPr>
              <w:t>администрации Тенькинского городского округа</w:t>
            </w:r>
            <w:r>
              <w:rPr>
                <w:sz w:val="28"/>
                <w:szCs w:val="28"/>
              </w:rPr>
              <w:t xml:space="preserve"> на состояние конкуренции</w:t>
            </w:r>
          </w:p>
        </w:tc>
      </w:tr>
      <w:tr w:rsidR="0068043D" w14:paraId="0852B105" w14:textId="77777777" w:rsidTr="00A213A9">
        <w:tc>
          <w:tcPr>
            <w:tcW w:w="886" w:type="dxa"/>
            <w:hideMark/>
          </w:tcPr>
          <w:p w14:paraId="1309864E" w14:textId="77777777"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6F72206C" w14:textId="77777777" w:rsidR="0068043D" w:rsidRDefault="001C1F00" w:rsidP="00E35B40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043D">
              <w:rPr>
                <w:sz w:val="28"/>
                <w:szCs w:val="28"/>
              </w:rPr>
              <w:t>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 муниципальной собственности, а также  ограничение влияния муниципальных  предприятий на конкуренцию</w:t>
            </w:r>
          </w:p>
        </w:tc>
      </w:tr>
      <w:tr w:rsidR="00431FFB" w14:paraId="2E6EEF97" w14:textId="77777777" w:rsidTr="00A213A9">
        <w:tc>
          <w:tcPr>
            <w:tcW w:w="886" w:type="dxa"/>
            <w:hideMark/>
          </w:tcPr>
          <w:p w14:paraId="675DC1F0" w14:textId="77777777" w:rsidR="00431FFB" w:rsidRDefault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981" w:type="dxa"/>
            <w:hideMark/>
          </w:tcPr>
          <w:p w14:paraId="12E60C13" w14:textId="77777777" w:rsidR="00431FFB" w:rsidRDefault="00431FFB" w:rsidP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и выполнение комплекса мероприятий (программы) по эффективному управлению муниципальными предприятиями и учреждениями, обществами с муниципальным участием, </w:t>
            </w:r>
            <w:r>
              <w:rPr>
                <w:sz w:val="28"/>
                <w:szCs w:val="28"/>
              </w:rPr>
              <w:lastRenderedPageBreak/>
              <w:t>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1654" w:type="dxa"/>
            <w:vAlign w:val="center"/>
            <w:hideMark/>
          </w:tcPr>
          <w:p w14:paraId="1E6A005C" w14:textId="77777777" w:rsidR="00431FFB" w:rsidRDefault="00431FFB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2019–2023</w:t>
            </w:r>
          </w:p>
          <w:p w14:paraId="639C7986" w14:textId="77777777" w:rsidR="00431FFB" w:rsidRDefault="00431FFB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14:paraId="04EEFB0D" w14:textId="77777777" w:rsidR="00431FFB" w:rsidRDefault="00431FFB" w:rsidP="001936B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Комитет по управлению муниципальным </w:t>
            </w:r>
            <w:r w:rsidR="001936B3">
              <w:rPr>
                <w:color w:val="000000"/>
                <w:sz w:val="28"/>
                <w:szCs w:val="28"/>
              </w:rPr>
              <w:t xml:space="preserve"> имуществом администрации ТГО</w:t>
            </w:r>
          </w:p>
        </w:tc>
        <w:tc>
          <w:tcPr>
            <w:tcW w:w="2479" w:type="dxa"/>
            <w:vAlign w:val="center"/>
            <w:hideMark/>
          </w:tcPr>
          <w:p w14:paraId="5F21CE61" w14:textId="77777777" w:rsidR="00431FFB" w:rsidRDefault="00431FFB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утвержденного комплекса мероприятий (программы)</w:t>
            </w:r>
          </w:p>
        </w:tc>
        <w:tc>
          <w:tcPr>
            <w:tcW w:w="1870" w:type="dxa"/>
            <w:vAlign w:val="center"/>
            <w:hideMark/>
          </w:tcPr>
          <w:p w14:paraId="2EF742F8" w14:textId="77777777" w:rsidR="00431FFB" w:rsidRPr="00431FFB" w:rsidRDefault="00431FFB" w:rsidP="00431FFB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2019 г. – нет;</w:t>
            </w:r>
          </w:p>
          <w:p w14:paraId="5ED0F4DD" w14:textId="77777777" w:rsidR="00431FFB" w:rsidRPr="00431FFB" w:rsidRDefault="00431FFB" w:rsidP="00431FFB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нет</w:t>
            </w:r>
            <w:r w:rsidRPr="00431FFB">
              <w:rPr>
                <w:sz w:val="28"/>
                <w:szCs w:val="28"/>
              </w:rPr>
              <w:t>;</w:t>
            </w:r>
          </w:p>
          <w:p w14:paraId="114EBB26" w14:textId="77777777" w:rsidR="00431FFB" w:rsidRPr="00431FFB" w:rsidRDefault="00431FFB" w:rsidP="00431FFB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2021 г. – да;</w:t>
            </w:r>
          </w:p>
          <w:p w14:paraId="146E53C2" w14:textId="77777777" w:rsidR="00431FFB" w:rsidRPr="00431FFB" w:rsidRDefault="00431FFB" w:rsidP="00431FFB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2022 г. – да;</w:t>
            </w:r>
          </w:p>
          <w:p w14:paraId="679000BB" w14:textId="77777777" w:rsidR="00431FFB" w:rsidRDefault="00431FFB" w:rsidP="00431FFB">
            <w:pPr>
              <w:jc w:val="center"/>
              <w:rPr>
                <w:sz w:val="28"/>
                <w:szCs w:val="28"/>
                <w:highlight w:val="yellow"/>
              </w:rPr>
            </w:pPr>
            <w:r w:rsidRPr="00431FFB">
              <w:rPr>
                <w:sz w:val="28"/>
                <w:szCs w:val="28"/>
              </w:rPr>
              <w:t>2023 г. – да.</w:t>
            </w:r>
          </w:p>
        </w:tc>
        <w:tc>
          <w:tcPr>
            <w:tcW w:w="2066" w:type="dxa"/>
            <w:vAlign w:val="center"/>
          </w:tcPr>
          <w:p w14:paraId="1A78FC2C" w14:textId="77777777" w:rsidR="00431FFB" w:rsidRDefault="00431FFB" w:rsidP="00431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процессов управления объектами муниципальной </w:t>
            </w:r>
            <w:r>
              <w:rPr>
                <w:sz w:val="28"/>
                <w:szCs w:val="28"/>
              </w:rPr>
              <w:lastRenderedPageBreak/>
              <w:t>собственности, ограничение влияния муниципальных предприятий на конкуренцию</w:t>
            </w:r>
          </w:p>
        </w:tc>
      </w:tr>
      <w:tr w:rsidR="00431FFB" w14:paraId="57C3A757" w14:textId="77777777" w:rsidTr="00A213A9">
        <w:tc>
          <w:tcPr>
            <w:tcW w:w="886" w:type="dxa"/>
          </w:tcPr>
          <w:p w14:paraId="70EA31E5" w14:textId="77777777" w:rsidR="00431FFB" w:rsidRDefault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981" w:type="dxa"/>
          </w:tcPr>
          <w:p w14:paraId="63890750" w14:textId="77777777" w:rsidR="00431FFB" w:rsidRDefault="001C1F00" w:rsidP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31FFB">
              <w:rPr>
                <w:sz w:val="28"/>
                <w:szCs w:val="28"/>
              </w:rPr>
              <w:t>азработка и утверждение Методики оценки эффективности использования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учреждениями</w:t>
            </w:r>
          </w:p>
        </w:tc>
        <w:tc>
          <w:tcPr>
            <w:tcW w:w="1654" w:type="dxa"/>
            <w:vAlign w:val="center"/>
          </w:tcPr>
          <w:p w14:paraId="1AEA8246" w14:textId="77777777" w:rsidR="00431FFB" w:rsidRDefault="00431FFB" w:rsidP="0043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2019–2023</w:t>
            </w:r>
          </w:p>
          <w:p w14:paraId="319474B9" w14:textId="77777777" w:rsidR="00431FFB" w:rsidRDefault="00431FFB" w:rsidP="0043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14:paraId="274EA703" w14:textId="77777777" w:rsidR="00431FFB" w:rsidRDefault="00431FFB" w:rsidP="001936B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Комитет по управлению муниципальным  имуществом администрации </w:t>
            </w:r>
            <w:r w:rsidR="001936B3">
              <w:rPr>
                <w:color w:val="000000"/>
                <w:sz w:val="28"/>
                <w:szCs w:val="28"/>
              </w:rPr>
              <w:t>ТГО</w:t>
            </w:r>
          </w:p>
        </w:tc>
        <w:tc>
          <w:tcPr>
            <w:tcW w:w="2479" w:type="dxa"/>
            <w:vAlign w:val="center"/>
          </w:tcPr>
          <w:p w14:paraId="0F69F4B6" w14:textId="77777777" w:rsidR="00431FFB" w:rsidRDefault="00431FFB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соответствующих нормативных правовых актов</w:t>
            </w:r>
          </w:p>
        </w:tc>
        <w:tc>
          <w:tcPr>
            <w:tcW w:w="1870" w:type="dxa"/>
            <w:vAlign w:val="center"/>
          </w:tcPr>
          <w:p w14:paraId="6EDD9CB1" w14:textId="77777777" w:rsidR="00431FFB" w:rsidRPr="00431FFB" w:rsidRDefault="00431FFB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да</w:t>
            </w:r>
            <w:r w:rsidRPr="00431FFB">
              <w:rPr>
                <w:sz w:val="28"/>
                <w:szCs w:val="28"/>
              </w:rPr>
              <w:t>;</w:t>
            </w:r>
          </w:p>
          <w:p w14:paraId="46D12371" w14:textId="77777777" w:rsidR="00431FFB" w:rsidRPr="00431FFB" w:rsidRDefault="00431FFB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да</w:t>
            </w:r>
            <w:r w:rsidRPr="00431FFB">
              <w:rPr>
                <w:sz w:val="28"/>
                <w:szCs w:val="28"/>
              </w:rPr>
              <w:t>;</w:t>
            </w:r>
          </w:p>
          <w:p w14:paraId="60498AAE" w14:textId="77777777" w:rsidR="00431FFB" w:rsidRPr="00431FFB" w:rsidRDefault="00431FFB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2021 г. – да;</w:t>
            </w:r>
          </w:p>
          <w:p w14:paraId="005A0CE2" w14:textId="77777777" w:rsidR="00431FFB" w:rsidRPr="00431FFB" w:rsidRDefault="00431FFB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2022 г. – да;</w:t>
            </w:r>
          </w:p>
          <w:p w14:paraId="19ACDB26" w14:textId="77777777" w:rsidR="00431FFB" w:rsidRDefault="00431FFB" w:rsidP="00506E30">
            <w:pPr>
              <w:jc w:val="center"/>
              <w:rPr>
                <w:sz w:val="28"/>
                <w:szCs w:val="28"/>
                <w:highlight w:val="yellow"/>
              </w:rPr>
            </w:pPr>
            <w:r w:rsidRPr="00431FFB">
              <w:rPr>
                <w:sz w:val="28"/>
                <w:szCs w:val="28"/>
              </w:rPr>
              <w:t>2023 г. – да.</w:t>
            </w:r>
          </w:p>
        </w:tc>
        <w:tc>
          <w:tcPr>
            <w:tcW w:w="2066" w:type="dxa"/>
            <w:vAlign w:val="center"/>
          </w:tcPr>
          <w:p w14:paraId="175FF842" w14:textId="77777777" w:rsidR="00431FFB" w:rsidRDefault="00431FFB" w:rsidP="00431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процессов управления объектами муниципальной собственности</w:t>
            </w:r>
          </w:p>
        </w:tc>
      </w:tr>
      <w:tr w:rsidR="00755004" w14:paraId="170ED856" w14:textId="77777777" w:rsidTr="00170A4D">
        <w:trPr>
          <w:trHeight w:val="3683"/>
        </w:trPr>
        <w:tc>
          <w:tcPr>
            <w:tcW w:w="886" w:type="dxa"/>
          </w:tcPr>
          <w:p w14:paraId="07F79CD1" w14:textId="77777777" w:rsidR="00755004" w:rsidRDefault="00755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981" w:type="dxa"/>
          </w:tcPr>
          <w:p w14:paraId="4147AC4F" w14:textId="77777777" w:rsidR="00755004" w:rsidRDefault="001C1F00" w:rsidP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5004">
              <w:rPr>
                <w:sz w:val="28"/>
                <w:szCs w:val="28"/>
              </w:rPr>
              <w:t>риватизация муниципального имущества</w:t>
            </w:r>
          </w:p>
        </w:tc>
        <w:tc>
          <w:tcPr>
            <w:tcW w:w="1654" w:type="dxa"/>
            <w:vAlign w:val="center"/>
          </w:tcPr>
          <w:p w14:paraId="75AA16E2" w14:textId="77777777" w:rsidR="00755004" w:rsidRDefault="00755004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2019–2023</w:t>
            </w:r>
          </w:p>
          <w:p w14:paraId="193CC12F" w14:textId="77777777" w:rsidR="00755004" w:rsidRDefault="00755004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14:paraId="4ACBDCE6" w14:textId="77777777" w:rsidR="00755004" w:rsidRDefault="00755004" w:rsidP="001936B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Комитет по управлению муниципальным  имуществом администрации </w:t>
            </w:r>
            <w:r w:rsidR="001936B3">
              <w:rPr>
                <w:color w:val="000000"/>
                <w:sz w:val="28"/>
                <w:szCs w:val="28"/>
              </w:rPr>
              <w:t>ТГО</w:t>
            </w:r>
          </w:p>
        </w:tc>
        <w:tc>
          <w:tcPr>
            <w:tcW w:w="2479" w:type="dxa"/>
            <w:vAlign w:val="center"/>
          </w:tcPr>
          <w:p w14:paraId="09E63F92" w14:textId="77777777" w:rsidR="00755004" w:rsidRDefault="00755004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проведенных торгов к количеству объектов, включенных в прогнозные планы по годам, процентов</w:t>
            </w:r>
          </w:p>
        </w:tc>
        <w:tc>
          <w:tcPr>
            <w:tcW w:w="1870" w:type="dxa"/>
            <w:vAlign w:val="center"/>
          </w:tcPr>
          <w:p w14:paraId="6121799C" w14:textId="77777777"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100</w:t>
            </w:r>
            <w:r w:rsidRPr="00431FFB">
              <w:rPr>
                <w:sz w:val="28"/>
                <w:szCs w:val="28"/>
              </w:rPr>
              <w:t>;</w:t>
            </w:r>
          </w:p>
          <w:p w14:paraId="5C435101" w14:textId="77777777"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100;</w:t>
            </w:r>
          </w:p>
          <w:p w14:paraId="1D876C75" w14:textId="77777777"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100;</w:t>
            </w:r>
          </w:p>
          <w:p w14:paraId="6F5876DA" w14:textId="77777777"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2022 г. – </w:t>
            </w:r>
            <w:r>
              <w:rPr>
                <w:sz w:val="28"/>
                <w:szCs w:val="28"/>
              </w:rPr>
              <w:t>100</w:t>
            </w:r>
            <w:r w:rsidRPr="00431FFB">
              <w:rPr>
                <w:sz w:val="28"/>
                <w:szCs w:val="28"/>
              </w:rPr>
              <w:t>;</w:t>
            </w:r>
          </w:p>
          <w:p w14:paraId="2FD48BCC" w14:textId="77777777"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</w:t>
            </w:r>
            <w:r w:rsidRPr="00431FFB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</w:tcPr>
          <w:p w14:paraId="0803DBAB" w14:textId="77777777" w:rsidR="00755004" w:rsidRDefault="00755004" w:rsidP="00431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неиспользуемого и неэффективного </w:t>
            </w:r>
            <w:r w:rsidR="001936B3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имущества</w:t>
            </w:r>
            <w:r w:rsidR="001936B3">
              <w:rPr>
                <w:sz w:val="28"/>
                <w:szCs w:val="28"/>
              </w:rPr>
              <w:t>, вовлечение его в хозяйственный оборот</w:t>
            </w:r>
          </w:p>
        </w:tc>
      </w:tr>
      <w:tr w:rsidR="001936B3" w14:paraId="1F06A73C" w14:textId="77777777" w:rsidTr="00A213A9">
        <w:tc>
          <w:tcPr>
            <w:tcW w:w="886" w:type="dxa"/>
          </w:tcPr>
          <w:p w14:paraId="2F8E0AF9" w14:textId="77777777" w:rsidR="001936B3" w:rsidRDefault="0019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981" w:type="dxa"/>
          </w:tcPr>
          <w:p w14:paraId="7747C0FB" w14:textId="77777777" w:rsidR="001936B3" w:rsidRDefault="001936B3" w:rsidP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равных условий участия в закупках для обеспечения муниципальных нужд хозяйствующих субъектов, доля участия муниципального образования в которых составляет 50 и более процентов, с иными хозяйствующими субъектами</w:t>
            </w:r>
          </w:p>
        </w:tc>
        <w:tc>
          <w:tcPr>
            <w:tcW w:w="1654" w:type="dxa"/>
            <w:vAlign w:val="center"/>
          </w:tcPr>
          <w:p w14:paraId="16C344D0" w14:textId="77777777" w:rsidR="001936B3" w:rsidRDefault="001936B3" w:rsidP="0019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2019–2023</w:t>
            </w:r>
          </w:p>
          <w:p w14:paraId="5C339B21" w14:textId="77777777" w:rsidR="001936B3" w:rsidRDefault="001936B3" w:rsidP="0019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14:paraId="42D32A56" w14:textId="77777777" w:rsidR="001936B3" w:rsidRDefault="001936B3" w:rsidP="001936B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</w:tcPr>
          <w:p w14:paraId="3A0C0DEB" w14:textId="77777777" w:rsidR="001936B3" w:rsidRDefault="001936B3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870" w:type="dxa"/>
            <w:vAlign w:val="center"/>
          </w:tcPr>
          <w:p w14:paraId="7B7EC0B1" w14:textId="77777777" w:rsidR="001936B3" w:rsidRPr="00431FFB" w:rsidRDefault="001936B3" w:rsidP="00755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vAlign w:val="center"/>
          </w:tcPr>
          <w:p w14:paraId="48B33BB7" w14:textId="77777777" w:rsidR="001936B3" w:rsidRDefault="001936B3" w:rsidP="00431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равного доступа к закупкам товаров (работ, услуг) для муниципальных нужд всех участников рынка</w:t>
            </w:r>
          </w:p>
        </w:tc>
      </w:tr>
      <w:tr w:rsidR="001936B3" w14:paraId="0D81F016" w14:textId="77777777" w:rsidTr="00A213A9">
        <w:tc>
          <w:tcPr>
            <w:tcW w:w="886" w:type="dxa"/>
            <w:hideMark/>
          </w:tcPr>
          <w:p w14:paraId="5D4A74C6" w14:textId="77777777" w:rsidR="001936B3" w:rsidRDefault="0019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0C6EB0D1" w14:textId="77777777" w:rsidR="001936B3" w:rsidRDefault="001936B3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1936B3" w14:paraId="7AE36B70" w14:textId="77777777" w:rsidTr="00A213A9">
        <w:tc>
          <w:tcPr>
            <w:tcW w:w="886" w:type="dxa"/>
            <w:hideMark/>
          </w:tcPr>
          <w:p w14:paraId="4CE42B45" w14:textId="77777777" w:rsidR="001936B3" w:rsidRDefault="0019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981" w:type="dxa"/>
          </w:tcPr>
          <w:p w14:paraId="685CE781" w14:textId="77777777" w:rsidR="001936B3" w:rsidRDefault="0019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 размещение на официальном сайте муниципального образования порядков предоставления доступа к муниципальной поддержке хозяйствующих субъектов на конкурсной основе</w:t>
            </w:r>
          </w:p>
          <w:p w14:paraId="4F2A4037" w14:textId="77777777" w:rsidR="001936B3" w:rsidRDefault="001936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  <w:hideMark/>
          </w:tcPr>
          <w:p w14:paraId="22EE5D97" w14:textId="77777777" w:rsidR="001936B3" w:rsidRDefault="001936B3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  <w:p w14:paraId="2D893B01" w14:textId="77777777" w:rsidR="001936B3" w:rsidRDefault="001936B3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14:paraId="04A96457" w14:textId="77777777" w:rsidR="001936B3" w:rsidRDefault="001936B3" w:rsidP="00506E30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>Комитет экономики и стратегического развития территории</w:t>
            </w:r>
            <w:r w:rsidR="008F01F1">
              <w:rPr>
                <w:sz w:val="28"/>
                <w:szCs w:val="28"/>
              </w:rPr>
              <w:t>, комитет ЖКХ, дорожного хозяйства и жизнеобеспечения</w:t>
            </w:r>
            <w:r w:rsidRPr="00A3059F">
              <w:rPr>
                <w:sz w:val="28"/>
                <w:szCs w:val="28"/>
              </w:rPr>
              <w:t xml:space="preserve"> администрации ТГО</w:t>
            </w:r>
          </w:p>
        </w:tc>
        <w:tc>
          <w:tcPr>
            <w:tcW w:w="2479" w:type="dxa"/>
            <w:vAlign w:val="center"/>
            <w:hideMark/>
          </w:tcPr>
          <w:p w14:paraId="717B2250" w14:textId="77777777" w:rsidR="001936B3" w:rsidRDefault="001936B3" w:rsidP="00A21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порядков предоставления субсидий и других мер поддержки</w:t>
            </w:r>
          </w:p>
        </w:tc>
        <w:tc>
          <w:tcPr>
            <w:tcW w:w="1870" w:type="dxa"/>
            <w:vAlign w:val="center"/>
            <w:hideMark/>
          </w:tcPr>
          <w:p w14:paraId="1BE0468F" w14:textId="77777777" w:rsidR="001936B3" w:rsidRPr="00431FFB" w:rsidRDefault="001936B3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да</w:t>
            </w:r>
            <w:r w:rsidRPr="00431FFB">
              <w:rPr>
                <w:sz w:val="28"/>
                <w:szCs w:val="28"/>
              </w:rPr>
              <w:t>;</w:t>
            </w:r>
          </w:p>
          <w:p w14:paraId="05FF9A38" w14:textId="77777777" w:rsidR="001936B3" w:rsidRPr="00431FFB" w:rsidRDefault="001936B3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да</w:t>
            </w:r>
            <w:r w:rsidRPr="00431FFB">
              <w:rPr>
                <w:sz w:val="28"/>
                <w:szCs w:val="28"/>
              </w:rPr>
              <w:t>;</w:t>
            </w:r>
          </w:p>
          <w:p w14:paraId="39CC07A6" w14:textId="77777777" w:rsidR="001936B3" w:rsidRPr="00431FFB" w:rsidRDefault="001936B3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2021 г. – да;</w:t>
            </w:r>
          </w:p>
          <w:p w14:paraId="634E32B6" w14:textId="77777777" w:rsidR="001936B3" w:rsidRPr="00431FFB" w:rsidRDefault="001936B3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2022 г. – да;</w:t>
            </w:r>
          </w:p>
          <w:p w14:paraId="49FC4DED" w14:textId="77777777" w:rsidR="001936B3" w:rsidRDefault="001936B3" w:rsidP="00506E30">
            <w:pPr>
              <w:jc w:val="center"/>
              <w:rPr>
                <w:sz w:val="28"/>
                <w:szCs w:val="28"/>
                <w:highlight w:val="yellow"/>
              </w:rPr>
            </w:pPr>
            <w:r w:rsidRPr="00431FFB">
              <w:rPr>
                <w:sz w:val="28"/>
                <w:szCs w:val="28"/>
              </w:rPr>
              <w:t>2023 г. – да.</w:t>
            </w:r>
          </w:p>
        </w:tc>
        <w:tc>
          <w:tcPr>
            <w:tcW w:w="2066" w:type="dxa"/>
            <w:vAlign w:val="center"/>
          </w:tcPr>
          <w:p w14:paraId="6F4666D2" w14:textId="77777777" w:rsidR="001936B3" w:rsidRDefault="001936B3" w:rsidP="00193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и недопущение создания </w:t>
            </w:r>
            <w:r w:rsidRPr="001936B3">
              <w:rPr>
                <w:sz w:val="28"/>
                <w:szCs w:val="28"/>
              </w:rPr>
              <w:t>дискриминационн</w:t>
            </w:r>
            <w:r>
              <w:rPr>
                <w:sz w:val="28"/>
                <w:szCs w:val="28"/>
              </w:rPr>
              <w:t>ых условий для хозяйствующих субъектов на товарном рынке</w:t>
            </w:r>
          </w:p>
        </w:tc>
      </w:tr>
      <w:tr w:rsidR="008F01F1" w14:paraId="19809918" w14:textId="77777777" w:rsidTr="00506E30">
        <w:tc>
          <w:tcPr>
            <w:tcW w:w="15183" w:type="dxa"/>
            <w:gridSpan w:val="7"/>
          </w:tcPr>
          <w:p w14:paraId="019DB049" w14:textId="77777777" w:rsidR="008F01F1" w:rsidRPr="008F01F1" w:rsidRDefault="008F01F1" w:rsidP="008F01F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обеспечение и сохранение целевого использования муниципальных объектов недвижимого имущество в социальной сфере</w:t>
            </w:r>
          </w:p>
        </w:tc>
      </w:tr>
      <w:tr w:rsidR="00533287" w14:paraId="6548E359" w14:textId="77777777" w:rsidTr="00A213A9">
        <w:tc>
          <w:tcPr>
            <w:tcW w:w="886" w:type="dxa"/>
          </w:tcPr>
          <w:p w14:paraId="757DE683" w14:textId="77777777" w:rsidR="00533287" w:rsidRDefault="0053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981" w:type="dxa"/>
          </w:tcPr>
          <w:p w14:paraId="7A012F27" w14:textId="77777777" w:rsidR="00533287" w:rsidRDefault="00533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состава имущественного комплекса организаций социальной сферы с позиций его необходимости и достаточности для </w:t>
            </w:r>
            <w:r>
              <w:rPr>
                <w:sz w:val="28"/>
                <w:szCs w:val="28"/>
              </w:rPr>
              <w:lastRenderedPageBreak/>
              <w:t>осуществления деятельности</w:t>
            </w:r>
          </w:p>
        </w:tc>
        <w:tc>
          <w:tcPr>
            <w:tcW w:w="1654" w:type="dxa"/>
            <w:vAlign w:val="center"/>
          </w:tcPr>
          <w:p w14:paraId="1A7AE1A2" w14:textId="77777777" w:rsidR="00533287" w:rsidRDefault="00533287" w:rsidP="00533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2019-2023</w:t>
            </w:r>
          </w:p>
          <w:p w14:paraId="772EBE11" w14:textId="77777777" w:rsidR="00533287" w:rsidRDefault="00533287" w:rsidP="00533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14:paraId="573E978C" w14:textId="77777777" w:rsidR="00533287" w:rsidRPr="00A3059F" w:rsidRDefault="00533287" w:rsidP="00506E3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</w:tcPr>
          <w:p w14:paraId="1748BBFD" w14:textId="77777777" w:rsidR="00533287" w:rsidRDefault="0053328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870" w:type="dxa"/>
            <w:vAlign w:val="center"/>
          </w:tcPr>
          <w:p w14:paraId="5C60A27D" w14:textId="77777777" w:rsidR="00533287" w:rsidRPr="00431FFB" w:rsidRDefault="0053328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vAlign w:val="center"/>
          </w:tcPr>
          <w:p w14:paraId="02467D7D" w14:textId="77777777" w:rsidR="00533287" w:rsidRDefault="00533287" w:rsidP="0053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 сохранение целевого использования муниципальных объектов </w:t>
            </w:r>
            <w:r>
              <w:rPr>
                <w:sz w:val="28"/>
                <w:szCs w:val="28"/>
              </w:rPr>
              <w:lastRenderedPageBreak/>
              <w:t>недвижимого имущества в социальной сфере</w:t>
            </w:r>
          </w:p>
        </w:tc>
      </w:tr>
      <w:tr w:rsidR="00506E30" w14:paraId="11091AA6" w14:textId="77777777" w:rsidTr="00A213A9">
        <w:tc>
          <w:tcPr>
            <w:tcW w:w="886" w:type="dxa"/>
          </w:tcPr>
          <w:p w14:paraId="3846BD5A" w14:textId="77777777" w:rsidR="00506E30" w:rsidRDefault="0050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981" w:type="dxa"/>
          </w:tcPr>
          <w:p w14:paraId="0CDB0562" w14:textId="77777777" w:rsidR="00506E30" w:rsidRDefault="00506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целевого использования муниципальных объектов недвижимого имущества в социальной сфере, для выявления излишнего, неиспользуемого или используемого не по назначению имущества</w:t>
            </w:r>
          </w:p>
        </w:tc>
        <w:tc>
          <w:tcPr>
            <w:tcW w:w="1654" w:type="dxa"/>
            <w:vAlign w:val="center"/>
          </w:tcPr>
          <w:p w14:paraId="496A325B" w14:textId="77777777" w:rsidR="00506E30" w:rsidRPr="00506E30" w:rsidRDefault="00506E30" w:rsidP="00506E30">
            <w:pPr>
              <w:jc w:val="center"/>
              <w:rPr>
                <w:sz w:val="28"/>
                <w:szCs w:val="28"/>
              </w:rPr>
            </w:pPr>
            <w:r w:rsidRPr="00506E30">
              <w:rPr>
                <w:sz w:val="28"/>
                <w:szCs w:val="28"/>
              </w:rPr>
              <w:t>2019-2023</w:t>
            </w:r>
          </w:p>
          <w:p w14:paraId="0A1A97EA" w14:textId="77777777" w:rsidR="00506E30" w:rsidRDefault="00506E30" w:rsidP="00506E30">
            <w:pPr>
              <w:jc w:val="center"/>
              <w:rPr>
                <w:sz w:val="28"/>
                <w:szCs w:val="28"/>
              </w:rPr>
            </w:pPr>
            <w:r w:rsidRPr="00506E30"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14:paraId="3942B118" w14:textId="77777777" w:rsidR="00506E30" w:rsidRPr="00A3059F" w:rsidRDefault="00506E30" w:rsidP="00506E30">
            <w:pPr>
              <w:jc w:val="center"/>
              <w:rPr>
                <w:sz w:val="28"/>
                <w:szCs w:val="28"/>
              </w:rPr>
            </w:pPr>
            <w:r w:rsidRPr="00506E30">
              <w:rPr>
                <w:sz w:val="28"/>
                <w:szCs w:val="28"/>
              </w:rPr>
              <w:t>Комитет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</w:tcPr>
          <w:p w14:paraId="4E90AB54" w14:textId="77777777" w:rsidR="00506E30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870" w:type="dxa"/>
            <w:vAlign w:val="center"/>
          </w:tcPr>
          <w:p w14:paraId="1F09858B" w14:textId="77777777" w:rsidR="00506E30" w:rsidRPr="00431FFB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vAlign w:val="center"/>
          </w:tcPr>
          <w:p w14:paraId="4B54D8AC" w14:textId="77777777" w:rsidR="00506E30" w:rsidRDefault="00506E30" w:rsidP="00193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обеспечение целевого использования муниципальных объектов недвижимого имущества в социальной сфере</w:t>
            </w:r>
          </w:p>
        </w:tc>
      </w:tr>
      <w:tr w:rsidR="00506E30" w14:paraId="1D024382" w14:textId="77777777" w:rsidTr="00A213A9">
        <w:tc>
          <w:tcPr>
            <w:tcW w:w="886" w:type="dxa"/>
            <w:hideMark/>
          </w:tcPr>
          <w:p w14:paraId="255015D1" w14:textId="77777777" w:rsidR="00506E30" w:rsidRDefault="0050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0C61BFA8" w14:textId="77777777" w:rsidR="00506E30" w:rsidRDefault="00506E30" w:rsidP="00506E30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Содействие развитию практики применения механизмов муниципально-частного  партнерства, в том числе практики заключения концессионных соглашений, в социальной сфере</w:t>
            </w:r>
          </w:p>
        </w:tc>
      </w:tr>
      <w:tr w:rsidR="00506E30" w14:paraId="14052C17" w14:textId="77777777" w:rsidTr="00A213A9">
        <w:tc>
          <w:tcPr>
            <w:tcW w:w="886" w:type="dxa"/>
            <w:hideMark/>
          </w:tcPr>
          <w:p w14:paraId="7AE4A3E5" w14:textId="77777777" w:rsidR="00506E30" w:rsidRDefault="0050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981" w:type="dxa"/>
            <w:hideMark/>
          </w:tcPr>
          <w:p w14:paraId="307087F2" w14:textId="77777777" w:rsidR="00506E30" w:rsidRDefault="00506E30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Проработка вопросов о заключении концессионных соглашений в социальной сфере с использованием механизмов муниципально-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частного партнерства</w:t>
            </w:r>
          </w:p>
        </w:tc>
        <w:tc>
          <w:tcPr>
            <w:tcW w:w="1654" w:type="dxa"/>
            <w:vAlign w:val="center"/>
            <w:hideMark/>
          </w:tcPr>
          <w:p w14:paraId="681C1D36" w14:textId="77777777" w:rsidR="00506E30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– 2023 годы</w:t>
            </w:r>
          </w:p>
        </w:tc>
        <w:tc>
          <w:tcPr>
            <w:tcW w:w="2247" w:type="dxa"/>
            <w:vAlign w:val="center"/>
            <w:hideMark/>
          </w:tcPr>
          <w:p w14:paraId="199999B4" w14:textId="77777777" w:rsidR="00506E30" w:rsidRDefault="00506E30" w:rsidP="00506E30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>Комитет экономики и стратегического развития территории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506E30">
              <w:rPr>
                <w:sz w:val="28"/>
                <w:szCs w:val="28"/>
              </w:rPr>
              <w:t>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  <w:hideMark/>
          </w:tcPr>
          <w:p w14:paraId="34AA563F" w14:textId="77777777" w:rsidR="00506E30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установлен (мероприятие носит организационный характер)</w:t>
            </w:r>
          </w:p>
        </w:tc>
        <w:tc>
          <w:tcPr>
            <w:tcW w:w="1870" w:type="dxa"/>
            <w:vAlign w:val="center"/>
            <w:hideMark/>
          </w:tcPr>
          <w:p w14:paraId="05BB9026" w14:textId="77777777" w:rsidR="00506E30" w:rsidRDefault="00506E30" w:rsidP="00A213A9">
            <w:pPr>
              <w:jc w:val="center"/>
              <w:rPr>
                <w:sz w:val="28"/>
                <w:szCs w:val="28"/>
              </w:rPr>
            </w:pPr>
            <w:r w:rsidRPr="00506E30">
              <w:rPr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vAlign w:val="center"/>
            <w:hideMark/>
          </w:tcPr>
          <w:p w14:paraId="0795AC71" w14:textId="77777777" w:rsidR="00506E30" w:rsidRDefault="00506E30" w:rsidP="00A213A9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Содействие развитию негосударственных некоммерчески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х организаций. Обеспечение и сохранение целевого использования муниципальных объектов имущества</w:t>
            </w:r>
          </w:p>
        </w:tc>
      </w:tr>
      <w:tr w:rsidR="00506E30" w14:paraId="0C5A00F1" w14:textId="77777777" w:rsidTr="00A213A9">
        <w:tc>
          <w:tcPr>
            <w:tcW w:w="886" w:type="dxa"/>
            <w:hideMark/>
          </w:tcPr>
          <w:p w14:paraId="25793B4F" w14:textId="77777777"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506E30"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36E50E15" w14:textId="77777777" w:rsidR="00506E30" w:rsidRDefault="00506E3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"социального предпринимательства" в таких сферах, как дошкольное, общее образование,  дополнительное образование детей,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</w:tr>
      <w:tr w:rsidR="00506E30" w14:paraId="4767B290" w14:textId="77777777" w:rsidTr="00A213A9">
        <w:trPr>
          <w:trHeight w:val="690"/>
        </w:trPr>
        <w:tc>
          <w:tcPr>
            <w:tcW w:w="886" w:type="dxa"/>
            <w:hideMark/>
          </w:tcPr>
          <w:p w14:paraId="73E2D1B3" w14:textId="77777777"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6E30">
              <w:rPr>
                <w:sz w:val="28"/>
                <w:szCs w:val="28"/>
              </w:rPr>
              <w:t>.1</w:t>
            </w:r>
          </w:p>
        </w:tc>
        <w:tc>
          <w:tcPr>
            <w:tcW w:w="3981" w:type="dxa"/>
          </w:tcPr>
          <w:p w14:paraId="5F93AA0D" w14:textId="77777777" w:rsidR="00506E30" w:rsidRDefault="00506E30" w:rsidP="000A7961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Использование потенциала социально ориентированных некоммерческих организаций (далее - СО НКО),  в решении задач социально-экономического и культурного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развития посредством организации участия в конкурсах</w:t>
            </w:r>
          </w:p>
        </w:tc>
        <w:tc>
          <w:tcPr>
            <w:tcW w:w="1654" w:type="dxa"/>
            <w:vAlign w:val="center"/>
            <w:hideMark/>
          </w:tcPr>
          <w:p w14:paraId="3EEF8F76" w14:textId="77777777" w:rsidR="00506E30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2020-2023 годы</w:t>
            </w:r>
          </w:p>
        </w:tc>
        <w:tc>
          <w:tcPr>
            <w:tcW w:w="2247" w:type="dxa"/>
            <w:vAlign w:val="center"/>
            <w:hideMark/>
          </w:tcPr>
          <w:p w14:paraId="075F7A70" w14:textId="77777777" w:rsidR="00506E30" w:rsidRDefault="00506E30" w:rsidP="00A213A9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>Комитет экономики и стратегического развития территории</w:t>
            </w:r>
          </w:p>
        </w:tc>
        <w:tc>
          <w:tcPr>
            <w:tcW w:w="2479" w:type="dxa"/>
            <w:vAlign w:val="center"/>
            <w:hideMark/>
          </w:tcPr>
          <w:p w14:paraId="74E8C29F" w14:textId="77777777" w:rsidR="00506E30" w:rsidRDefault="00506E30" w:rsidP="000A796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количество СО НКО, осуществляющих деятельность на территории </w:t>
            </w:r>
            <w:r w:rsidR="000A7961">
              <w:rPr>
                <w:kern w:val="2"/>
                <w:sz w:val="28"/>
                <w:szCs w:val="28"/>
                <w:lang w:eastAsia="zh-CN" w:bidi="hi-IN"/>
              </w:rPr>
              <w:t xml:space="preserve">Тенькинского </w:t>
            </w:r>
            <w:r w:rsidR="000A7961">
              <w:rPr>
                <w:kern w:val="2"/>
                <w:sz w:val="28"/>
                <w:szCs w:val="28"/>
                <w:lang w:eastAsia="zh-CN" w:bidi="hi-IN"/>
              </w:rPr>
              <w:lastRenderedPageBreak/>
              <w:t>городского округа, получивших поддержку в результате участия в конкурсах и грантах</w:t>
            </w:r>
            <w:r>
              <w:rPr>
                <w:kern w:val="2"/>
                <w:sz w:val="28"/>
                <w:szCs w:val="28"/>
                <w:lang w:eastAsia="zh-CN" w:bidi="hi-IN"/>
              </w:rPr>
              <w:t>, единиц</w:t>
            </w:r>
          </w:p>
        </w:tc>
        <w:tc>
          <w:tcPr>
            <w:tcW w:w="1870" w:type="dxa"/>
            <w:vAlign w:val="center"/>
            <w:hideMark/>
          </w:tcPr>
          <w:p w14:paraId="207F46D9" w14:textId="77777777" w:rsidR="00F946A9" w:rsidRPr="00431FFB" w:rsidRDefault="00F946A9" w:rsidP="00F946A9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lastRenderedPageBreak/>
              <w:t xml:space="preserve">2020 г. </w:t>
            </w:r>
            <w:r>
              <w:rPr>
                <w:sz w:val="28"/>
                <w:szCs w:val="28"/>
              </w:rPr>
              <w:t>- 1</w:t>
            </w:r>
            <w:r w:rsidRPr="00431FFB">
              <w:rPr>
                <w:sz w:val="28"/>
                <w:szCs w:val="28"/>
              </w:rPr>
              <w:t>;</w:t>
            </w:r>
          </w:p>
          <w:p w14:paraId="4DCDBAB0" w14:textId="77777777" w:rsidR="00F946A9" w:rsidRPr="00431FFB" w:rsidRDefault="00F946A9" w:rsidP="00F946A9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1</w:t>
            </w:r>
            <w:r w:rsidRPr="00431FFB">
              <w:rPr>
                <w:sz w:val="28"/>
                <w:szCs w:val="28"/>
              </w:rPr>
              <w:t>;</w:t>
            </w:r>
          </w:p>
          <w:p w14:paraId="687FD331" w14:textId="77777777" w:rsidR="00F946A9" w:rsidRPr="00431FFB" w:rsidRDefault="00F946A9" w:rsidP="00F946A9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2022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;</w:t>
            </w:r>
          </w:p>
          <w:p w14:paraId="0AD5F62A" w14:textId="77777777" w:rsidR="00506E30" w:rsidRDefault="00F946A9" w:rsidP="00F946A9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14:paraId="4D516A4C" w14:textId="77777777" w:rsidR="00506E30" w:rsidRDefault="00506E30" w:rsidP="00A213A9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увеличение объема и повышение качества услуг, оказываемых гражданам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посредством обеспечения условий для эффективной деятельности и развития СО НКО</w:t>
            </w:r>
          </w:p>
        </w:tc>
      </w:tr>
      <w:tr w:rsidR="00506E30" w14:paraId="4148EE0C" w14:textId="77777777" w:rsidTr="00A213A9">
        <w:tc>
          <w:tcPr>
            <w:tcW w:w="886" w:type="dxa"/>
            <w:hideMark/>
          </w:tcPr>
          <w:p w14:paraId="703A06B1" w14:textId="77777777"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506E30"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7D1F9FF8" w14:textId="77777777" w:rsidR="00506E30" w:rsidRDefault="00506E30" w:rsidP="00F9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цифровой грамотности населения, муниципальных служащих и работников бюджетной сферы </w:t>
            </w:r>
          </w:p>
        </w:tc>
      </w:tr>
      <w:tr w:rsidR="00F946A9" w14:paraId="65833203" w14:textId="77777777" w:rsidTr="00A213A9">
        <w:tc>
          <w:tcPr>
            <w:tcW w:w="886" w:type="dxa"/>
            <w:hideMark/>
          </w:tcPr>
          <w:p w14:paraId="25E10D11" w14:textId="77777777" w:rsidR="00F946A9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981" w:type="dxa"/>
            <w:hideMark/>
          </w:tcPr>
          <w:p w14:paraId="45BEFC53" w14:textId="77777777" w:rsidR="00F946A9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профессионального развития </w:t>
            </w:r>
            <w:r w:rsidRPr="00F946A9">
              <w:rPr>
                <w:sz w:val="28"/>
                <w:szCs w:val="28"/>
              </w:rPr>
              <w:t>муниципальных служащих и работников бюджетной сферы</w:t>
            </w:r>
          </w:p>
        </w:tc>
        <w:tc>
          <w:tcPr>
            <w:tcW w:w="1654" w:type="dxa"/>
            <w:vAlign w:val="center"/>
            <w:hideMark/>
          </w:tcPr>
          <w:p w14:paraId="4AE2CA01" w14:textId="77777777" w:rsidR="00F946A9" w:rsidRDefault="00F946A9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годы</w:t>
            </w:r>
          </w:p>
        </w:tc>
        <w:tc>
          <w:tcPr>
            <w:tcW w:w="2247" w:type="dxa"/>
            <w:vAlign w:val="center"/>
          </w:tcPr>
          <w:p w14:paraId="796C57A2" w14:textId="77777777" w:rsidR="00F946A9" w:rsidRDefault="000A7961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организационному и информационному обеспечению</w:t>
            </w:r>
            <w:r w:rsidR="00F946A9">
              <w:rPr>
                <w:sz w:val="28"/>
                <w:szCs w:val="28"/>
              </w:rPr>
              <w:t xml:space="preserve"> администрации ТГО</w:t>
            </w:r>
          </w:p>
        </w:tc>
        <w:tc>
          <w:tcPr>
            <w:tcW w:w="2479" w:type="dxa"/>
            <w:vAlign w:val="center"/>
            <w:hideMark/>
          </w:tcPr>
          <w:p w14:paraId="4C6AE8CC" w14:textId="77777777" w:rsidR="00F946A9" w:rsidRDefault="00F946A9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обучаемых, человек</w:t>
            </w:r>
          </w:p>
        </w:tc>
        <w:tc>
          <w:tcPr>
            <w:tcW w:w="1870" w:type="dxa"/>
            <w:vAlign w:val="center"/>
            <w:hideMark/>
          </w:tcPr>
          <w:p w14:paraId="3C71B932" w14:textId="77777777" w:rsidR="00F946A9" w:rsidRDefault="00F946A9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заявок</w:t>
            </w:r>
          </w:p>
        </w:tc>
        <w:tc>
          <w:tcPr>
            <w:tcW w:w="2066" w:type="dxa"/>
            <w:vAlign w:val="center"/>
            <w:hideMark/>
          </w:tcPr>
          <w:p w14:paraId="71DA79E5" w14:textId="77777777" w:rsidR="00F946A9" w:rsidRDefault="00F946A9" w:rsidP="00A213A9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повышение компетенций муниципальных </w:t>
            </w:r>
            <w:r>
              <w:rPr>
                <w:sz w:val="28"/>
                <w:szCs w:val="28"/>
              </w:rPr>
              <w:t xml:space="preserve"> служащих</w:t>
            </w:r>
            <w:r>
              <w:t xml:space="preserve"> </w:t>
            </w:r>
            <w:r w:rsidRPr="00F946A9">
              <w:rPr>
                <w:sz w:val="28"/>
                <w:szCs w:val="28"/>
              </w:rPr>
              <w:t>и работников бюджетной сферы</w:t>
            </w:r>
          </w:p>
        </w:tc>
      </w:tr>
      <w:tr w:rsidR="00506E30" w14:paraId="0F2CB677" w14:textId="77777777" w:rsidTr="00A213A9">
        <w:tc>
          <w:tcPr>
            <w:tcW w:w="886" w:type="dxa"/>
            <w:hideMark/>
          </w:tcPr>
          <w:p w14:paraId="7522859D" w14:textId="77777777"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6E30"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486CC0C9" w14:textId="77777777" w:rsidR="00506E30" w:rsidRDefault="00506E30" w:rsidP="00F9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равных условий доступа к информации о находящемся </w:t>
            </w:r>
            <w:r>
              <w:rPr>
                <w:sz w:val="28"/>
                <w:szCs w:val="28"/>
              </w:rPr>
              <w:br/>
              <w:t>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</w:t>
            </w:r>
            <w:r w:rsidR="00F946A9">
              <w:rPr>
                <w:sz w:val="28"/>
                <w:szCs w:val="28"/>
              </w:rPr>
              <w:t xml:space="preserve">те Российской Федерации в сети </w:t>
            </w:r>
            <w:r w:rsidR="00F946A9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Интернет</w:t>
            </w:r>
            <w:r w:rsidR="00F946A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для размещения информации о проведении торгов (www.torgi.gov.ru) и на официальном сайте </w:t>
            </w:r>
            <w:r w:rsidR="00F946A9">
              <w:rPr>
                <w:sz w:val="28"/>
                <w:szCs w:val="28"/>
              </w:rPr>
              <w:t>муниципального образования «Тенькинский городской округ» Магаданской области</w:t>
            </w:r>
          </w:p>
        </w:tc>
      </w:tr>
      <w:tr w:rsidR="00506E30" w14:paraId="1203ED42" w14:textId="77777777" w:rsidTr="00A213A9">
        <w:tc>
          <w:tcPr>
            <w:tcW w:w="886" w:type="dxa"/>
            <w:hideMark/>
          </w:tcPr>
          <w:p w14:paraId="4160A5BB" w14:textId="77777777"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506E30">
              <w:rPr>
                <w:sz w:val="28"/>
                <w:szCs w:val="28"/>
              </w:rPr>
              <w:t>.1.</w:t>
            </w:r>
          </w:p>
        </w:tc>
        <w:tc>
          <w:tcPr>
            <w:tcW w:w="3981" w:type="dxa"/>
            <w:hideMark/>
          </w:tcPr>
          <w:p w14:paraId="33C2E11C" w14:textId="77777777" w:rsidR="00506E30" w:rsidRDefault="00F946A9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Размещение на официальном сайте </w:t>
            </w:r>
            <w:r w:rsidRPr="00F946A9">
              <w:rPr>
                <w:kern w:val="2"/>
                <w:sz w:val="28"/>
                <w:szCs w:val="28"/>
                <w:lang w:eastAsia="zh-CN" w:bidi="hi-IN"/>
              </w:rPr>
              <w:t>муниципального образования «Тенькинский городской округ» Магаданской области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 информации об объектах, находящихся в муниципальной собственности </w:t>
            </w:r>
            <w:r w:rsidR="00D66E82" w:rsidRPr="00D66E82">
              <w:rPr>
                <w:kern w:val="2"/>
                <w:sz w:val="28"/>
                <w:szCs w:val="28"/>
                <w:lang w:eastAsia="zh-CN" w:bidi="hi-IN"/>
              </w:rPr>
              <w:t>муниципального образования «Тенькинский городской округ» Магаданской области</w:t>
            </w:r>
          </w:p>
        </w:tc>
        <w:tc>
          <w:tcPr>
            <w:tcW w:w="1654" w:type="dxa"/>
            <w:vAlign w:val="center"/>
            <w:hideMark/>
          </w:tcPr>
          <w:p w14:paraId="5642B168" w14:textId="77777777" w:rsidR="00506E30" w:rsidRDefault="00D66E82" w:rsidP="00D6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06E30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3</w:t>
            </w:r>
            <w:r w:rsidR="00506E3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47" w:type="dxa"/>
            <w:vAlign w:val="center"/>
            <w:hideMark/>
          </w:tcPr>
          <w:p w14:paraId="579CD280" w14:textId="77777777" w:rsidR="00506E30" w:rsidRDefault="00D66E82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6E82">
              <w:rPr>
                <w:sz w:val="28"/>
                <w:szCs w:val="28"/>
              </w:rPr>
              <w:t>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  <w:hideMark/>
          </w:tcPr>
          <w:p w14:paraId="36444BAC" w14:textId="77777777" w:rsidR="00506E30" w:rsidRDefault="00D66E82" w:rsidP="00A213A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О</w:t>
            </w:r>
            <w:r w:rsidR="00506E30">
              <w:rPr>
                <w:kern w:val="2"/>
                <w:sz w:val="28"/>
                <w:szCs w:val="28"/>
                <w:lang w:eastAsia="zh-CN" w:bidi="hi-IN"/>
              </w:rPr>
              <w:t>беспечение размещения информации</w:t>
            </w:r>
          </w:p>
        </w:tc>
        <w:tc>
          <w:tcPr>
            <w:tcW w:w="1870" w:type="dxa"/>
            <w:vAlign w:val="center"/>
            <w:hideMark/>
          </w:tcPr>
          <w:p w14:paraId="7517D0C9" w14:textId="77777777" w:rsidR="00506E30" w:rsidRDefault="00D66E82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06E30">
              <w:rPr>
                <w:sz w:val="28"/>
                <w:szCs w:val="28"/>
              </w:rPr>
              <w:t xml:space="preserve">егулярно, </w:t>
            </w:r>
            <w:r w:rsidR="00506E30">
              <w:rPr>
                <w:sz w:val="28"/>
                <w:szCs w:val="28"/>
              </w:rPr>
              <w:br/>
              <w:t>по мере обновления информации</w:t>
            </w:r>
          </w:p>
        </w:tc>
        <w:tc>
          <w:tcPr>
            <w:tcW w:w="2066" w:type="dxa"/>
            <w:vAlign w:val="center"/>
            <w:hideMark/>
          </w:tcPr>
          <w:p w14:paraId="2DB19DEA" w14:textId="77777777" w:rsidR="00506E30" w:rsidRDefault="00D66E82" w:rsidP="00A213A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Повышение эффективности управления муниципальным имуществом, повышение прозрачности, доступности информации об объектах, находящихся в муниципальной собственности</w:t>
            </w:r>
          </w:p>
        </w:tc>
      </w:tr>
      <w:tr w:rsidR="00D66E82" w14:paraId="45C839B0" w14:textId="77777777" w:rsidTr="00A213A9">
        <w:tc>
          <w:tcPr>
            <w:tcW w:w="886" w:type="dxa"/>
          </w:tcPr>
          <w:p w14:paraId="3BB1A8E3" w14:textId="77777777" w:rsidR="00D66E82" w:rsidRDefault="00D6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3981" w:type="dxa"/>
          </w:tcPr>
          <w:p w14:paraId="29A8D0E0" w14:textId="77777777" w:rsidR="00D66E82" w:rsidRDefault="00D66E82" w:rsidP="00D66E82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Размещение</w:t>
            </w:r>
            <w:r>
              <w:t xml:space="preserve">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на официальном сайте муниципального образования «Тенькинский городской округ» Магаданской области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 перечней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 xml:space="preserve">муниципального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имуществ</w:t>
            </w:r>
            <w:r>
              <w:rPr>
                <w:kern w:val="2"/>
                <w:sz w:val="28"/>
                <w:szCs w:val="28"/>
                <w:lang w:eastAsia="zh-CN" w:bidi="hi-IN"/>
              </w:rPr>
              <w:t>а, предназначенного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1654" w:type="dxa"/>
            <w:vAlign w:val="center"/>
          </w:tcPr>
          <w:p w14:paraId="4C61F4FF" w14:textId="77777777" w:rsidR="00D66E82" w:rsidRDefault="00D66E82" w:rsidP="00D66E82">
            <w:pPr>
              <w:jc w:val="center"/>
              <w:rPr>
                <w:sz w:val="28"/>
                <w:szCs w:val="28"/>
              </w:rPr>
            </w:pPr>
            <w:r w:rsidRPr="00D66E82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19</w:t>
            </w:r>
            <w:r w:rsidRPr="00D66E82">
              <w:rPr>
                <w:sz w:val="28"/>
                <w:szCs w:val="28"/>
              </w:rPr>
              <w:t xml:space="preserve"> - 2023 годы</w:t>
            </w:r>
          </w:p>
        </w:tc>
        <w:tc>
          <w:tcPr>
            <w:tcW w:w="2247" w:type="dxa"/>
            <w:vAlign w:val="center"/>
          </w:tcPr>
          <w:p w14:paraId="6500A962" w14:textId="77777777" w:rsidR="00D66E82" w:rsidRDefault="00D66E8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6E82">
              <w:rPr>
                <w:sz w:val="28"/>
                <w:szCs w:val="28"/>
              </w:rPr>
              <w:t xml:space="preserve">омитет по управлению муниципальным  имуществом администрации </w:t>
            </w:r>
            <w:r w:rsidRPr="00D66E82">
              <w:rPr>
                <w:sz w:val="28"/>
                <w:szCs w:val="28"/>
              </w:rPr>
              <w:lastRenderedPageBreak/>
              <w:t>ТГО</w:t>
            </w:r>
          </w:p>
        </w:tc>
        <w:tc>
          <w:tcPr>
            <w:tcW w:w="2479" w:type="dxa"/>
            <w:vAlign w:val="center"/>
          </w:tcPr>
          <w:p w14:paraId="656F1121" w14:textId="77777777" w:rsidR="00D66E82" w:rsidRDefault="00D66E82" w:rsidP="007527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Обеспечение размещения информации</w:t>
            </w:r>
          </w:p>
        </w:tc>
        <w:tc>
          <w:tcPr>
            <w:tcW w:w="1870" w:type="dxa"/>
            <w:vAlign w:val="center"/>
          </w:tcPr>
          <w:p w14:paraId="70F11AD8" w14:textId="77777777" w:rsidR="00D66E82" w:rsidRDefault="00D66E8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Регулярно, </w:t>
            </w:r>
            <w:r>
              <w:rPr>
                <w:sz w:val="28"/>
                <w:szCs w:val="28"/>
              </w:rPr>
              <w:br/>
              <w:t>по мере обновления информации</w:t>
            </w:r>
          </w:p>
        </w:tc>
        <w:tc>
          <w:tcPr>
            <w:tcW w:w="2066" w:type="dxa"/>
            <w:vAlign w:val="center"/>
          </w:tcPr>
          <w:p w14:paraId="6C9FB3F9" w14:textId="77777777" w:rsidR="00D66E82" w:rsidRDefault="00D66E82" w:rsidP="00D66E82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Повышение 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прозрачности и доступности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муниципального имущества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предназначенного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</w:t>
            </w:r>
          </w:p>
        </w:tc>
      </w:tr>
      <w:tr w:rsidR="00D66E82" w14:paraId="0C4DD2BF" w14:textId="77777777" w:rsidTr="00A213A9">
        <w:tc>
          <w:tcPr>
            <w:tcW w:w="886" w:type="dxa"/>
          </w:tcPr>
          <w:p w14:paraId="2D59F3E0" w14:textId="77777777" w:rsidR="00D66E82" w:rsidRDefault="00D6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10.3.</w:t>
            </w:r>
          </w:p>
        </w:tc>
        <w:tc>
          <w:tcPr>
            <w:tcW w:w="3981" w:type="dxa"/>
          </w:tcPr>
          <w:p w14:paraId="6EED912B" w14:textId="77777777" w:rsidR="00D66E82" w:rsidRPr="00D66E82" w:rsidRDefault="00D66E82" w:rsidP="00D66E82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Размещение информации о реализации муниципального имущества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на официальн</w:t>
            </w:r>
            <w:r>
              <w:rPr>
                <w:kern w:val="2"/>
                <w:sz w:val="28"/>
                <w:szCs w:val="28"/>
                <w:lang w:eastAsia="zh-CN" w:bidi="hi-IN"/>
              </w:rPr>
              <w:t>ых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lastRenderedPageBreak/>
              <w:t>сайт</w:t>
            </w:r>
            <w:r>
              <w:rPr>
                <w:kern w:val="2"/>
                <w:sz w:val="28"/>
                <w:szCs w:val="28"/>
                <w:lang w:eastAsia="zh-CN" w:bidi="hi-IN"/>
              </w:rPr>
              <w:t>ах: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 муниципального образования «Тенькинский городской округ» Магаданской области</w:t>
            </w:r>
            <w:r>
              <w:rPr>
                <w:kern w:val="2"/>
                <w:sz w:val="28"/>
                <w:szCs w:val="28"/>
                <w:lang w:eastAsia="zh-CN" w:bidi="hi-IN"/>
              </w:rPr>
              <w:t>, Правительства Российской Федерации (</w:t>
            </w:r>
            <w:r>
              <w:rPr>
                <w:kern w:val="2"/>
                <w:sz w:val="28"/>
                <w:szCs w:val="28"/>
                <w:lang w:val="en-US" w:eastAsia="zh-CN" w:bidi="hi-IN"/>
              </w:rPr>
              <w:t>www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.</w:t>
            </w:r>
            <w:r>
              <w:rPr>
                <w:kern w:val="2"/>
                <w:sz w:val="28"/>
                <w:szCs w:val="28"/>
                <w:lang w:val="en-US" w:eastAsia="zh-CN" w:bidi="hi-IN"/>
              </w:rPr>
              <w:t>torgi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.</w:t>
            </w:r>
            <w:r>
              <w:rPr>
                <w:kern w:val="2"/>
                <w:sz w:val="28"/>
                <w:szCs w:val="28"/>
                <w:lang w:val="en-US" w:eastAsia="zh-CN" w:bidi="hi-IN"/>
              </w:rPr>
              <w:t>gov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.</w:t>
            </w:r>
            <w:r>
              <w:rPr>
                <w:kern w:val="2"/>
                <w:sz w:val="28"/>
                <w:szCs w:val="28"/>
                <w:lang w:val="en-US" w:eastAsia="zh-CN" w:bidi="hi-IN"/>
              </w:rPr>
              <w:t>ru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654" w:type="dxa"/>
            <w:vAlign w:val="center"/>
          </w:tcPr>
          <w:p w14:paraId="2AE712B0" w14:textId="77777777" w:rsidR="00D66E82" w:rsidRPr="00D66E82" w:rsidRDefault="00D66E82" w:rsidP="00D66E82">
            <w:pPr>
              <w:jc w:val="center"/>
              <w:rPr>
                <w:sz w:val="28"/>
                <w:szCs w:val="28"/>
              </w:rPr>
            </w:pPr>
            <w:r w:rsidRPr="00D66E82">
              <w:rPr>
                <w:sz w:val="28"/>
                <w:szCs w:val="28"/>
              </w:rPr>
              <w:lastRenderedPageBreak/>
              <w:t>2019 - 2023 годы</w:t>
            </w:r>
          </w:p>
        </w:tc>
        <w:tc>
          <w:tcPr>
            <w:tcW w:w="2247" w:type="dxa"/>
            <w:vAlign w:val="center"/>
          </w:tcPr>
          <w:p w14:paraId="7DC4AB59" w14:textId="77777777" w:rsidR="00D66E82" w:rsidRDefault="00D66E8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6E82">
              <w:rPr>
                <w:sz w:val="28"/>
                <w:szCs w:val="28"/>
              </w:rPr>
              <w:t xml:space="preserve">омитет по управлению муниципальным  </w:t>
            </w:r>
            <w:r w:rsidRPr="00D66E82">
              <w:rPr>
                <w:sz w:val="28"/>
                <w:szCs w:val="28"/>
              </w:rPr>
              <w:lastRenderedPageBreak/>
              <w:t>имуществом администрации ТГО</w:t>
            </w:r>
          </w:p>
        </w:tc>
        <w:tc>
          <w:tcPr>
            <w:tcW w:w="2479" w:type="dxa"/>
            <w:vAlign w:val="center"/>
          </w:tcPr>
          <w:p w14:paraId="7CEE651F" w14:textId="77777777" w:rsidR="00D66E82" w:rsidRDefault="00D66E82" w:rsidP="007527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Обеспечение размещения информации</w:t>
            </w:r>
          </w:p>
        </w:tc>
        <w:tc>
          <w:tcPr>
            <w:tcW w:w="1870" w:type="dxa"/>
            <w:vAlign w:val="center"/>
          </w:tcPr>
          <w:p w14:paraId="60AA56C3" w14:textId="77777777" w:rsidR="00D66E82" w:rsidRDefault="00D66E8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Регулярно, </w:t>
            </w:r>
            <w:r>
              <w:rPr>
                <w:sz w:val="28"/>
                <w:szCs w:val="28"/>
              </w:rPr>
              <w:br/>
              <w:t xml:space="preserve">по мере обновления </w:t>
            </w:r>
            <w:r>
              <w:rPr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066" w:type="dxa"/>
            <w:vAlign w:val="center"/>
          </w:tcPr>
          <w:p w14:paraId="01CF6477" w14:textId="77777777" w:rsidR="00D66E82" w:rsidRPr="00D66E82" w:rsidRDefault="00886062" w:rsidP="00886062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886062">
              <w:rPr>
                <w:kern w:val="2"/>
                <w:sz w:val="28"/>
                <w:szCs w:val="28"/>
                <w:lang w:eastAsia="zh-CN" w:bidi="hi-IN"/>
              </w:rPr>
              <w:lastRenderedPageBreak/>
              <w:t>Повышение доступности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 информации о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реализации муниципального имущества</w:t>
            </w:r>
          </w:p>
        </w:tc>
      </w:tr>
      <w:tr w:rsidR="00D66E82" w14:paraId="1A1B647E" w14:textId="77777777" w:rsidTr="00A213A9">
        <w:tc>
          <w:tcPr>
            <w:tcW w:w="886" w:type="dxa"/>
            <w:hideMark/>
          </w:tcPr>
          <w:p w14:paraId="209A8EA1" w14:textId="77777777" w:rsidR="00D66E82" w:rsidRDefault="00D6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4297" w:type="dxa"/>
            <w:gridSpan w:val="6"/>
            <w:vAlign w:val="center"/>
            <w:hideMark/>
          </w:tcPr>
          <w:p w14:paraId="645E8B85" w14:textId="77777777" w:rsidR="00D66E82" w:rsidRDefault="00D66E82" w:rsidP="0088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служащих, работников  подведомственных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0A7961" w14:paraId="6FA25630" w14:textId="77777777" w:rsidTr="00A213A9">
        <w:tc>
          <w:tcPr>
            <w:tcW w:w="886" w:type="dxa"/>
            <w:hideMark/>
          </w:tcPr>
          <w:p w14:paraId="27EAF89C" w14:textId="77777777" w:rsidR="000A7961" w:rsidRDefault="000A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</w:p>
        </w:tc>
        <w:tc>
          <w:tcPr>
            <w:tcW w:w="3981" w:type="dxa"/>
            <w:hideMark/>
          </w:tcPr>
          <w:p w14:paraId="7C505368" w14:textId="77777777" w:rsidR="000A7961" w:rsidRDefault="000A7961" w:rsidP="00886062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Участие </w:t>
            </w:r>
            <w:r w:rsidRPr="00886062">
              <w:rPr>
                <w:kern w:val="2"/>
                <w:sz w:val="28"/>
                <w:szCs w:val="28"/>
                <w:lang w:eastAsia="zh-CN" w:bidi="hi-IN"/>
              </w:rPr>
              <w:t xml:space="preserve">муниципальных служащих, работников  подведомственных учреждений </w:t>
            </w:r>
            <w:r>
              <w:rPr>
                <w:kern w:val="2"/>
                <w:sz w:val="28"/>
                <w:szCs w:val="28"/>
                <w:lang w:eastAsia="zh-CN" w:bidi="hi-IN"/>
              </w:rPr>
              <w:t>в обучающих мероприятиях (семинарах, круглых столах, курсах повышения квалификации) по вопросам содействия развитию конкуренции</w:t>
            </w:r>
          </w:p>
        </w:tc>
        <w:tc>
          <w:tcPr>
            <w:tcW w:w="1654" w:type="dxa"/>
            <w:vAlign w:val="center"/>
            <w:hideMark/>
          </w:tcPr>
          <w:p w14:paraId="309CBBB6" w14:textId="77777777" w:rsidR="000A7961" w:rsidRDefault="000A7961" w:rsidP="0088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2023 годы</w:t>
            </w:r>
          </w:p>
        </w:tc>
        <w:tc>
          <w:tcPr>
            <w:tcW w:w="2247" w:type="dxa"/>
            <w:vAlign w:val="center"/>
            <w:hideMark/>
          </w:tcPr>
          <w:p w14:paraId="07DA0392" w14:textId="77777777" w:rsidR="000A7961" w:rsidRDefault="000A7961" w:rsidP="007F4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организационному и информационному обеспечению администрации ТГО</w:t>
            </w:r>
          </w:p>
        </w:tc>
        <w:tc>
          <w:tcPr>
            <w:tcW w:w="2479" w:type="dxa"/>
            <w:vAlign w:val="center"/>
            <w:hideMark/>
          </w:tcPr>
          <w:p w14:paraId="51C7B255" w14:textId="77777777" w:rsidR="000A7961" w:rsidRDefault="000A7961" w:rsidP="000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обучаемых, человек</w:t>
            </w:r>
          </w:p>
        </w:tc>
        <w:tc>
          <w:tcPr>
            <w:tcW w:w="1870" w:type="dxa"/>
            <w:vAlign w:val="center"/>
            <w:hideMark/>
          </w:tcPr>
          <w:p w14:paraId="75114CDA" w14:textId="77777777" w:rsidR="000A7961" w:rsidRPr="00431FFB" w:rsidRDefault="000A7961" w:rsidP="00886062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</w:t>
            </w:r>
            <w:r>
              <w:rPr>
                <w:sz w:val="28"/>
                <w:szCs w:val="28"/>
              </w:rPr>
              <w:t>- 2</w:t>
            </w:r>
            <w:r w:rsidRPr="00431FFB">
              <w:rPr>
                <w:sz w:val="28"/>
                <w:szCs w:val="28"/>
              </w:rPr>
              <w:t>;</w:t>
            </w:r>
          </w:p>
          <w:p w14:paraId="33BE4F91" w14:textId="77777777" w:rsidR="000A7961" w:rsidRPr="00431FFB" w:rsidRDefault="000A7961" w:rsidP="00886062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;</w:t>
            </w:r>
          </w:p>
          <w:p w14:paraId="26FF37A2" w14:textId="77777777" w:rsidR="000A7961" w:rsidRPr="00431FFB" w:rsidRDefault="000A7961" w:rsidP="00886062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2022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;</w:t>
            </w:r>
          </w:p>
          <w:p w14:paraId="2806000B" w14:textId="77777777" w:rsidR="000A7961" w:rsidRDefault="000A7961" w:rsidP="00886062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14:paraId="093C76B3" w14:textId="77777777" w:rsidR="000A7961" w:rsidRDefault="000A7961" w:rsidP="00886062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повышение компетентности в о</w:t>
            </w:r>
            <w:r>
              <w:rPr>
                <w:sz w:val="28"/>
                <w:szCs w:val="28"/>
              </w:rPr>
              <w:t>бласти развития конкуренции и антимонополь-ного законодательства</w:t>
            </w:r>
          </w:p>
        </w:tc>
      </w:tr>
    </w:tbl>
    <w:p w14:paraId="41D1733D" w14:textId="77777777" w:rsidR="00464741" w:rsidRDefault="00464741" w:rsidP="0068043D">
      <w:pPr>
        <w:pStyle w:val="a4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3EB21F" w14:textId="77777777" w:rsidR="0068043D" w:rsidRPr="00CA205E" w:rsidRDefault="00464741" w:rsidP="00464741">
      <w:pPr>
        <w:pStyle w:val="a4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68043D" w:rsidRPr="00CA205E" w:rsidSect="009E452A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18BA" w14:textId="77777777" w:rsidR="0040053B" w:rsidRDefault="0040053B" w:rsidP="000759DC">
      <w:r>
        <w:separator/>
      </w:r>
    </w:p>
  </w:endnote>
  <w:endnote w:type="continuationSeparator" w:id="0">
    <w:p w14:paraId="3E6C0EEB" w14:textId="77777777" w:rsidR="0040053B" w:rsidRDefault="0040053B" w:rsidP="000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2DC3" w14:textId="77777777" w:rsidR="0040053B" w:rsidRDefault="0040053B" w:rsidP="000759DC">
      <w:r>
        <w:separator/>
      </w:r>
    </w:p>
  </w:footnote>
  <w:footnote w:type="continuationSeparator" w:id="0">
    <w:p w14:paraId="0AFE8F1F" w14:textId="77777777" w:rsidR="0040053B" w:rsidRDefault="0040053B" w:rsidP="0007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034036"/>
      <w:docPartObj>
        <w:docPartGallery w:val="Page Numbers (Top of Page)"/>
        <w:docPartUnique/>
      </w:docPartObj>
    </w:sdtPr>
    <w:sdtEndPr/>
    <w:sdtContent>
      <w:p w14:paraId="3BC14066" w14:textId="77777777" w:rsidR="000C12C1" w:rsidRDefault="000C12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15">
          <w:rPr>
            <w:noProof/>
          </w:rPr>
          <w:t>15</w:t>
        </w:r>
        <w:r>
          <w:fldChar w:fldCharType="end"/>
        </w:r>
      </w:p>
    </w:sdtContent>
  </w:sdt>
  <w:p w14:paraId="7FD068E2" w14:textId="77777777" w:rsidR="000C12C1" w:rsidRDefault="000C12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736"/>
    <w:multiLevelType w:val="hybridMultilevel"/>
    <w:tmpl w:val="B5864EA6"/>
    <w:lvl w:ilvl="0" w:tplc="5C824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692F46"/>
    <w:multiLevelType w:val="hybridMultilevel"/>
    <w:tmpl w:val="386CFA04"/>
    <w:lvl w:ilvl="0" w:tplc="EF10E3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3A0030"/>
    <w:multiLevelType w:val="hybridMultilevel"/>
    <w:tmpl w:val="B0C89AA0"/>
    <w:lvl w:ilvl="0" w:tplc="8D3C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7A4864"/>
    <w:multiLevelType w:val="hybridMultilevel"/>
    <w:tmpl w:val="B5864EA6"/>
    <w:lvl w:ilvl="0" w:tplc="5C824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DB5C39"/>
    <w:multiLevelType w:val="hybridMultilevel"/>
    <w:tmpl w:val="12720632"/>
    <w:lvl w:ilvl="0" w:tplc="E90609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1F70C4"/>
    <w:multiLevelType w:val="hybridMultilevel"/>
    <w:tmpl w:val="70A27DD0"/>
    <w:lvl w:ilvl="0" w:tplc="9A5892A0">
      <w:start w:val="1"/>
      <w:numFmt w:val="decimal"/>
      <w:lvlText w:val="%1."/>
      <w:lvlJc w:val="left"/>
      <w:pPr>
        <w:ind w:left="1800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D1C"/>
    <w:rsid w:val="0005588D"/>
    <w:rsid w:val="000678FF"/>
    <w:rsid w:val="0007467B"/>
    <w:rsid w:val="000759DC"/>
    <w:rsid w:val="000814B1"/>
    <w:rsid w:val="000A1394"/>
    <w:rsid w:val="000A7961"/>
    <w:rsid w:val="000C12C1"/>
    <w:rsid w:val="000C3B0C"/>
    <w:rsid w:val="000C7487"/>
    <w:rsid w:val="00101F93"/>
    <w:rsid w:val="00150103"/>
    <w:rsid w:val="001651E4"/>
    <w:rsid w:val="00170A4D"/>
    <w:rsid w:val="001936B3"/>
    <w:rsid w:val="00196294"/>
    <w:rsid w:val="001A29A2"/>
    <w:rsid w:val="001B6E92"/>
    <w:rsid w:val="001C1F00"/>
    <w:rsid w:val="001C38A9"/>
    <w:rsid w:val="001C78C5"/>
    <w:rsid w:val="001C7997"/>
    <w:rsid w:val="001E4F91"/>
    <w:rsid w:val="00217A34"/>
    <w:rsid w:val="002343A4"/>
    <w:rsid w:val="0026199D"/>
    <w:rsid w:val="00266861"/>
    <w:rsid w:val="00286400"/>
    <w:rsid w:val="002957AB"/>
    <w:rsid w:val="002A2C9A"/>
    <w:rsid w:val="002C298B"/>
    <w:rsid w:val="003376D5"/>
    <w:rsid w:val="00355A67"/>
    <w:rsid w:val="00397AC8"/>
    <w:rsid w:val="003B6531"/>
    <w:rsid w:val="003D309F"/>
    <w:rsid w:val="0040053B"/>
    <w:rsid w:val="00431FFB"/>
    <w:rsid w:val="004626AF"/>
    <w:rsid w:val="00464741"/>
    <w:rsid w:val="004D01A2"/>
    <w:rsid w:val="004D10BC"/>
    <w:rsid w:val="00506E30"/>
    <w:rsid w:val="00533287"/>
    <w:rsid w:val="00537A2B"/>
    <w:rsid w:val="00564E20"/>
    <w:rsid w:val="00586BDF"/>
    <w:rsid w:val="005B4F15"/>
    <w:rsid w:val="005C7173"/>
    <w:rsid w:val="00657FF9"/>
    <w:rsid w:val="0068043D"/>
    <w:rsid w:val="00682745"/>
    <w:rsid w:val="006943AF"/>
    <w:rsid w:val="006A0CF4"/>
    <w:rsid w:val="00715D33"/>
    <w:rsid w:val="007527E5"/>
    <w:rsid w:val="00755004"/>
    <w:rsid w:val="00781EA3"/>
    <w:rsid w:val="007B0C19"/>
    <w:rsid w:val="00866E9E"/>
    <w:rsid w:val="00886062"/>
    <w:rsid w:val="008A0EBB"/>
    <w:rsid w:val="008C33CA"/>
    <w:rsid w:val="008C4F56"/>
    <w:rsid w:val="008E1014"/>
    <w:rsid w:val="008F01F1"/>
    <w:rsid w:val="00962AE7"/>
    <w:rsid w:val="009718FC"/>
    <w:rsid w:val="009C0D61"/>
    <w:rsid w:val="009D1AF5"/>
    <w:rsid w:val="009D7BF4"/>
    <w:rsid w:val="009E452A"/>
    <w:rsid w:val="00A213A9"/>
    <w:rsid w:val="00A3059F"/>
    <w:rsid w:val="00A40513"/>
    <w:rsid w:val="00A84D3D"/>
    <w:rsid w:val="00A907CF"/>
    <w:rsid w:val="00AB5373"/>
    <w:rsid w:val="00AB5D1C"/>
    <w:rsid w:val="00B225A5"/>
    <w:rsid w:val="00B33A34"/>
    <w:rsid w:val="00B61777"/>
    <w:rsid w:val="00B65414"/>
    <w:rsid w:val="00BB50E9"/>
    <w:rsid w:val="00C1782B"/>
    <w:rsid w:val="00C26312"/>
    <w:rsid w:val="00C83039"/>
    <w:rsid w:val="00CA205E"/>
    <w:rsid w:val="00CC205D"/>
    <w:rsid w:val="00CC395F"/>
    <w:rsid w:val="00CD0B7A"/>
    <w:rsid w:val="00CD3D86"/>
    <w:rsid w:val="00D41DA0"/>
    <w:rsid w:val="00D46EDC"/>
    <w:rsid w:val="00D57303"/>
    <w:rsid w:val="00D57A65"/>
    <w:rsid w:val="00D66E82"/>
    <w:rsid w:val="00D70EB2"/>
    <w:rsid w:val="00DA0ABE"/>
    <w:rsid w:val="00DC4467"/>
    <w:rsid w:val="00DD6FF6"/>
    <w:rsid w:val="00DF6BF0"/>
    <w:rsid w:val="00E0401D"/>
    <w:rsid w:val="00E12F55"/>
    <w:rsid w:val="00E2154F"/>
    <w:rsid w:val="00E35B40"/>
    <w:rsid w:val="00EA14FA"/>
    <w:rsid w:val="00EA470D"/>
    <w:rsid w:val="00EE12C9"/>
    <w:rsid w:val="00F45522"/>
    <w:rsid w:val="00F46247"/>
    <w:rsid w:val="00F6168F"/>
    <w:rsid w:val="00F736EF"/>
    <w:rsid w:val="00F946A9"/>
    <w:rsid w:val="00FA705D"/>
    <w:rsid w:val="00FD3955"/>
    <w:rsid w:val="00FD70D1"/>
    <w:rsid w:val="00FD7123"/>
    <w:rsid w:val="00FD7564"/>
    <w:rsid w:val="00FE4418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2FD5"/>
  <w15:docId w15:val="{78978208-E7CD-4726-B755-60CDBB8A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D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84D3D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4D3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uiPriority w:val="59"/>
    <w:rsid w:val="001B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68043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680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e">
    <w:name w:val="Содержимое таблицы"/>
    <w:basedOn w:val="a"/>
    <w:rsid w:val="0068043D"/>
    <w:pPr>
      <w:widowControl w:val="0"/>
      <w:suppressLineNumbers/>
      <w:suppressAutoHyphens/>
    </w:pPr>
    <w:rPr>
      <w:rFonts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1CF7-A7D3-46A3-AAAC-BD973890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29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Волкова Светлана Ивановна</cp:lastModifiedBy>
  <cp:revision>6</cp:revision>
  <cp:lastPrinted>2020-12-07T05:08:00Z</cp:lastPrinted>
  <dcterms:created xsi:type="dcterms:W3CDTF">2020-12-07T03:24:00Z</dcterms:created>
  <dcterms:modified xsi:type="dcterms:W3CDTF">2020-12-17T01:25:00Z</dcterms:modified>
</cp:coreProperties>
</file>