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1D9B" w14:textId="77777777" w:rsidR="00606B0D" w:rsidRPr="00E065A5" w:rsidRDefault="00606B0D" w:rsidP="00606B0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A94E425" wp14:editId="4D012C8B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B175" w14:textId="77777777" w:rsidR="00606B0D" w:rsidRPr="00E065A5" w:rsidRDefault="00606B0D" w:rsidP="00606B0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0A8995" w14:textId="77777777" w:rsidR="00606B0D" w:rsidRPr="00E065A5" w:rsidRDefault="00606B0D" w:rsidP="00606B0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5A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5A4CD5D2" w14:textId="77777777" w:rsidR="00606B0D" w:rsidRPr="00E065A5" w:rsidRDefault="00606B0D" w:rsidP="00606B0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5A5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50B3B813" w14:textId="77777777" w:rsidR="00606B0D" w:rsidRPr="00E065A5" w:rsidRDefault="00606B0D" w:rsidP="00606B0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5A5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9A98221" w14:textId="77777777" w:rsidR="00606B0D" w:rsidRPr="00E065A5" w:rsidRDefault="00606B0D" w:rsidP="00606B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1DB92" w14:textId="77777777" w:rsidR="00606B0D" w:rsidRPr="00E065A5" w:rsidRDefault="00606B0D" w:rsidP="00606B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5A5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578130A0" w14:textId="77777777" w:rsidR="00606B0D" w:rsidRPr="00E065A5" w:rsidRDefault="00606B0D" w:rsidP="00606B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23359FF" w14:textId="62192491" w:rsidR="00606B0D" w:rsidRPr="00E065A5" w:rsidRDefault="00606B0D" w:rsidP="00606B0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2B18">
        <w:rPr>
          <w:rFonts w:ascii="Times New Roman" w:hAnsi="Times New Roman" w:cs="Times New Roman"/>
          <w:sz w:val="28"/>
          <w:szCs w:val="28"/>
        </w:rPr>
        <w:t xml:space="preserve">  20.10.2020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A5">
        <w:rPr>
          <w:rFonts w:ascii="Times New Roman" w:hAnsi="Times New Roman" w:cs="Times New Roman"/>
          <w:sz w:val="28"/>
          <w:szCs w:val="28"/>
        </w:rPr>
        <w:t>№</w:t>
      </w:r>
      <w:r w:rsidR="00562B18">
        <w:rPr>
          <w:rFonts w:ascii="Times New Roman" w:hAnsi="Times New Roman" w:cs="Times New Roman"/>
          <w:sz w:val="28"/>
          <w:szCs w:val="28"/>
        </w:rPr>
        <w:t xml:space="preserve"> 275-па</w:t>
      </w:r>
    </w:p>
    <w:p w14:paraId="57104661" w14:textId="77777777" w:rsidR="00606B0D" w:rsidRPr="00E065A5" w:rsidRDefault="00606B0D" w:rsidP="00606B0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065A5">
        <w:rPr>
          <w:rFonts w:ascii="Times New Roman" w:hAnsi="Times New Roman" w:cs="Times New Roman"/>
        </w:rPr>
        <w:t xml:space="preserve">                 п. Усть-Омчуг</w:t>
      </w:r>
    </w:p>
    <w:p w14:paraId="2668E0AA" w14:textId="77777777" w:rsidR="00606B0D" w:rsidRDefault="00606B0D" w:rsidP="00606B0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952F7" w14:textId="77777777" w:rsidR="00F15FD5" w:rsidRDefault="00F15FD5" w:rsidP="00606B0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FA30A" w14:textId="54D13B24" w:rsidR="00606B0D" w:rsidRDefault="00606B0D" w:rsidP="000301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07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F107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1AA0A1BA" w14:textId="77777777" w:rsidR="00F15FD5" w:rsidRDefault="00155B6F" w:rsidP="000301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B6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Поддержка общественных инициатив, содействие укреплению институтов гражданского общества </w:t>
      </w:r>
    </w:p>
    <w:p w14:paraId="2028A50A" w14:textId="77777777" w:rsidR="00F15FD5" w:rsidRDefault="00155B6F" w:rsidP="000301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606B0D">
        <w:rPr>
          <w:rFonts w:ascii="Times New Roman" w:hAnsi="Times New Roman" w:cs="Times New Roman"/>
          <w:b/>
          <w:bCs/>
          <w:sz w:val="28"/>
          <w:szCs w:val="28"/>
        </w:rPr>
        <w:t>Тенькинском</w:t>
      </w:r>
      <w:proofErr w:type="spellEnd"/>
      <w:r w:rsidR="00606B0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Магаданской области </w:t>
      </w:r>
    </w:p>
    <w:p w14:paraId="5B9E82D5" w14:textId="525021A3" w:rsidR="00606B0D" w:rsidRDefault="00606B0D" w:rsidP="000301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2021-2023 годы»</w:t>
      </w:r>
    </w:p>
    <w:p w14:paraId="6B0E1B2A" w14:textId="77777777" w:rsidR="0072069E" w:rsidRDefault="0072069E" w:rsidP="0062289F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E9122" w14:textId="5DB66507" w:rsidR="00606B0D" w:rsidRPr="00E33CCD" w:rsidRDefault="00B5711A" w:rsidP="00F15FD5">
      <w:pPr>
        <w:pStyle w:val="a9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11D5C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11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11D5C" w:rsidRPr="00720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</w:t>
      </w:r>
      <w:r w:rsidR="00E11D5C" w:rsidRPr="0072069E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 </w:t>
      </w:r>
      <w:hyperlink r:id="rId9" w:anchor="block_30" w:history="1">
        <w:r w:rsidR="00E11D5C" w:rsidRPr="007206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государственной программы</w:t>
        </w:r>
      </w:hyperlink>
      <w:r w:rsidR="00E11D5C" w:rsidRPr="0072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Магаданской области </w:t>
      </w:r>
      <w:r w:rsidR="00F15FD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11D5C" w:rsidRPr="0072069E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</w:t>
      </w:r>
      <w:r w:rsidR="00F15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Магаданской области»</w:t>
      </w:r>
      <w:r w:rsidR="00E11D5C" w:rsidRPr="0072069E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утвержденной </w:t>
      </w:r>
      <w:hyperlink r:id="rId10" w:history="1">
        <w:r w:rsidR="00E11D5C" w:rsidRPr="007206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</w:t>
        </w:r>
      </w:hyperlink>
      <w:r w:rsidR="00E11D5C" w:rsidRPr="0072069E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Магаданской области от 09 августа 2019 г. N 532-пп</w:t>
      </w:r>
      <w:r w:rsidR="00E11D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1D5C" w:rsidRPr="0072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</w:t>
      </w:r>
      <w:proofErr w:type="gramEnd"/>
      <w:r w:rsidR="00E11D5C" w:rsidRPr="00720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гармонизации межнациональных отношений в Магаданской области",</w:t>
      </w:r>
      <w:r w:rsidR="00622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89F">
        <w:rPr>
          <w:rFonts w:ascii="Times New Roman" w:hAnsi="Times New Roman" w:cs="Times New Roman"/>
          <w:sz w:val="28"/>
          <w:szCs w:val="28"/>
        </w:rPr>
        <w:t>в</w:t>
      </w:r>
      <w:r w:rsidR="0062289F" w:rsidRPr="00DF047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2289F" w:rsidRPr="00A80EEB">
        <w:rPr>
          <w:rFonts w:ascii="Times New Roman" w:hAnsi="Times New Roman" w:cs="Times New Roman"/>
          <w:bCs/>
          <w:sz w:val="28"/>
          <w:szCs w:val="28"/>
        </w:rPr>
        <w:t>с</w:t>
      </w:r>
      <w:r w:rsidR="0062289F">
        <w:rPr>
          <w:rFonts w:ascii="Times New Roman" w:hAnsi="Times New Roman" w:cs="Times New Roman"/>
          <w:sz w:val="28"/>
          <w:szCs w:val="28"/>
        </w:rPr>
        <w:t xml:space="preserve"> </w:t>
      </w:r>
      <w:r w:rsidR="0062289F" w:rsidRPr="00DF0479">
        <w:rPr>
          <w:rFonts w:ascii="Times New Roman" w:hAnsi="Times New Roman" w:cs="Times New Roman"/>
          <w:sz w:val="28"/>
          <w:szCs w:val="28"/>
        </w:rPr>
        <w:t>Устав</w:t>
      </w:r>
      <w:r w:rsidR="0062289F">
        <w:rPr>
          <w:rFonts w:ascii="Times New Roman" w:hAnsi="Times New Roman" w:cs="Times New Roman"/>
          <w:sz w:val="28"/>
          <w:szCs w:val="28"/>
        </w:rPr>
        <w:t>ом муниципального</w:t>
      </w:r>
      <w:r w:rsidR="00E33CCD">
        <w:rPr>
          <w:rFonts w:ascii="Times New Roman" w:hAnsi="Times New Roman" w:cs="Times New Roman"/>
          <w:sz w:val="28"/>
          <w:szCs w:val="28"/>
        </w:rPr>
        <w:t xml:space="preserve"> </w:t>
      </w:r>
      <w:r w:rsidR="00E11D5C">
        <w:rPr>
          <w:rFonts w:ascii="Times New Roman" w:hAnsi="Times New Roman" w:cs="Times New Roman"/>
          <w:sz w:val="28"/>
          <w:szCs w:val="28"/>
        </w:rPr>
        <w:t>образования «</w:t>
      </w:r>
      <w:r w:rsidR="00E11D5C" w:rsidRPr="00DF0479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E11D5C">
        <w:rPr>
          <w:rFonts w:ascii="Times New Roman" w:hAnsi="Times New Roman" w:cs="Times New Roman"/>
          <w:sz w:val="28"/>
          <w:szCs w:val="28"/>
        </w:rPr>
        <w:t xml:space="preserve">» </w:t>
      </w:r>
      <w:r w:rsidR="00E11D5C" w:rsidRPr="00DF047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11D5C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округа, </w:t>
      </w:r>
      <w:r w:rsidR="00E11D5C" w:rsidRPr="00F91B4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Тенькинского городского округа Маг</w:t>
      </w:r>
      <w:r w:rsidR="00E11D5C">
        <w:rPr>
          <w:rFonts w:ascii="Times New Roman" w:hAnsi="Times New Roman" w:cs="Times New Roman"/>
          <w:sz w:val="28"/>
          <w:szCs w:val="28"/>
        </w:rPr>
        <w:t>аданской области от 24.02.2016 № 120-па «</w:t>
      </w:r>
      <w:r w:rsidR="00E11D5C" w:rsidRPr="00F91B40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</w:t>
      </w:r>
      <w:r w:rsidR="00E11D5C">
        <w:rPr>
          <w:rFonts w:ascii="Times New Roman" w:hAnsi="Times New Roman" w:cs="Times New Roman"/>
          <w:sz w:val="28"/>
          <w:szCs w:val="28"/>
        </w:rPr>
        <w:t xml:space="preserve">м, их формировании </w:t>
      </w:r>
      <w:r w:rsidR="00E11D5C">
        <w:rPr>
          <w:rFonts w:ascii="Times New Roman" w:hAnsi="Times New Roman" w:cs="Times New Roman"/>
          <w:sz w:val="28"/>
          <w:szCs w:val="28"/>
        </w:rPr>
        <w:lastRenderedPageBreak/>
        <w:t xml:space="preserve">и реализации», администрация Тенькинского городского округа </w:t>
      </w:r>
      <w:r w:rsidR="00F15FD5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0301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632B333" w14:textId="4544AE7F" w:rsidR="00102122" w:rsidRPr="00102122" w:rsidRDefault="00606B0D" w:rsidP="00F15FD5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DF0479">
        <w:rPr>
          <w:rFonts w:ascii="Times New Roman" w:hAnsi="Times New Roman" w:cs="Times New Roman"/>
          <w:sz w:val="28"/>
          <w:szCs w:val="28"/>
        </w:rPr>
        <w:t>1.</w:t>
      </w:r>
      <w:r w:rsidR="0062289F">
        <w:rPr>
          <w:rFonts w:ascii="Times New Roman" w:hAnsi="Times New Roman" w:cs="Times New Roman"/>
          <w:sz w:val="28"/>
          <w:szCs w:val="28"/>
        </w:rPr>
        <w:t xml:space="preserve"> </w:t>
      </w:r>
      <w:r w:rsidRPr="00DF0479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sub_1000" w:history="1">
        <w:r w:rsidRPr="00DF047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муниципальную программу</w:t>
        </w:r>
      </w:hyperlink>
      <w:bookmarkStart w:id="1" w:name="sub_4"/>
      <w:bookmarkEnd w:id="0"/>
      <w:r w:rsidR="00102122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2122" w:rsidRPr="00102122">
        <w:rPr>
          <w:rFonts w:ascii="Times New Roman" w:hAnsi="Times New Roman" w:cs="Times New Roman"/>
          <w:bCs/>
          <w:sz w:val="28"/>
          <w:szCs w:val="28"/>
        </w:rPr>
        <w:t xml:space="preserve">«Поддержка общественных инициатив, содействие укреплению институтов гражданского общества в </w:t>
      </w:r>
      <w:proofErr w:type="spellStart"/>
      <w:r w:rsidR="00102122" w:rsidRPr="00102122">
        <w:rPr>
          <w:rFonts w:ascii="Times New Roman" w:hAnsi="Times New Roman" w:cs="Times New Roman"/>
          <w:bCs/>
          <w:sz w:val="28"/>
          <w:szCs w:val="28"/>
        </w:rPr>
        <w:t>Тенькинском</w:t>
      </w:r>
      <w:proofErr w:type="spellEnd"/>
      <w:r w:rsidR="00102122" w:rsidRPr="00102122">
        <w:rPr>
          <w:rFonts w:ascii="Times New Roman" w:hAnsi="Times New Roman" w:cs="Times New Roman"/>
          <w:bCs/>
          <w:sz w:val="28"/>
          <w:szCs w:val="28"/>
        </w:rPr>
        <w:t xml:space="preserve"> городском округе Магаданской области на 2021-2023 годы»</w:t>
      </w:r>
    </w:p>
    <w:p w14:paraId="021169F2" w14:textId="7AD06981" w:rsidR="00606B0D" w:rsidRPr="00102122" w:rsidRDefault="00606B0D" w:rsidP="00F15FD5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2" w:name="sub_5"/>
      <w:bookmarkEnd w:id="1"/>
      <w:r w:rsidRPr="001462D6">
        <w:rPr>
          <w:rFonts w:ascii="Times New Roman" w:hAnsi="Times New Roman" w:cs="Times New Roman"/>
          <w:sz w:val="28"/>
          <w:szCs w:val="28"/>
        </w:rPr>
        <w:t>2.</w:t>
      </w:r>
      <w:r w:rsidR="0062289F">
        <w:rPr>
          <w:rFonts w:ascii="Times New Roman" w:hAnsi="Times New Roman" w:cs="Times New Roman"/>
          <w:sz w:val="28"/>
          <w:szCs w:val="28"/>
        </w:rPr>
        <w:t xml:space="preserve"> </w:t>
      </w:r>
      <w:r w:rsidRPr="001462D6">
        <w:rPr>
          <w:rFonts w:ascii="Times New Roman" w:hAnsi="Times New Roman" w:cs="Times New Roman"/>
          <w:sz w:val="28"/>
          <w:szCs w:val="28"/>
        </w:rPr>
        <w:t xml:space="preserve"> Контроль исполнения постановления возложить на заместителя главы администрации Тенькинского городского округа по вопросам социальной политики </w:t>
      </w:r>
      <w:r>
        <w:rPr>
          <w:rFonts w:ascii="Times New Roman" w:hAnsi="Times New Roman" w:cs="Times New Roman"/>
          <w:sz w:val="28"/>
          <w:szCs w:val="28"/>
        </w:rPr>
        <w:t>Е.Ю. Реброву</w:t>
      </w:r>
    </w:p>
    <w:p w14:paraId="711A2827" w14:textId="6C44B890" w:rsidR="00606B0D" w:rsidRPr="001462D6" w:rsidRDefault="00606B0D" w:rsidP="00F15F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hAnsi="Times New Roman" w:cs="Times New Roman"/>
          <w:sz w:val="28"/>
          <w:szCs w:val="28"/>
        </w:rPr>
        <w:t>3.</w:t>
      </w:r>
      <w:r w:rsidR="0062289F">
        <w:rPr>
          <w:rFonts w:ascii="Times New Roman" w:hAnsi="Times New Roman" w:cs="Times New Roman"/>
          <w:sz w:val="28"/>
          <w:szCs w:val="28"/>
        </w:rPr>
        <w:t xml:space="preserve"> </w:t>
      </w:r>
      <w:r w:rsidRPr="001462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8345B4" w14:textId="77777777" w:rsidR="00606B0D" w:rsidRDefault="00606B0D" w:rsidP="00E33CCD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E15B33A" w14:textId="77777777" w:rsidR="00606B0D" w:rsidRDefault="00606B0D" w:rsidP="00E33CCD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61CEAEA" w14:textId="77777777" w:rsidR="00F15FD5" w:rsidRPr="007F1072" w:rsidRDefault="00F15FD5" w:rsidP="00E33CCD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2"/>
    <w:p w14:paraId="20C2727A" w14:textId="77777777" w:rsidR="00F15FD5" w:rsidRDefault="00F15FD5" w:rsidP="0062289F">
      <w:pPr>
        <w:spacing w:line="28" w:lineRule="atLeast"/>
        <w:ind w:firstLine="0"/>
        <w:rPr>
          <w:rFonts w:ascii="Times New Roman" w:hAnsi="Times New Roman" w:cs="Times New Roman"/>
          <w:sz w:val="28"/>
          <w:szCs w:val="28"/>
        </w:rPr>
        <w:sectPr w:rsidR="00F15FD5" w:rsidSect="00F15FD5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И. о. главы </w:t>
      </w:r>
      <w:r w:rsidR="00606B0D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Е. Ю. Реброва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15FD5" w14:paraId="35D96791" w14:textId="77777777" w:rsidTr="00F15FD5">
        <w:tc>
          <w:tcPr>
            <w:tcW w:w="5211" w:type="dxa"/>
          </w:tcPr>
          <w:p w14:paraId="4CE0C068" w14:textId="77777777" w:rsid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012E72E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6DFA6D77" w14:textId="30380E0A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3B4669DD" w14:textId="717F534C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17581D6D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14:paraId="2A6DA5C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654226DA" w14:textId="17CCC7D2" w:rsidR="00F15FD5" w:rsidRDefault="00F15FD5" w:rsidP="001D116B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116B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D116B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bookmarkStart w:id="3" w:name="_GoBack"/>
            <w:bookmarkEnd w:id="3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14:paraId="18EA265D" w14:textId="77777777" w:rsidR="00F15FD5" w:rsidRDefault="00F15FD5" w:rsidP="00F15FD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CAB7742" w14:textId="516624B9" w:rsidR="00F15FD5" w:rsidRP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D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F51923E" w14:textId="77777777" w:rsid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D5">
        <w:rPr>
          <w:rFonts w:ascii="Times New Roman" w:hAnsi="Times New Roman" w:cs="Times New Roman"/>
          <w:b/>
          <w:sz w:val="28"/>
          <w:szCs w:val="28"/>
        </w:rPr>
        <w:t xml:space="preserve">«Поддержка общественных инициатив, содействие укреплению институтов гражданского общества </w:t>
      </w:r>
    </w:p>
    <w:p w14:paraId="5D726D3C" w14:textId="37641902" w:rsidR="00F15FD5" w:rsidRP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D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15FD5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F15FD5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14:paraId="190AE0FE" w14:textId="09D5750F" w:rsidR="00F15FD5" w:rsidRP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D5">
        <w:rPr>
          <w:rFonts w:ascii="Times New Roman" w:hAnsi="Times New Roman" w:cs="Times New Roman"/>
          <w:b/>
          <w:sz w:val="28"/>
          <w:szCs w:val="28"/>
        </w:rPr>
        <w:t>на 2021 – 2023 годы»</w:t>
      </w:r>
    </w:p>
    <w:p w14:paraId="4569BB67" w14:textId="77777777" w:rsid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E7DA0" w14:textId="77777777" w:rsidR="00F15FD5" w:rsidRP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D5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31B64AAD" w14:textId="77777777" w:rsidR="00F15FD5" w:rsidRP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D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16203C51" w14:textId="77777777" w:rsid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D5">
        <w:rPr>
          <w:rFonts w:ascii="Times New Roman" w:hAnsi="Times New Roman" w:cs="Times New Roman"/>
          <w:b/>
          <w:sz w:val="28"/>
          <w:szCs w:val="28"/>
        </w:rPr>
        <w:t xml:space="preserve">«Поддержка общественных инициатив, содействие укреплению институтов гражданского общества </w:t>
      </w:r>
    </w:p>
    <w:p w14:paraId="395BA9BD" w14:textId="6DB6BA0D" w:rsidR="00F15FD5" w:rsidRP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D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15FD5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F15FD5">
        <w:rPr>
          <w:rFonts w:ascii="Times New Roman" w:hAnsi="Times New Roman" w:cs="Times New Roman"/>
          <w:b/>
          <w:sz w:val="28"/>
          <w:szCs w:val="28"/>
        </w:rPr>
        <w:t xml:space="preserve"> городском округе» </w:t>
      </w:r>
    </w:p>
    <w:p w14:paraId="0C8B77CD" w14:textId="77777777" w:rsid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D5">
        <w:rPr>
          <w:rFonts w:ascii="Times New Roman" w:hAnsi="Times New Roman" w:cs="Times New Roman"/>
          <w:b/>
          <w:sz w:val="28"/>
          <w:szCs w:val="28"/>
        </w:rPr>
        <w:t>на 2021 – 2023 годы»</w:t>
      </w:r>
    </w:p>
    <w:p w14:paraId="044742C0" w14:textId="3CD87B8B" w:rsidR="00F15FD5" w:rsidRP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15FD5">
        <w:rPr>
          <w:rFonts w:ascii="Times New Roman" w:hAnsi="Times New Roman" w:cs="Times New Roman"/>
          <w:b/>
        </w:rPr>
        <w:t>(наименование программы)</w:t>
      </w:r>
    </w:p>
    <w:p w14:paraId="5D7FB987" w14:textId="77777777" w:rsidR="00F15FD5" w:rsidRPr="00F15FD5" w:rsidRDefault="00F15FD5" w:rsidP="00F15FD5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258"/>
      </w:tblGrid>
      <w:tr w:rsidR="00F15FD5" w:rsidRPr="00F15FD5" w14:paraId="5D680398" w14:textId="77777777" w:rsidTr="00402E7A">
        <w:tc>
          <w:tcPr>
            <w:tcW w:w="2756" w:type="dxa"/>
          </w:tcPr>
          <w:p w14:paraId="07FD69E1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58" w:type="dxa"/>
          </w:tcPr>
          <w:p w14:paraId="1FD39D8E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общественных инициатив, содействие укреплению институтов гражданского общества в </w:t>
            </w: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 </w:t>
            </w:r>
          </w:p>
          <w:p w14:paraId="145008A3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на 2021 – 2023 годы» (далее - Программа)</w:t>
            </w:r>
          </w:p>
        </w:tc>
      </w:tr>
      <w:tr w:rsidR="00F15FD5" w:rsidRPr="00F15FD5" w14:paraId="059D6159" w14:textId="77777777" w:rsidTr="00402E7A">
        <w:tc>
          <w:tcPr>
            <w:tcW w:w="2756" w:type="dxa"/>
          </w:tcPr>
          <w:p w14:paraId="7A5EC8C3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58" w:type="dxa"/>
          </w:tcPr>
          <w:p w14:paraId="2148EC49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становлению и развитию в </w:t>
            </w: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активного гражданского общества, формирование благоприятных условий для выявления и реализации общественных инициатив, осуществления деятельности социально ориентированных некоммерческих организаций (далее – СО НКО)</w:t>
            </w:r>
          </w:p>
        </w:tc>
      </w:tr>
      <w:tr w:rsidR="00F15FD5" w:rsidRPr="00F15FD5" w14:paraId="3B8244B1" w14:textId="77777777" w:rsidTr="00402E7A">
        <w:tc>
          <w:tcPr>
            <w:tcW w:w="2756" w:type="dxa"/>
          </w:tcPr>
          <w:p w14:paraId="01AC48FC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58" w:type="dxa"/>
          </w:tcPr>
          <w:p w14:paraId="4978A11F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повышения и популяризации гражданской активности жителей Тенькинского городского округа;</w:t>
            </w:r>
          </w:p>
          <w:p w14:paraId="33C9F73C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 реализация мер муниципальной поддержки деятельности СО НКО и общественным инициативам;</w:t>
            </w:r>
          </w:p>
          <w:p w14:paraId="661E8286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 содействие в реализации перспективных проектов общественных объединений и СО НКО, направленных на решение социально значимых проблем округа.</w:t>
            </w:r>
          </w:p>
        </w:tc>
      </w:tr>
      <w:tr w:rsidR="00F15FD5" w:rsidRPr="00F15FD5" w14:paraId="2914BA71" w14:textId="77777777" w:rsidTr="00402E7A">
        <w:tc>
          <w:tcPr>
            <w:tcW w:w="2756" w:type="dxa"/>
          </w:tcPr>
          <w:p w14:paraId="0F92175D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258" w:type="dxa"/>
          </w:tcPr>
          <w:p w14:paraId="72971530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</w:p>
        </w:tc>
      </w:tr>
      <w:tr w:rsidR="00F15FD5" w:rsidRPr="00F15FD5" w14:paraId="3FFC7902" w14:textId="77777777" w:rsidTr="00402E7A">
        <w:tc>
          <w:tcPr>
            <w:tcW w:w="2756" w:type="dxa"/>
          </w:tcPr>
          <w:p w14:paraId="1B413906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58" w:type="dxa"/>
          </w:tcPr>
          <w:p w14:paraId="303568F5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 (далее по тексту – Заместитель главы ТГО);</w:t>
            </w:r>
          </w:p>
          <w:p w14:paraId="0C084750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Тенькинского городского округа Магаданской обл. (далее по тексту - </w:t>
            </w: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34A48667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  <w:p w14:paraId="26C4FC0E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городского округа Магаданской области (далее по тексту – УО и МП); </w:t>
            </w:r>
          </w:p>
          <w:p w14:paraId="6E06685E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 (далее по тексту - ТСШ);</w:t>
            </w:r>
          </w:p>
          <w:p w14:paraId="06DEE2B3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 (далее по тексту – ОО и ИО);</w:t>
            </w:r>
          </w:p>
          <w:p w14:paraId="2FABACF1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 и СО НКО, зарегистрированные и осуществляющие свою деятельность на территории Тенькинского городского округа (по согласованию);</w:t>
            </w:r>
          </w:p>
          <w:p w14:paraId="68167111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Юридические и (или) физические лица (в соответствии с Федеральным законом №44-ФЗ от 05.04.2013г.)</w:t>
            </w:r>
          </w:p>
        </w:tc>
      </w:tr>
      <w:tr w:rsidR="00F15FD5" w:rsidRPr="00F15FD5" w14:paraId="541BAAE6" w14:textId="77777777" w:rsidTr="00402E7A">
        <w:tc>
          <w:tcPr>
            <w:tcW w:w="2756" w:type="dxa"/>
          </w:tcPr>
          <w:p w14:paraId="53BB27C7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(при наличии)</w:t>
            </w:r>
          </w:p>
        </w:tc>
        <w:tc>
          <w:tcPr>
            <w:tcW w:w="6258" w:type="dxa"/>
          </w:tcPr>
          <w:p w14:paraId="4DF1E644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15FD5" w:rsidRPr="00F15FD5" w14:paraId="5CBE0905" w14:textId="77777777" w:rsidTr="00402E7A">
        <w:tc>
          <w:tcPr>
            <w:tcW w:w="2756" w:type="dxa"/>
          </w:tcPr>
          <w:p w14:paraId="44781E7C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58" w:type="dxa"/>
          </w:tcPr>
          <w:p w14:paraId="4F364839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 количество общественных проектов, осуществленных при поддержке администрации Тенькинского городского округа;</w:t>
            </w:r>
          </w:p>
          <w:p w14:paraId="707D8FFD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 количество общественно значимых мероприятий, проведенных при поддержке администрации Тенькинского городского округа;</w:t>
            </w:r>
          </w:p>
          <w:p w14:paraId="1C09E296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- число граждан, охваченных в рамках проведения общественно значимых мероприятий; </w:t>
            </w:r>
          </w:p>
          <w:p w14:paraId="424649C4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СО НКО, вновь зарегистрированных </w:t>
            </w: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Тенькинского городского округа;</w:t>
            </w:r>
          </w:p>
          <w:p w14:paraId="1D88C3AA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 количество обучающих мероприятий (семинары, круглые столы, тренинги, конференции), направленных на деятельность СО НКО;</w:t>
            </w:r>
          </w:p>
          <w:p w14:paraId="22C713F8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 число граждан, охваченных обучающими мероприятиями в сфере деятельности СО НКО;</w:t>
            </w:r>
          </w:p>
          <w:p w14:paraId="4A55E84F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 количество административных мероприятий (участие в комиссиях, заседаниях, общественных слушаниях) с участием представителей общественных организаций и СО НКО</w:t>
            </w:r>
          </w:p>
        </w:tc>
      </w:tr>
      <w:tr w:rsidR="00F15FD5" w:rsidRPr="00F15FD5" w14:paraId="3761D2E8" w14:textId="77777777" w:rsidTr="00402E7A">
        <w:tc>
          <w:tcPr>
            <w:tcW w:w="2756" w:type="dxa"/>
          </w:tcPr>
          <w:p w14:paraId="016CFB5B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58" w:type="dxa"/>
          </w:tcPr>
          <w:p w14:paraId="4CF3932C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F15FD5" w:rsidRPr="00F15FD5" w14:paraId="17949855" w14:textId="77777777" w:rsidTr="00402E7A">
        <w:tc>
          <w:tcPr>
            <w:tcW w:w="2756" w:type="dxa"/>
          </w:tcPr>
          <w:p w14:paraId="3EE4DE01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58" w:type="dxa"/>
          </w:tcPr>
          <w:p w14:paraId="6D25B064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«Тенькинский городской округ» Магаданской области (далее по тексту - МБ) составляет 910,0 тысяч рублей, в том числе по годам:</w:t>
            </w:r>
          </w:p>
          <w:p w14:paraId="59ECD8F9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2021 - 300,0 тысяч рублей;</w:t>
            </w:r>
          </w:p>
          <w:p w14:paraId="6E4CB0D4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2022 - 255,0 тысяч рублей;</w:t>
            </w:r>
          </w:p>
          <w:p w14:paraId="0F28B632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2023 - 355,0 тысяч рублей.</w:t>
            </w:r>
          </w:p>
          <w:p w14:paraId="27E25556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08E6C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за счет средств внебюджетных источников не предусмотрено</w:t>
            </w:r>
          </w:p>
        </w:tc>
      </w:tr>
      <w:tr w:rsidR="00F15FD5" w:rsidRPr="00F15FD5" w14:paraId="3E297333" w14:textId="77777777" w:rsidTr="00402E7A">
        <w:tc>
          <w:tcPr>
            <w:tcW w:w="2756" w:type="dxa"/>
          </w:tcPr>
          <w:p w14:paraId="3AA4B937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58" w:type="dxa"/>
          </w:tcPr>
          <w:p w14:paraId="5C623FA1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 повышение гражданской активности, активизация деятельности общественных объединений, СО НКО Тенькинского городского округа;</w:t>
            </w:r>
          </w:p>
          <w:p w14:paraId="402FFCB9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взаимодействия органов местного самоуправления муниципального образования «Тенькинский городской округ» Магаданской области с общественными объединениями, СО НКО, гражданскими активистами;</w:t>
            </w:r>
          </w:p>
          <w:p w14:paraId="0BFF1B01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реализуемых</w:t>
            </w:r>
            <w:proofErr w:type="gramEnd"/>
          </w:p>
          <w:p w14:paraId="54BBA804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На территории округа общественных проектов.</w:t>
            </w:r>
          </w:p>
        </w:tc>
      </w:tr>
      <w:tr w:rsidR="00F15FD5" w:rsidRPr="00F15FD5" w14:paraId="33EE662B" w14:textId="77777777" w:rsidTr="00402E7A">
        <w:tc>
          <w:tcPr>
            <w:tcW w:w="2756" w:type="dxa"/>
          </w:tcPr>
          <w:p w14:paraId="57354BE2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Справочно: объем налоговых расходов муниципального образования в рамках </w:t>
            </w: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258" w:type="dxa"/>
          </w:tcPr>
          <w:p w14:paraId="32AD0D92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D24813" w14:textId="77777777" w:rsidR="00F15FD5" w:rsidRPr="00F15FD5" w:rsidRDefault="00F15FD5" w:rsidP="00F15FD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D23F38B" w14:textId="77777777" w:rsidR="00F15FD5" w:rsidRP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D5">
        <w:rPr>
          <w:rFonts w:ascii="Times New Roman" w:hAnsi="Times New Roman" w:cs="Times New Roman"/>
          <w:b/>
          <w:sz w:val="28"/>
          <w:szCs w:val="28"/>
        </w:rPr>
        <w:t>1. Анализ текущего состояния проблемы с обоснованием</w:t>
      </w:r>
    </w:p>
    <w:p w14:paraId="5742F1E3" w14:textId="77777777" w:rsidR="00F15FD5" w:rsidRP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D5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 методом</w:t>
      </w:r>
    </w:p>
    <w:p w14:paraId="3E467BDD" w14:textId="77777777" w:rsidR="00F15FD5" w:rsidRPr="00F15FD5" w:rsidRDefault="00F15FD5" w:rsidP="00F15FD5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0AA46E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ab/>
        <w:t>Одним из приоритетных направлений деятельности Администрации Тенькинского городского округа  Магаданской области (далее-Администрация) является взаимодействие органов местного самоуправления с институтами гражданского сообщества, для создания условий, направленных на решение актуальных социально-значимых общественных проблем.</w:t>
      </w:r>
    </w:p>
    <w:p w14:paraId="0052CCF5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ab/>
        <w:t>Важная роль в процессе такого взаимодействия принадлежит СО НКО. Современные общественные организации представляют собой сформированную в организованные группы часть населения на основе осознания общности своих интересов и целей. Они выражают общественное мнение отдельных групп общества и способны самостоятельно решать не только свои собственные проблемы, но и проблемы других людей, а также проблемы территории, на которой они проживают.</w:t>
      </w:r>
    </w:p>
    <w:p w14:paraId="038D80F0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>Но на сегодняшний день перед гражданским обществом Тенькинского городского округа наиболее остро стоят не только сами общественные проблемы, но и отсутствие путей их решения.</w:t>
      </w:r>
    </w:p>
    <w:p w14:paraId="669837ED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>Население не осознаёт своих правовых возможностей в реализации прав на местное самоуправление. Об этом говорит низкая активность граждан округа, отсутствие знаний в данной области, практики участия в местном самоуправлении, на протяжении последних лет отсутствие реализованных общественных проектов, направленных на улучшение социальной среды.</w:t>
      </w:r>
    </w:p>
    <w:p w14:paraId="78A664E8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>Гражданское общество призвано решать актуальные социальные проблемы, осуществлять полезные инициативы и проекты, создавать условия для вовлечения населения в добровольческую деятельность. Взаимодействие муниципальной власти с общественностью строится на принципах социального партнерства, включающего объединение усилий в постановке и решении приоритетных задач, взаимную ответственность сторон за результаты их реализации. Это позволит вывести процессы управления социальным климатом на принципиально иной качественный уровень.</w:t>
      </w:r>
    </w:p>
    <w:p w14:paraId="227A223A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 xml:space="preserve">Важная особенность данного взаимодействия заключается в том, что для осуществления полноценной деятельности общественные организации должны иметь официальный правовой статус (регистрация организации в </w:t>
      </w:r>
      <w:r w:rsidRPr="00F15FD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законом порядке). </w:t>
      </w:r>
    </w:p>
    <w:p w14:paraId="427FCDFB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 xml:space="preserve">Помимо ощутимого социального эффекта, официально зарегистрированные СО НКО могут реализовывать общественные мероприятия, тематические акции, разрабатывать и внедрять проекты по улучшению жизни населения округа, привлекая финансирование из бюджетов различных уровней посредством получения субсидий, дополнительных источников, </w:t>
      </w:r>
      <w:proofErr w:type="spellStart"/>
      <w:r w:rsidRPr="00F15FD5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F15FD5">
        <w:rPr>
          <w:rFonts w:ascii="Times New Roman" w:hAnsi="Times New Roman" w:cs="Times New Roman"/>
          <w:sz w:val="28"/>
          <w:szCs w:val="28"/>
        </w:rPr>
        <w:t xml:space="preserve"> поддержек и конкурсов.</w:t>
      </w:r>
    </w:p>
    <w:p w14:paraId="3C0DF7E4" w14:textId="77777777" w:rsidR="00F15FD5" w:rsidRPr="00F15FD5" w:rsidRDefault="00F15FD5" w:rsidP="00F15FD5">
      <w:pPr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Тенькинского округа отсутствуют СО НКО, ведущие активную общественную деятельность. А те немногие организации, которые официально зарегистрированы, действуют исключительно в узконаправленных интересах. Это может свидетельствовать как о пассивной гражданской позиции, так и о недостаточном количестве и качестве информирования по данному вопросу, отсутствия опыта и навыков осуществления общественной деятельности. </w:t>
      </w:r>
    </w:p>
    <w:p w14:paraId="7EEBBA45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 xml:space="preserve">Тем не менее, по состоянию на август 2020 года в округе есть инициативные общественные группы с готовыми интересными проектами  в сфере культуры, национальных ценностей, спорта и туризма, застрявшие на начальном этапе реализации из-за нехватки финансирования. </w:t>
      </w:r>
    </w:p>
    <w:p w14:paraId="3455DE1B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ab/>
        <w:t xml:space="preserve"> В нашем регионе имеется достаточное количество положительного опыта деятельности СО НКО. Все они являются яркими примерами того, как </w:t>
      </w:r>
      <w:proofErr w:type="gramStart"/>
      <w:r w:rsidRPr="00F15FD5">
        <w:rPr>
          <w:rFonts w:ascii="Times New Roman" w:hAnsi="Times New Roman" w:cs="Times New Roman"/>
          <w:sz w:val="28"/>
          <w:szCs w:val="28"/>
        </w:rPr>
        <w:t>живя в отдаленном регионе можно решать местные общественно значимые</w:t>
      </w:r>
      <w:proofErr w:type="gramEnd"/>
      <w:r w:rsidRPr="00F15FD5">
        <w:rPr>
          <w:rFonts w:ascii="Times New Roman" w:hAnsi="Times New Roman" w:cs="Times New Roman"/>
          <w:sz w:val="28"/>
          <w:szCs w:val="28"/>
        </w:rPr>
        <w:t xml:space="preserve"> проблемы, посредством реализации общественной проектной деятельности с привлечением финансирования областного и федерального бюджета. </w:t>
      </w:r>
    </w:p>
    <w:p w14:paraId="5D368102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ab/>
        <w:t>Успешный региональный опыт можно использовать не только для создания СО НКО и реализации проектной деятельности на территории Тенькинского городского округа, но и для обмена опытом, проведения семинаров и обучающих площадок для руководителей и участников общественных инициатив.</w:t>
      </w:r>
    </w:p>
    <w:p w14:paraId="0F000358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ab/>
        <w:t>На сегодняшнем этапе целесообразно поддерживать общественные идеи и инициативы, которые, с одной стороны, обеспечивают насущные потребности населения, а с другой стороны, плотно связаны с планами деятельности органов местного самоуправления.</w:t>
      </w:r>
    </w:p>
    <w:p w14:paraId="0E8D03BD" w14:textId="77777777" w:rsidR="00F15FD5" w:rsidRPr="00F15FD5" w:rsidRDefault="00F15FD5" w:rsidP="00F15FD5">
      <w:pPr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15FD5">
        <w:rPr>
          <w:rFonts w:ascii="Times New Roman" w:hAnsi="Times New Roman" w:cs="Times New Roman"/>
          <w:sz w:val="28"/>
          <w:szCs w:val="28"/>
        </w:rPr>
        <w:t>Программно-целевой метод послужит основой для создания, развития и поддержки СО НКО, даст дополнительный импульс общественно-полезным инициативам граждан Тенькинского городского округа Магаданской области.</w:t>
      </w:r>
    </w:p>
    <w:p w14:paraId="52D5290C" w14:textId="77777777" w:rsid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0C81A2" w14:textId="77777777" w:rsid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5CF88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94A4D3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 Цели и задачи</w:t>
      </w:r>
    </w:p>
    <w:p w14:paraId="1F8408F9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Цель Программы – содействие становлению и развитию в </w:t>
      </w:r>
      <w:proofErr w:type="spellStart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округе активного гражданского общества, формирование благоприятных условий для выявления и реализации общественных инициатив, осуществления деятельности социально ориентированных некоммерческих организаций.</w:t>
      </w:r>
    </w:p>
    <w:p w14:paraId="2758F587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поставленной цели и обеспечения результатов ее реализации необходимо решение следующих задач:</w:t>
      </w:r>
    </w:p>
    <w:p w14:paraId="1ACFF0F2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повышения и популяризации гражданской активности жителей Тенькинского городского округа;</w:t>
      </w:r>
    </w:p>
    <w:p w14:paraId="365B3088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- реализация мер муниципальной поддержки деятельности СО НКО и  общественных инициатив;</w:t>
      </w:r>
    </w:p>
    <w:p w14:paraId="6361A938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в реализации перспективных проектов общественных объединений и СО НКО, направленных на решение общественно значимых проблем округа.</w:t>
      </w:r>
    </w:p>
    <w:p w14:paraId="34A5C50D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5594A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Система программных мероприятий</w:t>
      </w:r>
    </w:p>
    <w:p w14:paraId="54BF565B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 программных мероприятий, направленная на реализацию муниципальной программы «Поддержка общественных инициатив, содействие укреплению институтов гражданского общества в </w:t>
      </w:r>
      <w:proofErr w:type="spellStart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округе» на 2021 – 2023 годы» изложена в Приложении № 1 к Программе.</w:t>
      </w:r>
    </w:p>
    <w:p w14:paraId="4B60BF2B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992B3DB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Сроки (этапы) реализации Программы</w:t>
      </w:r>
    </w:p>
    <w:p w14:paraId="6C0AAD3A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 - 2021-2023 годы, без деления на этапы.</w:t>
      </w:r>
    </w:p>
    <w:p w14:paraId="70A46DA6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0F6294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Важнейшие целевые показатели и индикаторы Программы</w:t>
      </w:r>
    </w:p>
    <w:p w14:paraId="3C45A98C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Целевые показатели и индикаторы, обеспечивающие количественную и качественную оценку реализации муниципальной программы «Поддержка общественных инициатив, содействие укреплению институтов гражданского общества в </w:t>
      </w:r>
      <w:proofErr w:type="spellStart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округе» на 2021 – 2023 годы», изложены в Приложении № 2 к Программе.</w:t>
      </w:r>
    </w:p>
    <w:p w14:paraId="57863B59" w14:textId="77777777" w:rsidR="00F15FD5" w:rsidRDefault="00F15FD5" w:rsidP="00F15FD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8790A3" w14:textId="77777777" w:rsidR="00F15FD5" w:rsidRDefault="00F15FD5" w:rsidP="00F15FD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C49D33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9F96DA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Правовое обеспечение Программы</w:t>
      </w:r>
    </w:p>
    <w:p w14:paraId="2C6B1B03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Правовые распорядительные документы, планируемые к разработке в рамках реализации муниципальной программы «Поддержка общественных инициатив, содействие укреплению институтов гражданского общества в </w:t>
      </w:r>
      <w:proofErr w:type="spellStart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округе» на 2021 – 2023 годы», изложены в Приложении № 3 к Программе.</w:t>
      </w:r>
    </w:p>
    <w:p w14:paraId="23F8188F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D2F0F3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Ресурсное обеспечение Программы</w:t>
      </w:r>
    </w:p>
    <w:p w14:paraId="5A7293A9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Источники, структура и объем финансирования мероприятий Программы изложены в Приложении № 4 к Программе.</w:t>
      </w:r>
    </w:p>
    <w:p w14:paraId="78979E1F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Финансовое обеспечение мероприятий Программы осуществляется за счет средств бюджета муниципального образования «Тенькинский городской округ» Магаданской области.</w:t>
      </w:r>
    </w:p>
    <w:p w14:paraId="6B9A0265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5AD58E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Система управления Программой</w:t>
      </w:r>
    </w:p>
    <w:p w14:paraId="4DBF5B9D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Заказчиком Программы является администрация Тенькинского городского округа Магаданской области. </w:t>
      </w:r>
    </w:p>
    <w:p w14:paraId="412A6443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осуществляет управление реализацией Программы и несет ответственность за ее результаты.</w:t>
      </w:r>
      <w:r w:rsidRPr="00F15FD5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14:paraId="12552A18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Руководителем Программы является глава Тенькинского городского округа.</w:t>
      </w:r>
    </w:p>
    <w:p w14:paraId="683CA6B2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осуществляет контроль за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городского округа Магаданской области от 24.02.2016 № 120-па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городского округа Магаданской области от 02.11.2010 № 295-па «Об утверждении Порядка оценки</w:t>
      </w:r>
      <w:proofErr w:type="gramEnd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реализации муниципальных программ, действующих на территории муниципального образования Тенькинский городской округ Магаданской области».</w:t>
      </w:r>
    </w:p>
    <w:p w14:paraId="79D3DB8B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Реализация программных мероприятий осуществляется исполнителями Программы в соответствии с перечнем мероприятий.</w:t>
      </w:r>
    </w:p>
    <w:p w14:paraId="4F9A5E61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реализации мероприятий Программы допустимо оперативное изменение исполнителями Программы способов или условий выполнения этих мероприятий.</w:t>
      </w:r>
    </w:p>
    <w:p w14:paraId="702384E1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Координацию исполнения программных мероприятий, включая мониторинг их реализации, оценку результативности осуществляет Заместитель главы ТГО.</w:t>
      </w:r>
    </w:p>
    <w:p w14:paraId="1DAD9D2F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73C7B4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 Ожидаемые социально-экономические результаты реализации</w:t>
      </w:r>
    </w:p>
    <w:p w14:paraId="7CC0FDA2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программных мероприятий</w:t>
      </w:r>
    </w:p>
    <w:p w14:paraId="12CF275E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25E9D6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мероприятий муниципальной программы «Поддержка общественных инициатив, содействие укреплению институтов гражданского общества в </w:t>
      </w:r>
      <w:proofErr w:type="spellStart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округе» на 2021 – 2023 годы» позволит:</w:t>
      </w:r>
    </w:p>
    <w:p w14:paraId="3988826C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повысить гражданскую активность, активизировать деятельность общественных объединений, СО НКО Тенькинского городского округа;</w:t>
      </w:r>
    </w:p>
    <w:p w14:paraId="45002E3E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- повысить эффективность взаимодействия органов местного самоуправления муниципального образования «Тенькинский городской округ» Магаданской области с общественными объединениями, СО НКО, гражданскими активистами;</w:t>
      </w:r>
    </w:p>
    <w:p w14:paraId="32FAE587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количество реализуемых на территории округа общественных проектов.</w:t>
      </w:r>
    </w:p>
    <w:p w14:paraId="5E444030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 План мероприятий Программы</w:t>
      </w:r>
    </w:p>
    <w:p w14:paraId="7B5F4A99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реализации мероприятий муниципальной программы «Поддержка общественных инициатив, содействие укреплению институтов гражданского общества в </w:t>
      </w:r>
      <w:proofErr w:type="spellStart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округе» на 2021 – 2023 годы» представлен в Приложении № 5 к Программе.</w:t>
      </w:r>
    </w:p>
    <w:p w14:paraId="11BDD5A2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02CF81" w14:textId="77777777" w:rsid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15FD5" w:rsidSect="00F15FD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F15FD5" w14:paraId="2B63F571" w14:textId="77777777" w:rsidTr="00F15FD5">
        <w:tc>
          <w:tcPr>
            <w:tcW w:w="9747" w:type="dxa"/>
          </w:tcPr>
          <w:p w14:paraId="004BEA6F" w14:textId="77777777" w:rsidR="00F15FD5" w:rsidRDefault="00F15FD5" w:rsidP="00F15FD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39" w:type="dxa"/>
          </w:tcPr>
          <w:p w14:paraId="6DF0BF22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14:paraId="47E17FC0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муниципальной программе</w:t>
            </w:r>
          </w:p>
          <w:p w14:paraId="30EEC117" w14:textId="72F1C4AA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«Поддержка общественных инициатив,</w:t>
            </w:r>
          </w:p>
          <w:p w14:paraId="52726F1D" w14:textId="4012B5E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укреплению институтов</w:t>
            </w:r>
          </w:p>
          <w:p w14:paraId="0B1D8A9F" w14:textId="28D93A68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гражданского общества</w:t>
            </w:r>
          </w:p>
          <w:p w14:paraId="075BBC7F" w14:textId="30A2794E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Тенькинском</w:t>
            </w:r>
            <w:proofErr w:type="spellEnd"/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городском округе»</w:t>
            </w:r>
          </w:p>
          <w:p w14:paraId="7B6D4E5B" w14:textId="641470C9" w:rsid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2021 – 2023 годы»</w:t>
            </w:r>
          </w:p>
        </w:tc>
      </w:tr>
    </w:tbl>
    <w:p w14:paraId="42C9B89F" w14:textId="77777777" w:rsid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C544039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СИСТЕМА ПРОГРАММНЫХ МЕРОПРИЯТИЙ</w:t>
      </w:r>
    </w:p>
    <w:p w14:paraId="4730BD0C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программы</w:t>
      </w:r>
    </w:p>
    <w:p w14:paraId="33D1563E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«Поддержка общественных инициатив, содействие укреплению институтов гражданского общества в </w:t>
      </w:r>
      <w:proofErr w:type="spellStart"/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городском округе» на 2021 – 2023 годы»</w:t>
      </w:r>
    </w:p>
    <w:p w14:paraId="00E65D0C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423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2410"/>
        <w:gridCol w:w="1843"/>
        <w:gridCol w:w="1134"/>
        <w:gridCol w:w="1134"/>
        <w:gridCol w:w="1134"/>
        <w:gridCol w:w="1134"/>
        <w:gridCol w:w="2182"/>
      </w:tblGrid>
      <w:tr w:rsidR="00F15FD5" w:rsidRPr="00F15FD5" w14:paraId="0272279D" w14:textId="77777777" w:rsidTr="00402E7A">
        <w:tc>
          <w:tcPr>
            <w:tcW w:w="566" w:type="dxa"/>
            <w:vMerge w:val="restart"/>
          </w:tcPr>
          <w:p w14:paraId="208C44A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</w:tcPr>
          <w:p w14:paraId="403212A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</w:tcPr>
          <w:p w14:paraId="5C029C8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14:paraId="6B3B889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536" w:type="dxa"/>
            <w:gridSpan w:val="4"/>
          </w:tcPr>
          <w:p w14:paraId="65F4B0E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 рублей</w:t>
            </w:r>
          </w:p>
        </w:tc>
        <w:tc>
          <w:tcPr>
            <w:tcW w:w="2182" w:type="dxa"/>
            <w:vMerge w:val="restart"/>
            <w:shd w:val="clear" w:color="auto" w:fill="auto"/>
          </w:tcPr>
          <w:p w14:paraId="77333481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 финансирования </w:t>
            </w:r>
          </w:p>
        </w:tc>
      </w:tr>
      <w:tr w:rsidR="00F15FD5" w:rsidRPr="00F15FD5" w14:paraId="1B9ED298" w14:textId="77777777" w:rsidTr="00402E7A">
        <w:trPr>
          <w:trHeight w:val="169"/>
        </w:trPr>
        <w:tc>
          <w:tcPr>
            <w:tcW w:w="566" w:type="dxa"/>
            <w:vMerge/>
          </w:tcPr>
          <w:p w14:paraId="706650FA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14:paraId="203D87B4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14:paraId="738BB89D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14:paraId="52365007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8A8F317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3"/>
          </w:tcPr>
          <w:p w14:paraId="548264F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. по годам</w:t>
            </w:r>
          </w:p>
        </w:tc>
        <w:tc>
          <w:tcPr>
            <w:tcW w:w="2182" w:type="dxa"/>
            <w:vMerge/>
            <w:shd w:val="clear" w:color="auto" w:fill="auto"/>
          </w:tcPr>
          <w:p w14:paraId="296826A2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5FD5" w:rsidRPr="00F15FD5" w14:paraId="6145D321" w14:textId="77777777" w:rsidTr="00402E7A">
        <w:trPr>
          <w:trHeight w:val="169"/>
        </w:trPr>
        <w:tc>
          <w:tcPr>
            <w:tcW w:w="566" w:type="dxa"/>
            <w:vMerge/>
          </w:tcPr>
          <w:p w14:paraId="3701DE78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</w:tcPr>
          <w:p w14:paraId="5DC085D9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14:paraId="3DDBB105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14:paraId="3022E8D4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14:paraId="464AE8F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D7AD9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672C12C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14:paraId="20D89B8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D472D3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5FD5" w:rsidRPr="00F15FD5" w14:paraId="3C11446A" w14:textId="77777777" w:rsidTr="00402E7A">
        <w:tc>
          <w:tcPr>
            <w:tcW w:w="566" w:type="dxa"/>
          </w:tcPr>
          <w:p w14:paraId="4EC187F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71899C37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73ADE7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387672F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32677B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5CB10C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A4F7AB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623587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650641A5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F15FD5" w:rsidRPr="00F15FD5" w14:paraId="2674F25F" w14:textId="77777777" w:rsidTr="00402E7A">
        <w:tc>
          <w:tcPr>
            <w:tcW w:w="566" w:type="dxa"/>
          </w:tcPr>
          <w:p w14:paraId="7D7A5871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599FE142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имущественной поддержки (предоставление помещений </w:t>
            </w: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бюджетных учреждений Администрации, для осуществления деятельности СО НКО), информационной, методической и консультационной поддержки общественным объединениям, СО НКО</w:t>
            </w:r>
          </w:p>
        </w:tc>
        <w:tc>
          <w:tcPr>
            <w:tcW w:w="2410" w:type="dxa"/>
          </w:tcPr>
          <w:p w14:paraId="659184B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ТГО,</w:t>
            </w:r>
          </w:p>
          <w:p w14:paraId="1A9CE487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FF7E18B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УО и МП,</w:t>
            </w:r>
          </w:p>
          <w:p w14:paraId="3394447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ТСШ</w:t>
            </w:r>
          </w:p>
        </w:tc>
        <w:tc>
          <w:tcPr>
            <w:tcW w:w="1843" w:type="dxa"/>
          </w:tcPr>
          <w:p w14:paraId="5A12B70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</w:tcPr>
          <w:p w14:paraId="1B04A425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C19EB0C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95AE967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FB8D72E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1123D37C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Текущее финансирование</w:t>
            </w:r>
          </w:p>
        </w:tc>
      </w:tr>
      <w:tr w:rsidR="00F15FD5" w:rsidRPr="00F15FD5" w14:paraId="5E816DF6" w14:textId="77777777" w:rsidTr="00402E7A">
        <w:tc>
          <w:tcPr>
            <w:tcW w:w="566" w:type="dxa"/>
          </w:tcPr>
          <w:p w14:paraId="6F82F46F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</w:tcPr>
          <w:p w14:paraId="0DE842EF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разовых общественно полезных мероприятий, акций проводимых общественными объединениями, социально ориентированными </w:t>
            </w:r>
          </w:p>
          <w:p w14:paraId="225C8100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некоммерческими организациями</w:t>
            </w:r>
          </w:p>
        </w:tc>
        <w:tc>
          <w:tcPr>
            <w:tcW w:w="2410" w:type="dxa"/>
          </w:tcPr>
          <w:p w14:paraId="51CD9CFD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580C7465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           ТГО</w:t>
            </w:r>
          </w:p>
          <w:p w14:paraId="70DA2267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6AFD7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74D70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</w:tcPr>
          <w:p w14:paraId="7668D345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</w:tcPr>
          <w:p w14:paraId="2E7DE7B7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14:paraId="2F2F35AB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14:paraId="412AA0F6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1B6DCDEB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</w:tr>
      <w:tr w:rsidR="00F15FD5" w:rsidRPr="00F15FD5" w14:paraId="6690960F" w14:textId="77777777" w:rsidTr="00402E7A">
        <w:tc>
          <w:tcPr>
            <w:tcW w:w="566" w:type="dxa"/>
            <w:tcBorders>
              <w:bottom w:val="single" w:sz="4" w:space="0" w:color="auto"/>
            </w:tcBorders>
          </w:tcPr>
          <w:p w14:paraId="26645C0C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14:paraId="732BFE7D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 значимых акций, мероприятий, посвященных международным и государственным   праздникам (День Победы, День России и </w:t>
            </w: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), юбилейными днями воинской славы, днями памяти и пр.</w:t>
            </w:r>
          </w:p>
        </w:tc>
        <w:tc>
          <w:tcPr>
            <w:tcW w:w="2410" w:type="dxa"/>
            <w:vAlign w:val="center"/>
          </w:tcPr>
          <w:p w14:paraId="79CF023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ТГО,</w:t>
            </w:r>
          </w:p>
          <w:p w14:paraId="1594B4C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4E6E93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УО и МП</w:t>
            </w:r>
          </w:p>
          <w:p w14:paraId="298DB70D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ТСШ,</w:t>
            </w:r>
          </w:p>
          <w:p w14:paraId="3CB43FEB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МАУ «Редакция газеты «Тенька», Тенькинский филиал ООО «ТВ-Колыма-Плюс»</w:t>
            </w:r>
          </w:p>
        </w:tc>
        <w:tc>
          <w:tcPr>
            <w:tcW w:w="1843" w:type="dxa"/>
          </w:tcPr>
          <w:p w14:paraId="6A04FE2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</w:tcPr>
          <w:p w14:paraId="5C97DC16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</w:tcPr>
          <w:p w14:paraId="48E32CBB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14:paraId="4E37DB9F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14:paraId="4FF14CDC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771E758D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</w:tr>
      <w:tr w:rsidR="00F15FD5" w:rsidRPr="00F15FD5" w14:paraId="261D5B61" w14:textId="77777777" w:rsidTr="00402E7A">
        <w:trPr>
          <w:trHeight w:val="5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9B69B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23F4D7F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Поощрение активистов общественных объединений и СО НКО премией главы Тенькинского городского округа  «За активную гражданскую позицию и значительный вклад в общественную работу Тенькинского городского округа»</w:t>
            </w:r>
          </w:p>
        </w:tc>
        <w:tc>
          <w:tcPr>
            <w:tcW w:w="2410" w:type="dxa"/>
          </w:tcPr>
          <w:p w14:paraId="318CDE4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ТГО,</w:t>
            </w:r>
          </w:p>
          <w:p w14:paraId="0437F4C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  <w:p w14:paraId="71B7405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ОО и ИО</w:t>
            </w:r>
          </w:p>
          <w:p w14:paraId="1E2C9B68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МАУ «Редакция газеты «Тенька», Тенькинский филиал ООО «ТВ-Колыма-Плюс» </w:t>
            </w:r>
          </w:p>
          <w:p w14:paraId="3052AF0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11C65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</w:tcPr>
          <w:p w14:paraId="17F29175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</w:tcPr>
          <w:p w14:paraId="4FC3029B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14:paraId="0747CAA1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14:paraId="68353F8D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182" w:type="dxa"/>
            <w:shd w:val="clear" w:color="auto" w:fill="auto"/>
          </w:tcPr>
          <w:p w14:paraId="5DD405D9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  <w:p w14:paraId="29F138D0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5FD5" w:rsidRPr="00F15FD5" w14:paraId="3C0D2073" w14:textId="77777777" w:rsidTr="00402E7A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D95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43C2B3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«Дня Мецената» </w:t>
            </w:r>
          </w:p>
        </w:tc>
        <w:tc>
          <w:tcPr>
            <w:tcW w:w="2410" w:type="dxa"/>
          </w:tcPr>
          <w:p w14:paraId="7C911122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5FD5">
              <w:rPr>
                <w:rFonts w:ascii="Times New Roman" w:hAnsi="Times New Roman" w:cs="Times New Roman"/>
              </w:rPr>
              <w:t>Заместитель главы</w:t>
            </w:r>
          </w:p>
          <w:p w14:paraId="644B49D3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15FD5">
              <w:rPr>
                <w:rFonts w:ascii="Times New Roman" w:hAnsi="Times New Roman" w:cs="Times New Roman"/>
              </w:rPr>
              <w:t xml:space="preserve">              ТГО,                   </w:t>
            </w:r>
          </w:p>
          <w:p w14:paraId="375C19D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FD5">
              <w:rPr>
                <w:rFonts w:ascii="Times New Roman" w:hAnsi="Times New Roman" w:cs="Times New Roman"/>
              </w:rPr>
              <w:t>УО и МП,</w:t>
            </w:r>
          </w:p>
          <w:p w14:paraId="63572B8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Calibri"/>
              </w:rPr>
              <w:t xml:space="preserve"> МАУ «Редакция газеты «Тенька», Тенькинский филиал ООО «ТВ-Колыма-Плюс»</w:t>
            </w:r>
          </w:p>
        </w:tc>
        <w:tc>
          <w:tcPr>
            <w:tcW w:w="1843" w:type="dxa"/>
          </w:tcPr>
          <w:p w14:paraId="222EF57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2021,2023</w:t>
            </w:r>
          </w:p>
        </w:tc>
        <w:tc>
          <w:tcPr>
            <w:tcW w:w="1134" w:type="dxa"/>
          </w:tcPr>
          <w:p w14:paraId="7E8C0BB4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34" w:type="dxa"/>
          </w:tcPr>
          <w:p w14:paraId="5DA9F60B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14:paraId="5C50F55C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8E1C3CF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78219990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</w:tr>
      <w:tr w:rsidR="00F15FD5" w:rsidRPr="00F15FD5" w14:paraId="778C8C3B" w14:textId="77777777" w:rsidTr="00402E7A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E46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2048CBF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традиционных праздников народов севера </w:t>
            </w:r>
          </w:p>
        </w:tc>
        <w:tc>
          <w:tcPr>
            <w:tcW w:w="2410" w:type="dxa"/>
          </w:tcPr>
          <w:p w14:paraId="239842A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34183D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</w:tcPr>
          <w:p w14:paraId="236AB488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14:paraId="4F9C8372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14:paraId="426B958A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14:paraId="3454A2E7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2DFA549B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</w:tr>
      <w:tr w:rsidR="00F15FD5" w:rsidRPr="00F15FD5" w14:paraId="513FCDDF" w14:textId="77777777" w:rsidTr="00402E7A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00A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42A4C2B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форумов, тренингов для руководителей  и участников общественных организаций и СО НКО</w:t>
            </w:r>
          </w:p>
        </w:tc>
        <w:tc>
          <w:tcPr>
            <w:tcW w:w="2410" w:type="dxa"/>
          </w:tcPr>
          <w:p w14:paraId="25B8F3F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ТГО,</w:t>
            </w:r>
          </w:p>
          <w:p w14:paraId="437475F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 (по согласованию)</w:t>
            </w:r>
          </w:p>
        </w:tc>
        <w:tc>
          <w:tcPr>
            <w:tcW w:w="1843" w:type="dxa"/>
          </w:tcPr>
          <w:p w14:paraId="65DD7A4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</w:tcPr>
          <w:p w14:paraId="7CA842C3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</w:tcPr>
          <w:p w14:paraId="5E163EA8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14:paraId="166E8AA0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14:paraId="29C8DC91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19C2623F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</w:tr>
      <w:tr w:rsidR="00F15FD5" w:rsidRPr="00F15FD5" w14:paraId="09E69E5A" w14:textId="77777777" w:rsidTr="00402E7A">
        <w:trPr>
          <w:trHeight w:val="4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CB0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BE4C43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конкурса общественных проектов </w:t>
            </w:r>
          </w:p>
          <w:p w14:paraId="26807564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«Тенька. Траектория развития»</w:t>
            </w:r>
          </w:p>
        </w:tc>
        <w:tc>
          <w:tcPr>
            <w:tcW w:w="2410" w:type="dxa"/>
          </w:tcPr>
          <w:p w14:paraId="2924490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ТГО,</w:t>
            </w:r>
          </w:p>
          <w:p w14:paraId="701196B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D08F4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FD5">
              <w:rPr>
                <w:rFonts w:ascii="Times New Roman" w:hAnsi="Times New Roman" w:cs="Times New Roman"/>
              </w:rPr>
              <w:t>УО и МП,</w:t>
            </w:r>
          </w:p>
          <w:p w14:paraId="7516511D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lang w:eastAsia="en-US"/>
              </w:rPr>
              <w:t xml:space="preserve"> МАУ «Редакция газеты «Тенька», Тенькинский филиал ООО «ТВ-Колыма-Плюс» </w:t>
            </w:r>
          </w:p>
          <w:p w14:paraId="7432C52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C1B67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</w:tcPr>
          <w:p w14:paraId="5480E816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</w:tcPr>
          <w:p w14:paraId="7054886E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14:paraId="7602C823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14:paraId="63C4E15F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1306E0B1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</w:tr>
      <w:tr w:rsidR="00F15FD5" w:rsidRPr="00F15FD5" w14:paraId="057C7991" w14:textId="77777777" w:rsidTr="00402E7A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113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0AB7073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деятельности общественных объединений, СО НКО, гражданских активистов</w:t>
            </w:r>
          </w:p>
        </w:tc>
        <w:tc>
          <w:tcPr>
            <w:tcW w:w="2410" w:type="dxa"/>
          </w:tcPr>
          <w:p w14:paraId="0C05D0D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14:paraId="562A3CA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ТГО,</w:t>
            </w:r>
          </w:p>
          <w:p w14:paraId="2D66678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ООиИО</w:t>
            </w:r>
            <w:proofErr w:type="spellEnd"/>
          </w:p>
          <w:p w14:paraId="4C9E861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88B680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134" w:type="dxa"/>
          </w:tcPr>
          <w:p w14:paraId="1723243F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A324BD8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69477D5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8C60276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shd w:val="clear" w:color="auto" w:fill="auto"/>
          </w:tcPr>
          <w:p w14:paraId="5F597222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Текущее финансирование</w:t>
            </w:r>
          </w:p>
        </w:tc>
      </w:tr>
    </w:tbl>
    <w:p w14:paraId="135062C8" w14:textId="77777777" w:rsidR="00F15FD5" w:rsidRPr="00F15FD5" w:rsidRDefault="00F15FD5" w:rsidP="00F15FD5">
      <w:pPr>
        <w:widowControl/>
        <w:autoSpaceDE/>
        <w:autoSpaceDN/>
        <w:adjustRightInd/>
        <w:spacing w:after="200" w:line="276" w:lineRule="auto"/>
        <w:ind w:right="-456"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0E4F986" w14:textId="77777777" w:rsidR="00F15FD5" w:rsidRDefault="00F15FD5" w:rsidP="00F15FD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15FD5" w:rsidSect="00402E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5FD5" w14:paraId="5351E69A" w14:textId="77777777" w:rsidTr="00F15FD5">
        <w:tc>
          <w:tcPr>
            <w:tcW w:w="4785" w:type="dxa"/>
          </w:tcPr>
          <w:p w14:paraId="20213563" w14:textId="77777777" w:rsidR="00F15FD5" w:rsidRDefault="00F15FD5" w:rsidP="00F15F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1CF1156D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14:paraId="67CFAC9E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муниципальной программе</w:t>
            </w:r>
          </w:p>
          <w:p w14:paraId="1BE60CDE" w14:textId="1AD905FE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«Поддержка общественных инициатив,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укреплению институтов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гражданского общества</w:t>
            </w:r>
          </w:p>
          <w:p w14:paraId="638867C1" w14:textId="0A34486B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Тенькинском</w:t>
            </w:r>
            <w:proofErr w:type="spellEnd"/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городском округе»</w:t>
            </w:r>
          </w:p>
          <w:p w14:paraId="3509C832" w14:textId="12CAF1EE" w:rsid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2021 – 2023 годы»</w:t>
            </w:r>
          </w:p>
        </w:tc>
      </w:tr>
    </w:tbl>
    <w:p w14:paraId="459E4C4F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E23ADA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ВАЖНЕЙШИЕ ЦЕЛЕВЫЕ ПОКАЗАТЕЛИ И ИНДИКАТОРЫ</w:t>
      </w:r>
    </w:p>
    <w:p w14:paraId="55F8BA53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программы</w:t>
      </w:r>
    </w:p>
    <w:p w14:paraId="4210E907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«Поддержка общественных инициатив, содействие укреплению институтов гражданского общества в </w:t>
      </w:r>
      <w:proofErr w:type="spellStart"/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городском округе» на 2021 – 2023 годы»</w:t>
      </w:r>
    </w:p>
    <w:p w14:paraId="1DC89A72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737"/>
        <w:gridCol w:w="737"/>
        <w:gridCol w:w="737"/>
        <w:gridCol w:w="737"/>
      </w:tblGrid>
      <w:tr w:rsidR="00F15FD5" w:rsidRPr="00F15FD5" w14:paraId="2D477EED" w14:textId="77777777" w:rsidTr="00402E7A">
        <w:tc>
          <w:tcPr>
            <w:tcW w:w="567" w:type="dxa"/>
            <w:vMerge w:val="restart"/>
          </w:tcPr>
          <w:p w14:paraId="33D9C64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</w:tcPr>
          <w:p w14:paraId="44987AD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14:paraId="28AD7D4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изм-ия</w:t>
            </w:r>
            <w:proofErr w:type="spellEnd"/>
          </w:p>
        </w:tc>
        <w:tc>
          <w:tcPr>
            <w:tcW w:w="2948" w:type="dxa"/>
            <w:gridSpan w:val="4"/>
          </w:tcPr>
          <w:p w14:paraId="22ABA0E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Показатели целевых индикаторов по годам</w:t>
            </w:r>
          </w:p>
        </w:tc>
      </w:tr>
      <w:tr w:rsidR="00F15FD5" w:rsidRPr="00F15FD5" w14:paraId="65A4B005" w14:textId="77777777" w:rsidTr="00402E7A">
        <w:tc>
          <w:tcPr>
            <w:tcW w:w="567" w:type="dxa"/>
            <w:vMerge/>
          </w:tcPr>
          <w:p w14:paraId="2ADD23DD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</w:tcPr>
          <w:p w14:paraId="00B59FFE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14:paraId="52C78A6B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</w:tcPr>
          <w:p w14:paraId="4C161F1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  <w:p w14:paraId="07B369B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37" w:type="dxa"/>
          </w:tcPr>
          <w:p w14:paraId="08EC038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7" w:type="dxa"/>
          </w:tcPr>
          <w:p w14:paraId="614F13C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37" w:type="dxa"/>
          </w:tcPr>
          <w:p w14:paraId="31B7723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15FD5" w:rsidRPr="00F15FD5" w14:paraId="6101727B" w14:textId="77777777" w:rsidTr="00402E7A">
        <w:tc>
          <w:tcPr>
            <w:tcW w:w="567" w:type="dxa"/>
          </w:tcPr>
          <w:p w14:paraId="7A019112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292756E7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проектов, реализованных при поддержке администрации Тенькинского городского округа</w:t>
            </w:r>
          </w:p>
        </w:tc>
        <w:tc>
          <w:tcPr>
            <w:tcW w:w="992" w:type="dxa"/>
          </w:tcPr>
          <w:p w14:paraId="653D9D07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7" w:type="dxa"/>
          </w:tcPr>
          <w:p w14:paraId="07BE0FD4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14:paraId="2171FC47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14:paraId="2CE7F57A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14:paraId="59C12050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5FD5" w:rsidRPr="00F15FD5" w14:paraId="5E2F7DA1" w14:textId="77777777" w:rsidTr="00402E7A">
        <w:tc>
          <w:tcPr>
            <w:tcW w:w="567" w:type="dxa"/>
          </w:tcPr>
          <w:p w14:paraId="0F91B539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63E20BB2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общественно значимых мероприятий, проведенных при поддержке администрации Тенькинского городского округа</w:t>
            </w:r>
          </w:p>
        </w:tc>
        <w:tc>
          <w:tcPr>
            <w:tcW w:w="992" w:type="dxa"/>
          </w:tcPr>
          <w:p w14:paraId="71E78A2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7" w:type="dxa"/>
          </w:tcPr>
          <w:p w14:paraId="5AABAF84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14:paraId="07794162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14:paraId="51CE0BB1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14:paraId="68A35CE4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5FD5" w:rsidRPr="00F15FD5" w14:paraId="082B32FF" w14:textId="77777777" w:rsidTr="00402E7A">
        <w:tc>
          <w:tcPr>
            <w:tcW w:w="567" w:type="dxa"/>
          </w:tcPr>
          <w:p w14:paraId="5EF36B6B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3B6CD139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Число граждан, охваченных в рамках проведения общественно значимых мероприятий</w:t>
            </w:r>
          </w:p>
        </w:tc>
        <w:tc>
          <w:tcPr>
            <w:tcW w:w="992" w:type="dxa"/>
          </w:tcPr>
          <w:p w14:paraId="58A33A0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37" w:type="dxa"/>
          </w:tcPr>
          <w:p w14:paraId="08F5A225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37" w:type="dxa"/>
          </w:tcPr>
          <w:p w14:paraId="525A0E20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37" w:type="dxa"/>
          </w:tcPr>
          <w:p w14:paraId="63DCD3AA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37" w:type="dxa"/>
          </w:tcPr>
          <w:p w14:paraId="29B10C22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15FD5" w:rsidRPr="00F15FD5" w14:paraId="2D8F70A1" w14:textId="77777777" w:rsidTr="00402E7A">
        <w:tc>
          <w:tcPr>
            <w:tcW w:w="567" w:type="dxa"/>
          </w:tcPr>
          <w:p w14:paraId="7C500E6A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2645F80A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Количество СО НКО, вновь зарегистрированных на территории Тенькинского городского округа</w:t>
            </w:r>
          </w:p>
        </w:tc>
        <w:tc>
          <w:tcPr>
            <w:tcW w:w="992" w:type="dxa"/>
          </w:tcPr>
          <w:p w14:paraId="654950F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7" w:type="dxa"/>
          </w:tcPr>
          <w:p w14:paraId="48B378C2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14:paraId="282C7555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14:paraId="4C9E02F6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14:paraId="64E48356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FD5" w:rsidRPr="00F15FD5" w14:paraId="3ECD2C10" w14:textId="77777777" w:rsidTr="00402E7A">
        <w:tc>
          <w:tcPr>
            <w:tcW w:w="567" w:type="dxa"/>
          </w:tcPr>
          <w:p w14:paraId="72E0AA06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2FE7AAB5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 мероприятий (семинары, круглые столы, тренинги, конференции), направленных на деятельность СО НКО</w:t>
            </w:r>
          </w:p>
          <w:p w14:paraId="658CA543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ACEE6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7" w:type="dxa"/>
          </w:tcPr>
          <w:p w14:paraId="0843CBCE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14:paraId="2BEE4925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14:paraId="6F78E9D4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14:paraId="0CAF5E9C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FD5" w:rsidRPr="00F15FD5" w14:paraId="069C1CA2" w14:textId="77777777" w:rsidTr="00402E7A">
        <w:tc>
          <w:tcPr>
            <w:tcW w:w="567" w:type="dxa"/>
          </w:tcPr>
          <w:p w14:paraId="60202DCA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14:paraId="4D897F44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Число граждан, охваченных обучающими мероприятиями в сфере деятельности СО НКО</w:t>
            </w:r>
          </w:p>
        </w:tc>
        <w:tc>
          <w:tcPr>
            <w:tcW w:w="992" w:type="dxa"/>
          </w:tcPr>
          <w:p w14:paraId="2EE4283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37" w:type="dxa"/>
          </w:tcPr>
          <w:p w14:paraId="01E7E85B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" w:type="dxa"/>
          </w:tcPr>
          <w:p w14:paraId="38C98FC6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</w:tcPr>
          <w:p w14:paraId="279D78EC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</w:tcPr>
          <w:p w14:paraId="5F34C5FB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15FD5" w:rsidRPr="00F15FD5" w14:paraId="5B18247D" w14:textId="77777777" w:rsidTr="00402E7A">
        <w:tc>
          <w:tcPr>
            <w:tcW w:w="567" w:type="dxa"/>
          </w:tcPr>
          <w:p w14:paraId="2E031C4A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14:paraId="48610784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Количество административных мероприятий (участие в комиссиях, заседаниях, общественных слушаниях) с участием представителей общественных организаций и СО НКО</w:t>
            </w:r>
          </w:p>
        </w:tc>
        <w:tc>
          <w:tcPr>
            <w:tcW w:w="992" w:type="dxa"/>
          </w:tcPr>
          <w:p w14:paraId="4D6A3B7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7" w:type="dxa"/>
          </w:tcPr>
          <w:p w14:paraId="7F78A011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14:paraId="51A1A9D4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14:paraId="41FD1B62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14:paraId="261051A0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83CC68C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99BB5B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14:paraId="4AB56B5F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E50922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9C2D39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FD5AD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350BE3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15EC98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2230B3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B326AF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DFD162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704CDB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414680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3A6747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98F345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B98E2A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8F8A8B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C2D38E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3ADF5A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9767B3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71F5FF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F72BC7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57399A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49874A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D7DA27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D8F3D1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0E771D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FC5372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1A3A4C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3B2F15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89F852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082466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694941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2C012E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360EE3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E5F7C0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15FD5" w:rsidRPr="00F15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5E600E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14:paraId="6297FB16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14:paraId="7B885A86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«Поддержка общественных инициатив, </w:t>
      </w:r>
    </w:p>
    <w:p w14:paraId="3905B739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содействие укреплению институтов </w:t>
      </w:r>
    </w:p>
    <w:p w14:paraId="2B52D8CE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гражданского общества </w:t>
      </w:r>
    </w:p>
    <w:p w14:paraId="24541B2C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округе» </w:t>
      </w:r>
    </w:p>
    <w:p w14:paraId="49A333A3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на 2021 – 2023 годы»</w:t>
      </w:r>
    </w:p>
    <w:p w14:paraId="1500C717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E26CC9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ПРАВОВОЕ ОБЕСПЕЧЕНИЕ</w:t>
      </w:r>
    </w:p>
    <w:p w14:paraId="5E743408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программы</w:t>
      </w:r>
    </w:p>
    <w:p w14:paraId="2AFD0F05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«Поддержка общественных инициатив, содействие укреплению институтов гражданского общества в </w:t>
      </w:r>
      <w:proofErr w:type="spellStart"/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городском округе» на 2021 – 2023 годы»</w:t>
      </w:r>
    </w:p>
    <w:p w14:paraId="4935ECD0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2977"/>
        <w:gridCol w:w="1578"/>
        <w:gridCol w:w="1789"/>
      </w:tblGrid>
      <w:tr w:rsidR="00F15FD5" w:rsidRPr="00F15FD5" w14:paraId="2840FADF" w14:textId="77777777" w:rsidTr="00402E7A">
        <w:tc>
          <w:tcPr>
            <w:tcW w:w="594" w:type="dxa"/>
          </w:tcPr>
          <w:p w14:paraId="34CAB1AB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5F0EB93F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/</w:t>
            </w: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633" w:type="dxa"/>
          </w:tcPr>
          <w:p w14:paraId="52E594B4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 правового акта (распорядительного документа)</w:t>
            </w:r>
          </w:p>
        </w:tc>
        <w:tc>
          <w:tcPr>
            <w:tcW w:w="2977" w:type="dxa"/>
          </w:tcPr>
          <w:p w14:paraId="4C86B008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Примерное наименование правового акта (распорядительного документа)</w:t>
            </w:r>
          </w:p>
        </w:tc>
        <w:tc>
          <w:tcPr>
            <w:tcW w:w="1578" w:type="dxa"/>
          </w:tcPr>
          <w:p w14:paraId="661BF94C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разработки</w:t>
            </w:r>
          </w:p>
        </w:tc>
        <w:tc>
          <w:tcPr>
            <w:tcW w:w="1789" w:type="dxa"/>
          </w:tcPr>
          <w:p w14:paraId="5A37C302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Разработчик</w:t>
            </w:r>
          </w:p>
        </w:tc>
      </w:tr>
      <w:tr w:rsidR="00F15FD5" w:rsidRPr="00F15FD5" w14:paraId="619B95D8" w14:textId="77777777" w:rsidTr="00402E7A">
        <w:tc>
          <w:tcPr>
            <w:tcW w:w="594" w:type="dxa"/>
          </w:tcPr>
          <w:p w14:paraId="5FE4FA00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3" w:type="dxa"/>
          </w:tcPr>
          <w:p w14:paraId="6E57CCA8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14:paraId="39533022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8" w:type="dxa"/>
          </w:tcPr>
          <w:p w14:paraId="476A5FCB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89" w:type="dxa"/>
          </w:tcPr>
          <w:p w14:paraId="56E9C79C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15FD5" w:rsidRPr="00F15FD5" w14:paraId="01BECF65" w14:textId="77777777" w:rsidTr="00402E7A">
        <w:tc>
          <w:tcPr>
            <w:tcW w:w="594" w:type="dxa"/>
          </w:tcPr>
          <w:p w14:paraId="28D06812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3" w:type="dxa"/>
          </w:tcPr>
          <w:p w14:paraId="5E3543E4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Тенькинского городского округа </w:t>
            </w:r>
          </w:p>
        </w:tc>
        <w:tc>
          <w:tcPr>
            <w:tcW w:w="2977" w:type="dxa"/>
          </w:tcPr>
          <w:p w14:paraId="3C7A7B5D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Положение о присуждении премии главы Тенькинского городского округа  </w:t>
            </w:r>
          </w:p>
          <w:p w14:paraId="41DB6A17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 активную гражданскую позицию и значительный вклад в общественную работу Тенькинского городского округа»</w:t>
            </w:r>
          </w:p>
        </w:tc>
        <w:tc>
          <w:tcPr>
            <w:tcW w:w="1578" w:type="dxa"/>
          </w:tcPr>
          <w:p w14:paraId="1981BCE4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квартал 2021г.</w:t>
            </w:r>
          </w:p>
        </w:tc>
        <w:tc>
          <w:tcPr>
            <w:tcW w:w="1789" w:type="dxa"/>
          </w:tcPr>
          <w:p w14:paraId="213823B6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ТГО</w:t>
            </w:r>
          </w:p>
        </w:tc>
      </w:tr>
      <w:tr w:rsidR="00F15FD5" w:rsidRPr="00F15FD5" w14:paraId="34BA74D2" w14:textId="77777777" w:rsidTr="00402E7A">
        <w:tc>
          <w:tcPr>
            <w:tcW w:w="594" w:type="dxa"/>
          </w:tcPr>
          <w:p w14:paraId="1026F3BE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3" w:type="dxa"/>
          </w:tcPr>
          <w:p w14:paraId="41616D48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Тенькинского городского округа </w:t>
            </w:r>
          </w:p>
        </w:tc>
        <w:tc>
          <w:tcPr>
            <w:tcW w:w="2977" w:type="dxa"/>
          </w:tcPr>
          <w:p w14:paraId="51AA48E8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Положение о конкурсе общественных проектов «Тенька. Траектория развития»</w:t>
            </w:r>
          </w:p>
        </w:tc>
        <w:tc>
          <w:tcPr>
            <w:tcW w:w="1578" w:type="dxa"/>
          </w:tcPr>
          <w:p w14:paraId="0CBBDFC0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квартал 2021г.</w:t>
            </w:r>
          </w:p>
        </w:tc>
        <w:tc>
          <w:tcPr>
            <w:tcW w:w="1789" w:type="dxa"/>
          </w:tcPr>
          <w:p w14:paraId="1E8378B5" w14:textId="77777777" w:rsidR="00F15FD5" w:rsidRPr="00F15FD5" w:rsidRDefault="00F15FD5" w:rsidP="00F15F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ТГО</w:t>
            </w:r>
          </w:p>
        </w:tc>
      </w:tr>
    </w:tbl>
    <w:p w14:paraId="7020778D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973F34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14:paraId="4D6085C8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F925F9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326C8B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7AD4FC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497BC5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1E258F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93B57E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15FD5" w:rsidRPr="00F15FD5" w:rsidSect="00402E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A674BF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4</w:t>
      </w:r>
    </w:p>
    <w:p w14:paraId="65D99249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14:paraId="66CDDE9F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«Поддержка общественных инициатив, </w:t>
      </w:r>
    </w:p>
    <w:p w14:paraId="02E26D61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содействие укреплению институтов </w:t>
      </w:r>
    </w:p>
    <w:p w14:paraId="438AE021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гражданского общества </w:t>
      </w:r>
    </w:p>
    <w:p w14:paraId="41C52D2E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округе» </w:t>
      </w:r>
    </w:p>
    <w:p w14:paraId="44630A5D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на 2021 – 2023 годы»</w:t>
      </w:r>
    </w:p>
    <w:p w14:paraId="269164A8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CF56D3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РЕСУРСНОЕ ОБЕСПЕЧЕНИЕ</w:t>
      </w:r>
    </w:p>
    <w:p w14:paraId="5742B5AB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программы</w:t>
      </w:r>
    </w:p>
    <w:p w14:paraId="354032DE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«Поддержка общественных инициатив, содействие укреплению институтов гражданского общества в </w:t>
      </w:r>
      <w:proofErr w:type="spellStart"/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городском округе» на 2021 – 2023 годы»</w:t>
      </w:r>
    </w:p>
    <w:p w14:paraId="7AEC4F01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3"/>
        <w:gridCol w:w="1813"/>
        <w:gridCol w:w="1814"/>
        <w:gridCol w:w="1566"/>
      </w:tblGrid>
      <w:tr w:rsidR="00F15FD5" w:rsidRPr="00F15FD5" w14:paraId="476AD142" w14:textId="77777777" w:rsidTr="00402E7A">
        <w:tc>
          <w:tcPr>
            <w:tcW w:w="1813" w:type="dxa"/>
            <w:vMerge w:val="restart"/>
          </w:tcPr>
          <w:p w14:paraId="569FC9D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813" w:type="dxa"/>
            <w:vMerge w:val="restart"/>
          </w:tcPr>
          <w:p w14:paraId="4B0EBC9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тыс. рублей</w:t>
            </w:r>
          </w:p>
        </w:tc>
        <w:tc>
          <w:tcPr>
            <w:tcW w:w="5440" w:type="dxa"/>
            <w:gridSpan w:val="3"/>
          </w:tcPr>
          <w:p w14:paraId="0F656F8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566" w:type="dxa"/>
            <w:vMerge w:val="restart"/>
            <w:shd w:val="clear" w:color="auto" w:fill="auto"/>
          </w:tcPr>
          <w:p w14:paraId="417562BE" w14:textId="77777777" w:rsidR="00F15FD5" w:rsidRPr="00F15FD5" w:rsidRDefault="00F15FD5" w:rsidP="00F15FD5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Справочно: объем налоговых расходов</w:t>
            </w:r>
          </w:p>
          <w:p w14:paraId="4F59E9CA" w14:textId="77777777" w:rsidR="00F15FD5" w:rsidRPr="00F15FD5" w:rsidRDefault="00F15FD5" w:rsidP="00F15FD5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15FD5" w:rsidRPr="00F15FD5" w14:paraId="6A661CAF" w14:textId="77777777" w:rsidTr="00402E7A">
        <w:tc>
          <w:tcPr>
            <w:tcW w:w="1813" w:type="dxa"/>
            <w:vMerge/>
          </w:tcPr>
          <w:p w14:paraId="67EAB9E0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vMerge/>
          </w:tcPr>
          <w:p w14:paraId="32E9AB9B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vMerge w:val="restart"/>
          </w:tcPr>
          <w:p w14:paraId="49691BF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27" w:type="dxa"/>
            <w:gridSpan w:val="2"/>
          </w:tcPr>
          <w:p w14:paraId="6063D27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1566" w:type="dxa"/>
            <w:vMerge/>
            <w:shd w:val="clear" w:color="auto" w:fill="auto"/>
          </w:tcPr>
          <w:p w14:paraId="708CF37E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15FD5" w:rsidRPr="00F15FD5" w14:paraId="0700A8AF" w14:textId="77777777" w:rsidTr="00402E7A">
        <w:trPr>
          <w:trHeight w:val="816"/>
        </w:trPr>
        <w:tc>
          <w:tcPr>
            <w:tcW w:w="1813" w:type="dxa"/>
            <w:vMerge/>
          </w:tcPr>
          <w:p w14:paraId="6A6765C6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vMerge/>
          </w:tcPr>
          <w:p w14:paraId="1BB854F8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vMerge/>
          </w:tcPr>
          <w:p w14:paraId="09A06120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</w:tcPr>
          <w:p w14:paraId="68BAB07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14" w:type="dxa"/>
          </w:tcPr>
          <w:p w14:paraId="5D11772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566" w:type="dxa"/>
            <w:vMerge/>
            <w:shd w:val="clear" w:color="auto" w:fill="auto"/>
          </w:tcPr>
          <w:p w14:paraId="0215523D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15FD5" w:rsidRPr="00F15FD5" w14:paraId="22395EB4" w14:textId="77777777" w:rsidTr="00402E7A">
        <w:tc>
          <w:tcPr>
            <w:tcW w:w="1813" w:type="dxa"/>
          </w:tcPr>
          <w:p w14:paraId="3F53EFB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14:paraId="1220C59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14:paraId="0E484B2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14:paraId="067709B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14:paraId="1FBC1AA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14:paraId="0E565CF8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15FD5" w:rsidRPr="00F15FD5" w14:paraId="309BC0C6" w14:textId="77777777" w:rsidTr="00402E7A">
        <w:tc>
          <w:tcPr>
            <w:tcW w:w="1813" w:type="dxa"/>
          </w:tcPr>
          <w:p w14:paraId="0DF2D33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13" w:type="dxa"/>
          </w:tcPr>
          <w:p w14:paraId="379EBFAD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13" w:type="dxa"/>
          </w:tcPr>
          <w:p w14:paraId="602C14A1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13" w:type="dxa"/>
          </w:tcPr>
          <w:p w14:paraId="16205AF4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14" w:type="dxa"/>
          </w:tcPr>
          <w:p w14:paraId="724DFCC8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14:paraId="34E78310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F15FD5" w:rsidRPr="00F15FD5" w14:paraId="6295148F" w14:textId="77777777" w:rsidTr="00402E7A">
        <w:tc>
          <w:tcPr>
            <w:tcW w:w="1813" w:type="dxa"/>
          </w:tcPr>
          <w:p w14:paraId="623F3C1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13" w:type="dxa"/>
          </w:tcPr>
          <w:p w14:paraId="2EF198EC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813" w:type="dxa"/>
          </w:tcPr>
          <w:p w14:paraId="058469A8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813" w:type="dxa"/>
          </w:tcPr>
          <w:p w14:paraId="43D6164B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814" w:type="dxa"/>
          </w:tcPr>
          <w:p w14:paraId="072200EF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14:paraId="3E8A8174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F15FD5" w:rsidRPr="00F15FD5" w14:paraId="5A1024BC" w14:textId="77777777" w:rsidTr="00402E7A">
        <w:tc>
          <w:tcPr>
            <w:tcW w:w="1813" w:type="dxa"/>
          </w:tcPr>
          <w:p w14:paraId="0C428E7D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13" w:type="dxa"/>
          </w:tcPr>
          <w:p w14:paraId="70611165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813" w:type="dxa"/>
          </w:tcPr>
          <w:p w14:paraId="56E5548A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813" w:type="dxa"/>
          </w:tcPr>
          <w:p w14:paraId="36E90DEC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814" w:type="dxa"/>
          </w:tcPr>
          <w:p w14:paraId="25C7DDC5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6" w:type="dxa"/>
            <w:shd w:val="clear" w:color="auto" w:fill="auto"/>
          </w:tcPr>
          <w:p w14:paraId="7F938988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5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</w:tbl>
    <w:p w14:paraId="385E2394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EA495A3" w14:textId="77777777" w:rsidR="00402E7A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02E7A" w:rsidSect="00402E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</w:t>
      </w:r>
    </w:p>
    <w:p w14:paraId="196760C2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5</w:t>
      </w:r>
    </w:p>
    <w:p w14:paraId="2DF7A7AD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14:paraId="10E87057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«Поддержка общественных инициатив, </w:t>
      </w:r>
    </w:p>
    <w:p w14:paraId="402A80F0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содействие укреплению институтов </w:t>
      </w:r>
    </w:p>
    <w:p w14:paraId="39A14E08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гражданского общества </w:t>
      </w:r>
    </w:p>
    <w:p w14:paraId="7C3B5062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округе» </w:t>
      </w:r>
    </w:p>
    <w:p w14:paraId="0A87CABF" w14:textId="77777777" w:rsidR="00F15FD5" w:rsidRPr="00F15FD5" w:rsidRDefault="00F15FD5" w:rsidP="000D216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на 2021 – 2023 годы»</w:t>
      </w:r>
    </w:p>
    <w:p w14:paraId="1679C0B4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E27F86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МЕРОПРИЯТИЙ</w:t>
      </w:r>
    </w:p>
    <w:p w14:paraId="2743121F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программы</w:t>
      </w:r>
    </w:p>
    <w:p w14:paraId="531AEBF4" w14:textId="77777777" w:rsidR="00F15FD5" w:rsidRPr="00F15FD5" w:rsidRDefault="00F15FD5" w:rsidP="00F15FD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«Поддержка общественных инициатив, содействие укреплению институтов гражданского общества в </w:t>
      </w:r>
      <w:proofErr w:type="spellStart"/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Тенькинском</w:t>
      </w:r>
      <w:proofErr w:type="spellEnd"/>
      <w:r w:rsidRPr="00F15F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городском округе» на 2021 – 2023 годы»</w:t>
      </w:r>
    </w:p>
    <w:p w14:paraId="4ADACE6D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3893" w:type="dxa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974"/>
        <w:gridCol w:w="637"/>
        <w:gridCol w:w="638"/>
        <w:gridCol w:w="638"/>
        <w:gridCol w:w="638"/>
        <w:gridCol w:w="639"/>
        <w:gridCol w:w="639"/>
        <w:gridCol w:w="639"/>
        <w:gridCol w:w="641"/>
        <w:gridCol w:w="638"/>
        <w:gridCol w:w="639"/>
        <w:gridCol w:w="638"/>
        <w:gridCol w:w="639"/>
        <w:gridCol w:w="2692"/>
      </w:tblGrid>
      <w:tr w:rsidR="00F15FD5" w:rsidRPr="00F15FD5" w14:paraId="2B252F74" w14:textId="77777777" w:rsidTr="00402E7A">
        <w:tc>
          <w:tcPr>
            <w:tcW w:w="564" w:type="dxa"/>
            <w:vMerge w:val="restart"/>
          </w:tcPr>
          <w:p w14:paraId="472DFCD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A48DA3B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4" w:type="dxa"/>
            <w:vMerge w:val="restart"/>
          </w:tcPr>
          <w:p w14:paraId="67E8F06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663" w:type="dxa"/>
            <w:gridSpan w:val="12"/>
          </w:tcPr>
          <w:p w14:paraId="6E5ACF7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2" w:type="dxa"/>
            <w:vMerge w:val="restart"/>
          </w:tcPr>
          <w:p w14:paraId="2CD60FB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15FD5" w:rsidRPr="00F15FD5" w14:paraId="528DCCB2" w14:textId="77777777" w:rsidTr="00402E7A">
        <w:tc>
          <w:tcPr>
            <w:tcW w:w="564" w:type="dxa"/>
            <w:vMerge/>
          </w:tcPr>
          <w:p w14:paraId="4C9A3E6C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vMerge/>
          </w:tcPr>
          <w:p w14:paraId="5459816F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4"/>
          </w:tcPr>
          <w:p w14:paraId="08C7751D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58" w:type="dxa"/>
            <w:gridSpan w:val="4"/>
          </w:tcPr>
          <w:p w14:paraId="66E4A1B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554" w:type="dxa"/>
            <w:gridSpan w:val="4"/>
          </w:tcPr>
          <w:p w14:paraId="6C1BDA1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692" w:type="dxa"/>
            <w:vMerge/>
          </w:tcPr>
          <w:p w14:paraId="0389A50E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F15FD5" w:rsidRPr="00F15FD5" w14:paraId="7B950B0B" w14:textId="77777777" w:rsidTr="00402E7A">
        <w:tc>
          <w:tcPr>
            <w:tcW w:w="564" w:type="dxa"/>
            <w:vMerge/>
          </w:tcPr>
          <w:p w14:paraId="24F2B4DD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vMerge/>
          </w:tcPr>
          <w:p w14:paraId="0E1140DB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" w:type="dxa"/>
          </w:tcPr>
          <w:p w14:paraId="46F1B85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8" w:type="dxa"/>
          </w:tcPr>
          <w:p w14:paraId="423AF1C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6A5AFE6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8" w:type="dxa"/>
          </w:tcPr>
          <w:p w14:paraId="3FDF2A8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6F6E9CA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8" w:type="dxa"/>
          </w:tcPr>
          <w:p w14:paraId="017DCF27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14:paraId="5280BC1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9" w:type="dxa"/>
          </w:tcPr>
          <w:p w14:paraId="2FBCD60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7A6B089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9" w:type="dxa"/>
          </w:tcPr>
          <w:p w14:paraId="7736022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6DFD053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9" w:type="dxa"/>
          </w:tcPr>
          <w:p w14:paraId="1EBD8BE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68AD3266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41" w:type="dxa"/>
          </w:tcPr>
          <w:p w14:paraId="57735B3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14:paraId="7F7EC62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8" w:type="dxa"/>
          </w:tcPr>
          <w:p w14:paraId="3D84FECB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322F7ACD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9" w:type="dxa"/>
          </w:tcPr>
          <w:p w14:paraId="6286E82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6C843C2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8" w:type="dxa"/>
          </w:tcPr>
          <w:p w14:paraId="2803F81D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3B522B8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39" w:type="dxa"/>
          </w:tcPr>
          <w:p w14:paraId="5A5BCBD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14:paraId="0EA7674D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2692" w:type="dxa"/>
            <w:vMerge/>
          </w:tcPr>
          <w:p w14:paraId="47329BEF" w14:textId="77777777" w:rsidR="00F15FD5" w:rsidRPr="00F15FD5" w:rsidRDefault="00F15FD5" w:rsidP="00F15FD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F15FD5" w:rsidRPr="00F15FD5" w14:paraId="541ADC57" w14:textId="77777777" w:rsidTr="00402E7A">
        <w:tc>
          <w:tcPr>
            <w:tcW w:w="564" w:type="dxa"/>
          </w:tcPr>
          <w:p w14:paraId="1FD5A26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14:paraId="61C50BF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14:paraId="5F699AF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14:paraId="716AB617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14:paraId="25D891A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14:paraId="0059ADA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14:paraId="0B68D48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14:paraId="4FAD796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14:paraId="4D18895B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" w:type="dxa"/>
          </w:tcPr>
          <w:p w14:paraId="415A442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14:paraId="3EF5225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" w:type="dxa"/>
          </w:tcPr>
          <w:p w14:paraId="5D33812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14:paraId="1BEF9B2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" w:type="dxa"/>
          </w:tcPr>
          <w:p w14:paraId="5220E28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2" w:type="dxa"/>
          </w:tcPr>
          <w:p w14:paraId="529FB62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5FD5" w:rsidRPr="00F15FD5" w14:paraId="2D66E655" w14:textId="77777777" w:rsidTr="00402E7A">
        <w:tc>
          <w:tcPr>
            <w:tcW w:w="564" w:type="dxa"/>
          </w:tcPr>
          <w:p w14:paraId="2583D2F8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</w:tcPr>
          <w:p w14:paraId="4D413402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имущественной (предоставление помещений, находящихся в собственности подведомственных </w:t>
            </w: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учреждений Администрации, для осуществления деятельности СО НКО), информационной, методической и консультационной поддержки общественным объединениям, СОНКО </w:t>
            </w:r>
          </w:p>
        </w:tc>
        <w:tc>
          <w:tcPr>
            <w:tcW w:w="637" w:type="dxa"/>
          </w:tcPr>
          <w:p w14:paraId="5975083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</w:t>
            </w:r>
          </w:p>
        </w:tc>
        <w:tc>
          <w:tcPr>
            <w:tcW w:w="638" w:type="dxa"/>
          </w:tcPr>
          <w:p w14:paraId="79CA125B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38" w:type="dxa"/>
          </w:tcPr>
          <w:p w14:paraId="582F131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38" w:type="dxa"/>
          </w:tcPr>
          <w:p w14:paraId="20FD022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39" w:type="dxa"/>
          </w:tcPr>
          <w:p w14:paraId="254831A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39" w:type="dxa"/>
          </w:tcPr>
          <w:p w14:paraId="5DA51F2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39" w:type="dxa"/>
          </w:tcPr>
          <w:p w14:paraId="22A89B9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41" w:type="dxa"/>
          </w:tcPr>
          <w:p w14:paraId="3966D9A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38" w:type="dxa"/>
          </w:tcPr>
          <w:p w14:paraId="39B9EDE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39" w:type="dxa"/>
          </w:tcPr>
          <w:p w14:paraId="2CE7D2B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38" w:type="dxa"/>
          </w:tcPr>
          <w:p w14:paraId="548C7C1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39" w:type="dxa"/>
          </w:tcPr>
          <w:p w14:paraId="2C82747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D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2692" w:type="dxa"/>
          </w:tcPr>
          <w:p w14:paraId="23BB1D2D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ТГО,</w:t>
            </w:r>
          </w:p>
          <w:p w14:paraId="5C5B0B4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CDA5E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УОиМП</w:t>
            </w:r>
            <w:proofErr w:type="spell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61437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ТСШ</w:t>
            </w:r>
          </w:p>
        </w:tc>
      </w:tr>
      <w:tr w:rsidR="00F15FD5" w:rsidRPr="00F15FD5" w14:paraId="7009CA1F" w14:textId="77777777" w:rsidTr="00402E7A">
        <w:tc>
          <w:tcPr>
            <w:tcW w:w="564" w:type="dxa"/>
          </w:tcPr>
          <w:p w14:paraId="5F9F0F23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4" w:type="dxa"/>
          </w:tcPr>
          <w:p w14:paraId="74149DC2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Поддержка разовых общественно полезных мероприятий, проводимых общественными объединениями, СОНКО</w:t>
            </w:r>
          </w:p>
        </w:tc>
        <w:tc>
          <w:tcPr>
            <w:tcW w:w="637" w:type="dxa"/>
          </w:tcPr>
          <w:p w14:paraId="55F518D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36C678D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7717E68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6AF3382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0FBF420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375425F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3241230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1" w:type="dxa"/>
          </w:tcPr>
          <w:p w14:paraId="07E9F3D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353CB50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74F9CEA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2E79688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02AB118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92" w:type="dxa"/>
          </w:tcPr>
          <w:p w14:paraId="77CC3AC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</w:p>
          <w:p w14:paraId="70F7390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объединения,</w:t>
            </w:r>
          </w:p>
          <w:p w14:paraId="5754ECB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СО НКО</w:t>
            </w:r>
          </w:p>
        </w:tc>
      </w:tr>
      <w:tr w:rsidR="00F15FD5" w:rsidRPr="00F15FD5" w14:paraId="3EFBA1E8" w14:textId="77777777" w:rsidTr="00402E7A">
        <w:tc>
          <w:tcPr>
            <w:tcW w:w="564" w:type="dxa"/>
          </w:tcPr>
          <w:p w14:paraId="429BF675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4" w:type="dxa"/>
          </w:tcPr>
          <w:p w14:paraId="744AAF42" w14:textId="77777777" w:rsidR="00F15FD5" w:rsidRPr="00F15FD5" w:rsidRDefault="00F15FD5" w:rsidP="00F15FD5">
            <w:pPr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 значимых акций, мероприятий в соответствии с правовым актом администрации Тенькинского городского округа</w:t>
            </w:r>
          </w:p>
        </w:tc>
        <w:tc>
          <w:tcPr>
            <w:tcW w:w="637" w:type="dxa"/>
          </w:tcPr>
          <w:p w14:paraId="70325F2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57783AE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3A784F2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3481CE4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72D379B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35F07DD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6617F18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1" w:type="dxa"/>
          </w:tcPr>
          <w:p w14:paraId="3F9994C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01ED236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01741E7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5EC1218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323043A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92" w:type="dxa"/>
          </w:tcPr>
          <w:p w14:paraId="009F4D6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ТГО,</w:t>
            </w:r>
          </w:p>
          <w:p w14:paraId="7A6A5BE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54E98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</w:p>
          <w:p w14:paraId="1D8F332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ТСШ</w:t>
            </w:r>
          </w:p>
          <w:p w14:paraId="19AA8D4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FD5" w:rsidRPr="00F15FD5" w14:paraId="64FB6E7E" w14:textId="77777777" w:rsidTr="00402E7A">
        <w:tc>
          <w:tcPr>
            <w:tcW w:w="564" w:type="dxa"/>
          </w:tcPr>
          <w:p w14:paraId="567F2070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4" w:type="dxa"/>
          </w:tcPr>
          <w:p w14:paraId="660C5CC0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Поощрение активистов общественных объединений и СО НКО премией главы Тенькинского городского округа  «За активную гражданскую позицию и значительный вклад в общественную работу Тенькинского городского округа»</w:t>
            </w:r>
          </w:p>
        </w:tc>
        <w:tc>
          <w:tcPr>
            <w:tcW w:w="637" w:type="dxa"/>
          </w:tcPr>
          <w:p w14:paraId="034F197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0C90399B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13FEA73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38" w:type="dxa"/>
          </w:tcPr>
          <w:p w14:paraId="2B617A0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5594459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9" w:type="dxa"/>
          </w:tcPr>
          <w:p w14:paraId="343D78A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39" w:type="dxa"/>
          </w:tcPr>
          <w:p w14:paraId="354B281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14:paraId="1F4CD5E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61B64AC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39" w:type="dxa"/>
          </w:tcPr>
          <w:p w14:paraId="295F3139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</w:tcPr>
          <w:p w14:paraId="43F0206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6E17572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07716D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ТГО,</w:t>
            </w:r>
          </w:p>
          <w:p w14:paraId="43B3D4E7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ООиИО</w:t>
            </w:r>
            <w:proofErr w:type="spellEnd"/>
          </w:p>
        </w:tc>
      </w:tr>
      <w:tr w:rsidR="00F15FD5" w:rsidRPr="00F15FD5" w14:paraId="1DA96F27" w14:textId="77777777" w:rsidTr="00402E7A">
        <w:tc>
          <w:tcPr>
            <w:tcW w:w="564" w:type="dxa"/>
          </w:tcPr>
          <w:p w14:paraId="1CCACA0B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4" w:type="dxa"/>
          </w:tcPr>
          <w:p w14:paraId="2AB5BB8C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Проведение концертной программы, приуроченной к празднованию Дня Мецената</w:t>
            </w:r>
          </w:p>
        </w:tc>
        <w:tc>
          <w:tcPr>
            <w:tcW w:w="637" w:type="dxa"/>
          </w:tcPr>
          <w:p w14:paraId="18E8C28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347A7DC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5A37BD2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2760E2DB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4AEBA2E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4CD66737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5842924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14:paraId="0CF1A95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2DF9833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582C637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39F0E82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6A07202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E690E9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ТГО,</w:t>
            </w:r>
          </w:p>
          <w:p w14:paraId="0F60DCC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0324D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ООиИО</w:t>
            </w:r>
            <w:proofErr w:type="spellEnd"/>
          </w:p>
        </w:tc>
      </w:tr>
      <w:tr w:rsidR="00F15FD5" w:rsidRPr="00F15FD5" w14:paraId="3AC38C7E" w14:textId="77777777" w:rsidTr="00402E7A">
        <w:tc>
          <w:tcPr>
            <w:tcW w:w="564" w:type="dxa"/>
          </w:tcPr>
          <w:p w14:paraId="0819E83D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4" w:type="dxa"/>
          </w:tcPr>
          <w:p w14:paraId="64EF210F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традиционных праздников народов севера</w:t>
            </w:r>
          </w:p>
        </w:tc>
        <w:tc>
          <w:tcPr>
            <w:tcW w:w="637" w:type="dxa"/>
          </w:tcPr>
          <w:p w14:paraId="44D41F6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18C696C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159325A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4917B3C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2D58EA2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471AD21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6AFAE85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1" w:type="dxa"/>
          </w:tcPr>
          <w:p w14:paraId="36AF401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7C3ABC4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745698C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393117F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2B702AD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0927DC4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  <w:p w14:paraId="593AAB1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FD5" w:rsidRPr="00F15FD5" w14:paraId="49C7626C" w14:textId="77777777" w:rsidTr="00402E7A">
        <w:tc>
          <w:tcPr>
            <w:tcW w:w="564" w:type="dxa"/>
          </w:tcPr>
          <w:p w14:paraId="7AF19B81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4" w:type="dxa"/>
          </w:tcPr>
          <w:p w14:paraId="21E7ACFC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семинаров, форумов, тренингов для руководителей  и </w:t>
            </w: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общественных организаций и СО НКО</w:t>
            </w:r>
          </w:p>
        </w:tc>
        <w:tc>
          <w:tcPr>
            <w:tcW w:w="637" w:type="dxa"/>
          </w:tcPr>
          <w:p w14:paraId="4FE4027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793F243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065D001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38D8349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59654E7B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1E809A2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46A793DA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1" w:type="dxa"/>
          </w:tcPr>
          <w:p w14:paraId="25DFF46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1BB0D87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6A6CD8B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6CC1F67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6819DA5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42DB5AE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ТГО,</w:t>
            </w:r>
          </w:p>
          <w:p w14:paraId="743C564B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и физические лица (по </w:t>
            </w: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F15FD5" w:rsidRPr="00F15FD5" w14:paraId="60223B6D" w14:textId="77777777" w:rsidTr="00402E7A">
        <w:tc>
          <w:tcPr>
            <w:tcW w:w="564" w:type="dxa"/>
          </w:tcPr>
          <w:p w14:paraId="0117A7B9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4" w:type="dxa"/>
          </w:tcPr>
          <w:p w14:paraId="038A198F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общественных проектов </w:t>
            </w:r>
          </w:p>
          <w:p w14:paraId="64034303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«Тенька. Траектория развития»</w:t>
            </w:r>
          </w:p>
        </w:tc>
        <w:tc>
          <w:tcPr>
            <w:tcW w:w="637" w:type="dxa"/>
          </w:tcPr>
          <w:p w14:paraId="6C2EBB0B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57CA7B4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0DE80406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18EF1A9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27DD015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6488DCDD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718DF2F5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14:paraId="6DAE97B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5DFE305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7B91B87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205DDFC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14:paraId="4C5DCFF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92" w:type="dxa"/>
          </w:tcPr>
          <w:p w14:paraId="46013E28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ТГО,</w:t>
            </w:r>
          </w:p>
          <w:p w14:paraId="38BA5A2D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ООиИО</w:t>
            </w:r>
            <w:proofErr w:type="spellEnd"/>
          </w:p>
        </w:tc>
      </w:tr>
      <w:tr w:rsidR="00F15FD5" w:rsidRPr="00F15FD5" w14:paraId="1D873407" w14:textId="77777777" w:rsidTr="00402E7A">
        <w:tc>
          <w:tcPr>
            <w:tcW w:w="564" w:type="dxa"/>
          </w:tcPr>
          <w:p w14:paraId="1C4E9E97" w14:textId="77777777" w:rsidR="00F15FD5" w:rsidRPr="00F15FD5" w:rsidRDefault="00F15FD5" w:rsidP="00F15FD5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4" w:type="dxa"/>
          </w:tcPr>
          <w:p w14:paraId="0F26C01B" w14:textId="77777777" w:rsidR="00F15FD5" w:rsidRPr="00F15FD5" w:rsidRDefault="00F15FD5" w:rsidP="00F15FD5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деятельности общественных объединений, СО НКО, гражданских активистов</w:t>
            </w:r>
          </w:p>
        </w:tc>
        <w:tc>
          <w:tcPr>
            <w:tcW w:w="637" w:type="dxa"/>
          </w:tcPr>
          <w:p w14:paraId="5CA47697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2C66743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718466DF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7F6B6880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5695017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2D67168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66D79453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1" w:type="dxa"/>
          </w:tcPr>
          <w:p w14:paraId="77623434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0D7998FE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0CEF038C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14:paraId="4867B8F9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9" w:type="dxa"/>
          </w:tcPr>
          <w:p w14:paraId="4E2FFB4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92" w:type="dxa"/>
          </w:tcPr>
          <w:p w14:paraId="21C6BB71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Заместитель главы ТГО,</w:t>
            </w:r>
          </w:p>
          <w:p w14:paraId="601194D2" w14:textId="77777777" w:rsidR="00F15FD5" w:rsidRPr="00F15FD5" w:rsidRDefault="00F15FD5" w:rsidP="00F15FD5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FD5">
              <w:rPr>
                <w:rFonts w:ascii="Times New Roman" w:hAnsi="Times New Roman" w:cs="Times New Roman"/>
                <w:sz w:val="28"/>
                <w:szCs w:val="28"/>
              </w:rPr>
              <w:t>ООиИО</w:t>
            </w:r>
            <w:proofErr w:type="spellEnd"/>
          </w:p>
        </w:tc>
      </w:tr>
    </w:tbl>
    <w:p w14:paraId="3FC86A28" w14:textId="77777777" w:rsid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E3AE0F" w14:textId="77777777" w:rsidR="00F15FD5" w:rsidRPr="00F15FD5" w:rsidRDefault="00F15FD5" w:rsidP="00F15F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F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14:paraId="29E49EA3" w14:textId="77777777" w:rsidR="00F15FD5" w:rsidRDefault="00F15FD5" w:rsidP="0062289F">
      <w:pPr>
        <w:spacing w:line="28" w:lineRule="atLeast"/>
        <w:ind w:firstLine="0"/>
      </w:pPr>
    </w:p>
    <w:sectPr w:rsidR="00F15FD5" w:rsidSect="000D216A">
      <w:headerReference w:type="default" r:id="rId12"/>
      <w:headerReference w:type="first" r:id="rId13"/>
      <w:pgSz w:w="16838" w:h="11906" w:orient="landscape"/>
      <w:pgMar w:top="1701" w:right="1134" w:bottom="84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56C19" w14:textId="77777777" w:rsidR="006F3904" w:rsidRDefault="006F3904">
      <w:r>
        <w:separator/>
      </w:r>
    </w:p>
  </w:endnote>
  <w:endnote w:type="continuationSeparator" w:id="0">
    <w:p w14:paraId="71B3B81E" w14:textId="77777777" w:rsidR="006F3904" w:rsidRDefault="006F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7753" w14:textId="77777777" w:rsidR="006F3904" w:rsidRDefault="006F3904">
      <w:r>
        <w:separator/>
      </w:r>
    </w:p>
  </w:footnote>
  <w:footnote w:type="continuationSeparator" w:id="0">
    <w:p w14:paraId="42904CFB" w14:textId="77777777" w:rsidR="006F3904" w:rsidRDefault="006F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263462"/>
      <w:docPartObj>
        <w:docPartGallery w:val="Page Numbers (Top of Page)"/>
        <w:docPartUnique/>
      </w:docPartObj>
    </w:sdtPr>
    <w:sdtEndPr/>
    <w:sdtContent>
      <w:p w14:paraId="2D723F85" w14:textId="580ADB6E" w:rsidR="00402E7A" w:rsidRDefault="00402E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16B">
          <w:rPr>
            <w:noProof/>
          </w:rPr>
          <w:t>2</w:t>
        </w:r>
        <w:r>
          <w:fldChar w:fldCharType="end"/>
        </w:r>
      </w:p>
    </w:sdtContent>
  </w:sdt>
  <w:p w14:paraId="5BE8764C" w14:textId="77777777" w:rsidR="00402E7A" w:rsidRDefault="00402E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644557"/>
      <w:docPartObj>
        <w:docPartGallery w:val="Page Numbers (Top of Page)"/>
        <w:docPartUnique/>
      </w:docPartObj>
    </w:sdtPr>
    <w:sdtEndPr/>
    <w:sdtContent>
      <w:p w14:paraId="608086CC" w14:textId="0E570974" w:rsidR="000D216A" w:rsidRDefault="000D21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16B">
          <w:rPr>
            <w:noProof/>
          </w:rPr>
          <w:t>22</w:t>
        </w:r>
        <w:r>
          <w:fldChar w:fldCharType="end"/>
        </w:r>
      </w:p>
    </w:sdtContent>
  </w:sdt>
  <w:p w14:paraId="25DC4404" w14:textId="77777777" w:rsidR="00402E7A" w:rsidRDefault="00402E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72D1" w14:textId="77777777" w:rsidR="00402E7A" w:rsidRDefault="00402E7A">
    <w:pPr>
      <w:pStyle w:val="a4"/>
      <w:jc w:val="center"/>
    </w:pPr>
  </w:p>
  <w:p w14:paraId="52DEC5DE" w14:textId="77777777" w:rsidR="00402E7A" w:rsidRDefault="00402E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B0D"/>
    <w:rsid w:val="00004AE5"/>
    <w:rsid w:val="00005487"/>
    <w:rsid w:val="00014F76"/>
    <w:rsid w:val="000158AB"/>
    <w:rsid w:val="00017213"/>
    <w:rsid w:val="00017751"/>
    <w:rsid w:val="000209AF"/>
    <w:rsid w:val="000209BA"/>
    <w:rsid w:val="00020E01"/>
    <w:rsid w:val="0002320D"/>
    <w:rsid w:val="0003014C"/>
    <w:rsid w:val="0003433A"/>
    <w:rsid w:val="000354BB"/>
    <w:rsid w:val="0003781A"/>
    <w:rsid w:val="00041D6E"/>
    <w:rsid w:val="000426B7"/>
    <w:rsid w:val="000432D4"/>
    <w:rsid w:val="0004359F"/>
    <w:rsid w:val="000538B2"/>
    <w:rsid w:val="000545B8"/>
    <w:rsid w:val="00054C31"/>
    <w:rsid w:val="00060655"/>
    <w:rsid w:val="000612FF"/>
    <w:rsid w:val="00064BB8"/>
    <w:rsid w:val="000665F1"/>
    <w:rsid w:val="0007137B"/>
    <w:rsid w:val="00071FFC"/>
    <w:rsid w:val="00074A0B"/>
    <w:rsid w:val="00074D45"/>
    <w:rsid w:val="00074DD3"/>
    <w:rsid w:val="00075DAF"/>
    <w:rsid w:val="00077A29"/>
    <w:rsid w:val="00082871"/>
    <w:rsid w:val="00085452"/>
    <w:rsid w:val="00085977"/>
    <w:rsid w:val="000869C6"/>
    <w:rsid w:val="000906C5"/>
    <w:rsid w:val="00091AA5"/>
    <w:rsid w:val="00095543"/>
    <w:rsid w:val="00095975"/>
    <w:rsid w:val="000972E2"/>
    <w:rsid w:val="00097CBD"/>
    <w:rsid w:val="000A0A94"/>
    <w:rsid w:val="000A19D1"/>
    <w:rsid w:val="000A1D0E"/>
    <w:rsid w:val="000A3B2A"/>
    <w:rsid w:val="000A5EF3"/>
    <w:rsid w:val="000A6BFF"/>
    <w:rsid w:val="000B2C33"/>
    <w:rsid w:val="000B5212"/>
    <w:rsid w:val="000B540C"/>
    <w:rsid w:val="000B6877"/>
    <w:rsid w:val="000B764E"/>
    <w:rsid w:val="000C0E97"/>
    <w:rsid w:val="000C153E"/>
    <w:rsid w:val="000C3D9F"/>
    <w:rsid w:val="000C430B"/>
    <w:rsid w:val="000C7F50"/>
    <w:rsid w:val="000D0AA0"/>
    <w:rsid w:val="000D0B72"/>
    <w:rsid w:val="000D209C"/>
    <w:rsid w:val="000D216A"/>
    <w:rsid w:val="000D3600"/>
    <w:rsid w:val="000D3AA5"/>
    <w:rsid w:val="000D3C37"/>
    <w:rsid w:val="000D66AF"/>
    <w:rsid w:val="000D6D01"/>
    <w:rsid w:val="000D6FC0"/>
    <w:rsid w:val="000E0FF5"/>
    <w:rsid w:val="000E1643"/>
    <w:rsid w:val="000E3B17"/>
    <w:rsid w:val="000E42FA"/>
    <w:rsid w:val="000E5F77"/>
    <w:rsid w:val="000E6EE2"/>
    <w:rsid w:val="000F0F2E"/>
    <w:rsid w:val="000F11E5"/>
    <w:rsid w:val="000F1EC1"/>
    <w:rsid w:val="000F3008"/>
    <w:rsid w:val="000F336B"/>
    <w:rsid w:val="000F64AA"/>
    <w:rsid w:val="000F7301"/>
    <w:rsid w:val="000F7C3A"/>
    <w:rsid w:val="00102122"/>
    <w:rsid w:val="0010251A"/>
    <w:rsid w:val="00102715"/>
    <w:rsid w:val="00103EBB"/>
    <w:rsid w:val="00103ECA"/>
    <w:rsid w:val="001046DE"/>
    <w:rsid w:val="0010557D"/>
    <w:rsid w:val="00105BE6"/>
    <w:rsid w:val="00107B75"/>
    <w:rsid w:val="00107EBC"/>
    <w:rsid w:val="001106CD"/>
    <w:rsid w:val="00110954"/>
    <w:rsid w:val="00111D6B"/>
    <w:rsid w:val="001127EA"/>
    <w:rsid w:val="00115EFC"/>
    <w:rsid w:val="00120577"/>
    <w:rsid w:val="00126AF6"/>
    <w:rsid w:val="00126DCC"/>
    <w:rsid w:val="00130C41"/>
    <w:rsid w:val="00131260"/>
    <w:rsid w:val="001354B2"/>
    <w:rsid w:val="00135948"/>
    <w:rsid w:val="00136EAC"/>
    <w:rsid w:val="00137D83"/>
    <w:rsid w:val="001402F6"/>
    <w:rsid w:val="001416B1"/>
    <w:rsid w:val="00143316"/>
    <w:rsid w:val="0014446A"/>
    <w:rsid w:val="0014472F"/>
    <w:rsid w:val="00144CB5"/>
    <w:rsid w:val="001456F3"/>
    <w:rsid w:val="001464B1"/>
    <w:rsid w:val="001464D7"/>
    <w:rsid w:val="00147FD2"/>
    <w:rsid w:val="00154A16"/>
    <w:rsid w:val="00155B6F"/>
    <w:rsid w:val="001608E7"/>
    <w:rsid w:val="00162A70"/>
    <w:rsid w:val="00164D29"/>
    <w:rsid w:val="00164EDB"/>
    <w:rsid w:val="00165DC1"/>
    <w:rsid w:val="001672D5"/>
    <w:rsid w:val="0016782D"/>
    <w:rsid w:val="0017391B"/>
    <w:rsid w:val="001740A9"/>
    <w:rsid w:val="001765E6"/>
    <w:rsid w:val="00176AF1"/>
    <w:rsid w:val="00181359"/>
    <w:rsid w:val="001820CF"/>
    <w:rsid w:val="00193B41"/>
    <w:rsid w:val="00194753"/>
    <w:rsid w:val="00195EC5"/>
    <w:rsid w:val="001964F7"/>
    <w:rsid w:val="001A7449"/>
    <w:rsid w:val="001B0FC9"/>
    <w:rsid w:val="001B152B"/>
    <w:rsid w:val="001B17BD"/>
    <w:rsid w:val="001B206D"/>
    <w:rsid w:val="001B22BD"/>
    <w:rsid w:val="001B390B"/>
    <w:rsid w:val="001B62E0"/>
    <w:rsid w:val="001C0502"/>
    <w:rsid w:val="001C363E"/>
    <w:rsid w:val="001C443A"/>
    <w:rsid w:val="001C5347"/>
    <w:rsid w:val="001C61D2"/>
    <w:rsid w:val="001C6F7B"/>
    <w:rsid w:val="001D116B"/>
    <w:rsid w:val="001D142E"/>
    <w:rsid w:val="001D4B9D"/>
    <w:rsid w:val="001D5885"/>
    <w:rsid w:val="001D6685"/>
    <w:rsid w:val="001D6D5B"/>
    <w:rsid w:val="001D7007"/>
    <w:rsid w:val="001D7E3D"/>
    <w:rsid w:val="001E14F6"/>
    <w:rsid w:val="001E1BAD"/>
    <w:rsid w:val="001E43B2"/>
    <w:rsid w:val="001E7FC7"/>
    <w:rsid w:val="001F37EF"/>
    <w:rsid w:val="001F4B72"/>
    <w:rsid w:val="001F59A1"/>
    <w:rsid w:val="001F5DC1"/>
    <w:rsid w:val="001F6B48"/>
    <w:rsid w:val="00203AB6"/>
    <w:rsid w:val="0021373A"/>
    <w:rsid w:val="00220A9A"/>
    <w:rsid w:val="00233C6A"/>
    <w:rsid w:val="0023580F"/>
    <w:rsid w:val="00236536"/>
    <w:rsid w:val="0024272A"/>
    <w:rsid w:val="002428A9"/>
    <w:rsid w:val="0024526A"/>
    <w:rsid w:val="00245CB5"/>
    <w:rsid w:val="00247485"/>
    <w:rsid w:val="002474CC"/>
    <w:rsid w:val="0025027C"/>
    <w:rsid w:val="00251625"/>
    <w:rsid w:val="0025299B"/>
    <w:rsid w:val="00252C39"/>
    <w:rsid w:val="002538C0"/>
    <w:rsid w:val="00253B6E"/>
    <w:rsid w:val="0025421F"/>
    <w:rsid w:val="00255291"/>
    <w:rsid w:val="00256754"/>
    <w:rsid w:val="002608FA"/>
    <w:rsid w:val="0026197E"/>
    <w:rsid w:val="00263825"/>
    <w:rsid w:val="00263D93"/>
    <w:rsid w:val="00264199"/>
    <w:rsid w:val="00270443"/>
    <w:rsid w:val="00273EA5"/>
    <w:rsid w:val="0027483A"/>
    <w:rsid w:val="00275D40"/>
    <w:rsid w:val="00280073"/>
    <w:rsid w:val="00282C5F"/>
    <w:rsid w:val="00290CA3"/>
    <w:rsid w:val="00297F07"/>
    <w:rsid w:val="002A05BF"/>
    <w:rsid w:val="002A4D31"/>
    <w:rsid w:val="002A5A35"/>
    <w:rsid w:val="002A5B3A"/>
    <w:rsid w:val="002A6DAA"/>
    <w:rsid w:val="002A76B9"/>
    <w:rsid w:val="002B1DBF"/>
    <w:rsid w:val="002B3CD3"/>
    <w:rsid w:val="002B59F6"/>
    <w:rsid w:val="002B5B35"/>
    <w:rsid w:val="002C1B2D"/>
    <w:rsid w:val="002C1E99"/>
    <w:rsid w:val="002C4F36"/>
    <w:rsid w:val="002C5336"/>
    <w:rsid w:val="002D32F0"/>
    <w:rsid w:val="002D459A"/>
    <w:rsid w:val="002D62BE"/>
    <w:rsid w:val="002E0BCD"/>
    <w:rsid w:val="002E3BDE"/>
    <w:rsid w:val="002E639F"/>
    <w:rsid w:val="002F30B8"/>
    <w:rsid w:val="002F4A31"/>
    <w:rsid w:val="002F72FC"/>
    <w:rsid w:val="003048F0"/>
    <w:rsid w:val="00306071"/>
    <w:rsid w:val="00310249"/>
    <w:rsid w:val="0031103E"/>
    <w:rsid w:val="0031115C"/>
    <w:rsid w:val="003131F7"/>
    <w:rsid w:val="00315120"/>
    <w:rsid w:val="00315D18"/>
    <w:rsid w:val="00315F11"/>
    <w:rsid w:val="00320185"/>
    <w:rsid w:val="00321207"/>
    <w:rsid w:val="00323C01"/>
    <w:rsid w:val="0032612A"/>
    <w:rsid w:val="003316EC"/>
    <w:rsid w:val="0033372B"/>
    <w:rsid w:val="00334209"/>
    <w:rsid w:val="003430C0"/>
    <w:rsid w:val="0034488B"/>
    <w:rsid w:val="00345923"/>
    <w:rsid w:val="00347B56"/>
    <w:rsid w:val="003510D1"/>
    <w:rsid w:val="0036376E"/>
    <w:rsid w:val="0036725D"/>
    <w:rsid w:val="00370264"/>
    <w:rsid w:val="003718C5"/>
    <w:rsid w:val="00373909"/>
    <w:rsid w:val="00373DBB"/>
    <w:rsid w:val="0037415D"/>
    <w:rsid w:val="0037722D"/>
    <w:rsid w:val="0038019E"/>
    <w:rsid w:val="00383389"/>
    <w:rsid w:val="003833AA"/>
    <w:rsid w:val="00386818"/>
    <w:rsid w:val="00386C07"/>
    <w:rsid w:val="00390041"/>
    <w:rsid w:val="00390127"/>
    <w:rsid w:val="003903FE"/>
    <w:rsid w:val="00392C20"/>
    <w:rsid w:val="00393B6D"/>
    <w:rsid w:val="00397138"/>
    <w:rsid w:val="003973E7"/>
    <w:rsid w:val="0039773D"/>
    <w:rsid w:val="003A0EC1"/>
    <w:rsid w:val="003A2564"/>
    <w:rsid w:val="003A6045"/>
    <w:rsid w:val="003A6AE8"/>
    <w:rsid w:val="003A7D18"/>
    <w:rsid w:val="003B03C0"/>
    <w:rsid w:val="003B36E0"/>
    <w:rsid w:val="003B41DF"/>
    <w:rsid w:val="003C1B72"/>
    <w:rsid w:val="003C2866"/>
    <w:rsid w:val="003D05E0"/>
    <w:rsid w:val="003D256C"/>
    <w:rsid w:val="003D2B4C"/>
    <w:rsid w:val="003D48EC"/>
    <w:rsid w:val="003D4CC8"/>
    <w:rsid w:val="003D5AE6"/>
    <w:rsid w:val="003D62E2"/>
    <w:rsid w:val="003D70CB"/>
    <w:rsid w:val="003E05C7"/>
    <w:rsid w:val="003E123B"/>
    <w:rsid w:val="003E7B98"/>
    <w:rsid w:val="003E7D47"/>
    <w:rsid w:val="003F2747"/>
    <w:rsid w:val="003F42AB"/>
    <w:rsid w:val="003F51C2"/>
    <w:rsid w:val="00402A9F"/>
    <w:rsid w:val="00402E7A"/>
    <w:rsid w:val="004031F5"/>
    <w:rsid w:val="00407C55"/>
    <w:rsid w:val="00414D99"/>
    <w:rsid w:val="004151F5"/>
    <w:rsid w:val="00415AF5"/>
    <w:rsid w:val="0041764C"/>
    <w:rsid w:val="0042113C"/>
    <w:rsid w:val="00432485"/>
    <w:rsid w:val="00432D4C"/>
    <w:rsid w:val="004406E0"/>
    <w:rsid w:val="00444A52"/>
    <w:rsid w:val="004452F9"/>
    <w:rsid w:val="00445C59"/>
    <w:rsid w:val="004501CD"/>
    <w:rsid w:val="0046093C"/>
    <w:rsid w:val="0046134B"/>
    <w:rsid w:val="00461FE2"/>
    <w:rsid w:val="004632D0"/>
    <w:rsid w:val="00466100"/>
    <w:rsid w:val="00466F22"/>
    <w:rsid w:val="004670C1"/>
    <w:rsid w:val="004678B6"/>
    <w:rsid w:val="00473F53"/>
    <w:rsid w:val="00474331"/>
    <w:rsid w:val="00474ECB"/>
    <w:rsid w:val="00480FF8"/>
    <w:rsid w:val="004818E6"/>
    <w:rsid w:val="00484732"/>
    <w:rsid w:val="004849B8"/>
    <w:rsid w:val="00485177"/>
    <w:rsid w:val="00485E61"/>
    <w:rsid w:val="0048627E"/>
    <w:rsid w:val="0048636B"/>
    <w:rsid w:val="00490724"/>
    <w:rsid w:val="004925F4"/>
    <w:rsid w:val="00493FAD"/>
    <w:rsid w:val="0049569B"/>
    <w:rsid w:val="004A0F5C"/>
    <w:rsid w:val="004A2813"/>
    <w:rsid w:val="004A6CD2"/>
    <w:rsid w:val="004B0223"/>
    <w:rsid w:val="004B0CFD"/>
    <w:rsid w:val="004B33BD"/>
    <w:rsid w:val="004B4328"/>
    <w:rsid w:val="004B46BC"/>
    <w:rsid w:val="004C2ED9"/>
    <w:rsid w:val="004C3A22"/>
    <w:rsid w:val="004C5123"/>
    <w:rsid w:val="004C639A"/>
    <w:rsid w:val="004C7855"/>
    <w:rsid w:val="004C7CC5"/>
    <w:rsid w:val="004D041B"/>
    <w:rsid w:val="004D0CC1"/>
    <w:rsid w:val="004D1013"/>
    <w:rsid w:val="004D1690"/>
    <w:rsid w:val="004D3525"/>
    <w:rsid w:val="004D3C42"/>
    <w:rsid w:val="004D3EB5"/>
    <w:rsid w:val="004D4466"/>
    <w:rsid w:val="004E148D"/>
    <w:rsid w:val="004E2805"/>
    <w:rsid w:val="004E304D"/>
    <w:rsid w:val="004E6453"/>
    <w:rsid w:val="004E686A"/>
    <w:rsid w:val="004F0597"/>
    <w:rsid w:val="004F39F8"/>
    <w:rsid w:val="004F6C1A"/>
    <w:rsid w:val="004F6C46"/>
    <w:rsid w:val="00500565"/>
    <w:rsid w:val="005036F2"/>
    <w:rsid w:val="00505CFC"/>
    <w:rsid w:val="0050652C"/>
    <w:rsid w:val="005069AF"/>
    <w:rsid w:val="00513320"/>
    <w:rsid w:val="0051512F"/>
    <w:rsid w:val="0051596C"/>
    <w:rsid w:val="005230B7"/>
    <w:rsid w:val="00523A42"/>
    <w:rsid w:val="00526126"/>
    <w:rsid w:val="00532551"/>
    <w:rsid w:val="00533A1D"/>
    <w:rsid w:val="005347D5"/>
    <w:rsid w:val="00535AEB"/>
    <w:rsid w:val="005362DC"/>
    <w:rsid w:val="00542002"/>
    <w:rsid w:val="00542FD1"/>
    <w:rsid w:val="00542FEB"/>
    <w:rsid w:val="00544FBC"/>
    <w:rsid w:val="005454DA"/>
    <w:rsid w:val="00545A40"/>
    <w:rsid w:val="0054601B"/>
    <w:rsid w:val="00550AF4"/>
    <w:rsid w:val="005513A0"/>
    <w:rsid w:val="0055161C"/>
    <w:rsid w:val="00551940"/>
    <w:rsid w:val="00553B41"/>
    <w:rsid w:val="00554584"/>
    <w:rsid w:val="005547AD"/>
    <w:rsid w:val="005559AF"/>
    <w:rsid w:val="00555C51"/>
    <w:rsid w:val="005605B0"/>
    <w:rsid w:val="00562B18"/>
    <w:rsid w:val="00567115"/>
    <w:rsid w:val="005710FF"/>
    <w:rsid w:val="005717F1"/>
    <w:rsid w:val="0057533C"/>
    <w:rsid w:val="00582634"/>
    <w:rsid w:val="005908F3"/>
    <w:rsid w:val="00592024"/>
    <w:rsid w:val="00592B7F"/>
    <w:rsid w:val="005A1732"/>
    <w:rsid w:val="005A37FE"/>
    <w:rsid w:val="005A4FA2"/>
    <w:rsid w:val="005A50A9"/>
    <w:rsid w:val="005A5618"/>
    <w:rsid w:val="005B0A1D"/>
    <w:rsid w:val="005C07A4"/>
    <w:rsid w:val="005C0C76"/>
    <w:rsid w:val="005C1F72"/>
    <w:rsid w:val="005C2BD6"/>
    <w:rsid w:val="005C46BE"/>
    <w:rsid w:val="005C4D45"/>
    <w:rsid w:val="005C5A6A"/>
    <w:rsid w:val="005C5B23"/>
    <w:rsid w:val="005C60F8"/>
    <w:rsid w:val="005C7BD6"/>
    <w:rsid w:val="005D083B"/>
    <w:rsid w:val="005D0B2D"/>
    <w:rsid w:val="005D2A78"/>
    <w:rsid w:val="005D6067"/>
    <w:rsid w:val="005D79C5"/>
    <w:rsid w:val="005E0387"/>
    <w:rsid w:val="005E06E8"/>
    <w:rsid w:val="005E0F2A"/>
    <w:rsid w:val="005E3A41"/>
    <w:rsid w:val="005E559B"/>
    <w:rsid w:val="005E5616"/>
    <w:rsid w:val="005F0257"/>
    <w:rsid w:val="005F2186"/>
    <w:rsid w:val="006008E4"/>
    <w:rsid w:val="00600CCE"/>
    <w:rsid w:val="00602BE1"/>
    <w:rsid w:val="00602F6D"/>
    <w:rsid w:val="00606B0D"/>
    <w:rsid w:val="00607852"/>
    <w:rsid w:val="00611D9D"/>
    <w:rsid w:val="00612B40"/>
    <w:rsid w:val="00612CC6"/>
    <w:rsid w:val="00612F45"/>
    <w:rsid w:val="006134CA"/>
    <w:rsid w:val="00615370"/>
    <w:rsid w:val="00617817"/>
    <w:rsid w:val="0062289F"/>
    <w:rsid w:val="00622A14"/>
    <w:rsid w:val="006250C0"/>
    <w:rsid w:val="00626469"/>
    <w:rsid w:val="00626982"/>
    <w:rsid w:val="00631262"/>
    <w:rsid w:val="00635DE7"/>
    <w:rsid w:val="00635EBF"/>
    <w:rsid w:val="0063724C"/>
    <w:rsid w:val="00637914"/>
    <w:rsid w:val="006437B8"/>
    <w:rsid w:val="0065058F"/>
    <w:rsid w:val="00650F23"/>
    <w:rsid w:val="00650F54"/>
    <w:rsid w:val="0065115F"/>
    <w:rsid w:val="00654D68"/>
    <w:rsid w:val="00655AC6"/>
    <w:rsid w:val="00656C9E"/>
    <w:rsid w:val="00657B0E"/>
    <w:rsid w:val="006658AE"/>
    <w:rsid w:val="0067063A"/>
    <w:rsid w:val="006740B5"/>
    <w:rsid w:val="00675834"/>
    <w:rsid w:val="00676270"/>
    <w:rsid w:val="00676601"/>
    <w:rsid w:val="006808E5"/>
    <w:rsid w:val="006816F8"/>
    <w:rsid w:val="00682B2D"/>
    <w:rsid w:val="00682C3F"/>
    <w:rsid w:val="00684013"/>
    <w:rsid w:val="006857A2"/>
    <w:rsid w:val="00686441"/>
    <w:rsid w:val="00686B77"/>
    <w:rsid w:val="00690F6D"/>
    <w:rsid w:val="0069396C"/>
    <w:rsid w:val="006A188B"/>
    <w:rsid w:val="006A2C93"/>
    <w:rsid w:val="006A38DD"/>
    <w:rsid w:val="006A467B"/>
    <w:rsid w:val="006A75CE"/>
    <w:rsid w:val="006A7BAB"/>
    <w:rsid w:val="006B33E9"/>
    <w:rsid w:val="006B34CB"/>
    <w:rsid w:val="006B3A14"/>
    <w:rsid w:val="006B45DF"/>
    <w:rsid w:val="006C0B87"/>
    <w:rsid w:val="006C6757"/>
    <w:rsid w:val="006C7DE4"/>
    <w:rsid w:val="006D1E97"/>
    <w:rsid w:val="006D3287"/>
    <w:rsid w:val="006D35E8"/>
    <w:rsid w:val="006D36D6"/>
    <w:rsid w:val="006D4022"/>
    <w:rsid w:val="006D5913"/>
    <w:rsid w:val="006E1AA7"/>
    <w:rsid w:val="006E2CA3"/>
    <w:rsid w:val="006E5FE9"/>
    <w:rsid w:val="006E7675"/>
    <w:rsid w:val="006F3904"/>
    <w:rsid w:val="006F46AC"/>
    <w:rsid w:val="006F51D7"/>
    <w:rsid w:val="006F6D33"/>
    <w:rsid w:val="00702BF2"/>
    <w:rsid w:val="007078F4"/>
    <w:rsid w:val="00710CDE"/>
    <w:rsid w:val="0071463D"/>
    <w:rsid w:val="0071475A"/>
    <w:rsid w:val="0072069E"/>
    <w:rsid w:val="00721A95"/>
    <w:rsid w:val="0073035B"/>
    <w:rsid w:val="007311B8"/>
    <w:rsid w:val="00732A2B"/>
    <w:rsid w:val="00734D4E"/>
    <w:rsid w:val="00735116"/>
    <w:rsid w:val="0073625A"/>
    <w:rsid w:val="007376AD"/>
    <w:rsid w:val="007403AF"/>
    <w:rsid w:val="0074128C"/>
    <w:rsid w:val="00741574"/>
    <w:rsid w:val="00741881"/>
    <w:rsid w:val="00741E9B"/>
    <w:rsid w:val="00745A83"/>
    <w:rsid w:val="00746DBF"/>
    <w:rsid w:val="00746F10"/>
    <w:rsid w:val="007479A3"/>
    <w:rsid w:val="00750632"/>
    <w:rsid w:val="00752CF7"/>
    <w:rsid w:val="00753097"/>
    <w:rsid w:val="007606C5"/>
    <w:rsid w:val="00761654"/>
    <w:rsid w:val="007650D0"/>
    <w:rsid w:val="0076593B"/>
    <w:rsid w:val="00766A5B"/>
    <w:rsid w:val="00766BBB"/>
    <w:rsid w:val="007706DF"/>
    <w:rsid w:val="007711F3"/>
    <w:rsid w:val="00771977"/>
    <w:rsid w:val="0077289A"/>
    <w:rsid w:val="00772943"/>
    <w:rsid w:val="0077421F"/>
    <w:rsid w:val="00774B84"/>
    <w:rsid w:val="00774D0C"/>
    <w:rsid w:val="0077548D"/>
    <w:rsid w:val="00776B20"/>
    <w:rsid w:val="0077783A"/>
    <w:rsid w:val="00777F97"/>
    <w:rsid w:val="00782473"/>
    <w:rsid w:val="0078487F"/>
    <w:rsid w:val="007878AC"/>
    <w:rsid w:val="007939AA"/>
    <w:rsid w:val="00797071"/>
    <w:rsid w:val="007A04C0"/>
    <w:rsid w:val="007A4106"/>
    <w:rsid w:val="007A4796"/>
    <w:rsid w:val="007A5B2D"/>
    <w:rsid w:val="007A6C8D"/>
    <w:rsid w:val="007B1AED"/>
    <w:rsid w:val="007B1E10"/>
    <w:rsid w:val="007B4AC5"/>
    <w:rsid w:val="007B584D"/>
    <w:rsid w:val="007B58EA"/>
    <w:rsid w:val="007B6A1D"/>
    <w:rsid w:val="007C3556"/>
    <w:rsid w:val="007C3B53"/>
    <w:rsid w:val="007C64BB"/>
    <w:rsid w:val="007D2B53"/>
    <w:rsid w:val="007D5AE7"/>
    <w:rsid w:val="007E1128"/>
    <w:rsid w:val="007E5AF3"/>
    <w:rsid w:val="007E6DAC"/>
    <w:rsid w:val="007F1926"/>
    <w:rsid w:val="007F1B97"/>
    <w:rsid w:val="007F555F"/>
    <w:rsid w:val="007F5A3A"/>
    <w:rsid w:val="00800FAF"/>
    <w:rsid w:val="00802A8F"/>
    <w:rsid w:val="00814013"/>
    <w:rsid w:val="00816060"/>
    <w:rsid w:val="00822965"/>
    <w:rsid w:val="008232AD"/>
    <w:rsid w:val="0082434B"/>
    <w:rsid w:val="00824E2F"/>
    <w:rsid w:val="0082520A"/>
    <w:rsid w:val="00830966"/>
    <w:rsid w:val="008311F6"/>
    <w:rsid w:val="00831802"/>
    <w:rsid w:val="008345EB"/>
    <w:rsid w:val="008347BC"/>
    <w:rsid w:val="0084015A"/>
    <w:rsid w:val="00841AA4"/>
    <w:rsid w:val="00843AD5"/>
    <w:rsid w:val="00852A36"/>
    <w:rsid w:val="00852B8B"/>
    <w:rsid w:val="00856886"/>
    <w:rsid w:val="00862EA5"/>
    <w:rsid w:val="0086511E"/>
    <w:rsid w:val="00866DD5"/>
    <w:rsid w:val="00867361"/>
    <w:rsid w:val="00867ABA"/>
    <w:rsid w:val="00873849"/>
    <w:rsid w:val="00874A50"/>
    <w:rsid w:val="00874C88"/>
    <w:rsid w:val="0087538D"/>
    <w:rsid w:val="00877153"/>
    <w:rsid w:val="00880368"/>
    <w:rsid w:val="008806B1"/>
    <w:rsid w:val="00882A41"/>
    <w:rsid w:val="008841D3"/>
    <w:rsid w:val="008843B5"/>
    <w:rsid w:val="00884E18"/>
    <w:rsid w:val="00886D91"/>
    <w:rsid w:val="008873F7"/>
    <w:rsid w:val="008900CB"/>
    <w:rsid w:val="00891878"/>
    <w:rsid w:val="008927F6"/>
    <w:rsid w:val="0089647A"/>
    <w:rsid w:val="008A009C"/>
    <w:rsid w:val="008A17F6"/>
    <w:rsid w:val="008A45BF"/>
    <w:rsid w:val="008A47A0"/>
    <w:rsid w:val="008A561D"/>
    <w:rsid w:val="008A7528"/>
    <w:rsid w:val="008A7D5C"/>
    <w:rsid w:val="008B17B6"/>
    <w:rsid w:val="008B1D37"/>
    <w:rsid w:val="008B2658"/>
    <w:rsid w:val="008B5BF2"/>
    <w:rsid w:val="008B7217"/>
    <w:rsid w:val="008B7465"/>
    <w:rsid w:val="008C00D9"/>
    <w:rsid w:val="008C0F46"/>
    <w:rsid w:val="008C25D4"/>
    <w:rsid w:val="008C7B97"/>
    <w:rsid w:val="008D18A2"/>
    <w:rsid w:val="008D2D32"/>
    <w:rsid w:val="008D2D3B"/>
    <w:rsid w:val="008D6123"/>
    <w:rsid w:val="008E1550"/>
    <w:rsid w:val="008E3FAB"/>
    <w:rsid w:val="008E4591"/>
    <w:rsid w:val="008F3B9D"/>
    <w:rsid w:val="008F5B40"/>
    <w:rsid w:val="008F7C38"/>
    <w:rsid w:val="00901EC8"/>
    <w:rsid w:val="00904094"/>
    <w:rsid w:val="0090516D"/>
    <w:rsid w:val="009053D3"/>
    <w:rsid w:val="00906673"/>
    <w:rsid w:val="009068B0"/>
    <w:rsid w:val="00910F51"/>
    <w:rsid w:val="0091521A"/>
    <w:rsid w:val="00915725"/>
    <w:rsid w:val="00917A97"/>
    <w:rsid w:val="00933408"/>
    <w:rsid w:val="00933DA7"/>
    <w:rsid w:val="0093592E"/>
    <w:rsid w:val="00937BBC"/>
    <w:rsid w:val="00941A10"/>
    <w:rsid w:val="009440CC"/>
    <w:rsid w:val="00946570"/>
    <w:rsid w:val="0094763F"/>
    <w:rsid w:val="00947B99"/>
    <w:rsid w:val="0095461D"/>
    <w:rsid w:val="0095524E"/>
    <w:rsid w:val="009554EE"/>
    <w:rsid w:val="009613A6"/>
    <w:rsid w:val="00963CD5"/>
    <w:rsid w:val="00963F8F"/>
    <w:rsid w:val="009674E2"/>
    <w:rsid w:val="00971579"/>
    <w:rsid w:val="009724EF"/>
    <w:rsid w:val="00980C47"/>
    <w:rsid w:val="0098560D"/>
    <w:rsid w:val="00986C8B"/>
    <w:rsid w:val="0098721A"/>
    <w:rsid w:val="00990F19"/>
    <w:rsid w:val="009957D6"/>
    <w:rsid w:val="009958EA"/>
    <w:rsid w:val="00996C60"/>
    <w:rsid w:val="009A012C"/>
    <w:rsid w:val="009A0392"/>
    <w:rsid w:val="009A1E9C"/>
    <w:rsid w:val="009A22AD"/>
    <w:rsid w:val="009A241F"/>
    <w:rsid w:val="009A4C80"/>
    <w:rsid w:val="009B09FF"/>
    <w:rsid w:val="009B257F"/>
    <w:rsid w:val="009B74CE"/>
    <w:rsid w:val="009B7FA5"/>
    <w:rsid w:val="009C4810"/>
    <w:rsid w:val="009D0653"/>
    <w:rsid w:val="009D231B"/>
    <w:rsid w:val="009D3187"/>
    <w:rsid w:val="009D69F9"/>
    <w:rsid w:val="009E0926"/>
    <w:rsid w:val="009E1963"/>
    <w:rsid w:val="009E2A9E"/>
    <w:rsid w:val="009E44ED"/>
    <w:rsid w:val="009E59AB"/>
    <w:rsid w:val="009E5BBB"/>
    <w:rsid w:val="009F2A52"/>
    <w:rsid w:val="009F699A"/>
    <w:rsid w:val="00A01DF1"/>
    <w:rsid w:val="00A01F0C"/>
    <w:rsid w:val="00A03F71"/>
    <w:rsid w:val="00A07B4A"/>
    <w:rsid w:val="00A07E8C"/>
    <w:rsid w:val="00A10957"/>
    <w:rsid w:val="00A20F44"/>
    <w:rsid w:val="00A22A48"/>
    <w:rsid w:val="00A22FFD"/>
    <w:rsid w:val="00A25AAA"/>
    <w:rsid w:val="00A26EAC"/>
    <w:rsid w:val="00A33519"/>
    <w:rsid w:val="00A36265"/>
    <w:rsid w:val="00A37DBA"/>
    <w:rsid w:val="00A419D4"/>
    <w:rsid w:val="00A43712"/>
    <w:rsid w:val="00A454E4"/>
    <w:rsid w:val="00A508C1"/>
    <w:rsid w:val="00A513F2"/>
    <w:rsid w:val="00A52655"/>
    <w:rsid w:val="00A53A5A"/>
    <w:rsid w:val="00A5403E"/>
    <w:rsid w:val="00A54A7F"/>
    <w:rsid w:val="00A57498"/>
    <w:rsid w:val="00A60408"/>
    <w:rsid w:val="00A63143"/>
    <w:rsid w:val="00A64968"/>
    <w:rsid w:val="00A662EF"/>
    <w:rsid w:val="00A664DA"/>
    <w:rsid w:val="00A672B8"/>
    <w:rsid w:val="00A6740C"/>
    <w:rsid w:val="00A70933"/>
    <w:rsid w:val="00A7111D"/>
    <w:rsid w:val="00A744E9"/>
    <w:rsid w:val="00A74B19"/>
    <w:rsid w:val="00A761FA"/>
    <w:rsid w:val="00A80EEB"/>
    <w:rsid w:val="00A816C8"/>
    <w:rsid w:val="00A82F29"/>
    <w:rsid w:val="00A8363D"/>
    <w:rsid w:val="00A83B26"/>
    <w:rsid w:val="00A84D51"/>
    <w:rsid w:val="00A90F2E"/>
    <w:rsid w:val="00A915D5"/>
    <w:rsid w:val="00A92402"/>
    <w:rsid w:val="00A93C24"/>
    <w:rsid w:val="00A94173"/>
    <w:rsid w:val="00A942E7"/>
    <w:rsid w:val="00A95955"/>
    <w:rsid w:val="00AA11B8"/>
    <w:rsid w:val="00AA1457"/>
    <w:rsid w:val="00AA17A1"/>
    <w:rsid w:val="00AA26DD"/>
    <w:rsid w:val="00AA5429"/>
    <w:rsid w:val="00AA56DE"/>
    <w:rsid w:val="00AB21DC"/>
    <w:rsid w:val="00AB2F7F"/>
    <w:rsid w:val="00AB5413"/>
    <w:rsid w:val="00AC3AE8"/>
    <w:rsid w:val="00AC4EF5"/>
    <w:rsid w:val="00AD0AEB"/>
    <w:rsid w:val="00AD538F"/>
    <w:rsid w:val="00AD7320"/>
    <w:rsid w:val="00AD73D8"/>
    <w:rsid w:val="00AE0D3F"/>
    <w:rsid w:val="00AE1C15"/>
    <w:rsid w:val="00AF075C"/>
    <w:rsid w:val="00AF101F"/>
    <w:rsid w:val="00AF64A3"/>
    <w:rsid w:val="00B00C59"/>
    <w:rsid w:val="00B0255D"/>
    <w:rsid w:val="00B031EE"/>
    <w:rsid w:val="00B0636A"/>
    <w:rsid w:val="00B064A3"/>
    <w:rsid w:val="00B0674A"/>
    <w:rsid w:val="00B06915"/>
    <w:rsid w:val="00B07292"/>
    <w:rsid w:val="00B0773A"/>
    <w:rsid w:val="00B100E2"/>
    <w:rsid w:val="00B1037F"/>
    <w:rsid w:val="00B1234F"/>
    <w:rsid w:val="00B12514"/>
    <w:rsid w:val="00B12A6F"/>
    <w:rsid w:val="00B13294"/>
    <w:rsid w:val="00B13393"/>
    <w:rsid w:val="00B1763D"/>
    <w:rsid w:val="00B21E0F"/>
    <w:rsid w:val="00B2393D"/>
    <w:rsid w:val="00B248D7"/>
    <w:rsid w:val="00B327E2"/>
    <w:rsid w:val="00B3517E"/>
    <w:rsid w:val="00B360E7"/>
    <w:rsid w:val="00B428DF"/>
    <w:rsid w:val="00B47B71"/>
    <w:rsid w:val="00B51F13"/>
    <w:rsid w:val="00B56D7D"/>
    <w:rsid w:val="00B5711A"/>
    <w:rsid w:val="00B60A58"/>
    <w:rsid w:val="00B71FBA"/>
    <w:rsid w:val="00B72831"/>
    <w:rsid w:val="00B74FD3"/>
    <w:rsid w:val="00B7621A"/>
    <w:rsid w:val="00B7687E"/>
    <w:rsid w:val="00B76DC6"/>
    <w:rsid w:val="00B77A86"/>
    <w:rsid w:val="00B93DF6"/>
    <w:rsid w:val="00B93ED9"/>
    <w:rsid w:val="00B95C94"/>
    <w:rsid w:val="00BA1309"/>
    <w:rsid w:val="00BA1BBF"/>
    <w:rsid w:val="00BA1C36"/>
    <w:rsid w:val="00BA2918"/>
    <w:rsid w:val="00BA5BA2"/>
    <w:rsid w:val="00BA6A6E"/>
    <w:rsid w:val="00BB05B0"/>
    <w:rsid w:val="00BB546A"/>
    <w:rsid w:val="00BB7A4C"/>
    <w:rsid w:val="00BC000B"/>
    <w:rsid w:val="00BC5D4F"/>
    <w:rsid w:val="00BC6D0D"/>
    <w:rsid w:val="00BD0FD3"/>
    <w:rsid w:val="00BD1D26"/>
    <w:rsid w:val="00BD2304"/>
    <w:rsid w:val="00BD3D17"/>
    <w:rsid w:val="00BD4306"/>
    <w:rsid w:val="00BD68CD"/>
    <w:rsid w:val="00BD6FBD"/>
    <w:rsid w:val="00BD7344"/>
    <w:rsid w:val="00BD7FE0"/>
    <w:rsid w:val="00BE01F3"/>
    <w:rsid w:val="00BE1503"/>
    <w:rsid w:val="00BE1978"/>
    <w:rsid w:val="00BE4209"/>
    <w:rsid w:val="00BE5B39"/>
    <w:rsid w:val="00BE6ADB"/>
    <w:rsid w:val="00BE6F2C"/>
    <w:rsid w:val="00BF0FAE"/>
    <w:rsid w:val="00BF1EAA"/>
    <w:rsid w:val="00BF4466"/>
    <w:rsid w:val="00BF604F"/>
    <w:rsid w:val="00BF7AB7"/>
    <w:rsid w:val="00C004B7"/>
    <w:rsid w:val="00C0586D"/>
    <w:rsid w:val="00C071CB"/>
    <w:rsid w:val="00C1387E"/>
    <w:rsid w:val="00C15F13"/>
    <w:rsid w:val="00C16C9A"/>
    <w:rsid w:val="00C20129"/>
    <w:rsid w:val="00C23690"/>
    <w:rsid w:val="00C23733"/>
    <w:rsid w:val="00C30B2C"/>
    <w:rsid w:val="00C31241"/>
    <w:rsid w:val="00C321FC"/>
    <w:rsid w:val="00C3252D"/>
    <w:rsid w:val="00C3279B"/>
    <w:rsid w:val="00C3598A"/>
    <w:rsid w:val="00C37256"/>
    <w:rsid w:val="00C379BD"/>
    <w:rsid w:val="00C4285C"/>
    <w:rsid w:val="00C45405"/>
    <w:rsid w:val="00C45B1D"/>
    <w:rsid w:val="00C51076"/>
    <w:rsid w:val="00C52F27"/>
    <w:rsid w:val="00C574BF"/>
    <w:rsid w:val="00C57DFF"/>
    <w:rsid w:val="00C60866"/>
    <w:rsid w:val="00C632F8"/>
    <w:rsid w:val="00C701E7"/>
    <w:rsid w:val="00C73F6A"/>
    <w:rsid w:val="00C745FA"/>
    <w:rsid w:val="00C7608C"/>
    <w:rsid w:val="00C763B6"/>
    <w:rsid w:val="00C77442"/>
    <w:rsid w:val="00C7775E"/>
    <w:rsid w:val="00C810B5"/>
    <w:rsid w:val="00C81B86"/>
    <w:rsid w:val="00C86D0F"/>
    <w:rsid w:val="00C919BB"/>
    <w:rsid w:val="00C94A29"/>
    <w:rsid w:val="00C958B0"/>
    <w:rsid w:val="00C979A1"/>
    <w:rsid w:val="00CA5D28"/>
    <w:rsid w:val="00CB095B"/>
    <w:rsid w:val="00CB2326"/>
    <w:rsid w:val="00CB2EEA"/>
    <w:rsid w:val="00CB6CFF"/>
    <w:rsid w:val="00CB72D2"/>
    <w:rsid w:val="00CC2A70"/>
    <w:rsid w:val="00CC4B82"/>
    <w:rsid w:val="00CD0245"/>
    <w:rsid w:val="00CD2184"/>
    <w:rsid w:val="00CD2856"/>
    <w:rsid w:val="00CD32A2"/>
    <w:rsid w:val="00CD3AC0"/>
    <w:rsid w:val="00CD456F"/>
    <w:rsid w:val="00CD4D48"/>
    <w:rsid w:val="00CD631B"/>
    <w:rsid w:val="00CD6DF1"/>
    <w:rsid w:val="00CE2B34"/>
    <w:rsid w:val="00CE768A"/>
    <w:rsid w:val="00CF0369"/>
    <w:rsid w:val="00CF3D8B"/>
    <w:rsid w:val="00CF4623"/>
    <w:rsid w:val="00CF56E0"/>
    <w:rsid w:val="00D0084A"/>
    <w:rsid w:val="00D0184D"/>
    <w:rsid w:val="00D05C1C"/>
    <w:rsid w:val="00D05FA8"/>
    <w:rsid w:val="00D117B3"/>
    <w:rsid w:val="00D15240"/>
    <w:rsid w:val="00D15FDF"/>
    <w:rsid w:val="00D1703F"/>
    <w:rsid w:val="00D17F0B"/>
    <w:rsid w:val="00D22D48"/>
    <w:rsid w:val="00D25525"/>
    <w:rsid w:val="00D32709"/>
    <w:rsid w:val="00D32EC6"/>
    <w:rsid w:val="00D334F1"/>
    <w:rsid w:val="00D33FAB"/>
    <w:rsid w:val="00D35D9B"/>
    <w:rsid w:val="00D40837"/>
    <w:rsid w:val="00D411DE"/>
    <w:rsid w:val="00D45413"/>
    <w:rsid w:val="00D454B4"/>
    <w:rsid w:val="00D5094C"/>
    <w:rsid w:val="00D510A6"/>
    <w:rsid w:val="00D529C0"/>
    <w:rsid w:val="00D533E1"/>
    <w:rsid w:val="00D564B8"/>
    <w:rsid w:val="00D570BE"/>
    <w:rsid w:val="00D62BEB"/>
    <w:rsid w:val="00D63AB5"/>
    <w:rsid w:val="00D63E0E"/>
    <w:rsid w:val="00D6487B"/>
    <w:rsid w:val="00D65FB3"/>
    <w:rsid w:val="00D67A37"/>
    <w:rsid w:val="00D73C86"/>
    <w:rsid w:val="00D81ED6"/>
    <w:rsid w:val="00D8462D"/>
    <w:rsid w:val="00D84CD5"/>
    <w:rsid w:val="00D87013"/>
    <w:rsid w:val="00D92315"/>
    <w:rsid w:val="00D92A3C"/>
    <w:rsid w:val="00D94CFE"/>
    <w:rsid w:val="00D968DF"/>
    <w:rsid w:val="00D973C6"/>
    <w:rsid w:val="00DA34B7"/>
    <w:rsid w:val="00DA3928"/>
    <w:rsid w:val="00DA6162"/>
    <w:rsid w:val="00DB1B36"/>
    <w:rsid w:val="00DB33A6"/>
    <w:rsid w:val="00DC1FAA"/>
    <w:rsid w:val="00DC322C"/>
    <w:rsid w:val="00DC6617"/>
    <w:rsid w:val="00DD2FF0"/>
    <w:rsid w:val="00DD518D"/>
    <w:rsid w:val="00DD5B68"/>
    <w:rsid w:val="00DE2BDB"/>
    <w:rsid w:val="00DE3355"/>
    <w:rsid w:val="00DE5010"/>
    <w:rsid w:val="00DE5F6A"/>
    <w:rsid w:val="00DE6806"/>
    <w:rsid w:val="00DF4B55"/>
    <w:rsid w:val="00DF5235"/>
    <w:rsid w:val="00DF755D"/>
    <w:rsid w:val="00E0032E"/>
    <w:rsid w:val="00E02AD9"/>
    <w:rsid w:val="00E05828"/>
    <w:rsid w:val="00E108B7"/>
    <w:rsid w:val="00E1092A"/>
    <w:rsid w:val="00E11D5C"/>
    <w:rsid w:val="00E1446C"/>
    <w:rsid w:val="00E14D90"/>
    <w:rsid w:val="00E15C44"/>
    <w:rsid w:val="00E17FE0"/>
    <w:rsid w:val="00E233F0"/>
    <w:rsid w:val="00E266E2"/>
    <w:rsid w:val="00E26A0F"/>
    <w:rsid w:val="00E325A8"/>
    <w:rsid w:val="00E33CCD"/>
    <w:rsid w:val="00E4007E"/>
    <w:rsid w:val="00E4034E"/>
    <w:rsid w:val="00E41296"/>
    <w:rsid w:val="00E46919"/>
    <w:rsid w:val="00E510CD"/>
    <w:rsid w:val="00E51FFC"/>
    <w:rsid w:val="00E539C1"/>
    <w:rsid w:val="00E54AA0"/>
    <w:rsid w:val="00E56BFF"/>
    <w:rsid w:val="00E572ED"/>
    <w:rsid w:val="00E606E0"/>
    <w:rsid w:val="00E62FB6"/>
    <w:rsid w:val="00E644C3"/>
    <w:rsid w:val="00E655BE"/>
    <w:rsid w:val="00E67DA6"/>
    <w:rsid w:val="00E718A9"/>
    <w:rsid w:val="00E73BAE"/>
    <w:rsid w:val="00E740DA"/>
    <w:rsid w:val="00E748AA"/>
    <w:rsid w:val="00E7651C"/>
    <w:rsid w:val="00E777CC"/>
    <w:rsid w:val="00E81674"/>
    <w:rsid w:val="00E821B6"/>
    <w:rsid w:val="00E873C5"/>
    <w:rsid w:val="00E90100"/>
    <w:rsid w:val="00E91FB6"/>
    <w:rsid w:val="00E94A58"/>
    <w:rsid w:val="00E97F13"/>
    <w:rsid w:val="00EA5FF6"/>
    <w:rsid w:val="00EB0EC4"/>
    <w:rsid w:val="00EB1D3E"/>
    <w:rsid w:val="00EB3656"/>
    <w:rsid w:val="00EB4D84"/>
    <w:rsid w:val="00EB7C95"/>
    <w:rsid w:val="00EC071D"/>
    <w:rsid w:val="00EC0CFF"/>
    <w:rsid w:val="00EC1FD7"/>
    <w:rsid w:val="00EC2110"/>
    <w:rsid w:val="00EC2B18"/>
    <w:rsid w:val="00EC31C1"/>
    <w:rsid w:val="00EC3316"/>
    <w:rsid w:val="00EC4995"/>
    <w:rsid w:val="00ED3237"/>
    <w:rsid w:val="00ED4144"/>
    <w:rsid w:val="00ED47F1"/>
    <w:rsid w:val="00ED6127"/>
    <w:rsid w:val="00ED6508"/>
    <w:rsid w:val="00ED6DB0"/>
    <w:rsid w:val="00EE146D"/>
    <w:rsid w:val="00EE182A"/>
    <w:rsid w:val="00EE2CF8"/>
    <w:rsid w:val="00EE45BD"/>
    <w:rsid w:val="00EF112A"/>
    <w:rsid w:val="00EF19ED"/>
    <w:rsid w:val="00EF2D3A"/>
    <w:rsid w:val="00EF3153"/>
    <w:rsid w:val="00EF32DD"/>
    <w:rsid w:val="00EF5BE8"/>
    <w:rsid w:val="00EF7571"/>
    <w:rsid w:val="00F02F3C"/>
    <w:rsid w:val="00F039FD"/>
    <w:rsid w:val="00F04307"/>
    <w:rsid w:val="00F060BC"/>
    <w:rsid w:val="00F1191A"/>
    <w:rsid w:val="00F15FD5"/>
    <w:rsid w:val="00F16514"/>
    <w:rsid w:val="00F16893"/>
    <w:rsid w:val="00F174C3"/>
    <w:rsid w:val="00F2116D"/>
    <w:rsid w:val="00F22425"/>
    <w:rsid w:val="00F239DF"/>
    <w:rsid w:val="00F2400F"/>
    <w:rsid w:val="00F2450A"/>
    <w:rsid w:val="00F24A0D"/>
    <w:rsid w:val="00F31395"/>
    <w:rsid w:val="00F319B4"/>
    <w:rsid w:val="00F36390"/>
    <w:rsid w:val="00F40A66"/>
    <w:rsid w:val="00F40C7E"/>
    <w:rsid w:val="00F419C6"/>
    <w:rsid w:val="00F429A9"/>
    <w:rsid w:val="00F43613"/>
    <w:rsid w:val="00F4550B"/>
    <w:rsid w:val="00F506CB"/>
    <w:rsid w:val="00F5084F"/>
    <w:rsid w:val="00F50A03"/>
    <w:rsid w:val="00F5147F"/>
    <w:rsid w:val="00F51698"/>
    <w:rsid w:val="00F517FA"/>
    <w:rsid w:val="00F54B84"/>
    <w:rsid w:val="00F54C39"/>
    <w:rsid w:val="00F54C8F"/>
    <w:rsid w:val="00F55172"/>
    <w:rsid w:val="00F55B58"/>
    <w:rsid w:val="00F55DB5"/>
    <w:rsid w:val="00F57F2F"/>
    <w:rsid w:val="00F646D4"/>
    <w:rsid w:val="00F67FB6"/>
    <w:rsid w:val="00F71305"/>
    <w:rsid w:val="00F7248F"/>
    <w:rsid w:val="00F72C73"/>
    <w:rsid w:val="00F75967"/>
    <w:rsid w:val="00F81F4F"/>
    <w:rsid w:val="00F8461D"/>
    <w:rsid w:val="00F90B41"/>
    <w:rsid w:val="00F94094"/>
    <w:rsid w:val="00F96B96"/>
    <w:rsid w:val="00F970D3"/>
    <w:rsid w:val="00F97B6F"/>
    <w:rsid w:val="00FA0E0F"/>
    <w:rsid w:val="00FA337E"/>
    <w:rsid w:val="00FA36A0"/>
    <w:rsid w:val="00FA3718"/>
    <w:rsid w:val="00FA52DF"/>
    <w:rsid w:val="00FB073B"/>
    <w:rsid w:val="00FB7033"/>
    <w:rsid w:val="00FC254A"/>
    <w:rsid w:val="00FC28E8"/>
    <w:rsid w:val="00FC3EA3"/>
    <w:rsid w:val="00FC6C90"/>
    <w:rsid w:val="00FD0EB9"/>
    <w:rsid w:val="00FD1523"/>
    <w:rsid w:val="00FD643F"/>
    <w:rsid w:val="00FD668B"/>
    <w:rsid w:val="00FD6D4F"/>
    <w:rsid w:val="00FD74E2"/>
    <w:rsid w:val="00FE1C65"/>
    <w:rsid w:val="00FE30FE"/>
    <w:rsid w:val="00FE3481"/>
    <w:rsid w:val="00FF160D"/>
    <w:rsid w:val="00FF2DBF"/>
    <w:rsid w:val="00FF3AD5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D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6B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B0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06B0D"/>
    <w:rPr>
      <w:rFonts w:cs="Times New Roman"/>
      <w:b/>
      <w:color w:val="106BBE"/>
    </w:rPr>
  </w:style>
  <w:style w:type="paragraph" w:styleId="a4">
    <w:name w:val="header"/>
    <w:basedOn w:val="a"/>
    <w:link w:val="a5"/>
    <w:uiPriority w:val="99"/>
    <w:unhideWhenUsed/>
    <w:rsid w:val="00606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B0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B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C1E99"/>
    <w:rPr>
      <w:color w:val="0000FF"/>
      <w:u w:val="single"/>
    </w:rPr>
  </w:style>
  <w:style w:type="paragraph" w:styleId="a9">
    <w:name w:val="No Spacing"/>
    <w:uiPriority w:val="1"/>
    <w:qFormat/>
    <w:rsid w:val="00B571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5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5FD5"/>
  </w:style>
  <w:style w:type="paragraph" w:customStyle="1" w:styleId="ConsPlusNormal">
    <w:name w:val="ConsPlusNormal"/>
    <w:rsid w:val="00F15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F1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1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F15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D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26062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26062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24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Старикова</dc:creator>
  <cp:keywords/>
  <dc:description/>
  <cp:lastModifiedBy>Максимец Екатерина Владимировна</cp:lastModifiedBy>
  <cp:revision>20</cp:revision>
  <cp:lastPrinted>2020-10-21T09:44:00Z</cp:lastPrinted>
  <dcterms:created xsi:type="dcterms:W3CDTF">2020-10-07T22:08:00Z</dcterms:created>
  <dcterms:modified xsi:type="dcterms:W3CDTF">2020-10-21T09:45:00Z</dcterms:modified>
</cp:coreProperties>
</file>